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1F2CC4EF" w14:textId="05194247" w:rsidR="00BE41B6" w:rsidRDefault="00696F3D" w:rsidP="00C95A6F">
      <w:pPr>
        <w:pStyle w:val="TR-Text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 wp14:anchorId="461762AB" wp14:editId="1412633F">
            <wp:simplePos x="0" y="0"/>
            <wp:positionH relativeFrom="column">
              <wp:posOffset>2748498</wp:posOffset>
            </wp:positionH>
            <wp:positionV relativeFrom="paragraph">
              <wp:posOffset>-770710</wp:posOffset>
            </wp:positionV>
            <wp:extent cx="4889010" cy="4880759"/>
            <wp:effectExtent l="0" t="0" r="6985" b="0"/>
            <wp:wrapNone/>
            <wp:docPr id="2" name="Immagine 78" descr="polilogo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Immagine 78" descr="polilogowhite.png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010" cy="488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84EE57" w14:textId="1E9A5697" w:rsidR="00BE41B6" w:rsidRDefault="00BE41B6"/>
    <w:p w14:paraId="33B83C60" w14:textId="331FF5AF" w:rsidR="00BE41B6" w:rsidRDefault="00BE41B6"/>
    <w:p w14:paraId="6B79F09E" w14:textId="771C9992" w:rsidR="00BE41B6" w:rsidRDefault="00BE41B6"/>
    <w:p w14:paraId="4010BE95" w14:textId="471A53F1" w:rsidR="00BE41B6" w:rsidRDefault="00BE41B6"/>
    <w:p w14:paraId="5D6C243B" w14:textId="78D6C82E" w:rsidR="00BE41B6" w:rsidRDefault="00BE41B6"/>
    <w:p w14:paraId="18B6DDED" w14:textId="00252CA2" w:rsidR="00BE41B6" w:rsidRDefault="00BE41B6"/>
    <w:p w14:paraId="3A6C958E" w14:textId="21B6AB94" w:rsidR="00BE41B6" w:rsidRDefault="00BE41B6"/>
    <w:p w14:paraId="72B234DC" w14:textId="73AAFF84" w:rsidR="00BE41B6" w:rsidRDefault="00BE41B6"/>
    <w:p w14:paraId="375F4F52" w14:textId="5C48AF12" w:rsidR="00BE41B6" w:rsidRDefault="00FF6695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712046" wp14:editId="6DF01C5B">
                <wp:simplePos x="0" y="0"/>
                <wp:positionH relativeFrom="column">
                  <wp:posOffset>34290</wp:posOffset>
                </wp:positionH>
                <wp:positionV relativeFrom="paragraph">
                  <wp:posOffset>72390</wp:posOffset>
                </wp:positionV>
                <wp:extent cx="4648200" cy="23050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4E454" w14:textId="77777777" w:rsidR="00FF6695" w:rsidRPr="002866C2" w:rsidRDefault="00FF6695" w:rsidP="00FF6695">
                            <w:pPr>
                              <w:pStyle w:val="TRTitle"/>
                              <w:rPr>
                                <w:sz w:val="44"/>
                                <w:szCs w:val="12"/>
                              </w:rPr>
                            </w:pPr>
                            <w:proofErr w:type="spellStart"/>
                            <w:r w:rsidRPr="002866C2">
                              <w:rPr>
                                <w:sz w:val="44"/>
                                <w:szCs w:val="12"/>
                              </w:rPr>
                              <w:t>Nearlab</w:t>
                            </w:r>
                            <w:proofErr w:type="spellEnd"/>
                            <w:r w:rsidRPr="002866C2">
                              <w:rPr>
                                <w:sz w:val="44"/>
                                <w:szCs w:val="12"/>
                              </w:rPr>
                              <w:t xml:space="preserve"> – </w:t>
                            </w:r>
                            <w:r>
                              <w:rPr>
                                <w:sz w:val="44"/>
                                <w:szCs w:val="12"/>
                              </w:rPr>
                              <w:t>NES</w:t>
                            </w:r>
                          </w:p>
                          <w:p w14:paraId="2BA86ED7" w14:textId="77777777" w:rsidR="00FF6695" w:rsidRPr="002866C2" w:rsidRDefault="00FF6695" w:rsidP="00FF6695">
                            <w:pPr>
                              <w:pStyle w:val="TRTitle"/>
                            </w:pPr>
                            <w:r w:rsidRPr="002866C2">
                              <w:t xml:space="preserve">Technical </w:t>
                            </w:r>
                          </w:p>
                          <w:p w14:paraId="77B0FF8D" w14:textId="77777777" w:rsidR="00FF6695" w:rsidRPr="002866C2" w:rsidRDefault="00FF6695" w:rsidP="00FF6695">
                            <w:pPr>
                              <w:pStyle w:val="TRTitle"/>
                            </w:pPr>
                            <w:r w:rsidRPr="002866C2">
                              <w:t>Reports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120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5.7pt;width:366pt;height:18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" filled="f" stroked="f">
                <v:textbox>
                  <w:txbxContent>
                    <w:p w14:paraId="79B4E454" w14:textId="77777777" w:rsidR="00FF6695" w:rsidRPr="002866C2" w:rsidRDefault="00FF6695" w:rsidP="00FF6695">
                      <w:pPr>
                        <w:pStyle w:val="TRTitle"/>
                        <w:rPr>
                          <w:sz w:val="44"/>
                          <w:szCs w:val="12"/>
                        </w:rPr>
                      </w:pPr>
                      <w:proofErr w:type="spellStart"/>
                      <w:r w:rsidRPr="002866C2">
                        <w:rPr>
                          <w:sz w:val="44"/>
                          <w:szCs w:val="12"/>
                        </w:rPr>
                        <w:t>Nearlab</w:t>
                      </w:r>
                      <w:proofErr w:type="spellEnd"/>
                      <w:r w:rsidRPr="002866C2">
                        <w:rPr>
                          <w:sz w:val="44"/>
                          <w:szCs w:val="12"/>
                        </w:rPr>
                        <w:t xml:space="preserve"> – </w:t>
                      </w:r>
                      <w:r>
                        <w:rPr>
                          <w:sz w:val="44"/>
                          <w:szCs w:val="12"/>
                        </w:rPr>
                        <w:t>NES</w:t>
                      </w:r>
                    </w:p>
                    <w:p w14:paraId="2BA86ED7" w14:textId="77777777" w:rsidR="00FF6695" w:rsidRPr="002866C2" w:rsidRDefault="00FF6695" w:rsidP="00FF6695">
                      <w:pPr>
                        <w:pStyle w:val="TRTitle"/>
                      </w:pPr>
                      <w:r w:rsidRPr="002866C2">
                        <w:t xml:space="preserve">Technical </w:t>
                      </w:r>
                    </w:p>
                    <w:p w14:paraId="77B0FF8D" w14:textId="77777777" w:rsidR="00FF6695" w:rsidRPr="002866C2" w:rsidRDefault="00FF6695" w:rsidP="00FF6695">
                      <w:pPr>
                        <w:pStyle w:val="TRTitle"/>
                      </w:pPr>
                      <w:r w:rsidRPr="002866C2">
                        <w:t>Reports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681B15" w14:textId="77777777" w:rsidR="00271DCC" w:rsidRDefault="00271DCC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</w:p>
    <w:p w14:paraId="1BE3A4D0" w14:textId="77777777" w:rsidR="00271DCC" w:rsidRDefault="00271DCC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</w:p>
    <w:p w14:paraId="09C26882" w14:textId="08B50AA3" w:rsidR="003E6A1D" w:rsidRDefault="003E6A1D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</w:p>
    <w:p w14:paraId="03353ECB" w14:textId="7CB6B6EB" w:rsidR="003E6A1D" w:rsidRDefault="003E6A1D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</w:p>
    <w:tbl>
      <w:tblPr>
        <w:tblStyle w:val="TableGrid"/>
        <w:tblpPr w:leftFromText="141" w:rightFromText="141" w:vertAnchor="text" w:horzAnchor="margin" w:tblpY="6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5741"/>
      </w:tblGrid>
      <w:tr w:rsidR="002866C2" w:rsidRPr="00271DCC" w14:paraId="76608994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53BBC522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Title: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sdt>
            <w:sdtPr>
              <w:rPr>
                <w:rFonts w:eastAsiaTheme="majorEastAsia" w:cstheme="majorBidi"/>
                <w:color w:val="31849B" w:themeColor="accent5" w:themeShade="BF"/>
                <w:sz w:val="28"/>
                <w:szCs w:val="28"/>
              </w:rPr>
              <w:alias w:val="Title"/>
              <w:id w:val="13406919"/>
              <w:placeholder>
                <w:docPart w:val="F8144AEE123144E293E88B66D3BB204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65869073" w14:textId="08EDC9D0" w:rsidR="002866C2" w:rsidRPr="002866C2" w:rsidRDefault="00726AE6" w:rsidP="002866C2">
                <w:pPr>
                  <w:pStyle w:val="NoSpacing"/>
                  <w:spacing w:line="216" w:lineRule="auto"/>
                  <w:rPr>
                    <w:rFonts w:eastAsiaTheme="majorEastAsia" w:cstheme="majorBidi"/>
                    <w:color w:val="31849B" w:themeColor="accent5" w:themeShade="BF"/>
                    <w:sz w:val="28"/>
                    <w:szCs w:val="28"/>
                  </w:rPr>
                </w:pPr>
                <w:r>
                  <w:rPr>
                    <w:rFonts w:eastAsiaTheme="majorEastAsia" w:cstheme="majorBidi"/>
                    <w:color w:val="31849B" w:themeColor="accent5" w:themeShade="BF"/>
                    <w:sz w:val="28"/>
                    <w:szCs w:val="28"/>
                  </w:rPr>
                  <w:t>Simulink Toolchain for Soft-Realtime performances</w:t>
                </w:r>
              </w:p>
            </w:sdtContent>
          </w:sdt>
        </w:tc>
      </w:tr>
      <w:tr w:rsidR="002866C2" w:rsidRPr="00271DCC" w14:paraId="2ACD5B76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708AF1FE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Report Number: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p w14:paraId="1D728799" w14:textId="4AA291E1" w:rsidR="002866C2" w:rsidRDefault="009523BB" w:rsidP="002866C2">
            <w:pP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  <w:sdt>
              <w:sdtPr>
                <w:rPr>
                  <w:rFonts w:asciiTheme="minorHAnsi" w:hAnsiTheme="minorHAnsi"/>
                  <w:color w:val="31849B" w:themeColor="accent5" w:themeShade="BF"/>
                  <w:sz w:val="28"/>
                  <w:szCs w:val="28"/>
                </w:rPr>
                <w:alias w:val="Status"/>
                <w:tag w:val=""/>
                <w:id w:val="1544011320"/>
                <w:placeholder>
                  <w:docPart w:val="3885406A03794D67ACD6FBD12FEC087C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02B03">
                  <w:rPr>
                    <w:rFonts w:asciiTheme="minorHAnsi" w:hAnsiTheme="minorHAnsi"/>
                    <w:color w:val="31849B" w:themeColor="accent5" w:themeShade="BF"/>
                    <w:sz w:val="28"/>
                    <w:szCs w:val="28"/>
                  </w:rPr>
                  <w:t>1906</w:t>
                </w:r>
                <w:r w:rsidR="00726AE6">
                  <w:rPr>
                    <w:rFonts w:asciiTheme="minorHAnsi" w:hAnsiTheme="minorHAnsi"/>
                    <w:color w:val="31849B" w:themeColor="accent5" w:themeShade="BF"/>
                    <w:sz w:val="28"/>
                    <w:szCs w:val="28"/>
                  </w:rPr>
                  <w:t>26</w:t>
                </w:r>
              </w:sdtContent>
            </w:sdt>
          </w:p>
          <w:p w14:paraId="4DC8C8D4" w14:textId="77777777" w:rsidR="002866C2" w:rsidRPr="00271DCC" w:rsidRDefault="002866C2" w:rsidP="002866C2">
            <w:pP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</w:p>
        </w:tc>
      </w:tr>
      <w:tr w:rsidR="002866C2" w:rsidRPr="00271DCC" w14:paraId="4105DDA3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233A8DAB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Author: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p w14:paraId="18599DC2" w14:textId="6C5E0D26" w:rsidR="002866C2" w:rsidRPr="00271DCC" w:rsidRDefault="000A3ED3" w:rsidP="002866C2">
            <w:pP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Stefano Dalla Gasperina</w:t>
            </w:r>
          </w:p>
        </w:tc>
      </w:tr>
      <w:tr w:rsidR="002866C2" w:rsidRPr="00271DCC" w14:paraId="2E824E1C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19149EF8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Author’s Email: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p w14:paraId="47234106" w14:textId="6D13B4F2" w:rsidR="002866C2" w:rsidRPr="00271DCC" w:rsidRDefault="000A3ED3" w:rsidP="002866C2">
            <w:pP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  <w: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stefano.dallagasperina@polimi.it</w:t>
            </w:r>
          </w:p>
        </w:tc>
      </w:tr>
      <w:tr w:rsidR="002866C2" w:rsidRPr="00271DCC" w14:paraId="6E319C58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57FB5439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Date: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p w14:paraId="5FDAF68E" w14:textId="7A7013DE" w:rsidR="002866C2" w:rsidRPr="00271DCC" w:rsidRDefault="002866C2" w:rsidP="002866C2">
            <w:pP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  <w:r w:rsidRPr="00271DCC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201</w:t>
            </w:r>
            <w:r w:rsidR="000A3ED3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9.0</w:t>
            </w:r>
            <w:r w:rsidR="00202B03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6</w:t>
            </w:r>
          </w:p>
        </w:tc>
      </w:tr>
      <w:tr w:rsidR="002866C2" w:rsidRPr="00271DCC" w14:paraId="4499CF00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</w:tcPr>
          <w:p w14:paraId="0047D85B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 w:rsidRPr="002866C2"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Brief Description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</w:tcPr>
          <w:p w14:paraId="5F43BC40" w14:textId="0E41F43B" w:rsidR="002866C2" w:rsidRPr="00117E04" w:rsidRDefault="002866C2" w:rsidP="00117E04">
            <w:pPr>
              <w:pStyle w:val="TR-Text"/>
              <w:spacing w:after="0"/>
            </w:pPr>
            <w:r w:rsidRPr="00271DCC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 xml:space="preserve">This guide </w:t>
            </w:r>
            <w:r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 xml:space="preserve">explains how to </w:t>
            </w:r>
            <w:r w:rsidR="00726AE6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install Embedded Real-Time Linux Target to be used with</w:t>
            </w:r>
            <w:r w:rsidR="000A3ED3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 xml:space="preserve"> Simulink blocks (Ubuntu 18.04</w:t>
            </w:r>
            <w:r w:rsidR="00726AE6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 xml:space="preserve"> + Debian 9.5 on </w:t>
            </w:r>
            <w:proofErr w:type="spellStart"/>
            <w:r w:rsidR="00726AE6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BeagleBoneBlack</w:t>
            </w:r>
            <w:proofErr w:type="spellEnd"/>
            <w:r w:rsidR="00202B03"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  <w:t>)</w:t>
            </w:r>
          </w:p>
        </w:tc>
      </w:tr>
      <w:tr w:rsidR="002866C2" w:rsidRPr="00271DCC" w14:paraId="7FEB3084" w14:textId="77777777" w:rsidTr="002866C2">
        <w:trPr>
          <w:trHeight w:val="241"/>
        </w:trPr>
        <w:tc>
          <w:tcPr>
            <w:tcW w:w="2694" w:type="dxa"/>
            <w:tcBorders>
              <w:right w:val="single" w:sz="4" w:space="0" w:color="31849B" w:themeColor="accent5" w:themeShade="BF"/>
            </w:tcBorders>
            <w:vAlign w:val="center"/>
          </w:tcPr>
          <w:p w14:paraId="5BA6FC81" w14:textId="77777777" w:rsidR="002866C2" w:rsidRPr="002866C2" w:rsidRDefault="002866C2" w:rsidP="002866C2">
            <w:pPr>
              <w:jc w:val="right"/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bCs/>
                <w:color w:val="31849B" w:themeColor="accent5" w:themeShade="BF"/>
                <w:sz w:val="28"/>
                <w:szCs w:val="28"/>
              </w:rPr>
              <w:t>Revision:</w:t>
            </w:r>
          </w:p>
        </w:tc>
        <w:tc>
          <w:tcPr>
            <w:tcW w:w="5741" w:type="dxa"/>
            <w:tcBorders>
              <w:left w:val="single" w:sz="4" w:space="0" w:color="31849B" w:themeColor="accent5" w:themeShade="BF"/>
            </w:tcBorders>
            <w:vAlign w:val="center"/>
          </w:tcPr>
          <w:p w14:paraId="3031C1F9" w14:textId="26E73D31" w:rsidR="002866C2" w:rsidRPr="00271DCC" w:rsidRDefault="00886234" w:rsidP="00886234">
            <w:pPr>
              <w:pStyle w:val="TR-Text"/>
              <w:rPr>
                <w:rFonts w:asciiTheme="minorHAnsi" w:hAnsiTheme="minorHAnsi"/>
                <w:color w:val="31849B" w:themeColor="accent5" w:themeShade="BF"/>
                <w:sz w:val="28"/>
                <w:szCs w:val="28"/>
              </w:rPr>
            </w:pPr>
            <w:r w:rsidRPr="00886234">
              <w:rPr>
                <w:rFonts w:asciiTheme="minorHAnsi" w:hAnsiTheme="minorHAnsi"/>
                <w:color w:val="31849B" w:themeColor="accent5" w:themeShade="BF"/>
                <w:sz w:val="22"/>
                <w:szCs w:val="28"/>
              </w:rPr>
              <w:t xml:space="preserve">1.0 </w:t>
            </w:r>
          </w:p>
        </w:tc>
      </w:tr>
    </w:tbl>
    <w:p w14:paraId="2CB6A693" w14:textId="500B4301" w:rsidR="003E6A1D" w:rsidRPr="00BE41B6" w:rsidRDefault="003E6A1D" w:rsidP="00BE41B6">
      <w:pPr>
        <w:pStyle w:val="NoSpacing"/>
        <w:spacing w:line="216" w:lineRule="auto"/>
        <w:rPr>
          <w:rFonts w:asciiTheme="majorBidi" w:eastAsiaTheme="majorEastAsia" w:hAnsiTheme="majorBidi" w:cstheme="majorBidi"/>
          <w:color w:val="4F81BD" w:themeColor="accent1"/>
          <w:sz w:val="88"/>
          <w:szCs w:val="88"/>
        </w:rPr>
      </w:pPr>
    </w:p>
    <w:p w14:paraId="39A2D8AE" w14:textId="0AB02839" w:rsidR="00BE41B6" w:rsidRDefault="00BE41B6"/>
    <w:p w14:paraId="3DF0EE44" w14:textId="08A02D73" w:rsidR="00BE41B6" w:rsidRDefault="00BE41B6"/>
    <w:p w14:paraId="2ADEAFC0" w14:textId="07A17F05" w:rsidR="00BE41B6" w:rsidRDefault="00BE41B6"/>
    <w:p w14:paraId="05018F97" w14:textId="02C920CA" w:rsidR="00BE41B6" w:rsidRDefault="00BE41B6"/>
    <w:p w14:paraId="27EE3BDE" w14:textId="698AA3DF" w:rsidR="00BE41B6" w:rsidRDefault="00BE41B6"/>
    <w:p w14:paraId="797B8D56" w14:textId="77777777" w:rsidR="00BE41B6" w:rsidRDefault="00BE41B6"/>
    <w:p w14:paraId="13EA0658" w14:textId="77777777" w:rsidR="00BE41B6" w:rsidRDefault="00BE41B6"/>
    <w:p w14:paraId="1402193D" w14:textId="77777777" w:rsidR="00BE41B6" w:rsidRDefault="00BE41B6"/>
    <w:p w14:paraId="2F8F06A3" w14:textId="77777777" w:rsidR="00BE41B6" w:rsidRDefault="00BE41B6"/>
    <w:p w14:paraId="1CFE6E03" w14:textId="77777777" w:rsidR="00BE41B6" w:rsidRDefault="00BE41B6"/>
    <w:p w14:paraId="67CF37EA" w14:textId="77777777" w:rsidR="00BE41B6" w:rsidRDefault="00BE41B6"/>
    <w:p w14:paraId="13A0E926" w14:textId="77777777" w:rsidR="00BE41B6" w:rsidRDefault="00BE41B6"/>
    <w:p w14:paraId="1F1D01D1" w14:textId="77777777" w:rsidR="00BE41B6" w:rsidRDefault="00BE41B6"/>
    <w:p w14:paraId="36DB6C71" w14:textId="77777777" w:rsidR="00BE41B6" w:rsidRDefault="00BE41B6"/>
    <w:p w14:paraId="71E8169E" w14:textId="77777777" w:rsidR="00BE41B6" w:rsidRDefault="00BE41B6">
      <w:r>
        <w:br w:type="page"/>
      </w:r>
    </w:p>
    <w:p w14:paraId="3C688A0D" w14:textId="77777777" w:rsidR="00BE41B6" w:rsidRDefault="00BE41B6">
      <w:pPr>
        <w:rPr>
          <w:rFonts w:asciiTheme="minorBidi" w:eastAsia="WenQuanYi Micro Hei" w:hAnsiTheme="minorBidi" w:cs="Lohit Hindi"/>
          <w:kern w:val="3"/>
          <w:szCs w:val="24"/>
          <w:lang w:eastAsia="zh-CN" w:bidi="hi-IN"/>
        </w:rPr>
      </w:pPr>
    </w:p>
    <w:p w14:paraId="09B5C420" w14:textId="77777777" w:rsidR="00943634" w:rsidRDefault="00943634">
      <w:pPr>
        <w:rPr>
          <w:rFonts w:asciiTheme="minorBidi" w:eastAsia="WenQuanYi Micro Hei" w:hAnsiTheme="minorBidi" w:cs="Lohit Hindi"/>
          <w:kern w:val="3"/>
          <w:szCs w:val="24"/>
          <w:lang w:eastAsia="zh-CN" w:bidi="hi-IN"/>
        </w:rPr>
      </w:pPr>
    </w:p>
    <w:p w14:paraId="72289572" w14:textId="3537753F" w:rsidR="000A3ED3" w:rsidRPr="00EF48D7" w:rsidRDefault="00825B67" w:rsidP="00EF48D7">
      <w:pPr>
        <w:pStyle w:val="Heading1"/>
      </w:pPr>
      <w:r w:rsidRPr="00EF48D7">
        <w:t>Introduction</w:t>
      </w:r>
      <w:r w:rsidR="00155BBC" w:rsidRPr="00EF48D7">
        <w:tab/>
      </w:r>
    </w:p>
    <w:p w14:paraId="0544DB51" w14:textId="77777777" w:rsidR="00726AE6" w:rsidRPr="00726AE6" w:rsidRDefault="00726AE6" w:rsidP="00726AE6">
      <w:pPr>
        <w:pStyle w:val="TR-Text"/>
        <w:jc w:val="both"/>
        <w:rPr>
          <w:szCs w:val="20"/>
        </w:rPr>
      </w:pPr>
      <w:r w:rsidRPr="00726AE6">
        <w:rPr>
          <w:szCs w:val="20"/>
        </w:rPr>
        <w:t xml:space="preserve">This repository holds the basic structure and, some utility scripts of the Soft-Realtime Simulink Toolbox (SRT).  </w:t>
      </w:r>
    </w:p>
    <w:p w14:paraId="037B40C8" w14:textId="319583F5" w:rsidR="00726AE6" w:rsidRPr="00726AE6" w:rsidRDefault="00726AE6" w:rsidP="00726AE6">
      <w:pPr>
        <w:pStyle w:val="TR-Text"/>
        <w:jc w:val="both"/>
        <w:rPr>
          <w:szCs w:val="20"/>
        </w:rPr>
      </w:pPr>
      <w:r w:rsidRPr="00726AE6">
        <w:rPr>
          <w:szCs w:val="20"/>
        </w:rPr>
        <w:t xml:space="preserve">This toolbox allows you to compile a Simulink diagram into a Linux executable which uses </w:t>
      </w:r>
      <w:proofErr w:type="spellStart"/>
      <w:r w:rsidRPr="00726AE6">
        <w:rPr>
          <w:szCs w:val="20"/>
        </w:rPr>
        <w:t>nano</w:t>
      </w:r>
      <w:proofErr w:type="spellEnd"/>
      <w:r w:rsidRPr="00726AE6">
        <w:rPr>
          <w:szCs w:val="20"/>
        </w:rPr>
        <w:t>-sleep to ensure</w:t>
      </w:r>
      <w:r>
        <w:rPr>
          <w:szCs w:val="20"/>
        </w:rPr>
        <w:t xml:space="preserve"> </w:t>
      </w:r>
      <w:r w:rsidRPr="00726AE6">
        <w:rPr>
          <w:szCs w:val="20"/>
        </w:rPr>
        <w:t xml:space="preserve">better real-time </w:t>
      </w:r>
      <w:r>
        <w:rPr>
          <w:szCs w:val="20"/>
        </w:rPr>
        <w:t>behavior.</w:t>
      </w:r>
    </w:p>
    <w:p w14:paraId="78AD9663" w14:textId="2A19973C" w:rsidR="00726AE6" w:rsidRDefault="00726AE6" w:rsidP="00726AE6">
      <w:pPr>
        <w:pStyle w:val="TR-Text"/>
        <w:jc w:val="both"/>
        <w:rPr>
          <w:szCs w:val="20"/>
        </w:rPr>
      </w:pPr>
      <w:r w:rsidRPr="00726AE6">
        <w:rPr>
          <w:szCs w:val="20"/>
        </w:rPr>
        <w:t xml:space="preserve">This is done by the external </w:t>
      </w:r>
      <w:proofErr w:type="spellStart"/>
      <w:r w:rsidRPr="00726AE6">
        <w:rPr>
          <w:b/>
          <w:bCs/>
          <w:szCs w:val="20"/>
        </w:rPr>
        <w:t>ERT_Linux</w:t>
      </w:r>
      <w:proofErr w:type="spellEnd"/>
      <w:r w:rsidRPr="00726AE6">
        <w:rPr>
          <w:b/>
          <w:bCs/>
          <w:szCs w:val="20"/>
        </w:rPr>
        <w:t xml:space="preserve"> </w:t>
      </w:r>
      <w:r w:rsidRPr="00726AE6">
        <w:rPr>
          <w:szCs w:val="20"/>
        </w:rPr>
        <w:t>target for the Simulink Embe</w:t>
      </w:r>
      <w:r>
        <w:rPr>
          <w:szCs w:val="20"/>
        </w:rPr>
        <w:t>d</w:t>
      </w:r>
      <w:r w:rsidRPr="00726AE6">
        <w:rPr>
          <w:szCs w:val="20"/>
        </w:rPr>
        <w:t>ded Coder</w:t>
      </w:r>
      <w:r>
        <w:rPr>
          <w:szCs w:val="20"/>
        </w:rPr>
        <w:t>.</w:t>
      </w:r>
    </w:p>
    <w:p w14:paraId="3EB80CA0" w14:textId="32CBA60D" w:rsidR="00726AE6" w:rsidRDefault="00726AE6" w:rsidP="00726AE6">
      <w:pPr>
        <w:pStyle w:val="TR-Text"/>
        <w:jc w:val="both"/>
        <w:rPr>
          <w:szCs w:val="20"/>
        </w:rPr>
      </w:pPr>
      <w:proofErr w:type="spellStart"/>
      <w:r w:rsidRPr="00726AE6">
        <w:rPr>
          <w:szCs w:val="20"/>
        </w:rPr>
        <w:t>ERT_linux</w:t>
      </w:r>
      <w:proofErr w:type="spellEnd"/>
      <w:r w:rsidRPr="00726AE6">
        <w:rPr>
          <w:szCs w:val="20"/>
        </w:rPr>
        <w:t xml:space="preserve"> and the actual Simulink blocks, which use the Soft-Realtime provided by </w:t>
      </w:r>
      <w:proofErr w:type="spellStart"/>
      <w:r w:rsidRPr="00726AE6">
        <w:rPr>
          <w:szCs w:val="20"/>
        </w:rPr>
        <w:t>ERT_Linux</w:t>
      </w:r>
      <w:proofErr w:type="spellEnd"/>
      <w:r w:rsidRPr="00726AE6">
        <w:rPr>
          <w:szCs w:val="20"/>
        </w:rPr>
        <w:t>, are developed in separate Git repositories and included as Git submodules for convenience.</w:t>
      </w:r>
    </w:p>
    <w:p w14:paraId="112A1463" w14:textId="3D7BFE14" w:rsidR="00726AE6" w:rsidRDefault="00726AE6" w:rsidP="00726AE6">
      <w:pPr>
        <w:pStyle w:val="TR-Text"/>
        <w:jc w:val="both"/>
        <w:rPr>
          <w:szCs w:val="20"/>
        </w:rPr>
      </w:pPr>
      <w:r>
        <w:rPr>
          <w:szCs w:val="20"/>
        </w:rPr>
        <w:t xml:space="preserve">This guide guides you in the installation of </w:t>
      </w:r>
      <w:proofErr w:type="spellStart"/>
      <w:r>
        <w:rPr>
          <w:szCs w:val="20"/>
        </w:rPr>
        <w:t>ERT_linux.tlc</w:t>
      </w:r>
      <w:proofErr w:type="spellEnd"/>
      <w:r>
        <w:rPr>
          <w:szCs w:val="20"/>
        </w:rPr>
        <w:t xml:space="preserve"> in MATLAB R2017b on top of Ubuntu 18.04. Executables can be both compiled by the Soft Real-time Toolbox to work in </w:t>
      </w:r>
      <w:r w:rsidRPr="00726AE6">
        <w:rPr>
          <w:b/>
          <w:bCs/>
          <w:szCs w:val="20"/>
        </w:rPr>
        <w:t>Linux amd64</w:t>
      </w:r>
      <w:r>
        <w:rPr>
          <w:szCs w:val="20"/>
        </w:rPr>
        <w:t xml:space="preserve"> and cross-compiled for </w:t>
      </w:r>
      <w:r w:rsidRPr="00C72092">
        <w:rPr>
          <w:b/>
          <w:bCs/>
          <w:szCs w:val="20"/>
        </w:rPr>
        <w:t xml:space="preserve">Debian </w:t>
      </w:r>
      <w:proofErr w:type="spellStart"/>
      <w:r w:rsidRPr="00C72092">
        <w:rPr>
          <w:b/>
          <w:bCs/>
          <w:szCs w:val="20"/>
        </w:rPr>
        <w:t>armhf</w:t>
      </w:r>
      <w:proofErr w:type="spellEnd"/>
      <w:r>
        <w:rPr>
          <w:szCs w:val="20"/>
        </w:rPr>
        <w:t xml:space="preserve"> architecture embedded system (such as </w:t>
      </w:r>
      <w:proofErr w:type="spellStart"/>
      <w:r>
        <w:rPr>
          <w:szCs w:val="20"/>
        </w:rPr>
        <w:t>BeagleBoneBlack</w:t>
      </w:r>
      <w:proofErr w:type="spellEnd"/>
      <w:r>
        <w:rPr>
          <w:szCs w:val="20"/>
        </w:rPr>
        <w:t>).</w:t>
      </w:r>
    </w:p>
    <w:p w14:paraId="58CF1789" w14:textId="1BC6CD8B" w:rsidR="00C72092" w:rsidRDefault="00C72092" w:rsidP="00726AE6">
      <w:pPr>
        <w:pStyle w:val="TR-Text"/>
        <w:jc w:val="both"/>
        <w:rPr>
          <w:szCs w:val="20"/>
        </w:rPr>
      </w:pPr>
    </w:p>
    <w:p w14:paraId="34C8211E" w14:textId="10860564" w:rsidR="00C72092" w:rsidRDefault="00DA655F" w:rsidP="00C72092">
      <w:pPr>
        <w:pStyle w:val="Style1"/>
      </w:pPr>
      <w:r>
        <w:t xml:space="preserve">Development Computer </w:t>
      </w:r>
      <w:r w:rsidR="00C72092">
        <w:t>Requirements</w:t>
      </w:r>
    </w:p>
    <w:p w14:paraId="3CFFD82C" w14:textId="3E14D3B8" w:rsidR="00C72092" w:rsidRDefault="00C72092" w:rsidP="00C72092"/>
    <w:p w14:paraId="0EF526FF" w14:textId="7C4A9B50" w:rsidR="00C72092" w:rsidRDefault="00C72092" w:rsidP="00C72092">
      <w:pPr>
        <w:pStyle w:val="Heading2"/>
      </w:pPr>
      <w:r>
        <w:t xml:space="preserve">Install Ubuntu Desktop </w:t>
      </w:r>
    </w:p>
    <w:p w14:paraId="663DFFFC" w14:textId="27E4C2A1" w:rsidR="00C72092" w:rsidRDefault="00C72092" w:rsidP="00C72092">
      <w:pPr>
        <w:pStyle w:val="TR-Text"/>
      </w:pPr>
      <w:r>
        <w:t>Download and install</w:t>
      </w:r>
      <w:r>
        <w:t xml:space="preserve"> Ubuntu Desktop 64bit 18.04</w:t>
      </w:r>
    </w:p>
    <w:p w14:paraId="4DF6398A" w14:textId="2C933F2B" w:rsidR="00C72092" w:rsidRDefault="00C72092" w:rsidP="00C72092">
      <w:pPr>
        <w:pStyle w:val="TR-Text"/>
      </w:pPr>
      <w:hyperlink r:id="rId9" w:history="1">
        <w:r w:rsidRPr="00590A7D">
          <w:rPr>
            <w:rStyle w:val="Hyperlink"/>
          </w:rPr>
          <w:t>http://www.ubuntu.com/download/desktop</w:t>
        </w:r>
      </w:hyperlink>
      <w:r>
        <w:t xml:space="preserve"> </w:t>
      </w:r>
    </w:p>
    <w:p w14:paraId="27EB1C1B" w14:textId="487576F6" w:rsidR="00C72092" w:rsidRDefault="00C72092" w:rsidP="00C72092">
      <w:pPr>
        <w:pStyle w:val="TR-Text"/>
      </w:pPr>
      <w:r>
        <w:t>Installation guidelines</w:t>
      </w:r>
    </w:p>
    <w:p w14:paraId="26A27CCF" w14:textId="7AB381B3" w:rsidR="00C72092" w:rsidRDefault="00C72092" w:rsidP="00C72092">
      <w:pPr>
        <w:pStyle w:val="TR-Text"/>
      </w:pPr>
      <w:hyperlink r:id="rId10" w:history="1">
        <w:r w:rsidRPr="00590A7D">
          <w:rPr>
            <w:rStyle w:val="Hyperlink"/>
          </w:rPr>
          <w:t>http://www.ubuntu.com/download/desktop/install-ubuntu-desktop</w:t>
        </w:r>
      </w:hyperlink>
      <w:r>
        <w:t xml:space="preserve"> </w:t>
      </w:r>
    </w:p>
    <w:p w14:paraId="5383B600" w14:textId="7EE9EF25" w:rsidR="00C72092" w:rsidRDefault="00C72092" w:rsidP="00C72092">
      <w:pPr>
        <w:pStyle w:val="TR-Text"/>
      </w:pPr>
    </w:p>
    <w:p w14:paraId="6F8853C7" w14:textId="0E0B71A2" w:rsidR="00C72092" w:rsidRDefault="00C72092" w:rsidP="00C72092">
      <w:pPr>
        <w:pStyle w:val="Heading2"/>
      </w:pPr>
      <w:r>
        <w:t xml:space="preserve">Add user with </w:t>
      </w:r>
      <w:proofErr w:type="spellStart"/>
      <w:r>
        <w:t>sudo</w:t>
      </w:r>
      <w:proofErr w:type="spellEnd"/>
      <w:r>
        <w:t xml:space="preserve"> rights</w:t>
      </w:r>
    </w:p>
    <w:p w14:paraId="3B7FB871" w14:textId="77777777" w:rsidR="00C72092" w:rsidRDefault="00C72092" w:rsidP="00C72092">
      <w:pPr>
        <w:pStyle w:val="TR-Text"/>
      </w:pPr>
      <w:r>
        <w:t xml:space="preserve">Add a dedicated user for development with </w:t>
      </w:r>
      <w:proofErr w:type="spellStart"/>
      <w:r>
        <w:t>sudo</w:t>
      </w:r>
      <w:proofErr w:type="spellEnd"/>
      <w:r>
        <w:t xml:space="preserve"> rights and</w:t>
      </w:r>
      <w:r>
        <w:t xml:space="preserve"> </w:t>
      </w:r>
      <w:r>
        <w:t xml:space="preserve">add the user to the </w:t>
      </w:r>
      <w:proofErr w:type="spellStart"/>
      <w:r>
        <w:t>dialout</w:t>
      </w:r>
      <w:proofErr w:type="spellEnd"/>
      <w:r>
        <w:t xml:space="preserve"> group </w:t>
      </w:r>
    </w:p>
    <w:p w14:paraId="681310D7" w14:textId="22DA2503" w:rsidR="00C72092" w:rsidRDefault="00C72092" w:rsidP="00C72092">
      <w:pPr>
        <w:pStyle w:val="TR-Text"/>
      </w:pPr>
      <w:r>
        <w:t xml:space="preserve">(Important for </w:t>
      </w:r>
      <w:proofErr w:type="spellStart"/>
      <w:r>
        <w:t>Rehamove</w:t>
      </w:r>
      <w:proofErr w:type="spellEnd"/>
      <w:r>
        <w:t xml:space="preserve"> devices)</w:t>
      </w:r>
    </w:p>
    <w:p w14:paraId="25CAB072" w14:textId="1577A113" w:rsidR="00C72092" w:rsidRPr="00C72092" w:rsidRDefault="00C72092" w:rsidP="00C72092">
      <w:pPr>
        <w:pStyle w:val="TR-Text"/>
        <w:rPr>
          <w:b/>
          <w:bCs/>
          <w:color w:val="FF0000"/>
        </w:rPr>
      </w:pPr>
      <w:r w:rsidRPr="00C72092">
        <w:rPr>
          <w:b/>
          <w:bCs/>
          <w:color w:val="FF0000"/>
        </w:rPr>
        <w:t>TODO code</w:t>
      </w:r>
    </w:p>
    <w:p w14:paraId="10D5048F" w14:textId="571C97D2" w:rsidR="00C72092" w:rsidRDefault="00C72092" w:rsidP="00C72092">
      <w:pPr>
        <w:pStyle w:val="TR-Text"/>
      </w:pPr>
    </w:p>
    <w:p w14:paraId="7EF94421" w14:textId="01993705" w:rsidR="00C72092" w:rsidRDefault="00C72092" w:rsidP="00C72092">
      <w:pPr>
        <w:pStyle w:val="Heading2"/>
      </w:pPr>
      <w:r>
        <w:t>Install Git and Subversion</w:t>
      </w:r>
    </w:p>
    <w:p w14:paraId="7FEF3CEB" w14:textId="06BF1CFE" w:rsidR="00C72092" w:rsidRDefault="006C34A7" w:rsidP="006C34A7">
      <w:pPr>
        <w:pStyle w:val="TR-Text"/>
      </w:pPr>
      <w:r>
        <w:t>Open a terminal using CTRL+ALT+T</w:t>
      </w:r>
    </w:p>
    <w:p w14:paraId="17D5C6E0" w14:textId="77777777" w:rsidR="006C34A7" w:rsidRDefault="006C34A7" w:rsidP="006C34A7">
      <w:pPr>
        <w:pStyle w:val="TR-Code"/>
        <w:framePr w:wrap="around"/>
      </w:pPr>
      <w:proofErr w:type="spellStart"/>
      <w:r>
        <w:t>sudo</w:t>
      </w:r>
      <w:proofErr w:type="spellEnd"/>
      <w:r>
        <w:t xml:space="preserve"> apt-get install git</w:t>
      </w:r>
    </w:p>
    <w:p w14:paraId="6CC8034E" w14:textId="7F3B371E" w:rsidR="006C34A7" w:rsidRPr="00C72092" w:rsidRDefault="006C34A7" w:rsidP="006C34A7">
      <w:pPr>
        <w:pStyle w:val="TR-Code"/>
        <w:framePr w:wrap="around"/>
      </w:pPr>
      <w:proofErr w:type="spellStart"/>
      <w:r>
        <w:t>sudo</w:t>
      </w:r>
      <w:proofErr w:type="spellEnd"/>
      <w:r>
        <w:t xml:space="preserve"> apt-get install subversion</w:t>
      </w:r>
    </w:p>
    <w:p w14:paraId="2D4A0ED5" w14:textId="0BC139E5" w:rsidR="00C72092" w:rsidRDefault="00C72092" w:rsidP="00C72092">
      <w:pPr>
        <w:pStyle w:val="TR-Text"/>
      </w:pPr>
    </w:p>
    <w:p w14:paraId="03A3FFFD" w14:textId="0E016C6A" w:rsidR="006C34A7" w:rsidRDefault="006C34A7" w:rsidP="006C34A7">
      <w:pPr>
        <w:pStyle w:val="Heading2"/>
      </w:pPr>
      <w:r>
        <w:t>Install MATLAB &amp; Simulink</w:t>
      </w:r>
    </w:p>
    <w:p w14:paraId="10030204" w14:textId="0E0D250D" w:rsidR="006C34A7" w:rsidRDefault="006C34A7" w:rsidP="006C34A7">
      <w:pPr>
        <w:pStyle w:val="TR-Text"/>
      </w:pPr>
      <w:r>
        <w:t xml:space="preserve">The current version requires a Linux </w:t>
      </w:r>
      <w:proofErr w:type="gramStart"/>
      <w:r>
        <w:t>64 bit</w:t>
      </w:r>
      <w:proofErr w:type="gramEnd"/>
      <w:r>
        <w:t xml:space="preserve"> operating system (e.g. Ubuntu 1</w:t>
      </w:r>
      <w:r>
        <w:t>8</w:t>
      </w:r>
      <w:r>
        <w:t>.04).</w:t>
      </w:r>
    </w:p>
    <w:p w14:paraId="5E7101AF" w14:textId="012B1A7B" w:rsidR="006C34A7" w:rsidRDefault="006C34A7" w:rsidP="006C34A7">
      <w:pPr>
        <w:pStyle w:val="TR-Text"/>
      </w:pPr>
      <w:r>
        <w:t xml:space="preserve">Besides </w:t>
      </w:r>
      <w:r>
        <w:t>MATLAB</w:t>
      </w:r>
      <w:r>
        <w:t xml:space="preserve"> and Simulink, the following toolboxes are required:  </w:t>
      </w:r>
    </w:p>
    <w:p w14:paraId="305A7330" w14:textId="77777777" w:rsidR="006C34A7" w:rsidRDefault="006C34A7" w:rsidP="006C34A7">
      <w:pPr>
        <w:pStyle w:val="TR-Text"/>
      </w:pPr>
    </w:p>
    <w:p w14:paraId="1901BF66" w14:textId="77777777" w:rsidR="006C34A7" w:rsidRDefault="006C34A7" w:rsidP="006C34A7">
      <w:pPr>
        <w:pStyle w:val="TR-Text"/>
      </w:pPr>
      <w:r>
        <w:t xml:space="preserve">   * [Simulink](https://www.mathworks.com/products/simulink.html) + Legacy Code Toolbox,</w:t>
      </w:r>
    </w:p>
    <w:p w14:paraId="7318600D" w14:textId="77777777" w:rsidR="006C34A7" w:rsidRDefault="006C34A7" w:rsidP="006C34A7">
      <w:pPr>
        <w:pStyle w:val="TR-Text"/>
      </w:pPr>
      <w:r>
        <w:t xml:space="preserve">   * [Simulink </w:t>
      </w:r>
      <w:proofErr w:type="gramStart"/>
      <w:r>
        <w:t>Coder](</w:t>
      </w:r>
      <w:proofErr w:type="gramEnd"/>
      <w:r>
        <w:t>https://www.mathworks.com/products/simulink-coder.html),</w:t>
      </w:r>
    </w:p>
    <w:p w14:paraId="0929D52D" w14:textId="77777777" w:rsidR="006C34A7" w:rsidRDefault="006C34A7" w:rsidP="006C34A7">
      <w:pPr>
        <w:pStyle w:val="TR-Text"/>
      </w:pPr>
      <w:r>
        <w:lastRenderedPageBreak/>
        <w:t xml:space="preserve">   * [Embedded </w:t>
      </w:r>
      <w:proofErr w:type="gramStart"/>
      <w:r>
        <w:t>Coder](</w:t>
      </w:r>
      <w:proofErr w:type="gramEnd"/>
      <w:r>
        <w:t>https://www.mathworks.com/products/embedded-coder.html), and</w:t>
      </w:r>
    </w:p>
    <w:p w14:paraId="24E3DBF7" w14:textId="77777777" w:rsidR="006C34A7" w:rsidRDefault="006C34A7" w:rsidP="006C34A7">
      <w:pPr>
        <w:pStyle w:val="TR-Text"/>
      </w:pPr>
      <w:r>
        <w:t xml:space="preserve">   * (MATLAB Coder)</w:t>
      </w:r>
    </w:p>
    <w:p w14:paraId="547A6A8C" w14:textId="77777777" w:rsidR="006C34A7" w:rsidRDefault="006C34A7" w:rsidP="006C34A7">
      <w:pPr>
        <w:pStyle w:val="TR-Text"/>
      </w:pPr>
    </w:p>
    <w:p w14:paraId="67A8DC06" w14:textId="183F89FC" w:rsidR="006C34A7" w:rsidRPr="006C34A7" w:rsidRDefault="006C34A7" w:rsidP="006C34A7">
      <w:pPr>
        <w:pStyle w:val="TR-Text"/>
      </w:pPr>
      <w:r>
        <w:t xml:space="preserve">This toolchain is tested with </w:t>
      </w:r>
      <w:r>
        <w:t>MATLAB</w:t>
      </w:r>
      <w:r>
        <w:t xml:space="preserve"> 2014b and </w:t>
      </w:r>
      <w:r>
        <w:t>MATLAB</w:t>
      </w:r>
      <w:r>
        <w:t xml:space="preserve"> 2016b but should run with other versions too.  </w:t>
      </w:r>
    </w:p>
    <w:p w14:paraId="6C0EFBD6" w14:textId="1EA374AB" w:rsidR="006C34A7" w:rsidRDefault="006C34A7" w:rsidP="006C34A7">
      <w:pPr>
        <w:pStyle w:val="TR-Text"/>
      </w:pPr>
      <w:r w:rsidRPr="006C34A7">
        <w:rPr>
          <w:b/>
          <w:bCs/>
          <w:u w:val="single"/>
        </w:rPr>
        <w:t>Attention</w:t>
      </w:r>
      <w:r>
        <w:t>: From MATLAB R2017b on, some changes have been done, thus a patch is needed to make the toolchain work.</w:t>
      </w:r>
    </w:p>
    <w:p w14:paraId="2FBA0292" w14:textId="27C24AD7" w:rsidR="006C34A7" w:rsidRPr="006C34A7" w:rsidRDefault="00DA655F" w:rsidP="00DA655F">
      <w:pPr>
        <w:pStyle w:val="Heading1"/>
      </w:pPr>
      <w:r>
        <w:t>Development Computer Installation</w:t>
      </w:r>
    </w:p>
    <w:p w14:paraId="302DFFE2" w14:textId="723D9677" w:rsidR="006C34A7" w:rsidRDefault="006C34A7" w:rsidP="006C34A7">
      <w:pPr>
        <w:pStyle w:val="Heading2"/>
      </w:pPr>
      <w:r>
        <w:t>Retrieve source code</w:t>
      </w:r>
    </w:p>
    <w:p w14:paraId="3FC259E0" w14:textId="77777777" w:rsidR="00DA655F" w:rsidRPr="00DA655F" w:rsidRDefault="00DA655F" w:rsidP="00DA655F"/>
    <w:p w14:paraId="5353BDF9" w14:textId="1D3325AC" w:rsidR="001454DA" w:rsidRPr="00DA655F" w:rsidRDefault="006C34A7" w:rsidP="001454DA">
      <w:pPr>
        <w:pStyle w:val="TR-Text"/>
        <w:numPr>
          <w:ilvl w:val="0"/>
          <w:numId w:val="9"/>
        </w:numPr>
        <w:rPr>
          <w:b/>
          <w:bCs/>
        </w:rPr>
      </w:pPr>
      <w:r w:rsidRPr="00DA655F">
        <w:rPr>
          <w:b/>
          <w:bCs/>
        </w:rPr>
        <w:t xml:space="preserve">Original source </w:t>
      </w:r>
      <w:r w:rsidR="00DA655F" w:rsidRPr="00DA655F">
        <w:rPr>
          <w:b/>
          <w:bCs/>
        </w:rPr>
        <w:t>code</w:t>
      </w:r>
    </w:p>
    <w:p w14:paraId="0FAE906F" w14:textId="22EA9FD4" w:rsidR="006C34A7" w:rsidRDefault="001454DA" w:rsidP="00DA655F">
      <w:pPr>
        <w:pStyle w:val="TR-Text"/>
      </w:pPr>
      <w:r>
        <w:t xml:space="preserve">Original </w:t>
      </w:r>
      <w:r w:rsidR="006C34A7">
        <w:t xml:space="preserve">code can be retrieved </w:t>
      </w:r>
      <w:r>
        <w:t xml:space="preserve">here (not updated </w:t>
      </w:r>
      <w:proofErr w:type="gramStart"/>
      <w:r>
        <w:t>-  has</w:t>
      </w:r>
      <w:proofErr w:type="gramEnd"/>
      <w:r>
        <w:t xml:space="preserve"> been moved to GitHub):</w:t>
      </w:r>
    </w:p>
    <w:p w14:paraId="13409C98" w14:textId="1B70045D" w:rsidR="001454DA" w:rsidRPr="006C34A7" w:rsidRDefault="001454DA" w:rsidP="001454DA">
      <w:pPr>
        <w:pStyle w:val="TR-Code"/>
        <w:framePr w:wrap="around"/>
      </w:pPr>
      <w:r w:rsidRPr="001454DA">
        <w:t>git clone git://rtime.felk.cvut.cz/ert_linux.git</w:t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  <w:r w:rsidR="00DA655F">
        <w:tab/>
      </w:r>
    </w:p>
    <w:p w14:paraId="52F892A1" w14:textId="77777777" w:rsidR="00DA655F" w:rsidRDefault="00DA655F" w:rsidP="001454DA">
      <w:pPr>
        <w:pStyle w:val="TR-Text"/>
      </w:pPr>
    </w:p>
    <w:p w14:paraId="0C36E961" w14:textId="55568FA9" w:rsidR="00DA655F" w:rsidRPr="00DA655F" w:rsidRDefault="00DA655F" w:rsidP="00DA655F">
      <w:pPr>
        <w:pStyle w:val="TR-Text"/>
        <w:numPr>
          <w:ilvl w:val="0"/>
          <w:numId w:val="9"/>
        </w:numPr>
        <w:rPr>
          <w:b/>
          <w:bCs/>
        </w:rPr>
      </w:pPr>
      <w:r w:rsidRPr="00DA655F">
        <w:rPr>
          <w:b/>
          <w:bCs/>
        </w:rPr>
        <w:t>Complete Simulink toolchain</w:t>
      </w:r>
      <w:r w:rsidR="00565F6F">
        <w:rPr>
          <w:b/>
          <w:bCs/>
        </w:rPr>
        <w:t xml:space="preserve"> (not suggested)</w:t>
      </w:r>
      <w:r w:rsidRPr="00DA655F">
        <w:rPr>
          <w:b/>
          <w:bCs/>
        </w:rPr>
        <w:t>:</w:t>
      </w:r>
    </w:p>
    <w:p w14:paraId="3013B4E6" w14:textId="0F8C74EE" w:rsidR="00DA655F" w:rsidRDefault="00DA655F" w:rsidP="00DA655F">
      <w:pPr>
        <w:pStyle w:val="TR-Code"/>
        <w:framePr w:wrap="around"/>
      </w:pPr>
      <w:r w:rsidRPr="00DA655F">
        <w:t xml:space="preserve">git clone --recursive </w:t>
      </w:r>
      <w:hyperlink r:id="rId11" w:history="1">
        <w:r w:rsidRPr="00590A7D">
          <w:rPr>
            <w:rStyle w:val="Hyperlink"/>
          </w:rPr>
          <w:t>https://github.com/worldwidemv/SimulinkToolchain.git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015FEC" w14:textId="251DFE2F" w:rsidR="001454DA" w:rsidRDefault="001454DA" w:rsidP="001454DA">
      <w:pPr>
        <w:pStyle w:val="TR-Text"/>
      </w:pPr>
      <w:proofErr w:type="spellStart"/>
      <w:r>
        <w:t>ERT_linux</w:t>
      </w:r>
      <w:proofErr w:type="spellEnd"/>
      <w:r>
        <w:t xml:space="preserve"> and the actual Simulink blocks, which use the Soft-Realtime provided by </w:t>
      </w:r>
      <w:proofErr w:type="spellStart"/>
      <w:r>
        <w:t>ERT_Linux</w:t>
      </w:r>
      <w:proofErr w:type="spellEnd"/>
      <w:r>
        <w:t>, are developed in separate Git repositories and included as Git submodules for convenience.</w:t>
      </w:r>
    </w:p>
    <w:p w14:paraId="7283650F" w14:textId="77777777" w:rsidR="00DA655F" w:rsidRDefault="00DA655F" w:rsidP="00DA655F">
      <w:pPr>
        <w:pStyle w:val="TR-Text"/>
      </w:pPr>
      <w:r>
        <w:t>Otherwise the submodules will not be included and must be manually added by you.</w:t>
      </w:r>
    </w:p>
    <w:p w14:paraId="7740F9CC" w14:textId="77777777" w:rsidR="00DA655F" w:rsidRDefault="00DA655F" w:rsidP="00DA655F">
      <w:pPr>
        <w:pStyle w:val="TR-Text"/>
      </w:pPr>
      <w:r>
        <w:t>Inside the main directory is the install script `</w:t>
      </w:r>
      <w:proofErr w:type="spellStart"/>
      <w:r>
        <w:t>srt_InstallSRT.m</w:t>
      </w:r>
      <w:proofErr w:type="spellEnd"/>
      <w:r>
        <w:t xml:space="preserve">`, which must be run with </w:t>
      </w:r>
      <w:proofErr w:type="spellStart"/>
      <w:r>
        <w:t>Matlab</w:t>
      </w:r>
      <w:proofErr w:type="spellEnd"/>
      <w:r>
        <w:t>.</w:t>
      </w:r>
    </w:p>
    <w:p w14:paraId="73C824F6" w14:textId="5418FA8D" w:rsidR="00DA655F" w:rsidRDefault="00DA655F" w:rsidP="00DA655F">
      <w:pPr>
        <w:pStyle w:val="TR-Text"/>
      </w:pPr>
      <w:r>
        <w:t>This script should generate a working setup with the new entry _Soft-Realtime Simulink Toolbox - Available Blocks_ in the Simulink library browser.</w:t>
      </w:r>
    </w:p>
    <w:p w14:paraId="603EEF05" w14:textId="77777777" w:rsidR="00DA655F" w:rsidRDefault="00DA655F" w:rsidP="00DA655F">
      <w:pPr>
        <w:pStyle w:val="TR-Text"/>
      </w:pPr>
      <w:r>
        <w:t>You will also have the new option `</w:t>
      </w:r>
      <w:proofErr w:type="spellStart"/>
      <w:r>
        <w:t>ert_linux.tlc</w:t>
      </w:r>
      <w:proofErr w:type="spellEnd"/>
      <w:r>
        <w:t>` for the _System Target file_ under _Setup &gt; Code Generation_.</w:t>
      </w:r>
    </w:p>
    <w:p w14:paraId="0AAD26CC" w14:textId="3F475F38" w:rsidR="00DA655F" w:rsidRDefault="00DA655F" w:rsidP="00DA655F">
      <w:pPr>
        <w:pStyle w:val="TR-Text"/>
      </w:pPr>
      <w:r>
        <w:t>Please have a look at the [documentation](https://github.com/worldwidemv/SimulinkToolchain/wiki) for a more detailed description.</w:t>
      </w:r>
    </w:p>
    <w:p w14:paraId="301CBE09" w14:textId="0A1396C7" w:rsidR="00DA655F" w:rsidRDefault="00DA655F" w:rsidP="00DA655F">
      <w:pPr>
        <w:pStyle w:val="TR-Text"/>
        <w:numPr>
          <w:ilvl w:val="0"/>
          <w:numId w:val="9"/>
        </w:numPr>
        <w:rPr>
          <w:b/>
          <w:bCs/>
        </w:rPr>
      </w:pPr>
      <w:r w:rsidRPr="00DA655F">
        <w:rPr>
          <w:b/>
          <w:bCs/>
        </w:rPr>
        <w:t xml:space="preserve">Berlin </w:t>
      </w:r>
      <w:r>
        <w:rPr>
          <w:b/>
          <w:bCs/>
        </w:rPr>
        <w:t>Simulink Blocks</w:t>
      </w:r>
      <w:r w:rsidRPr="00DA655F">
        <w:rPr>
          <w:b/>
          <w:bCs/>
        </w:rPr>
        <w:t>:</w:t>
      </w:r>
    </w:p>
    <w:p w14:paraId="7E029E2A" w14:textId="6E7FED90" w:rsidR="00DA655F" w:rsidRPr="00DA655F" w:rsidRDefault="00DA655F" w:rsidP="00DA655F">
      <w:pPr>
        <w:pStyle w:val="TR-Text"/>
      </w:pPr>
      <w:r w:rsidRPr="00DA655F">
        <w:t xml:space="preserve">Retrieve the current </w:t>
      </w:r>
      <w:proofErr w:type="spellStart"/>
      <w:r w:rsidRPr="00DA655F">
        <w:t>ert_linux</w:t>
      </w:r>
      <w:proofErr w:type="spellEnd"/>
      <w:r w:rsidRPr="00DA655F">
        <w:t xml:space="preserve"> target using the following </w:t>
      </w:r>
      <w:proofErr w:type="spellStart"/>
      <w:r w:rsidRPr="00DA655F">
        <w:t>svn</w:t>
      </w:r>
      <w:proofErr w:type="spellEnd"/>
      <w:r w:rsidRPr="00DA655F">
        <w:t xml:space="preserve"> command in a dedicated</w:t>
      </w:r>
      <w:r>
        <w:t xml:space="preserve"> terminal</w:t>
      </w:r>
    </w:p>
    <w:p w14:paraId="0B78D5C3" w14:textId="05F812CE" w:rsidR="00DA655F" w:rsidRPr="00DA655F" w:rsidRDefault="00DA655F" w:rsidP="00DA655F">
      <w:pPr>
        <w:pStyle w:val="TR-Code"/>
        <w:framePr w:wrap="around"/>
      </w:pPr>
      <w:proofErr w:type="spellStart"/>
      <w:r w:rsidRPr="00DA655F">
        <w:t>svn</w:t>
      </w:r>
      <w:proofErr w:type="spellEnd"/>
      <w:r w:rsidRPr="00DA655F">
        <w:t xml:space="preserve"> co </w:t>
      </w:r>
      <w:hyperlink r:id="rId12" w:history="1">
        <w:r w:rsidRPr="00590A7D">
          <w:rPr>
            <w:rStyle w:val="Hyperlink"/>
          </w:rPr>
          <w:t>https://files.control.tu-berlin.de/svn/retrainer/simulink</w:t>
        </w:r>
      </w:hyperlink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AD5C87" w14:textId="77777777" w:rsidR="00DA655F" w:rsidRPr="00DA655F" w:rsidRDefault="00DA655F" w:rsidP="00DA655F">
      <w:pPr>
        <w:pStyle w:val="TR-Text"/>
        <w:rPr>
          <w:b/>
          <w:bCs/>
        </w:rPr>
      </w:pPr>
    </w:p>
    <w:p w14:paraId="56C373D8" w14:textId="77777777" w:rsidR="00DA655F" w:rsidRPr="00DA655F" w:rsidRDefault="00DA655F" w:rsidP="00DA655F">
      <w:pPr>
        <w:pStyle w:val="TR-Text"/>
        <w:rPr>
          <w:b/>
          <w:bCs/>
        </w:rPr>
      </w:pPr>
      <w:r w:rsidRPr="00DA655F">
        <w:rPr>
          <w:b/>
          <w:bCs/>
        </w:rPr>
        <w:t>username: public</w:t>
      </w:r>
    </w:p>
    <w:p w14:paraId="5FDB2F55" w14:textId="2C8C153A" w:rsidR="00DA655F" w:rsidRDefault="00DA655F" w:rsidP="00DA655F">
      <w:pPr>
        <w:pStyle w:val="TR-Text"/>
        <w:rPr>
          <w:b/>
          <w:bCs/>
        </w:rPr>
      </w:pPr>
      <w:r w:rsidRPr="00DA655F">
        <w:rPr>
          <w:b/>
          <w:bCs/>
        </w:rPr>
        <w:t>password: 6</w:t>
      </w:r>
      <w:proofErr w:type="gramStart"/>
      <w:r w:rsidRPr="00DA655F">
        <w:rPr>
          <w:b/>
          <w:bCs/>
        </w:rPr>
        <w:t>dR.&amp;</w:t>
      </w:r>
      <w:proofErr w:type="gramEnd"/>
      <w:r w:rsidRPr="00DA655F">
        <w:rPr>
          <w:b/>
          <w:bCs/>
        </w:rPr>
        <w:t>7Qv3</w:t>
      </w:r>
    </w:p>
    <w:p w14:paraId="1517301C" w14:textId="6810DBBD" w:rsidR="00DA655F" w:rsidRDefault="00DA655F" w:rsidP="00DA655F">
      <w:pPr>
        <w:pStyle w:val="TR-Text"/>
        <w:rPr>
          <w:b/>
          <w:bCs/>
        </w:rPr>
      </w:pPr>
    </w:p>
    <w:p w14:paraId="225F8579" w14:textId="10F4314E" w:rsidR="00DA655F" w:rsidRPr="00565F6F" w:rsidRDefault="00565F6F" w:rsidP="00565F6F">
      <w:pPr>
        <w:pStyle w:val="TR-Text"/>
        <w:numPr>
          <w:ilvl w:val="0"/>
          <w:numId w:val="9"/>
        </w:numPr>
        <w:rPr>
          <w:b/>
          <w:bCs/>
        </w:rPr>
      </w:pPr>
      <w:r w:rsidRPr="00565F6F">
        <w:rPr>
          <w:b/>
          <w:bCs/>
        </w:rPr>
        <w:t>Berlin Simulink Blocks updated from SVN</w:t>
      </w:r>
    </w:p>
    <w:p w14:paraId="45904A2C" w14:textId="77777777" w:rsidR="00DA655F" w:rsidRDefault="00DA655F" w:rsidP="00565F6F">
      <w:pPr>
        <w:pStyle w:val="TR-Text"/>
      </w:pPr>
    </w:p>
    <w:p w14:paraId="4B7A644F" w14:textId="77777777" w:rsidR="00DA655F" w:rsidRDefault="00DA655F" w:rsidP="00565F6F">
      <w:pPr>
        <w:pStyle w:val="TR-Text"/>
      </w:pPr>
      <w:r>
        <w:t xml:space="preserve">Every time you want to download a new version of the blocks from the </w:t>
      </w:r>
      <w:proofErr w:type="spellStart"/>
      <w:r>
        <w:t>svn</w:t>
      </w:r>
      <w:proofErr w:type="spellEnd"/>
      <w:r>
        <w:t xml:space="preserve"> you should do it directly from </w:t>
      </w:r>
      <w:proofErr w:type="spellStart"/>
      <w:r>
        <w:t>matlab</w:t>
      </w:r>
      <w:proofErr w:type="spellEnd"/>
      <w:r>
        <w:t xml:space="preserve">. You should go to the current folder panel in </w:t>
      </w:r>
      <w:proofErr w:type="spellStart"/>
      <w:r>
        <w:t>matlab</w:t>
      </w:r>
      <w:proofErr w:type="spellEnd"/>
      <w:r>
        <w:t>. Go to the folder that contains the folder you want to update. Once the folder you want to update is selected, you should right click and select</w:t>
      </w:r>
    </w:p>
    <w:p w14:paraId="3166FAE0" w14:textId="77777777" w:rsidR="00DA655F" w:rsidRDefault="00DA655F" w:rsidP="00565F6F">
      <w:pPr>
        <w:pStyle w:val="TR-Text"/>
      </w:pPr>
      <w:r>
        <w:t xml:space="preserve">source control-&gt; update from </w:t>
      </w:r>
      <w:proofErr w:type="spellStart"/>
      <w:r>
        <w:t>svn</w:t>
      </w:r>
      <w:proofErr w:type="spellEnd"/>
    </w:p>
    <w:p w14:paraId="56B3247D" w14:textId="2BE96262" w:rsidR="00DA655F" w:rsidRDefault="00DA655F" w:rsidP="00565F6F">
      <w:pPr>
        <w:pStyle w:val="TR-Text"/>
      </w:pPr>
      <w:r>
        <w:lastRenderedPageBreak/>
        <w:t xml:space="preserve">Normally the </w:t>
      </w:r>
      <w:proofErr w:type="spellStart"/>
      <w:r>
        <w:t>p</w:t>
      </w:r>
      <w:r w:rsidR="00565F6F">
        <w:t>asswork</w:t>
      </w:r>
      <w:proofErr w:type="spellEnd"/>
      <w:r w:rsidR="00565F6F">
        <w:t xml:space="preserve"> </w:t>
      </w:r>
      <w:r>
        <w:t>is used automatically if you are connected to internet.</w:t>
      </w:r>
    </w:p>
    <w:p w14:paraId="00CFC5CD" w14:textId="6D1B599B" w:rsidR="00DA655F" w:rsidRDefault="00DA655F" w:rsidP="00565F6F">
      <w:pPr>
        <w:pStyle w:val="TR-Text"/>
        <w:rPr>
          <w:rFonts w:ascii="Helvetica" w:hAnsi="Helvetica"/>
        </w:rPr>
      </w:pPr>
      <w:r>
        <w:rPr>
          <w:rFonts w:ascii="Helvetica" w:hAnsi="Helvetica"/>
        </w:rPr>
        <w:t xml:space="preserve">Once you have updated the block you should run the </w:t>
      </w:r>
      <w:proofErr w:type="spellStart"/>
      <w:proofErr w:type="gramStart"/>
      <w:r>
        <w:rPr>
          <w:rFonts w:ascii="Helvetica" w:hAnsi="Helvetica"/>
        </w:rPr>
        <w:t>m.file</w:t>
      </w:r>
      <w:proofErr w:type="spellEnd"/>
      <w:proofErr w:type="gramEnd"/>
      <w:r>
        <w:rPr>
          <w:rFonts w:ascii="Helvetica" w:hAnsi="Helvetica"/>
        </w:rPr>
        <w:t xml:space="preserve"> having the same name of the block and then you should compile the testing </w:t>
      </w:r>
      <w:r w:rsidR="00565F6F">
        <w:rPr>
          <w:rFonts w:ascii="Helvetica" w:hAnsi="Helvetica"/>
        </w:rPr>
        <w:t>S</w:t>
      </w:r>
      <w:r>
        <w:rPr>
          <w:rFonts w:ascii="Helvetica" w:hAnsi="Helvetica"/>
        </w:rPr>
        <w:t>imulink model inside the block folder to see if it works.</w:t>
      </w:r>
    </w:p>
    <w:p w14:paraId="35D10D6A" w14:textId="77777777" w:rsidR="00DA655F" w:rsidRPr="00DA655F" w:rsidRDefault="00DA655F" w:rsidP="00DA655F">
      <w:pPr>
        <w:pStyle w:val="TR-Text"/>
        <w:rPr>
          <w:b/>
          <w:bCs/>
        </w:rPr>
      </w:pPr>
    </w:p>
    <w:p w14:paraId="0BD47786" w14:textId="51C9D326" w:rsidR="001454DA" w:rsidRDefault="001454DA" w:rsidP="001454DA">
      <w:pPr>
        <w:pStyle w:val="TR-Text"/>
      </w:pPr>
      <w:r>
        <w:t>Useful links:</w:t>
      </w:r>
    </w:p>
    <w:p w14:paraId="6AB47F26" w14:textId="66D8133A" w:rsidR="001454DA" w:rsidRDefault="001454DA" w:rsidP="001454DA">
      <w:pPr>
        <w:pStyle w:val="TR-Text"/>
      </w:pPr>
      <w:hyperlink r:id="rId13" w:history="1">
        <w:r w:rsidRPr="00590A7D">
          <w:rPr>
            <w:rStyle w:val="Hyperlink"/>
          </w:rPr>
          <w:t>https://rtime.felk.cvut.cz/gitweb/ert_linux.git</w:t>
        </w:r>
      </w:hyperlink>
      <w:r>
        <w:t xml:space="preserve"> </w:t>
      </w:r>
    </w:p>
    <w:p w14:paraId="48015A34" w14:textId="6517152F" w:rsidR="001454DA" w:rsidRDefault="001454DA" w:rsidP="00DA655F">
      <w:pPr>
        <w:pStyle w:val="TR-Text"/>
      </w:pPr>
      <w:hyperlink r:id="rId14" w:history="1">
        <w:r w:rsidRPr="00590A7D">
          <w:rPr>
            <w:rStyle w:val="Hyperlink"/>
          </w:rPr>
          <w:t>http://lintarget.sourceforge.net</w:t>
        </w:r>
      </w:hyperlink>
      <w:r>
        <w:t xml:space="preserve"> </w:t>
      </w:r>
    </w:p>
    <w:p w14:paraId="2AF894D6" w14:textId="77777777" w:rsidR="001454DA" w:rsidRDefault="001454DA" w:rsidP="00DA655F">
      <w:pPr>
        <w:pStyle w:val="TR-Text"/>
      </w:pPr>
    </w:p>
    <w:p w14:paraId="2B7F5F0F" w14:textId="517C2600" w:rsidR="001454DA" w:rsidRDefault="001454DA" w:rsidP="001454DA">
      <w:pPr>
        <w:pStyle w:val="Heading2"/>
      </w:pPr>
      <w:r>
        <w:t>R2017b Patch</w:t>
      </w:r>
    </w:p>
    <w:p w14:paraId="3C7E02B2" w14:textId="0862AA2D" w:rsidR="001454DA" w:rsidRDefault="001454DA" w:rsidP="001454DA">
      <w:pPr>
        <w:pStyle w:val="TR-Text"/>
      </w:pPr>
      <w:r>
        <w:t>As mentioned before, starting MATLAB R2017b a patch is needed.</w:t>
      </w:r>
      <w:r>
        <w:br/>
        <w:t>A</w:t>
      </w:r>
      <w:r>
        <w:t xml:space="preserve"> temporary copy </w:t>
      </w:r>
      <w:r>
        <w:t xml:space="preserve">is provided </w:t>
      </w:r>
      <w:r>
        <w:t xml:space="preserve">to work with </w:t>
      </w:r>
      <w:proofErr w:type="spellStart"/>
      <w:r>
        <w:t>Matlab</w:t>
      </w:r>
      <w:proofErr w:type="spellEnd"/>
      <w:r>
        <w:t xml:space="preserve"> R2017a/b</w:t>
      </w:r>
      <w:r>
        <w:t xml:space="preserve"> at </w:t>
      </w:r>
      <w:r w:rsidRPr="001454DA">
        <w:rPr>
          <w:b/>
          <w:bCs/>
          <w:color w:val="FF0000"/>
        </w:rPr>
        <w:t>TODO LINK</w:t>
      </w:r>
    </w:p>
    <w:p w14:paraId="493A40E1" w14:textId="4C2740A3" w:rsidR="001454DA" w:rsidRDefault="001454DA" w:rsidP="001454DA">
      <w:pPr>
        <w:pStyle w:val="TR-Text"/>
      </w:pPr>
      <w:r>
        <w:t>Note that this copy will be removed as soon as a better solution is available!</w:t>
      </w:r>
    </w:p>
    <w:p w14:paraId="2D460776" w14:textId="4718D0C1" w:rsidR="00202B03" w:rsidRDefault="001454DA" w:rsidP="00DA655F">
      <w:pPr>
        <w:pStyle w:val="TR-Text"/>
      </w:pPr>
      <w:r>
        <w:t xml:space="preserve">Pavel Pisa created the patch (ert_linux-matlab-2017a.diff) and sent it to Markus </w:t>
      </w:r>
      <w:proofErr w:type="spellStart"/>
      <w:r>
        <w:t>Valtin</w:t>
      </w:r>
      <w:proofErr w:type="spellEnd"/>
      <w:r>
        <w:t xml:space="preserve"> by e-mail.</w:t>
      </w:r>
    </w:p>
    <w:p w14:paraId="1E0D573A" w14:textId="77777777" w:rsidR="00DA655F" w:rsidRDefault="00DA655F" w:rsidP="00DA655F">
      <w:pPr>
        <w:pStyle w:val="TR-Text"/>
      </w:pPr>
    </w:p>
    <w:p w14:paraId="18BB535E" w14:textId="0F1F10D7" w:rsidR="001454DA" w:rsidRDefault="001454DA" w:rsidP="001454DA">
      <w:pPr>
        <w:pStyle w:val="Heading2"/>
      </w:pPr>
      <w:r>
        <w:t xml:space="preserve">Install </w:t>
      </w:r>
      <w:proofErr w:type="spellStart"/>
      <w:r>
        <w:t>ert_linux</w:t>
      </w:r>
      <w:proofErr w:type="spellEnd"/>
    </w:p>
    <w:p w14:paraId="511A2457" w14:textId="79F43F21" w:rsidR="001454DA" w:rsidRPr="001454DA" w:rsidRDefault="00DA655F" w:rsidP="001454DA">
      <w:pPr>
        <w:pStyle w:val="TR-Text"/>
        <w:rPr>
          <w:rFonts w:ascii="Arial" w:eastAsia="Times New Roman" w:hAnsi="Arial" w:cs="Arial"/>
          <w:b/>
          <w:color w:val="00B050"/>
        </w:rPr>
      </w:pPr>
      <w:r>
        <w:t xml:space="preserve">Open MATLAB with super-user rights. </w:t>
      </w:r>
      <w:r>
        <w:br/>
        <w:t>Add ert_linux_R2017 folder to path.</w:t>
      </w:r>
      <w:r>
        <w:br/>
      </w:r>
      <w:r w:rsidR="001454DA">
        <w:t xml:space="preserve">In </w:t>
      </w:r>
      <w:r>
        <w:t>MATLAB</w:t>
      </w:r>
      <w:r w:rsidR="001454DA">
        <w:t xml:space="preserve"> prompt execute:</w:t>
      </w:r>
    </w:p>
    <w:p w14:paraId="775FDB81" w14:textId="60D245A1" w:rsidR="001454DA" w:rsidRDefault="001454DA" w:rsidP="001454DA">
      <w:pPr>
        <w:pStyle w:val="TR-Code-Matlab"/>
        <w:framePr w:wrap="around"/>
      </w:pPr>
      <w:r w:rsidRPr="001454DA">
        <w:t>cd &lt;root&gt;/</w:t>
      </w:r>
      <w:proofErr w:type="spellStart"/>
      <w:r w:rsidRPr="001454DA">
        <w:t>ert_linux</w:t>
      </w:r>
      <w:proofErr w:type="spellEnd"/>
      <w:r w:rsidRPr="001454DA">
        <w:t>/ert_linux</w:t>
      </w:r>
      <w:r>
        <w:t>_R2017</w:t>
      </w:r>
    </w:p>
    <w:p w14:paraId="1DBE27D3" w14:textId="566690A7" w:rsidR="001454DA" w:rsidRPr="001454DA" w:rsidRDefault="001454DA" w:rsidP="001454DA">
      <w:pPr>
        <w:pStyle w:val="TR-Code-Matlab"/>
        <w:framePr w:wrap="around"/>
      </w:pPr>
      <w:proofErr w:type="spellStart"/>
      <w:r>
        <w:t>ert_linux_setup</w:t>
      </w:r>
      <w:proofErr w:type="spellEnd"/>
      <w:r>
        <w:tab/>
      </w:r>
    </w:p>
    <w:p w14:paraId="591B4313" w14:textId="77777777" w:rsidR="001454DA" w:rsidRDefault="001454DA" w:rsidP="001454DA">
      <w:pPr>
        <w:pStyle w:val="TR-Text"/>
      </w:pPr>
    </w:p>
    <w:p w14:paraId="35D5BE48" w14:textId="00D8211E" w:rsidR="001454DA" w:rsidRDefault="001454DA" w:rsidP="001454DA">
      <w:pPr>
        <w:pStyle w:val="TR-Text"/>
      </w:pPr>
      <w:r>
        <w:t>From now on, Code Generation pane of Simulink Model Configuration</w:t>
      </w:r>
      <w:r>
        <w:t xml:space="preserve"> </w:t>
      </w:r>
      <w:r>
        <w:t xml:space="preserve">Parameters should offer </w:t>
      </w:r>
      <w:proofErr w:type="spellStart"/>
      <w:r>
        <w:t>ert_linux.tlc</w:t>
      </w:r>
      <w:proofErr w:type="spellEnd"/>
      <w:r>
        <w:t xml:space="preserve"> as System Target File (after</w:t>
      </w:r>
      <w:r>
        <w:t xml:space="preserve"> </w:t>
      </w:r>
      <w:r>
        <w:t>pressing "Browse...." button)</w:t>
      </w:r>
    </w:p>
    <w:p w14:paraId="7E7B3597" w14:textId="57C3DCD0" w:rsidR="00DA655F" w:rsidRDefault="00DA655F" w:rsidP="001454DA">
      <w:pPr>
        <w:pStyle w:val="TR-Text"/>
      </w:pPr>
    </w:p>
    <w:p w14:paraId="2C9D03B1" w14:textId="6F9387A0" w:rsidR="00DA655F" w:rsidRDefault="00DA655F" w:rsidP="00DA655F">
      <w:pPr>
        <w:pStyle w:val="Heading2"/>
      </w:pPr>
      <w:r>
        <w:t>Check Toolchain</w:t>
      </w:r>
    </w:p>
    <w:p w14:paraId="642B6A7C" w14:textId="24B3C892" w:rsidR="00DA655F" w:rsidRDefault="00DA655F" w:rsidP="00DA655F">
      <w:pPr>
        <w:pStyle w:val="TR-Text"/>
      </w:pPr>
      <w:r>
        <w:t>In MATLAB prompt execute:</w:t>
      </w:r>
    </w:p>
    <w:p w14:paraId="5DB83F77" w14:textId="0067B3B7" w:rsidR="00DA655F" w:rsidRPr="00DA655F" w:rsidRDefault="00DA655F" w:rsidP="00DA655F">
      <w:pPr>
        <w:pStyle w:val="TR-Code-Matlab"/>
        <w:framePr w:wrap="around"/>
      </w:pPr>
      <w:proofErr w:type="spellStart"/>
      <w:r>
        <w:t>mex</w:t>
      </w:r>
      <w:proofErr w:type="spellEnd"/>
      <w:r>
        <w:t xml:space="preserve"> -setup</w:t>
      </w:r>
    </w:p>
    <w:p w14:paraId="5CEB3FEA" w14:textId="469FC26A" w:rsidR="00DA655F" w:rsidRDefault="00DA655F" w:rsidP="00DA655F">
      <w:pPr>
        <w:pStyle w:val="TR-Text"/>
      </w:pPr>
    </w:p>
    <w:p w14:paraId="79F245B4" w14:textId="508E3BA2" w:rsidR="00DA655F" w:rsidRDefault="00DA655F" w:rsidP="00DA655F">
      <w:pPr>
        <w:pStyle w:val="TR-Text"/>
      </w:pPr>
      <w:r>
        <w:t>Should give the following:</w:t>
      </w:r>
    </w:p>
    <w:p w14:paraId="68224A83" w14:textId="77777777" w:rsidR="00DA655F" w:rsidRDefault="00DA655F" w:rsidP="00DA655F">
      <w:pPr>
        <w:pStyle w:val="TR-Code-Matlab"/>
        <w:framePr w:wrap="around"/>
      </w:pPr>
      <w:r>
        <w:t>MEX configured to use '</w:t>
      </w:r>
      <w:proofErr w:type="spellStart"/>
      <w:r>
        <w:t>gcc</w:t>
      </w:r>
      <w:proofErr w:type="spellEnd"/>
      <w:r>
        <w:t>' for C language compilation.</w:t>
      </w:r>
    </w:p>
    <w:p w14:paraId="06916048" w14:textId="77777777" w:rsidR="00DA655F" w:rsidRDefault="00DA655F" w:rsidP="00DA655F">
      <w:pPr>
        <w:pStyle w:val="TR-Code-Matlab"/>
        <w:framePr w:wrap="around"/>
      </w:pPr>
      <w:r>
        <w:t>Warning: The MATLAB C and Fortran API has changed to support MATLAB</w:t>
      </w:r>
    </w:p>
    <w:p w14:paraId="122751B9" w14:textId="77777777" w:rsidR="00DA655F" w:rsidRDefault="00DA655F" w:rsidP="00DA655F">
      <w:pPr>
        <w:pStyle w:val="TR-Code-Matlab"/>
        <w:framePr w:wrap="around"/>
      </w:pPr>
      <w:r>
        <w:tab/>
        <w:t xml:space="preserve"> variables with more than 2^32-1 elements. </w:t>
      </w:r>
      <w:proofErr w:type="gramStart"/>
      <w:r>
        <w:t>In the near future</w:t>
      </w:r>
      <w:proofErr w:type="gramEnd"/>
    </w:p>
    <w:p w14:paraId="0976D617" w14:textId="77777777" w:rsidR="00DA655F" w:rsidRDefault="00DA655F" w:rsidP="00DA655F">
      <w:pPr>
        <w:pStyle w:val="TR-Code-Matlab"/>
        <w:framePr w:wrap="around"/>
      </w:pPr>
      <w:r>
        <w:tab/>
        <w:t xml:space="preserve"> you will be required to update your code to utilize the</w:t>
      </w:r>
    </w:p>
    <w:p w14:paraId="2EFFE674" w14:textId="77777777" w:rsidR="00DA655F" w:rsidRDefault="00DA655F" w:rsidP="00DA655F">
      <w:pPr>
        <w:pStyle w:val="TR-Code-Matlab"/>
        <w:framePr w:wrap="around"/>
      </w:pPr>
      <w:r>
        <w:tab/>
        <w:t xml:space="preserve"> new API. You can find more information about this at:</w:t>
      </w:r>
    </w:p>
    <w:p w14:paraId="2A38CF87" w14:textId="77777777" w:rsidR="00DA655F" w:rsidRDefault="00DA655F" w:rsidP="00DA655F">
      <w:pPr>
        <w:pStyle w:val="TR-Code-Matlab"/>
        <w:framePr w:wrap="around"/>
      </w:pPr>
      <w:r>
        <w:tab/>
        <w:t xml:space="preserve"> http://www.mathworks.com/help/matlab/matlab_external/upgrading-mex-files-to-use-64-bit-api.html.</w:t>
      </w:r>
    </w:p>
    <w:p w14:paraId="7B929C93" w14:textId="61CEBCA6" w:rsidR="00DA655F" w:rsidRDefault="00DA655F" w:rsidP="00DA655F">
      <w:pPr>
        <w:pStyle w:val="TR-Text"/>
      </w:pPr>
    </w:p>
    <w:p w14:paraId="427D7FBC" w14:textId="77777777" w:rsidR="00DA655F" w:rsidRDefault="00DA655F" w:rsidP="00DA655F">
      <w:pPr>
        <w:pStyle w:val="TR-Text"/>
      </w:pPr>
      <w:r>
        <w:t>To choose a different language, select one from the following:</w:t>
      </w:r>
    </w:p>
    <w:p w14:paraId="639A174D" w14:textId="77777777" w:rsidR="00DA655F" w:rsidRDefault="00DA655F" w:rsidP="00DA655F">
      <w:pPr>
        <w:pStyle w:val="TR-Code-Matlab"/>
        <w:framePr w:wrap="around"/>
      </w:pPr>
      <w:r>
        <w:lastRenderedPageBreak/>
        <w:t xml:space="preserve"> </w:t>
      </w:r>
      <w:proofErr w:type="spellStart"/>
      <w:r>
        <w:t>mex</w:t>
      </w:r>
      <w:proofErr w:type="spellEnd"/>
      <w:r>
        <w:t xml:space="preserve"> -setup C++</w:t>
      </w:r>
    </w:p>
    <w:p w14:paraId="297CD42B" w14:textId="77777777" w:rsidR="00DA655F" w:rsidRDefault="00DA655F" w:rsidP="00DA655F">
      <w:pPr>
        <w:pStyle w:val="TR-Code-Matlab"/>
        <w:framePr w:wrap="around"/>
      </w:pPr>
      <w:r>
        <w:t xml:space="preserve"> </w:t>
      </w:r>
      <w:proofErr w:type="spellStart"/>
      <w:r>
        <w:t>mex</w:t>
      </w:r>
      <w:proofErr w:type="spellEnd"/>
      <w:r>
        <w:t xml:space="preserve"> -setup FORTRAN</w:t>
      </w:r>
    </w:p>
    <w:p w14:paraId="53280CBD" w14:textId="77777777" w:rsidR="00DA655F" w:rsidRDefault="00DA655F" w:rsidP="00DA655F">
      <w:pPr>
        <w:pStyle w:val="TR-Text"/>
      </w:pPr>
    </w:p>
    <w:p w14:paraId="2FCACF84" w14:textId="7BEF0D6A" w:rsidR="005D7D49" w:rsidRDefault="00565F6F" w:rsidP="005D7D49">
      <w:pPr>
        <w:pStyle w:val="Style1"/>
      </w:pPr>
      <w:r>
        <w:t>Embedded System Requirements and Installation</w:t>
      </w:r>
    </w:p>
    <w:p w14:paraId="1CE295B8" w14:textId="5838A1BC" w:rsidR="00565F6F" w:rsidRDefault="00565F6F" w:rsidP="00565F6F">
      <w:pPr>
        <w:pStyle w:val="Heading2"/>
      </w:pPr>
      <w:r>
        <w:t xml:space="preserve">Install Debian 9.5 </w:t>
      </w:r>
    </w:p>
    <w:p w14:paraId="5AA82E01" w14:textId="0719B3FC" w:rsidR="00565F6F" w:rsidRDefault="00565F6F" w:rsidP="00565F6F">
      <w:pPr>
        <w:pStyle w:val="TR-Text"/>
      </w:pPr>
      <w:r>
        <w:t>Format a microSD card of at least 32Gb. (SD Formatter Link)</w:t>
      </w:r>
    </w:p>
    <w:p w14:paraId="0FA181F1" w14:textId="001A8C13" w:rsidR="00565F6F" w:rsidRDefault="00565F6F" w:rsidP="00565F6F">
      <w:pPr>
        <w:pStyle w:val="TR-Text"/>
      </w:pPr>
      <w:r>
        <w:t xml:space="preserve">Navigate to </w:t>
      </w:r>
      <w:hyperlink r:id="rId15" w:history="1">
        <w:r w:rsidRPr="00590A7D">
          <w:rPr>
            <w:rStyle w:val="Hyperlink"/>
          </w:rPr>
          <w:t>https://beagleboard.org/latest-images</w:t>
        </w:r>
      </w:hyperlink>
      <w:r>
        <w:t xml:space="preserve"> and install Debian 9.5 LXQT.</w:t>
      </w:r>
    </w:p>
    <w:p w14:paraId="157C759B" w14:textId="093E8201" w:rsidR="00565F6F" w:rsidRDefault="00565F6F" w:rsidP="00565F6F">
      <w:pPr>
        <w:pStyle w:val="TR-Text"/>
      </w:pPr>
      <w:r>
        <w:t>Use Etcher to flash the SD card. (Etcher Link)</w:t>
      </w:r>
    </w:p>
    <w:p w14:paraId="1EF4BD6C" w14:textId="7DBAE923" w:rsidR="00565F6F" w:rsidRDefault="00565F6F" w:rsidP="00565F6F">
      <w:pPr>
        <w:pStyle w:val="Heading2"/>
      </w:pPr>
      <w:r>
        <w:t>Update</w:t>
      </w:r>
    </w:p>
    <w:p w14:paraId="068EE798" w14:textId="3EEE8990" w:rsidR="00565F6F" w:rsidRDefault="00565F6F" w:rsidP="00565F6F">
      <w:pPr>
        <w:pStyle w:val="TR-Text"/>
      </w:pPr>
      <w:r>
        <w:t>Install cross-compiler on development computer</w:t>
      </w:r>
    </w:p>
    <w:p w14:paraId="4F68448E" w14:textId="77777777" w:rsidR="00565F6F" w:rsidRDefault="00565F6F" w:rsidP="00565F6F">
      <w:pPr>
        <w:pStyle w:val="TR-Code"/>
        <w:framePr w:wrap="around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  <w:r>
        <w:t>-arm-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</w:p>
    <w:p w14:paraId="6E1ACD1B" w14:textId="77777777" w:rsidR="00565F6F" w:rsidRDefault="00565F6F" w:rsidP="00565F6F">
      <w:pPr>
        <w:pStyle w:val="TR-Code"/>
        <w:framePr w:wrap="around"/>
      </w:pPr>
      <w:proofErr w:type="spellStart"/>
      <w:r>
        <w:t>sudo</w:t>
      </w:r>
      <w:proofErr w:type="spellEnd"/>
      <w:r>
        <w:t xml:space="preserve"> apt-get install g++-arm-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</w:p>
    <w:p w14:paraId="153B76A1" w14:textId="77777777" w:rsidR="00565F6F" w:rsidRDefault="00565F6F" w:rsidP="00565F6F">
      <w:pPr>
        <w:pStyle w:val="TR-Code"/>
        <w:framePr w:wrap="around"/>
      </w:pP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>-g++ -v</w:t>
      </w:r>
    </w:p>
    <w:p w14:paraId="60203A45" w14:textId="77777777" w:rsidR="00565F6F" w:rsidRPr="00565F6F" w:rsidRDefault="00565F6F" w:rsidP="00565F6F">
      <w:pPr>
        <w:pStyle w:val="TR-Text"/>
      </w:pPr>
    </w:p>
    <w:p w14:paraId="6CD59ADF" w14:textId="435424E0" w:rsidR="00565F6F" w:rsidRDefault="00565F6F" w:rsidP="00565F6F">
      <w:pPr>
        <w:pStyle w:val="TR-Text"/>
      </w:pPr>
      <w:r>
        <w:t xml:space="preserve">You may want to create alternatives for the cross-compiler </w:t>
      </w:r>
      <w:proofErr w:type="gramStart"/>
      <w:r>
        <w:t>so as to</w:t>
      </w:r>
      <w:proofErr w:type="gramEnd"/>
      <w:r>
        <w:t xml:space="preserve"> compile with the same version of </w:t>
      </w:r>
      <w:proofErr w:type="spellStart"/>
      <w:r>
        <w:t>gcc</w:t>
      </w:r>
      <w:proofErr w:type="spellEnd"/>
      <w:r>
        <w:t xml:space="preserve"> and g++</w:t>
      </w:r>
    </w:p>
    <w:p w14:paraId="0E1773D4" w14:textId="34C34650" w:rsidR="00565F6F" w:rsidRDefault="00565F6F" w:rsidP="00565F6F">
      <w:pPr>
        <w:pStyle w:val="TR-Text"/>
      </w:pPr>
    </w:p>
    <w:p w14:paraId="426D2AAD" w14:textId="77777777" w:rsidR="00565F6F" w:rsidRDefault="00565F6F" w:rsidP="00565F6F">
      <w:pPr>
        <w:pStyle w:val="TR-Text"/>
      </w:pPr>
    </w:p>
    <w:p w14:paraId="7FB21B1A" w14:textId="07B6B0C1" w:rsidR="00565F6F" w:rsidRDefault="00565F6F" w:rsidP="00565F6F">
      <w:pPr>
        <w:pStyle w:val="TR-Text"/>
      </w:pPr>
    </w:p>
    <w:p w14:paraId="79C01BFC" w14:textId="77777777" w:rsidR="00565F6F" w:rsidRPr="00565F6F" w:rsidRDefault="00565F6F" w:rsidP="00565F6F">
      <w:pPr>
        <w:pStyle w:val="TR-Text"/>
      </w:pPr>
    </w:p>
    <w:p w14:paraId="094BF49D" w14:textId="77777777" w:rsidR="00C95A6F" w:rsidRDefault="00C95A6F" w:rsidP="00C95A6F">
      <w:pPr>
        <w:pStyle w:val="TR-Text"/>
      </w:pPr>
    </w:p>
    <w:p w14:paraId="41F3EE9F" w14:textId="77777777" w:rsidR="00C95A6F" w:rsidRDefault="00C95A6F" w:rsidP="00C95A6F">
      <w:pPr>
        <w:pStyle w:val="TR-Text"/>
      </w:pPr>
    </w:p>
    <w:p w14:paraId="46161D75" w14:textId="77777777" w:rsidR="00C95A6F" w:rsidRDefault="00C95A6F" w:rsidP="00C95A6F">
      <w:pPr>
        <w:pStyle w:val="TR-Text"/>
      </w:pPr>
    </w:p>
    <w:p w14:paraId="5974E738" w14:textId="77777777" w:rsidR="00C95A6F" w:rsidRDefault="00C95A6F" w:rsidP="00C95A6F">
      <w:pPr>
        <w:pStyle w:val="TR-Text"/>
      </w:pPr>
    </w:p>
    <w:p w14:paraId="74D747C0" w14:textId="77777777" w:rsidR="00C95A6F" w:rsidRDefault="00C95A6F" w:rsidP="00C95A6F">
      <w:pPr>
        <w:pStyle w:val="TR-Text"/>
      </w:pPr>
    </w:p>
    <w:p w14:paraId="01E88CFC" w14:textId="77777777" w:rsidR="00C95A6F" w:rsidRDefault="00C95A6F" w:rsidP="00C95A6F">
      <w:pPr>
        <w:pStyle w:val="TR-Text"/>
      </w:pPr>
    </w:p>
    <w:p w14:paraId="51755951" w14:textId="77777777" w:rsidR="00C95A6F" w:rsidRDefault="00C95A6F" w:rsidP="00C95A6F">
      <w:pPr>
        <w:pStyle w:val="TR-Text"/>
      </w:pPr>
      <w:bookmarkStart w:id="0" w:name="_GoBack"/>
      <w:bookmarkEnd w:id="0"/>
    </w:p>
    <w:p w14:paraId="1DF053FE" w14:textId="77777777" w:rsidR="00C95A6F" w:rsidRDefault="00C95A6F" w:rsidP="00C95A6F">
      <w:pPr>
        <w:pStyle w:val="TR-Text"/>
      </w:pPr>
    </w:p>
    <w:p w14:paraId="27D30068" w14:textId="77777777" w:rsidR="00C95A6F" w:rsidRDefault="00C95A6F" w:rsidP="00C95A6F">
      <w:pPr>
        <w:pStyle w:val="TR-Text"/>
      </w:pPr>
    </w:p>
    <w:p w14:paraId="64C3540B" w14:textId="77777777" w:rsidR="00C95A6F" w:rsidRDefault="00C95A6F" w:rsidP="00C95A6F">
      <w:pPr>
        <w:pStyle w:val="TR-Text"/>
      </w:pPr>
    </w:p>
    <w:p w14:paraId="347C2807" w14:textId="77777777" w:rsidR="00C95A6F" w:rsidRDefault="00C95A6F" w:rsidP="00C95A6F">
      <w:pPr>
        <w:pStyle w:val="TR-Text"/>
      </w:pPr>
    </w:p>
    <w:p w14:paraId="1A185BF4" w14:textId="77777777" w:rsidR="00C95A6F" w:rsidRDefault="00C95A6F" w:rsidP="00C95A6F">
      <w:pPr>
        <w:pStyle w:val="TR-Text"/>
      </w:pPr>
    </w:p>
    <w:p w14:paraId="338C5717" w14:textId="77777777" w:rsidR="00C95A6F" w:rsidRDefault="00C95A6F" w:rsidP="00C95A6F">
      <w:pPr>
        <w:pStyle w:val="TR-Text"/>
      </w:pPr>
    </w:p>
    <w:p w14:paraId="29F5D0B8" w14:textId="77777777" w:rsidR="00C95A6F" w:rsidRDefault="00C95A6F" w:rsidP="00C95A6F">
      <w:pPr>
        <w:pStyle w:val="TR-Text"/>
      </w:pPr>
    </w:p>
    <w:p w14:paraId="5654E1A2" w14:textId="77777777" w:rsidR="00C95A6F" w:rsidRDefault="00C95A6F" w:rsidP="00C95A6F">
      <w:pPr>
        <w:pStyle w:val="TR-Text"/>
      </w:pPr>
    </w:p>
    <w:p w14:paraId="1160E5F0" w14:textId="77777777" w:rsidR="00C95A6F" w:rsidRDefault="00C95A6F" w:rsidP="00C95A6F">
      <w:pPr>
        <w:pStyle w:val="TR-Text"/>
      </w:pPr>
    </w:p>
    <w:p w14:paraId="4D61D2BF" w14:textId="77777777" w:rsidR="00C95A6F" w:rsidRDefault="00C95A6F" w:rsidP="00C95A6F">
      <w:pPr>
        <w:pStyle w:val="TR-Text"/>
      </w:pPr>
    </w:p>
    <w:p w14:paraId="3CDEC9D2" w14:textId="77777777" w:rsidR="00C95A6F" w:rsidRDefault="00C95A6F" w:rsidP="00C95A6F">
      <w:pPr>
        <w:pStyle w:val="TR-Text"/>
      </w:pPr>
    </w:p>
    <w:p w14:paraId="49F14E5C" w14:textId="77777777" w:rsidR="00C95A6F" w:rsidRDefault="00C95A6F" w:rsidP="00C95A6F">
      <w:pPr>
        <w:pStyle w:val="TR-Text"/>
      </w:pPr>
    </w:p>
    <w:p w14:paraId="49580DCA" w14:textId="77777777" w:rsidR="00C95A6F" w:rsidRDefault="00C95A6F" w:rsidP="00C95A6F">
      <w:pPr>
        <w:pStyle w:val="TR-Text"/>
      </w:pPr>
    </w:p>
    <w:p w14:paraId="5215ED93" w14:textId="77777777" w:rsidR="00C95A6F" w:rsidRDefault="00C95A6F" w:rsidP="00C95A6F">
      <w:pPr>
        <w:pStyle w:val="TR-Text"/>
      </w:pPr>
    </w:p>
    <w:p w14:paraId="2E480F86" w14:textId="77777777" w:rsidR="00C95A6F" w:rsidRDefault="00C95A6F" w:rsidP="00C95A6F">
      <w:pPr>
        <w:pStyle w:val="TR-Text"/>
      </w:pPr>
    </w:p>
    <w:p w14:paraId="1D884978" w14:textId="77777777" w:rsidR="00C95A6F" w:rsidRDefault="00C95A6F" w:rsidP="00C95A6F">
      <w:pPr>
        <w:pStyle w:val="TR-Text"/>
      </w:pPr>
    </w:p>
    <w:p w14:paraId="10774681" w14:textId="77777777" w:rsidR="00C95A6F" w:rsidRDefault="00C95A6F" w:rsidP="00C95A6F">
      <w:pPr>
        <w:pStyle w:val="TR-Text"/>
      </w:pPr>
    </w:p>
    <w:p w14:paraId="4AD88865" w14:textId="77777777" w:rsidR="00C95A6F" w:rsidRDefault="00C95A6F" w:rsidP="00C95A6F">
      <w:pPr>
        <w:pStyle w:val="TR-Text"/>
      </w:pPr>
    </w:p>
    <w:p w14:paraId="6FF57A1B" w14:textId="77777777" w:rsidR="00C95A6F" w:rsidRDefault="00C95A6F" w:rsidP="00C95A6F">
      <w:pPr>
        <w:pStyle w:val="TR-Text"/>
      </w:pPr>
    </w:p>
    <w:p w14:paraId="375A61D5" w14:textId="77777777" w:rsidR="00C95A6F" w:rsidRDefault="00C95A6F" w:rsidP="00C95A6F">
      <w:pPr>
        <w:pStyle w:val="TR-Text"/>
      </w:pPr>
    </w:p>
    <w:p w14:paraId="21680451" w14:textId="77777777" w:rsidR="00C95A6F" w:rsidRDefault="00C95A6F" w:rsidP="00C95A6F">
      <w:pPr>
        <w:pStyle w:val="TR-Text"/>
      </w:pPr>
    </w:p>
    <w:p w14:paraId="2E7A6C65" w14:textId="77777777" w:rsidR="00C95A6F" w:rsidRDefault="00C95A6F" w:rsidP="00C95A6F">
      <w:pPr>
        <w:pStyle w:val="TR-Text"/>
      </w:pPr>
    </w:p>
    <w:p w14:paraId="299D37C8" w14:textId="77777777" w:rsidR="00C95A6F" w:rsidRDefault="00C95A6F" w:rsidP="00C95A6F">
      <w:pPr>
        <w:pStyle w:val="TR-Text"/>
      </w:pPr>
    </w:p>
    <w:p w14:paraId="0F71CC60" w14:textId="77777777" w:rsidR="00C95A6F" w:rsidRDefault="00C95A6F" w:rsidP="00C95A6F">
      <w:pPr>
        <w:pStyle w:val="TR-Text"/>
      </w:pPr>
    </w:p>
    <w:p w14:paraId="7CFC1C37" w14:textId="3C544FF3" w:rsidR="00C95A6F" w:rsidRDefault="00BC7342" w:rsidP="00BC7342">
      <w:pPr>
        <w:pStyle w:val="Heading1"/>
      </w:pPr>
      <w:r>
        <w:t>References</w:t>
      </w:r>
    </w:p>
    <w:p w14:paraId="36F86F84" w14:textId="2423A584" w:rsidR="0037551B" w:rsidRDefault="00726AE6" w:rsidP="00C95A6F">
      <w:pPr>
        <w:pStyle w:val="TR-Text"/>
        <w:rPr>
          <w:szCs w:val="20"/>
        </w:rPr>
      </w:pPr>
      <w:r>
        <w:t xml:space="preserve">Soft Real-Time </w:t>
      </w:r>
      <w:r w:rsidR="001454DA">
        <w:t>Paper</w:t>
      </w:r>
      <w:r>
        <w:t xml:space="preserve">: </w:t>
      </w:r>
      <w:hyperlink r:id="rId16" w:history="1">
        <w:r w:rsidRPr="00590A7D">
          <w:rPr>
            <w:rStyle w:val="Hyperlink"/>
            <w:szCs w:val="20"/>
          </w:rPr>
          <w:t>http://rtime.felk.cvut.cz/publications/public/ert_linux.pdf</w:t>
        </w:r>
      </w:hyperlink>
      <w:r>
        <w:rPr>
          <w:szCs w:val="20"/>
        </w:rPr>
        <w:t xml:space="preserve"> </w:t>
      </w:r>
    </w:p>
    <w:p w14:paraId="77A35215" w14:textId="04F872F0" w:rsidR="001454DA" w:rsidRPr="00C95A6F" w:rsidRDefault="001454DA" w:rsidP="00C95A6F">
      <w:pPr>
        <w:pStyle w:val="TR-Text"/>
      </w:pPr>
      <w:r>
        <w:rPr>
          <w:szCs w:val="20"/>
        </w:rPr>
        <w:t xml:space="preserve">Linux Target: </w:t>
      </w:r>
      <w:hyperlink r:id="rId17" w:history="1">
        <w:r w:rsidRPr="00590A7D">
          <w:rPr>
            <w:rStyle w:val="Hyperlink"/>
            <w:szCs w:val="20"/>
          </w:rPr>
          <w:t>http://lintarget.sourceforge.net/</w:t>
        </w:r>
      </w:hyperlink>
      <w:r>
        <w:rPr>
          <w:szCs w:val="20"/>
        </w:rPr>
        <w:t xml:space="preserve"> </w:t>
      </w:r>
    </w:p>
    <w:sectPr w:rsidR="001454DA" w:rsidRPr="00C95A6F" w:rsidSect="00BE41B6">
      <w:headerReference w:type="default" r:id="rId18"/>
      <w:footerReference w:type="default" r:id="rId19"/>
      <w:type w:val="continuous"/>
      <w:pgSz w:w="12240" w:h="15840" w:code="1"/>
      <w:pgMar w:top="1008" w:right="936" w:bottom="1008" w:left="936" w:header="432" w:footer="432" w:gutter="0"/>
      <w:cols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96DF9" w14:textId="77777777" w:rsidR="009523BB" w:rsidRDefault="009523BB">
      <w:r>
        <w:separator/>
      </w:r>
    </w:p>
  </w:endnote>
  <w:endnote w:type="continuationSeparator" w:id="0">
    <w:p w14:paraId="3D264DA2" w14:textId="77777777" w:rsidR="009523BB" w:rsidRDefault="0095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color w:val="31849B" w:themeColor="accent5" w:themeShade="BF"/>
      </w:rPr>
      <w:id w:val="808595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B72D6" w14:textId="6084C0A6" w:rsidR="00460819" w:rsidRPr="000B38CD" w:rsidRDefault="00460819">
        <w:pPr>
          <w:pStyle w:val="Footer"/>
          <w:rPr>
            <w:rFonts w:asciiTheme="minorHAnsi" w:hAnsiTheme="minorHAnsi"/>
            <w:color w:val="31849B" w:themeColor="accent5" w:themeShade="BF"/>
          </w:rPr>
        </w:pPr>
        <w:r w:rsidRPr="000B38CD">
          <w:rPr>
            <w:rFonts w:asciiTheme="minorHAnsi" w:hAnsiTheme="minorHAnsi"/>
            <w:color w:val="31849B" w:themeColor="accent5" w:themeShade="BF"/>
          </w:rPr>
          <w:t xml:space="preserve">Page | </w:t>
        </w:r>
        <w:r w:rsidRPr="000B38CD">
          <w:rPr>
            <w:rFonts w:asciiTheme="minorHAnsi" w:hAnsiTheme="minorHAnsi"/>
            <w:color w:val="31849B" w:themeColor="accent5" w:themeShade="BF"/>
          </w:rPr>
          <w:fldChar w:fldCharType="begin"/>
        </w:r>
        <w:r w:rsidRPr="000B38CD">
          <w:rPr>
            <w:rFonts w:asciiTheme="minorHAnsi" w:hAnsiTheme="minorHAnsi"/>
            <w:color w:val="31849B" w:themeColor="accent5" w:themeShade="BF"/>
          </w:rPr>
          <w:instrText xml:space="preserve"> PAGE   \* MERGEFORMAT </w:instrText>
        </w:r>
        <w:r w:rsidRPr="000B38CD">
          <w:rPr>
            <w:rFonts w:asciiTheme="minorHAnsi" w:hAnsiTheme="minorHAnsi"/>
            <w:color w:val="31849B" w:themeColor="accent5" w:themeShade="BF"/>
          </w:rPr>
          <w:fldChar w:fldCharType="separate"/>
        </w:r>
        <w:r>
          <w:rPr>
            <w:rFonts w:asciiTheme="minorHAnsi" w:hAnsiTheme="minorHAnsi"/>
            <w:noProof/>
            <w:color w:val="31849B" w:themeColor="accent5" w:themeShade="BF"/>
          </w:rPr>
          <w:t>2</w:t>
        </w:r>
        <w:r w:rsidRPr="000B38CD">
          <w:rPr>
            <w:rFonts w:asciiTheme="minorHAnsi" w:hAnsiTheme="minorHAnsi"/>
            <w:noProof/>
            <w:color w:val="31849B" w:themeColor="accent5" w:themeShade="BF"/>
          </w:rPr>
          <w:fldChar w:fldCharType="end"/>
        </w:r>
      </w:p>
    </w:sdtContent>
  </w:sdt>
  <w:p w14:paraId="4D8CD183" w14:textId="77777777" w:rsidR="00460819" w:rsidRDefault="00460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3FC72" w14:textId="77777777" w:rsidR="009523BB" w:rsidRDefault="009523BB"/>
  </w:footnote>
  <w:footnote w:type="continuationSeparator" w:id="0">
    <w:p w14:paraId="258C0DDE" w14:textId="77777777" w:rsidR="009523BB" w:rsidRDefault="00952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4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38"/>
      <w:gridCol w:w="8305"/>
    </w:tblGrid>
    <w:tr w:rsidR="00460819" w14:paraId="1A5CBCA4" w14:textId="77777777" w:rsidTr="000B38CD">
      <w:trPr>
        <w:trHeight w:val="732"/>
      </w:trPr>
      <w:tc>
        <w:tcPr>
          <w:tcW w:w="1838" w:type="dxa"/>
          <w:tcBorders>
            <w:bottom w:val="single" w:sz="4" w:space="0" w:color="3A9DB8"/>
          </w:tcBorders>
          <w:shd w:val="clear" w:color="auto" w:fill="auto"/>
          <w:vAlign w:val="center"/>
        </w:tcPr>
        <w:p w14:paraId="7AED3AED" w14:textId="411A1F01" w:rsidR="00460819" w:rsidRDefault="00460819" w:rsidP="00E02DEE">
          <w:pPr>
            <w:ind w:right="360"/>
          </w:pPr>
          <w:r w:rsidRPr="00F512CC">
            <w:rPr>
              <w:smallCaps/>
              <w:noProof/>
              <w:color w:val="404040" w:themeColor="text1" w:themeTint="BF"/>
              <w:sz w:val="36"/>
              <w:szCs w:val="36"/>
              <w:lang w:eastAsia="zh-CN"/>
            </w:rPr>
            <w:drawing>
              <wp:inline distT="0" distB="0" distL="0" distR="0" wp14:anchorId="22244082" wp14:editId="4A576EDD">
                <wp:extent cx="1012536" cy="287319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aturation sat="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2901" cy="29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05" w:type="dxa"/>
          <w:tcBorders>
            <w:bottom w:val="single" w:sz="4" w:space="0" w:color="3A9DB8"/>
          </w:tcBorders>
          <w:shd w:val="clear" w:color="auto" w:fill="auto"/>
          <w:vAlign w:val="center"/>
        </w:tcPr>
        <w:p w14:paraId="5B5D9900" w14:textId="31DA2A39" w:rsidR="00460819" w:rsidRPr="000B38CD" w:rsidRDefault="00460819" w:rsidP="00155BBC">
          <w:pPr>
            <w:tabs>
              <w:tab w:val="left" w:pos="627"/>
              <w:tab w:val="center" w:pos="1047"/>
              <w:tab w:val="right" w:pos="2094"/>
            </w:tabs>
            <w:rPr>
              <w:color w:val="3A9DB8"/>
            </w:rPr>
          </w:pPr>
          <w:r w:rsidRPr="000B38CD">
            <w:rPr>
              <w:color w:val="3A9DB8"/>
            </w:rPr>
            <w:t xml:space="preserve">Technical Report: </w:t>
          </w:r>
          <w:sdt>
            <w:sdtPr>
              <w:rPr>
                <w:color w:val="3A9DB8"/>
              </w:rPr>
              <w:alias w:val="Status"/>
              <w:tag w:val=""/>
              <w:id w:val="-1742945979"/>
              <w:placeholder>
                <w:docPart w:val="C4D7461BE37E44EC89DFCE4F4B4D248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726AE6">
                <w:rPr>
                  <w:color w:val="3A9DB8"/>
                </w:rPr>
                <w:t>190626</w:t>
              </w:r>
            </w:sdtContent>
          </w:sdt>
        </w:p>
        <w:p w14:paraId="418282C7" w14:textId="0430254F" w:rsidR="00460819" w:rsidRPr="000B38CD" w:rsidRDefault="009523BB" w:rsidP="00155BBC">
          <w:pPr>
            <w:tabs>
              <w:tab w:val="left" w:pos="627"/>
              <w:tab w:val="center" w:pos="1047"/>
              <w:tab w:val="right" w:pos="2094"/>
            </w:tabs>
            <w:rPr>
              <w:color w:val="3A9DB8"/>
            </w:rPr>
          </w:pPr>
          <w:sdt>
            <w:sdtPr>
              <w:rPr>
                <w:rFonts w:asciiTheme="minorHAnsi" w:hAnsiTheme="minorHAnsi"/>
                <w:color w:val="3A9DB8"/>
              </w:rPr>
              <w:alias w:val="Title"/>
              <w:tag w:val=""/>
              <w:id w:val="-765232670"/>
              <w:placeholder>
                <w:docPart w:val="62073823A0F34126AC439DA1DD0410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26AE6">
                <w:rPr>
                  <w:rFonts w:asciiTheme="minorHAnsi" w:hAnsiTheme="minorHAnsi"/>
                  <w:color w:val="3A9DB8"/>
                </w:rPr>
                <w:t>Simulink Toolchain for Soft-Realtime performances</w:t>
              </w:r>
            </w:sdtContent>
          </w:sdt>
          <w:r w:rsidR="00460819" w:rsidRPr="000B38CD">
            <w:rPr>
              <w:color w:val="3A9DB8"/>
            </w:rPr>
            <w:tab/>
          </w:r>
          <w:r w:rsidR="00460819" w:rsidRPr="000B38CD">
            <w:rPr>
              <w:color w:val="3A9DB8"/>
            </w:rPr>
            <w:tab/>
          </w:r>
        </w:p>
      </w:tc>
    </w:tr>
  </w:tbl>
  <w:p w14:paraId="2D5740AD" w14:textId="30C3816C" w:rsidR="00460819" w:rsidRDefault="00460819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AE28C64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0FF67AD7"/>
    <w:multiLevelType w:val="hybridMultilevel"/>
    <w:tmpl w:val="C3B21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C3B557D"/>
    <w:multiLevelType w:val="hybridMultilevel"/>
    <w:tmpl w:val="58E0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92286"/>
    <w:multiLevelType w:val="hybridMultilevel"/>
    <w:tmpl w:val="2850F30E"/>
    <w:lvl w:ilvl="0" w:tplc="62DAD262">
      <w:start w:val="1"/>
      <w:numFmt w:val="decimal"/>
      <w:pStyle w:val="TR-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23EB6"/>
    <w:multiLevelType w:val="hybridMultilevel"/>
    <w:tmpl w:val="3DB2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05ED8"/>
    <w:multiLevelType w:val="hybridMultilevel"/>
    <w:tmpl w:val="B150F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125F7B"/>
    <w:multiLevelType w:val="hybridMultilevel"/>
    <w:tmpl w:val="002CEA4A"/>
    <w:lvl w:ilvl="0" w:tplc="E16214AA">
      <w:start w:val="1"/>
      <w:numFmt w:val="bullet"/>
      <w:lvlText w:val="-"/>
      <w:lvlJc w:val="left"/>
      <w:pPr>
        <w:ind w:left="720" w:hanging="360"/>
      </w:pPr>
      <w:rPr>
        <w:rFonts w:ascii="Arial" w:eastAsia="WenQuanYi Micro 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E27F5"/>
    <w:multiLevelType w:val="hybridMultilevel"/>
    <w:tmpl w:val="2AC2B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isplayBackgroundShape/>
  <w:bordersDoNotSurroundHeader/>
  <w:bordersDoNotSurroundFooter/>
  <w:proofState w:spelling="clean" w:grammar="clean"/>
  <w:defaultTabStop w:val="202"/>
  <w:hyphenationZone w:val="283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67A1"/>
    <w:rsid w:val="00033419"/>
    <w:rsid w:val="00042E13"/>
    <w:rsid w:val="000A168B"/>
    <w:rsid w:val="000A3ED3"/>
    <w:rsid w:val="000B38CD"/>
    <w:rsid w:val="000C7826"/>
    <w:rsid w:val="000D2BDE"/>
    <w:rsid w:val="00104BB0"/>
    <w:rsid w:val="0010794E"/>
    <w:rsid w:val="00112D7F"/>
    <w:rsid w:val="00117E04"/>
    <w:rsid w:val="0013354F"/>
    <w:rsid w:val="00143F2E"/>
    <w:rsid w:val="00144E72"/>
    <w:rsid w:val="001454DA"/>
    <w:rsid w:val="00155BBC"/>
    <w:rsid w:val="001579C4"/>
    <w:rsid w:val="00162489"/>
    <w:rsid w:val="00163039"/>
    <w:rsid w:val="001768FF"/>
    <w:rsid w:val="001A0AAA"/>
    <w:rsid w:val="001A520B"/>
    <w:rsid w:val="001A60B1"/>
    <w:rsid w:val="001B36B1"/>
    <w:rsid w:val="001C5B6C"/>
    <w:rsid w:val="001E2FCD"/>
    <w:rsid w:val="001E45DD"/>
    <w:rsid w:val="001E7B7A"/>
    <w:rsid w:val="001F4C5C"/>
    <w:rsid w:val="00202B03"/>
    <w:rsid w:val="00204478"/>
    <w:rsid w:val="00214E2E"/>
    <w:rsid w:val="00216141"/>
    <w:rsid w:val="00217186"/>
    <w:rsid w:val="002332CB"/>
    <w:rsid w:val="00236C72"/>
    <w:rsid w:val="002434A1"/>
    <w:rsid w:val="00263943"/>
    <w:rsid w:val="00267B35"/>
    <w:rsid w:val="00271DCC"/>
    <w:rsid w:val="002866C2"/>
    <w:rsid w:val="002B23CA"/>
    <w:rsid w:val="002F7910"/>
    <w:rsid w:val="003427CE"/>
    <w:rsid w:val="00360269"/>
    <w:rsid w:val="00371C52"/>
    <w:rsid w:val="0037551B"/>
    <w:rsid w:val="00392DBA"/>
    <w:rsid w:val="00397429"/>
    <w:rsid w:val="003C3322"/>
    <w:rsid w:val="003C68C2"/>
    <w:rsid w:val="003D4CAE"/>
    <w:rsid w:val="003D6563"/>
    <w:rsid w:val="003E6A1D"/>
    <w:rsid w:val="003F26BD"/>
    <w:rsid w:val="003F52AD"/>
    <w:rsid w:val="00414021"/>
    <w:rsid w:val="0043144F"/>
    <w:rsid w:val="00431BFA"/>
    <w:rsid w:val="004353CF"/>
    <w:rsid w:val="00460819"/>
    <w:rsid w:val="004631BC"/>
    <w:rsid w:val="00484761"/>
    <w:rsid w:val="00484DD5"/>
    <w:rsid w:val="004876A1"/>
    <w:rsid w:val="00492C28"/>
    <w:rsid w:val="004C1E16"/>
    <w:rsid w:val="004C2543"/>
    <w:rsid w:val="004D15CA"/>
    <w:rsid w:val="004D4C5F"/>
    <w:rsid w:val="004E3E4C"/>
    <w:rsid w:val="004E746D"/>
    <w:rsid w:val="004F23A0"/>
    <w:rsid w:val="004F2DDB"/>
    <w:rsid w:val="004F79A7"/>
    <w:rsid w:val="005003E3"/>
    <w:rsid w:val="005052CD"/>
    <w:rsid w:val="00550A26"/>
    <w:rsid w:val="00550BF5"/>
    <w:rsid w:val="00565F6F"/>
    <w:rsid w:val="00567A70"/>
    <w:rsid w:val="005A2A15"/>
    <w:rsid w:val="005D1B15"/>
    <w:rsid w:val="005D2824"/>
    <w:rsid w:val="005D4F1A"/>
    <w:rsid w:val="005D72BB"/>
    <w:rsid w:val="005D7D49"/>
    <w:rsid w:val="005E692F"/>
    <w:rsid w:val="005F6549"/>
    <w:rsid w:val="0062114B"/>
    <w:rsid w:val="00623698"/>
    <w:rsid w:val="00625E96"/>
    <w:rsid w:val="00647C09"/>
    <w:rsid w:val="00651F2C"/>
    <w:rsid w:val="00693D5D"/>
    <w:rsid w:val="00696F3D"/>
    <w:rsid w:val="006B7F03"/>
    <w:rsid w:val="006C028B"/>
    <w:rsid w:val="006C34A7"/>
    <w:rsid w:val="00725B45"/>
    <w:rsid w:val="00726AE6"/>
    <w:rsid w:val="007A3EAE"/>
    <w:rsid w:val="007B6ECA"/>
    <w:rsid w:val="007C4336"/>
    <w:rsid w:val="007D43D4"/>
    <w:rsid w:val="007D63CB"/>
    <w:rsid w:val="007D7D2B"/>
    <w:rsid w:val="007F7AA6"/>
    <w:rsid w:val="00805347"/>
    <w:rsid w:val="00823624"/>
    <w:rsid w:val="00825B67"/>
    <w:rsid w:val="00827F28"/>
    <w:rsid w:val="00837E47"/>
    <w:rsid w:val="00847C42"/>
    <w:rsid w:val="008518FE"/>
    <w:rsid w:val="00852454"/>
    <w:rsid w:val="0085659C"/>
    <w:rsid w:val="00872026"/>
    <w:rsid w:val="0087792E"/>
    <w:rsid w:val="00883EAF"/>
    <w:rsid w:val="00885258"/>
    <w:rsid w:val="00886234"/>
    <w:rsid w:val="00892EA1"/>
    <w:rsid w:val="008A30C3"/>
    <w:rsid w:val="008A3C23"/>
    <w:rsid w:val="008A76CE"/>
    <w:rsid w:val="008C49CC"/>
    <w:rsid w:val="008D69E9"/>
    <w:rsid w:val="008E0645"/>
    <w:rsid w:val="008F594A"/>
    <w:rsid w:val="00904C7E"/>
    <w:rsid w:val="0091035B"/>
    <w:rsid w:val="009149FC"/>
    <w:rsid w:val="00943634"/>
    <w:rsid w:val="009523BB"/>
    <w:rsid w:val="00984829"/>
    <w:rsid w:val="009A1F6E"/>
    <w:rsid w:val="009C7D17"/>
    <w:rsid w:val="009E484E"/>
    <w:rsid w:val="009E6083"/>
    <w:rsid w:val="009F40FB"/>
    <w:rsid w:val="00A22FCB"/>
    <w:rsid w:val="00A263A6"/>
    <w:rsid w:val="00A33B57"/>
    <w:rsid w:val="00A472F1"/>
    <w:rsid w:val="00A5237D"/>
    <w:rsid w:val="00A554A3"/>
    <w:rsid w:val="00A758EA"/>
    <w:rsid w:val="00A80F83"/>
    <w:rsid w:val="00A95C50"/>
    <w:rsid w:val="00AB4072"/>
    <w:rsid w:val="00AB79A6"/>
    <w:rsid w:val="00AC4823"/>
    <w:rsid w:val="00AC4850"/>
    <w:rsid w:val="00B21D88"/>
    <w:rsid w:val="00B423F1"/>
    <w:rsid w:val="00B47B59"/>
    <w:rsid w:val="00B53F81"/>
    <w:rsid w:val="00B56C2B"/>
    <w:rsid w:val="00B65BD3"/>
    <w:rsid w:val="00B70469"/>
    <w:rsid w:val="00B72DD8"/>
    <w:rsid w:val="00B72E09"/>
    <w:rsid w:val="00B8200C"/>
    <w:rsid w:val="00BC0EB5"/>
    <w:rsid w:val="00BC7342"/>
    <w:rsid w:val="00BE41B6"/>
    <w:rsid w:val="00BF0C69"/>
    <w:rsid w:val="00BF629B"/>
    <w:rsid w:val="00BF655C"/>
    <w:rsid w:val="00C075EF"/>
    <w:rsid w:val="00C11E83"/>
    <w:rsid w:val="00C14459"/>
    <w:rsid w:val="00C2378A"/>
    <w:rsid w:val="00C378A1"/>
    <w:rsid w:val="00C621D6"/>
    <w:rsid w:val="00C72092"/>
    <w:rsid w:val="00C82D86"/>
    <w:rsid w:val="00C95A6F"/>
    <w:rsid w:val="00CB1E60"/>
    <w:rsid w:val="00CB4B8D"/>
    <w:rsid w:val="00CC0DDA"/>
    <w:rsid w:val="00CD684F"/>
    <w:rsid w:val="00D06623"/>
    <w:rsid w:val="00D14C6B"/>
    <w:rsid w:val="00D50710"/>
    <w:rsid w:val="00D5536F"/>
    <w:rsid w:val="00D56935"/>
    <w:rsid w:val="00D758C6"/>
    <w:rsid w:val="00D90C10"/>
    <w:rsid w:val="00D92E96"/>
    <w:rsid w:val="00DA258C"/>
    <w:rsid w:val="00DA655F"/>
    <w:rsid w:val="00DC3EC3"/>
    <w:rsid w:val="00DE07FA"/>
    <w:rsid w:val="00DF2DDE"/>
    <w:rsid w:val="00E01667"/>
    <w:rsid w:val="00E01EA1"/>
    <w:rsid w:val="00E02DEE"/>
    <w:rsid w:val="00E219D3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48D7"/>
    <w:rsid w:val="00EF564E"/>
    <w:rsid w:val="00F22198"/>
    <w:rsid w:val="00F33D49"/>
    <w:rsid w:val="00F3481E"/>
    <w:rsid w:val="00F3532A"/>
    <w:rsid w:val="00F512CC"/>
    <w:rsid w:val="00F577F6"/>
    <w:rsid w:val="00F63D4B"/>
    <w:rsid w:val="00F65266"/>
    <w:rsid w:val="00F751E1"/>
    <w:rsid w:val="00F818A9"/>
    <w:rsid w:val="00FD0F47"/>
    <w:rsid w:val="00FD0FC1"/>
    <w:rsid w:val="00FD347F"/>
    <w:rsid w:val="00FF1646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145FE8DE-5531-4D4D-A4E5-0F2F1962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aliases w:val="TR-Heading 1"/>
    <w:basedOn w:val="Normal"/>
    <w:next w:val="Normal"/>
    <w:link w:val="Heading1Char"/>
    <w:uiPriority w:val="9"/>
    <w:qFormat/>
    <w:rsid w:val="00825B67"/>
    <w:pPr>
      <w:keepNext/>
      <w:numPr>
        <w:numId w:val="1"/>
      </w:numPr>
      <w:spacing w:before="240" w:after="80"/>
      <w:outlineLvl w:val="0"/>
    </w:pPr>
    <w:rPr>
      <w:rFonts w:asciiTheme="minorBidi" w:hAnsiTheme="minorBidi"/>
      <w:smallCaps/>
      <w:color w:val="984806" w:themeColor="accent6" w:themeShade="80"/>
      <w:kern w:val="28"/>
      <w:sz w:val="32"/>
    </w:rPr>
  </w:style>
  <w:style w:type="paragraph" w:styleId="Heading2">
    <w:name w:val="heading 2"/>
    <w:aliases w:val="TR-Heading 2"/>
    <w:basedOn w:val="Normal"/>
    <w:next w:val="Normal"/>
    <w:link w:val="Heading2Char"/>
    <w:uiPriority w:val="9"/>
    <w:qFormat/>
    <w:rsid w:val="00825B67"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i/>
      <w:iCs/>
      <w:color w:val="632423" w:themeColor="accent2" w:themeShade="80"/>
      <w:sz w:val="24"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Heading1"/>
    <w:link w:val="Style1Char"/>
    <w:qFormat/>
    <w:rsid w:val="00EF48D7"/>
    <w:pPr>
      <w:jc w:val="both"/>
    </w:pPr>
  </w:style>
  <w:style w:type="character" w:customStyle="1" w:styleId="Heading1Char">
    <w:name w:val="Heading 1 Char"/>
    <w:aliases w:val="TR-Heading 1 Char"/>
    <w:basedOn w:val="DefaultParagraphFont"/>
    <w:link w:val="Heading1"/>
    <w:uiPriority w:val="9"/>
    <w:rsid w:val="00825B67"/>
    <w:rPr>
      <w:rFonts w:asciiTheme="minorBidi" w:hAnsiTheme="minorBidi"/>
      <w:smallCaps/>
      <w:color w:val="984806" w:themeColor="accent6" w:themeShade="80"/>
      <w:kern w:val="28"/>
      <w:sz w:val="32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Theme="minorBidi" w:hAnsiTheme="minorBidi"/>
      <w:smallCaps/>
      <w:color w:val="984806" w:themeColor="accent6" w:themeShade="80"/>
      <w:kern w:val="28"/>
      <w:sz w:val="32"/>
    </w:rPr>
  </w:style>
  <w:style w:type="character" w:customStyle="1" w:styleId="Style1Char">
    <w:name w:val="Style1 Char"/>
    <w:basedOn w:val="ReferenceHeadChar"/>
    <w:link w:val="Style1"/>
    <w:rsid w:val="00EF48D7"/>
    <w:rPr>
      <w:rFonts w:asciiTheme="minorBidi" w:hAnsiTheme="minorBidi"/>
      <w:smallCaps/>
      <w:color w:val="984806" w:themeColor="accent6" w:themeShade="80"/>
      <w:kern w:val="28"/>
      <w:sz w:val="32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aliases w:val="TR-Heading 2 Char"/>
    <w:basedOn w:val="DefaultParagraphFont"/>
    <w:link w:val="Heading2"/>
    <w:uiPriority w:val="9"/>
    <w:rsid w:val="00825B67"/>
    <w:rPr>
      <w:rFonts w:ascii="Arial" w:hAnsi="Arial"/>
      <w:i/>
      <w:iCs/>
      <w:color w:val="632423" w:themeColor="accent2" w:themeShade="80"/>
      <w:sz w:val="24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SourceText">
    <w:name w:val="Source Text"/>
    <w:rsid w:val="008A76CE"/>
    <w:rPr>
      <w:rFonts w:ascii="DejaVu Sans Mono" w:eastAsia="WenQuanYi Micro Hei" w:hAnsi="DejaVu Sans Mono" w:cs="Lohit Hindi"/>
    </w:rPr>
  </w:style>
  <w:style w:type="paragraph" w:customStyle="1" w:styleId="TR-Code">
    <w:name w:val="TR-Code"/>
    <w:basedOn w:val="Normal"/>
    <w:link w:val="TR-CodeChar"/>
    <w:qFormat/>
    <w:rsid w:val="008A76CE"/>
    <w:pPr>
      <w:framePr w:wrap="around" w:vAnchor="text" w:hAnchor="text" w:y="1"/>
      <w:widowControl w:val="0"/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4B0D39"/>
      <w:suppressAutoHyphens/>
      <w:autoSpaceDN w:val="0"/>
      <w:spacing w:after="120"/>
      <w:textAlignment w:val="baseline"/>
    </w:pPr>
    <w:rPr>
      <w:rFonts w:ascii="Consolas" w:eastAsia="WenQuanYi Micro Hei" w:hAnsi="Consolas" w:cs="Lohit Hindi"/>
      <w:color w:val="EEECE1" w:themeColor="background2"/>
      <w:kern w:val="3"/>
      <w:szCs w:val="24"/>
      <w:lang w:eastAsia="zh-CN" w:bidi="hi-IN"/>
    </w:rPr>
  </w:style>
  <w:style w:type="paragraph" w:customStyle="1" w:styleId="TR-Text">
    <w:name w:val="TR-Text"/>
    <w:basedOn w:val="Normal"/>
    <w:link w:val="TR-TextChar"/>
    <w:qFormat/>
    <w:rsid w:val="00AB4072"/>
    <w:pPr>
      <w:widowControl w:val="0"/>
      <w:suppressAutoHyphens/>
      <w:autoSpaceDN w:val="0"/>
      <w:spacing w:before="120" w:after="120"/>
      <w:textAlignment w:val="baseline"/>
    </w:pPr>
    <w:rPr>
      <w:rFonts w:asciiTheme="minorBidi" w:eastAsia="WenQuanYi Micro Hei" w:hAnsiTheme="minorBidi" w:cs="Lohit Hindi"/>
      <w:color w:val="632423" w:themeColor="accent2" w:themeShade="80"/>
      <w:kern w:val="3"/>
      <w:szCs w:val="24"/>
      <w:lang w:eastAsia="zh-CN" w:bidi="hi-IN"/>
    </w:rPr>
  </w:style>
  <w:style w:type="character" w:customStyle="1" w:styleId="TR-CodeChar">
    <w:name w:val="TR-Code Char"/>
    <w:basedOn w:val="DefaultParagraphFont"/>
    <w:link w:val="TR-Code"/>
    <w:rsid w:val="008A76CE"/>
    <w:rPr>
      <w:rFonts w:ascii="Consolas" w:eastAsia="WenQuanYi Micro Hei" w:hAnsi="Consolas" w:cs="Lohit Hindi"/>
      <w:color w:val="EEECE1" w:themeColor="background2"/>
      <w:kern w:val="3"/>
      <w:szCs w:val="24"/>
      <w:shd w:val="clear" w:color="auto" w:fill="4B0D39"/>
      <w:lang w:eastAsia="zh-CN" w:bidi="hi-IN"/>
    </w:rPr>
  </w:style>
  <w:style w:type="paragraph" w:customStyle="1" w:styleId="TRTitle">
    <w:name w:val="TR: Title"/>
    <w:basedOn w:val="Style1"/>
    <w:link w:val="TRTitleChar"/>
    <w:qFormat/>
    <w:rsid w:val="002866C2"/>
    <w:rPr>
      <w:sz w:val="96"/>
    </w:rPr>
  </w:style>
  <w:style w:type="character" w:customStyle="1" w:styleId="TR-TextChar">
    <w:name w:val="TR-Text Char"/>
    <w:basedOn w:val="DefaultParagraphFont"/>
    <w:link w:val="TR-Text"/>
    <w:rsid w:val="00AB4072"/>
    <w:rPr>
      <w:rFonts w:asciiTheme="minorBidi" w:eastAsia="WenQuanYi Micro Hei" w:hAnsiTheme="minorBidi" w:cs="Lohit Hindi"/>
      <w:color w:val="632423" w:themeColor="accent2" w:themeShade="80"/>
      <w:kern w:val="3"/>
      <w:szCs w:val="24"/>
      <w:lang w:eastAsia="zh-CN" w:bidi="hi-IN"/>
    </w:rPr>
  </w:style>
  <w:style w:type="paragraph" w:customStyle="1" w:styleId="TR-Heading1">
    <w:name w:val="TR-Heading1"/>
    <w:basedOn w:val="TR-Text"/>
    <w:link w:val="TR-Heading1Char"/>
    <w:rsid w:val="008A76CE"/>
    <w:pPr>
      <w:numPr>
        <w:numId w:val="3"/>
      </w:numPr>
      <w:spacing w:after="240"/>
    </w:pPr>
    <w:rPr>
      <w:sz w:val="28"/>
    </w:rPr>
  </w:style>
  <w:style w:type="character" w:customStyle="1" w:styleId="TRTitleChar">
    <w:name w:val="TR: Title Char"/>
    <w:basedOn w:val="TR-TextChar"/>
    <w:link w:val="TRTitle"/>
    <w:rsid w:val="002866C2"/>
    <w:rPr>
      <w:rFonts w:asciiTheme="minorBidi" w:eastAsia="WenQuanYi Micro Hei" w:hAnsiTheme="minorBidi" w:cs="Lohit Hindi"/>
      <w:smallCaps/>
      <w:color w:val="984806" w:themeColor="accent6" w:themeShade="80"/>
      <w:kern w:val="28"/>
      <w:sz w:val="96"/>
      <w:szCs w:val="24"/>
      <w:lang w:eastAsia="zh-CN" w:bidi="hi-IN"/>
    </w:rPr>
  </w:style>
  <w:style w:type="character" w:customStyle="1" w:styleId="TR-Heading1Char">
    <w:name w:val="TR-Heading1 Char"/>
    <w:basedOn w:val="TR-TextChar"/>
    <w:link w:val="TR-Heading1"/>
    <w:rsid w:val="008A76CE"/>
    <w:rPr>
      <w:rFonts w:asciiTheme="minorBidi" w:eastAsia="WenQuanYi Micro Hei" w:hAnsiTheme="minorBidi" w:cs="Lohit Hindi"/>
      <w:color w:val="632423" w:themeColor="accent2" w:themeShade="80"/>
      <w:kern w:val="3"/>
      <w:sz w:val="28"/>
      <w:szCs w:val="24"/>
      <w:lang w:eastAsia="zh-CN" w:bidi="hi-IN"/>
    </w:rPr>
  </w:style>
  <w:style w:type="character" w:customStyle="1" w:styleId="StrongEmphasis">
    <w:name w:val="Strong Emphasis"/>
    <w:rsid w:val="00C95A6F"/>
    <w:rPr>
      <w:b/>
      <w:bCs/>
    </w:rPr>
  </w:style>
  <w:style w:type="character" w:styleId="Emphasis">
    <w:name w:val="Emphasis"/>
    <w:rsid w:val="00C95A6F"/>
    <w:rPr>
      <w:i/>
      <w:iCs/>
    </w:rPr>
  </w:style>
  <w:style w:type="character" w:customStyle="1" w:styleId="Teletype">
    <w:name w:val="Teletype"/>
    <w:rsid w:val="00C95A6F"/>
    <w:rPr>
      <w:rFonts w:ascii="DejaVu Sans Mono" w:eastAsia="WenQuanYi Micro Hei" w:hAnsi="DejaVu Sans Mono" w:cs="Lohit Hindi"/>
    </w:rPr>
  </w:style>
  <w:style w:type="table" w:styleId="TableGrid">
    <w:name w:val="Table Grid"/>
    <w:basedOn w:val="TableNormal"/>
    <w:rsid w:val="00F81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818A9"/>
    <w:rPr>
      <w:rFonts w:asciiTheme="minorHAnsi" w:hAnsiTheme="minorHAnsi" w:cstheme="minorBidi"/>
      <w:sz w:val="22"/>
      <w:szCs w:val="22"/>
    </w:rPr>
  </w:style>
  <w:style w:type="paragraph" w:customStyle="1" w:styleId="BorderRight">
    <w:name w:val="Border  Right"/>
    <w:rsid w:val="00F818A9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818A9"/>
    <w:rPr>
      <w:rFonts w:asciiTheme="minorHAnsi" w:eastAsiaTheme="minorEastAsia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rsid w:val="005F6549"/>
    <w:rPr>
      <w:color w:val="605E5C"/>
      <w:shd w:val="clear" w:color="auto" w:fill="E1DFDD"/>
    </w:rPr>
  </w:style>
  <w:style w:type="paragraph" w:customStyle="1" w:styleId="TR-Code-Matlab">
    <w:name w:val="TR-Code-Matlab"/>
    <w:basedOn w:val="Normal"/>
    <w:link w:val="TR-Code-MatlabChar"/>
    <w:qFormat/>
    <w:rsid w:val="001454DA"/>
    <w:pPr>
      <w:framePr w:w="9937" w:wrap="around" w:vAnchor="text" w:hAnchor="page" w:x="1147" w:y="150"/>
      <w:pBdr>
        <w:top w:val="single" w:sz="4" w:space="8" w:color="FFFFFF" w:themeColor="background1"/>
        <w:left w:val="single" w:sz="4" w:space="8" w:color="FFFFFF" w:themeColor="background1"/>
        <w:bottom w:val="single" w:sz="4" w:space="8" w:color="FFFFFF" w:themeColor="background1"/>
        <w:right w:val="single" w:sz="4" w:space="8" w:color="FFFFFF" w:themeColor="background1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 w:themeColor="text1"/>
      <w:kern w:val="3"/>
      <w:szCs w:val="24"/>
      <w:lang w:eastAsia="zh-CN" w:bidi="hi-IN"/>
    </w:rPr>
  </w:style>
  <w:style w:type="character" w:customStyle="1" w:styleId="TR-Code-MatlabChar">
    <w:name w:val="TR-Code-Matlab Char"/>
    <w:basedOn w:val="TR-CodeChar"/>
    <w:link w:val="TR-Code-Matlab"/>
    <w:rsid w:val="001454DA"/>
    <w:rPr>
      <w:rFonts w:ascii="Courier New" w:eastAsia="Times New Roman" w:hAnsi="Courier New" w:cs="Courier New"/>
      <w:color w:val="000000" w:themeColor="text1"/>
      <w:kern w:val="3"/>
      <w:szCs w:val="24"/>
      <w:shd w:val="clear" w:color="auto" w:fill="F2F2F2" w:themeFill="background1" w:themeFillShade="F2"/>
      <w:lang w:eastAsia="zh-CN" w:bidi="hi-IN"/>
    </w:rPr>
  </w:style>
  <w:style w:type="paragraph" w:styleId="ListParagraph">
    <w:name w:val="List Paragraph"/>
    <w:basedOn w:val="Normal"/>
    <w:uiPriority w:val="34"/>
    <w:qFormat/>
    <w:rsid w:val="001454DA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Standard">
    <w:name w:val="Standard"/>
    <w:rsid w:val="00DA655F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time.felk.cvut.cz/gitweb/ert_linux.git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files.control.tu-berlin.de/svn/retrainer/simulink" TargetMode="External"/><Relationship Id="rId17" Type="http://schemas.openxmlformats.org/officeDocument/2006/relationships/hyperlink" Target="http://lintarget.sourceforge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time.felk.cvut.cz/publications/public/ert_linux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orldwidemv/SimulinkToolchain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eagleboard.org/latest-images" TargetMode="External"/><Relationship Id="rId10" Type="http://schemas.openxmlformats.org/officeDocument/2006/relationships/hyperlink" Target="http://www.ubuntu.com/download/desktop/install-ubuntu-deskto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ubuntu.com/download/desktop" TargetMode="External"/><Relationship Id="rId14" Type="http://schemas.openxmlformats.org/officeDocument/2006/relationships/hyperlink" Target="http://lintarget.sourceforge.ne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073823A0F34126AC439DA1DD041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5EB76-5929-42E2-B159-205FB62A8563}"/>
      </w:docPartPr>
      <w:docPartBody>
        <w:p w:rsidR="00E85C82" w:rsidRDefault="00FA2F48" w:rsidP="00FA2F48">
          <w:pPr>
            <w:pStyle w:val="62073823A0F34126AC439DA1DD041000"/>
          </w:pPr>
          <w:r w:rsidRPr="00643341">
            <w:rPr>
              <w:rStyle w:val="PlaceholderText"/>
            </w:rPr>
            <w:t>[Title]</w:t>
          </w:r>
        </w:p>
      </w:docPartBody>
    </w:docPart>
    <w:docPart>
      <w:docPartPr>
        <w:name w:val="C4D7461BE37E44EC89DFCE4F4B4D2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1E063-39B0-4703-B3E5-C22FFC6306EB}"/>
      </w:docPartPr>
      <w:docPartBody>
        <w:p w:rsidR="00E85C82" w:rsidRDefault="00FA2F48">
          <w:r w:rsidRPr="00643341">
            <w:rPr>
              <w:rStyle w:val="PlaceholderText"/>
            </w:rPr>
            <w:t>[Status]</w:t>
          </w:r>
        </w:p>
      </w:docPartBody>
    </w:docPart>
    <w:docPart>
      <w:docPartPr>
        <w:name w:val="F8144AEE123144E293E88B66D3BB2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AA04B-494F-4BE9-8C21-1674C99AB45E}"/>
      </w:docPartPr>
      <w:docPartBody>
        <w:p w:rsidR="002842CB" w:rsidRDefault="001F3A0D" w:rsidP="001F3A0D">
          <w:pPr>
            <w:pStyle w:val="F8144AEE123144E293E88B66D3BB204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885406A03794D67ACD6FBD12FEC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592A-5516-4094-B922-6C9EBDF9AA98}"/>
      </w:docPartPr>
      <w:docPartBody>
        <w:p w:rsidR="002842CB" w:rsidRDefault="001F3A0D" w:rsidP="001F3A0D">
          <w:pPr>
            <w:pStyle w:val="3885406A03794D67ACD6FBD12FEC087C"/>
          </w:pPr>
          <w:r w:rsidRPr="00643341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FF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 Mono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Helvetica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F48"/>
    <w:rsid w:val="001D2347"/>
    <w:rsid w:val="001F3A0D"/>
    <w:rsid w:val="00243F98"/>
    <w:rsid w:val="002842CB"/>
    <w:rsid w:val="00420FA0"/>
    <w:rsid w:val="00554B6A"/>
    <w:rsid w:val="00566BDB"/>
    <w:rsid w:val="006469E4"/>
    <w:rsid w:val="007D6E5E"/>
    <w:rsid w:val="009666B4"/>
    <w:rsid w:val="009A2CCA"/>
    <w:rsid w:val="00A12C73"/>
    <w:rsid w:val="00A74184"/>
    <w:rsid w:val="00DA2941"/>
    <w:rsid w:val="00E85C82"/>
    <w:rsid w:val="00EC274C"/>
    <w:rsid w:val="00FA2F48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4CF247071B46F9B97716EDBD856B04">
    <w:name w:val="0D4CF247071B46F9B97716EDBD856B04"/>
    <w:rsid w:val="00FA2F48"/>
  </w:style>
  <w:style w:type="paragraph" w:customStyle="1" w:styleId="4D13E81AFBE5413F971BC6AB93C74D32">
    <w:name w:val="4D13E81AFBE5413F971BC6AB93C74D32"/>
    <w:rsid w:val="00FA2F48"/>
  </w:style>
  <w:style w:type="paragraph" w:customStyle="1" w:styleId="6572206E24B344149C449EA9DA5BCA53">
    <w:name w:val="6572206E24B344149C449EA9DA5BCA53"/>
    <w:rsid w:val="00FA2F48"/>
  </w:style>
  <w:style w:type="paragraph" w:customStyle="1" w:styleId="AA42E18CB53E4F6F9EABCD5A91EA727D">
    <w:name w:val="AA42E18CB53E4F6F9EABCD5A91EA727D"/>
    <w:rsid w:val="00FA2F48"/>
  </w:style>
  <w:style w:type="paragraph" w:customStyle="1" w:styleId="4BE6CEF945474DD58F10F0291BF624D3">
    <w:name w:val="4BE6CEF945474DD58F10F0291BF624D3"/>
    <w:rsid w:val="00FA2F48"/>
  </w:style>
  <w:style w:type="paragraph" w:customStyle="1" w:styleId="A03674369ACC430FB72BC5B88730EF15">
    <w:name w:val="A03674369ACC430FB72BC5B88730EF15"/>
    <w:rsid w:val="00FA2F48"/>
  </w:style>
  <w:style w:type="paragraph" w:customStyle="1" w:styleId="B7E04355AA0F4C5ABC5031DEE961893C">
    <w:name w:val="B7E04355AA0F4C5ABC5031DEE961893C"/>
    <w:rsid w:val="00FA2F48"/>
  </w:style>
  <w:style w:type="character" w:styleId="PlaceholderText">
    <w:name w:val="Placeholder Text"/>
    <w:basedOn w:val="DefaultParagraphFont"/>
    <w:uiPriority w:val="99"/>
    <w:semiHidden/>
    <w:rsid w:val="001F3A0D"/>
    <w:rPr>
      <w:color w:val="808080"/>
    </w:rPr>
  </w:style>
  <w:style w:type="paragraph" w:customStyle="1" w:styleId="E41D9458918A46CCB3BCB2A0F0FF230D">
    <w:name w:val="E41D9458918A46CCB3BCB2A0F0FF230D"/>
    <w:rsid w:val="00FA2F48"/>
  </w:style>
  <w:style w:type="paragraph" w:customStyle="1" w:styleId="6FF0E36CC89746DD954E599D3D8F850A">
    <w:name w:val="6FF0E36CC89746DD954E599D3D8F850A"/>
    <w:rsid w:val="00FA2F48"/>
  </w:style>
  <w:style w:type="paragraph" w:customStyle="1" w:styleId="62073823A0F34126AC439DA1DD041000">
    <w:name w:val="62073823A0F34126AC439DA1DD041000"/>
    <w:rsid w:val="00FA2F48"/>
  </w:style>
  <w:style w:type="paragraph" w:customStyle="1" w:styleId="89BFDD98E79D4394B7E210AE7C98A2CD">
    <w:name w:val="89BFDD98E79D4394B7E210AE7C98A2CD"/>
    <w:rsid w:val="00FA2F48"/>
  </w:style>
  <w:style w:type="paragraph" w:customStyle="1" w:styleId="74EA05EE79DD4F059BBAB6CA7931476A">
    <w:name w:val="74EA05EE79DD4F059BBAB6CA7931476A"/>
    <w:rsid w:val="00FA2F48"/>
  </w:style>
  <w:style w:type="paragraph" w:customStyle="1" w:styleId="4D380E4B14A74434805449301357088D">
    <w:name w:val="4D380E4B14A74434805449301357088D"/>
    <w:rsid w:val="00E85C82"/>
  </w:style>
  <w:style w:type="paragraph" w:customStyle="1" w:styleId="AA5E4CA52D7A4CB9A144AE975BE111DD">
    <w:name w:val="AA5E4CA52D7A4CB9A144AE975BE111DD"/>
    <w:rsid w:val="00E85C82"/>
  </w:style>
  <w:style w:type="paragraph" w:customStyle="1" w:styleId="2AE513E9FBB84E97A4813676911C33CD">
    <w:name w:val="2AE513E9FBB84E97A4813676911C33CD"/>
    <w:rsid w:val="00E85C82"/>
  </w:style>
  <w:style w:type="paragraph" w:customStyle="1" w:styleId="C11EB5EDAD954F619D9995640EB48ACD">
    <w:name w:val="C11EB5EDAD954F619D9995640EB48ACD"/>
    <w:rsid w:val="00E85C82"/>
  </w:style>
  <w:style w:type="paragraph" w:customStyle="1" w:styleId="2E6167356A324343B5D75D4603D4120E">
    <w:name w:val="2E6167356A324343B5D75D4603D4120E"/>
    <w:rsid w:val="00E85C82"/>
  </w:style>
  <w:style w:type="paragraph" w:customStyle="1" w:styleId="99417E8E9BE049C3AFFB7D30431FDA93">
    <w:name w:val="99417E8E9BE049C3AFFB7D30431FDA93"/>
    <w:rsid w:val="00E85C82"/>
  </w:style>
  <w:style w:type="paragraph" w:customStyle="1" w:styleId="68F3E417ACB6477BACA70AB186C5E6C9">
    <w:name w:val="68F3E417ACB6477BACA70AB186C5E6C9"/>
    <w:rsid w:val="00E85C82"/>
  </w:style>
  <w:style w:type="paragraph" w:customStyle="1" w:styleId="F2210BA5BB3E4BB7994AEB2ED9A85713">
    <w:name w:val="F2210BA5BB3E4BB7994AEB2ED9A85713"/>
    <w:rsid w:val="00E85C82"/>
  </w:style>
  <w:style w:type="paragraph" w:customStyle="1" w:styleId="35EC66A9CE2148E8A188322E6B692D2D">
    <w:name w:val="35EC66A9CE2148E8A188322E6B692D2D"/>
    <w:rsid w:val="00E85C82"/>
  </w:style>
  <w:style w:type="paragraph" w:customStyle="1" w:styleId="2E597FC92C804BB0A1DDF2A356C03943">
    <w:name w:val="2E597FC92C804BB0A1DDF2A356C03943"/>
    <w:rsid w:val="00E85C82"/>
  </w:style>
  <w:style w:type="paragraph" w:customStyle="1" w:styleId="1A889A9E03BF43C2918CA10D298EE3CE">
    <w:name w:val="1A889A9E03BF43C2918CA10D298EE3CE"/>
    <w:rsid w:val="00E85C82"/>
  </w:style>
  <w:style w:type="paragraph" w:customStyle="1" w:styleId="9B1C3D8CDBD14D30BF24166D901B9645">
    <w:name w:val="9B1C3D8CDBD14D30BF24166D901B9645"/>
    <w:rsid w:val="00E85C82"/>
  </w:style>
  <w:style w:type="paragraph" w:customStyle="1" w:styleId="4D963A9DDB5A4765B32A0D6441A53464">
    <w:name w:val="4D963A9DDB5A4765B32A0D6441A53464"/>
    <w:rsid w:val="00E85C82"/>
  </w:style>
  <w:style w:type="paragraph" w:customStyle="1" w:styleId="A945E1A47AF945949A4A73F6452961E6">
    <w:name w:val="A945E1A47AF945949A4A73F6452961E6"/>
    <w:rsid w:val="00E85C82"/>
  </w:style>
  <w:style w:type="paragraph" w:customStyle="1" w:styleId="F8144AEE123144E293E88B66D3BB2046">
    <w:name w:val="F8144AEE123144E293E88B66D3BB2046"/>
    <w:rsid w:val="001F3A0D"/>
  </w:style>
  <w:style w:type="paragraph" w:customStyle="1" w:styleId="3885406A03794D67ACD6FBD12FEC087C">
    <w:name w:val="3885406A03794D67ACD6FBD12FEC087C"/>
    <w:rsid w:val="001F3A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6920-4091-4216-BFFC-ADD0A209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TMSI drivers for Simulink</vt:lpstr>
    </vt:vector>
  </TitlesOfParts>
  <Company>Nearlab</Company>
  <LinksUpToDate>false</LinksUpToDate>
  <CharactersWithSpaces>7009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Simulink Toolchain for Soft-Realtime performances</dc:title>
  <dc:subject>Technical Report</dc:subject>
  <dc:creator>-</dc:creator>
  <cp:keywords/>
  <dc:description/>
  <cp:lastModifiedBy>Stefano</cp:lastModifiedBy>
  <cp:revision>3</cp:revision>
  <cp:lastPrinted>2016-02-04T16:54:00Z</cp:lastPrinted>
  <dcterms:created xsi:type="dcterms:W3CDTF">2019-06-26T14:01:00Z</dcterms:created>
  <dcterms:modified xsi:type="dcterms:W3CDTF">2019-06-26T15:10:00Z</dcterms:modified>
  <cp:contentStatus>190626</cp:contentStatus>
</cp:coreProperties>
</file>