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1153A" w:rsidTr="0081153A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1153A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1153A" w:rsidTr="008115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81153A" w:rsidTr="0081153A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폭발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1153A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6" w:history="1">
              <w:r w:rsidRPr="00C34DD5">
                <w:rPr>
                  <w:rStyle w:val="aff1"/>
                </w:rPr>
                <w:t>ebazy</w:t>
              </w:r>
              <w:r w:rsidRPr="00C34DD5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9318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-</w:t>
            </w:r>
            <w:r>
              <w:rPr>
                <w:rFonts w:ascii="굴림체" w:eastAsia="굴림체" w:hAnsi="굴림체"/>
                <w:b/>
                <w:lang w:eastAsia="ko-KR"/>
              </w:rPr>
              <w:t>7959</w:t>
            </w:r>
          </w:p>
        </w:tc>
      </w:tr>
    </w:tbl>
    <w:p w:rsidR="0081153A" w:rsidRDefault="0081153A" w:rsidP="0081153A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2023-08-02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-1</w:t>
      </w:r>
      <w:r>
        <w:rPr>
          <w:lang w:eastAsia="ko-KR"/>
        </w:rPr>
        <w:t>전기강판</w:t>
      </w:r>
      <w:r>
        <w:rPr>
          <w:lang w:eastAsia="ko-KR"/>
        </w:rPr>
        <w:t xml:space="preserve">-HCL-2HCL </w:t>
      </w:r>
      <w:proofErr w:type="spellStart"/>
      <w:r>
        <w:rPr>
          <w:lang w:eastAsia="ko-KR"/>
        </w:rPr>
        <w:t>퍼니스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>/</w:t>
      </w:r>
      <w:r>
        <w:rPr>
          <w:lang w:eastAsia="ko-KR"/>
        </w:rPr>
        <w:t>수소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스탠드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전기강판부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전기강판공장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 xml:space="preserve">Main </w:t>
      </w:r>
      <w:r>
        <w:rPr>
          <w:lang w:eastAsia="ko-KR"/>
        </w:rPr>
        <w:t>질소</w:t>
      </w:r>
      <w:r>
        <w:rPr>
          <w:lang w:eastAsia="ko-KR"/>
        </w:rPr>
        <w:t xml:space="preserve"> </w:t>
      </w:r>
      <w:r>
        <w:rPr>
          <w:lang w:eastAsia="ko-KR"/>
        </w:rPr>
        <w:t>압력</w:t>
      </w:r>
      <w:r>
        <w:rPr>
          <w:lang w:eastAsia="ko-KR"/>
        </w:rPr>
        <w:t xml:space="preserve"> </w:t>
      </w:r>
      <w:r>
        <w:rPr>
          <w:lang w:eastAsia="ko-KR"/>
        </w:rPr>
        <w:t>저하</w:t>
      </w:r>
      <w:r>
        <w:rPr>
          <w:lang w:eastAsia="ko-KR"/>
        </w:rPr>
        <w:t xml:space="preserve"> : 5.5kg/</w:t>
      </w:r>
      <w:r>
        <w:rPr>
          <w:lang w:eastAsia="ko-KR"/>
        </w:rPr>
        <w:t>㎠</w:t>
      </w:r>
      <w:r>
        <w:rPr>
          <w:lang w:eastAsia="ko-KR"/>
        </w:rPr>
        <w:t xml:space="preserve"> → 3.9kg/</w:t>
      </w:r>
      <w:r>
        <w:rPr>
          <w:lang w:eastAsia="ko-KR"/>
        </w:rPr>
        <w:t>㎠</w:t>
      </w:r>
      <w:r>
        <w:rPr>
          <w:lang w:eastAsia="ko-KR"/>
        </w:rPr>
        <w:t xml:space="preserve"> (2023</w:t>
      </w:r>
      <w:r>
        <w:rPr>
          <w:lang w:eastAsia="ko-KR"/>
        </w:rPr>
        <w:t>년</w:t>
      </w:r>
      <w:r>
        <w:rPr>
          <w:lang w:eastAsia="ko-KR"/>
        </w:rPr>
        <w:t xml:space="preserve"> 8</w:t>
      </w:r>
      <w:r>
        <w:rPr>
          <w:lang w:eastAsia="ko-KR"/>
        </w:rPr>
        <w:t>월</w:t>
      </w:r>
      <w:r>
        <w:rPr>
          <w:lang w:eastAsia="ko-KR"/>
        </w:rPr>
        <w:t xml:space="preserve"> 2</w:t>
      </w:r>
      <w:r>
        <w:rPr>
          <w:lang w:eastAsia="ko-KR"/>
        </w:rPr>
        <w:t>일</w:t>
      </w:r>
      <w:r>
        <w:rPr>
          <w:lang w:eastAsia="ko-KR"/>
        </w:rPr>
        <w:t xml:space="preserve"> 12:30) - 13:10 RHS 6Zone 1.5mmH2O </w:t>
      </w:r>
      <w:proofErr w:type="spellStart"/>
      <w:r>
        <w:rPr>
          <w:lang w:eastAsia="ko-KR"/>
        </w:rPr>
        <w:t>로압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저하로</w:t>
      </w:r>
      <w:r>
        <w:rPr>
          <w:lang w:eastAsia="ko-KR"/>
        </w:rPr>
        <w:t xml:space="preserve"> </w:t>
      </w:r>
      <w:r>
        <w:rPr>
          <w:lang w:eastAsia="ko-KR"/>
        </w:rPr>
        <w:t>수소</w:t>
      </w:r>
      <w:r>
        <w:rPr>
          <w:lang w:eastAsia="ko-KR"/>
        </w:rPr>
        <w:t xml:space="preserve"> </w:t>
      </w:r>
      <w:r>
        <w:rPr>
          <w:lang w:eastAsia="ko-KR"/>
        </w:rPr>
        <w:t>차단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Super Purge </w:t>
      </w:r>
      <w:r>
        <w:rPr>
          <w:lang w:eastAsia="ko-KR"/>
        </w:rPr>
        <w:t>작동함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출측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노압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저하로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비상질소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투입</w:t>
      </w:r>
      <w:r>
        <w:rPr>
          <w:lang w:eastAsia="ko-KR"/>
        </w:rPr>
        <w:t xml:space="preserve">, </w:t>
      </w:r>
      <w:r>
        <w:rPr>
          <w:lang w:eastAsia="ko-KR"/>
        </w:rPr>
        <w:t>압력</w:t>
      </w:r>
      <w:r>
        <w:rPr>
          <w:lang w:eastAsia="ko-KR"/>
        </w:rPr>
        <w:t xml:space="preserve"> 6kg/</w:t>
      </w:r>
      <w:r>
        <w:rPr>
          <w:lang w:eastAsia="ko-KR"/>
        </w:rPr>
        <w:t>㎠</w:t>
      </w:r>
      <w:r>
        <w:rPr>
          <w:lang w:eastAsia="ko-KR"/>
        </w:rPr>
        <w:t xml:space="preserve"> → 2kg/</w:t>
      </w:r>
      <w:r>
        <w:rPr>
          <w:lang w:eastAsia="ko-KR"/>
        </w:rPr>
        <w:t>㎠</w:t>
      </w:r>
      <w:r>
        <w:rPr>
          <w:lang w:eastAsia="ko-KR"/>
        </w:rPr>
        <w:t xml:space="preserve"> </w:t>
      </w:r>
      <w:r>
        <w:rPr>
          <w:lang w:eastAsia="ko-KR"/>
        </w:rPr>
        <w:t>떨어짐</w:t>
      </w:r>
      <w:r>
        <w:rPr>
          <w:lang w:eastAsia="ko-KR"/>
        </w:rPr>
        <w:t xml:space="preserve"> (14:50) 2</w:t>
      </w:r>
      <w:r>
        <w:rPr>
          <w:lang w:eastAsia="ko-KR"/>
        </w:rPr>
        <w:t>회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산업가스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사업부</w:t>
      </w:r>
      <w:r>
        <w:rPr>
          <w:lang w:eastAsia="ko-KR"/>
        </w:rPr>
        <w:t xml:space="preserve"> </w:t>
      </w:r>
      <w:r>
        <w:rPr>
          <w:lang w:eastAsia="ko-KR"/>
        </w:rPr>
        <w:t>포항</w:t>
      </w:r>
      <w:r>
        <w:rPr>
          <w:lang w:eastAsia="ko-KR"/>
        </w:rPr>
        <w:t xml:space="preserve"> </w:t>
      </w:r>
      <w:r>
        <w:rPr>
          <w:lang w:eastAsia="ko-KR"/>
        </w:rPr>
        <w:t>생산부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산소공장</w:t>
      </w:r>
      <w:proofErr w:type="spellEnd"/>
      <w:r>
        <w:rPr>
          <w:lang w:eastAsia="ko-KR"/>
        </w:rPr>
        <w:t xml:space="preserve"> (220-6587) 5</w:t>
      </w:r>
      <w:r>
        <w:rPr>
          <w:lang w:eastAsia="ko-KR"/>
        </w:rPr>
        <w:t>만</w:t>
      </w:r>
      <w:r>
        <w:rPr>
          <w:lang w:eastAsia="ko-KR"/>
        </w:rPr>
        <w:t>, 10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플런트</w:t>
      </w:r>
      <w:proofErr w:type="spellEnd"/>
      <w:r>
        <w:rPr>
          <w:lang w:eastAsia="ko-KR"/>
        </w:rPr>
        <w:t xml:space="preserve"> Trip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질소</w:t>
      </w:r>
      <w:r>
        <w:rPr>
          <w:lang w:eastAsia="ko-KR"/>
        </w:rPr>
        <w:t xml:space="preserve"> </w:t>
      </w:r>
      <w:r>
        <w:rPr>
          <w:lang w:eastAsia="ko-KR"/>
        </w:rPr>
        <w:t>압력</w:t>
      </w:r>
      <w:r>
        <w:rPr>
          <w:lang w:eastAsia="ko-KR"/>
        </w:rPr>
        <w:t xml:space="preserve"> </w:t>
      </w:r>
      <w:r>
        <w:rPr>
          <w:lang w:eastAsia="ko-KR"/>
        </w:rPr>
        <w:t>저하</w:t>
      </w:r>
      <w:r>
        <w:rPr>
          <w:lang w:eastAsia="ko-KR"/>
        </w:rPr>
        <w:t xml:space="preserve"> (</w:t>
      </w:r>
      <w:r>
        <w:rPr>
          <w:lang w:eastAsia="ko-KR"/>
        </w:rPr>
        <w:t>유선으로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)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1153A" w:rsidTr="008C0ED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1153A" w:rsidTr="008C0E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81153A" w:rsidTr="008C0ED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폭발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7" w:history="1">
              <w:r w:rsidRPr="00C34DD5">
                <w:rPr>
                  <w:rStyle w:val="aff1"/>
                </w:rPr>
                <w:t>ebazy</w:t>
              </w:r>
              <w:r w:rsidRPr="00C34DD5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9318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-</w:t>
            </w:r>
            <w:r>
              <w:rPr>
                <w:rFonts w:ascii="굴림체" w:eastAsia="굴림체" w:hAnsi="굴림체"/>
                <w:b/>
                <w:lang w:eastAsia="ko-KR"/>
              </w:rPr>
              <w:t>7959</w:t>
            </w:r>
          </w:p>
        </w:tc>
      </w:tr>
    </w:tbl>
    <w:p w:rsidR="0081153A" w:rsidRDefault="0081153A" w:rsidP="0081153A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2023-05-25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A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-1</w:t>
      </w:r>
      <w:r>
        <w:rPr>
          <w:lang w:eastAsia="ko-KR"/>
        </w:rPr>
        <w:t>전기강판</w:t>
      </w:r>
      <w:r>
        <w:rPr>
          <w:lang w:eastAsia="ko-KR"/>
        </w:rPr>
        <w:t xml:space="preserve">-HCL-2HCL </w:t>
      </w:r>
      <w:proofErr w:type="spellStart"/>
      <w:r>
        <w:rPr>
          <w:lang w:eastAsia="ko-KR"/>
        </w:rPr>
        <w:t>퍼니스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>/RCS Zone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전기강판부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전기강판공장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’23.5.25(</w:t>
      </w:r>
      <w:r>
        <w:rPr>
          <w:lang w:eastAsia="ko-KR"/>
        </w:rPr>
        <w:t>목</w:t>
      </w:r>
      <w:r>
        <w:rPr>
          <w:lang w:eastAsia="ko-KR"/>
        </w:rPr>
        <w:t xml:space="preserve">) </w:t>
      </w:r>
      <w:r>
        <w:rPr>
          <w:lang w:eastAsia="ko-KR"/>
        </w:rPr>
        <w:t>변전소</w:t>
      </w:r>
      <w:r>
        <w:rPr>
          <w:lang w:eastAsia="ko-KR"/>
        </w:rPr>
        <w:t xml:space="preserve"> </w:t>
      </w:r>
      <w:r>
        <w:rPr>
          <w:lang w:eastAsia="ko-KR"/>
        </w:rPr>
        <w:t>정전으로</w:t>
      </w:r>
      <w:r>
        <w:rPr>
          <w:lang w:eastAsia="ko-KR"/>
        </w:rPr>
        <w:t xml:space="preserve"> </w:t>
      </w:r>
      <w:r>
        <w:rPr>
          <w:lang w:eastAsia="ko-KR"/>
        </w:rPr>
        <w:t>전기강판</w:t>
      </w:r>
      <w:r>
        <w:rPr>
          <w:lang w:eastAsia="ko-KR"/>
        </w:rPr>
        <w:t xml:space="preserve"> </w:t>
      </w:r>
      <w:r>
        <w:rPr>
          <w:lang w:eastAsia="ko-KR"/>
        </w:rPr>
        <w:t>공장</w:t>
      </w:r>
      <w:r>
        <w:rPr>
          <w:lang w:eastAsia="ko-KR"/>
        </w:rPr>
        <w:t xml:space="preserve"> Air Compressor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가동</w:t>
      </w:r>
      <w:r>
        <w:rPr>
          <w:lang w:eastAsia="ko-KR"/>
        </w:rPr>
        <w:t xml:space="preserve"> </w:t>
      </w:r>
      <w:r>
        <w:rPr>
          <w:lang w:eastAsia="ko-KR"/>
        </w:rPr>
        <w:t>중단되어</w:t>
      </w:r>
      <w:r>
        <w:rPr>
          <w:lang w:eastAsia="ko-KR"/>
        </w:rPr>
        <w:t xml:space="preserve"> </w:t>
      </w:r>
      <w:r>
        <w:rPr>
          <w:lang w:eastAsia="ko-KR"/>
        </w:rPr>
        <w:t>공장</w:t>
      </w:r>
      <w:r>
        <w:rPr>
          <w:lang w:eastAsia="ko-KR"/>
        </w:rPr>
        <w:t xml:space="preserve"> Utility Air </w:t>
      </w:r>
      <w:r>
        <w:rPr>
          <w:lang w:eastAsia="ko-KR"/>
        </w:rPr>
        <w:t>차단으로</w:t>
      </w:r>
      <w:r>
        <w:rPr>
          <w:lang w:eastAsia="ko-KR"/>
        </w:rPr>
        <w:t xml:space="preserve"> Main </w:t>
      </w:r>
      <w:r>
        <w:rPr>
          <w:lang w:eastAsia="ko-KR"/>
        </w:rPr>
        <w:t>질소</w:t>
      </w:r>
      <w:r>
        <w:rPr>
          <w:lang w:eastAsia="ko-KR"/>
        </w:rPr>
        <w:t xml:space="preserve"> </w:t>
      </w:r>
      <w:r>
        <w:rPr>
          <w:lang w:eastAsia="ko-KR"/>
        </w:rPr>
        <w:t>압력콘트롤밸브</w:t>
      </w:r>
      <w:r>
        <w:rPr>
          <w:lang w:eastAsia="ko-KR"/>
        </w:rPr>
        <w:t>(PCV) Close</w:t>
      </w:r>
      <w:r>
        <w:rPr>
          <w:lang w:eastAsia="ko-KR"/>
        </w:rPr>
        <w:t>되었고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비상질소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Blind Valve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차단</w:t>
      </w:r>
      <w:r>
        <w:rPr>
          <w:lang w:eastAsia="ko-KR"/>
        </w:rPr>
        <w:t xml:space="preserve">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유지되어</w:t>
      </w:r>
      <w:r>
        <w:rPr>
          <w:lang w:eastAsia="ko-KR"/>
        </w:rPr>
        <w:t xml:space="preserve"> </w:t>
      </w:r>
      <w:r>
        <w:rPr>
          <w:lang w:eastAsia="ko-KR"/>
        </w:rPr>
        <w:t>질소</w:t>
      </w:r>
      <w:r>
        <w:rPr>
          <w:lang w:eastAsia="ko-KR"/>
        </w:rPr>
        <w:t xml:space="preserve"> </w:t>
      </w:r>
      <w:r>
        <w:rPr>
          <w:lang w:eastAsia="ko-KR"/>
        </w:rPr>
        <w:t>공급량이</w:t>
      </w:r>
      <w:r>
        <w:rPr>
          <w:lang w:eastAsia="ko-KR"/>
        </w:rPr>
        <w:t xml:space="preserve"> </w:t>
      </w:r>
      <w:r>
        <w:rPr>
          <w:lang w:eastAsia="ko-KR"/>
        </w:rPr>
        <w:t>부족하여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소둔로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內</w:t>
      </w:r>
      <w:r>
        <w:rPr>
          <w:lang w:eastAsia="ko-KR"/>
        </w:rPr>
        <w:t xml:space="preserve"> </w:t>
      </w:r>
      <w:r>
        <w:rPr>
          <w:lang w:eastAsia="ko-KR"/>
        </w:rPr>
        <w:t>압</w:t>
      </w:r>
      <w:r>
        <w:rPr>
          <w:lang w:eastAsia="ko-KR"/>
        </w:rPr>
        <w:t xml:space="preserve"> </w:t>
      </w:r>
      <w:r>
        <w:rPr>
          <w:lang w:eastAsia="ko-KR"/>
        </w:rPr>
        <w:t>저하에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공기</w:t>
      </w:r>
      <w:r>
        <w:rPr>
          <w:lang w:eastAsia="ko-KR"/>
        </w:rPr>
        <w:t xml:space="preserve"> </w:t>
      </w:r>
      <w:r>
        <w:rPr>
          <w:lang w:eastAsia="ko-KR"/>
        </w:rPr>
        <w:t>유입으로</w:t>
      </w:r>
      <w:r>
        <w:rPr>
          <w:lang w:eastAsia="ko-KR"/>
        </w:rPr>
        <w:t xml:space="preserve"> </w:t>
      </w:r>
      <w:r>
        <w:rPr>
          <w:lang w:eastAsia="ko-KR"/>
        </w:rPr>
        <w:t>로내</w:t>
      </w:r>
      <w:r>
        <w:rPr>
          <w:lang w:eastAsia="ko-KR"/>
        </w:rPr>
        <w:t xml:space="preserve"> </w:t>
      </w:r>
      <w:r>
        <w:rPr>
          <w:lang w:eastAsia="ko-KR"/>
        </w:rPr>
        <w:t>수소와</w:t>
      </w:r>
      <w:r>
        <w:rPr>
          <w:lang w:eastAsia="ko-KR"/>
        </w:rPr>
        <w:t xml:space="preserve"> </w:t>
      </w:r>
      <w:r>
        <w:rPr>
          <w:lang w:eastAsia="ko-KR"/>
        </w:rPr>
        <w:t>반응하여</w:t>
      </w:r>
      <w:r>
        <w:rPr>
          <w:lang w:eastAsia="ko-KR"/>
        </w:rPr>
        <w:t xml:space="preserve"> Gas </w:t>
      </w:r>
      <w:r>
        <w:rPr>
          <w:lang w:eastAsia="ko-KR"/>
        </w:rPr>
        <w:t>팽창에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설비가</w:t>
      </w:r>
      <w:r>
        <w:rPr>
          <w:lang w:eastAsia="ko-KR"/>
        </w:rPr>
        <w:t xml:space="preserve"> </w:t>
      </w:r>
      <w:r>
        <w:rPr>
          <w:lang w:eastAsia="ko-KR"/>
        </w:rPr>
        <w:t>파손되어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인명</w:t>
      </w:r>
      <w:r>
        <w:rPr>
          <w:lang w:eastAsia="ko-KR"/>
        </w:rPr>
        <w:t xml:space="preserve"> </w:t>
      </w:r>
      <w:r>
        <w:rPr>
          <w:lang w:eastAsia="ko-KR"/>
        </w:rPr>
        <w:t>피해가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있었음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1153A" w:rsidTr="008C0ED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1153A" w:rsidTr="008C0E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81153A" w:rsidTr="008C0ED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폭발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8" w:history="1">
              <w:r w:rsidRPr="00C34DD5">
                <w:rPr>
                  <w:rStyle w:val="aff1"/>
                </w:rPr>
                <w:t>ebazy</w:t>
              </w:r>
              <w:r w:rsidRPr="00C34DD5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9318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-</w:t>
            </w:r>
            <w:r>
              <w:rPr>
                <w:rFonts w:ascii="굴림체" w:eastAsia="굴림체" w:hAnsi="굴림체"/>
                <w:b/>
                <w:lang w:eastAsia="ko-KR"/>
              </w:rPr>
              <w:t>7959</w:t>
            </w:r>
          </w:p>
        </w:tc>
      </w:tr>
    </w:tbl>
    <w:p w:rsidR="0081153A" w:rsidRDefault="0081153A" w:rsidP="0081153A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2023-05-24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proofErr w:type="spellStart"/>
      <w:r>
        <w:rPr>
          <w:lang w:eastAsia="ko-KR"/>
        </w:rPr>
        <w:t>수처리실</w:t>
      </w:r>
      <w:proofErr w:type="spellEnd"/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주간</w:t>
      </w:r>
      <w:r>
        <w:rPr>
          <w:lang w:eastAsia="ko-KR"/>
        </w:rPr>
        <w:t xml:space="preserve"> </w:t>
      </w:r>
      <w:r>
        <w:rPr>
          <w:lang w:eastAsia="ko-KR"/>
        </w:rPr>
        <w:t>수처리</w:t>
      </w:r>
      <w:r>
        <w:rPr>
          <w:lang w:eastAsia="ko-KR"/>
        </w:rPr>
        <w:t xml:space="preserve"> </w:t>
      </w:r>
      <w:r>
        <w:rPr>
          <w:lang w:eastAsia="ko-KR"/>
        </w:rPr>
        <w:t>근무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매주</w:t>
      </w:r>
      <w:r>
        <w:rPr>
          <w:lang w:eastAsia="ko-KR"/>
        </w:rPr>
        <w:t xml:space="preserve"> </w:t>
      </w:r>
      <w:r>
        <w:rPr>
          <w:lang w:eastAsia="ko-KR"/>
        </w:rPr>
        <w:t>수요일</w:t>
      </w:r>
      <w:r>
        <w:rPr>
          <w:lang w:eastAsia="ko-KR"/>
        </w:rPr>
        <w:t xml:space="preserve"> </w:t>
      </w:r>
      <w:r>
        <w:rPr>
          <w:lang w:eastAsia="ko-KR"/>
        </w:rPr>
        <w:t>비상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디젤엔진</w:t>
      </w:r>
      <w:r>
        <w:rPr>
          <w:lang w:eastAsia="ko-KR"/>
        </w:rPr>
        <w:t xml:space="preserve"> </w:t>
      </w:r>
      <w:r>
        <w:rPr>
          <w:lang w:eastAsia="ko-KR"/>
        </w:rPr>
        <w:t>작동상태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잡용수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철피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디젤엔진</w:t>
      </w:r>
      <w:r>
        <w:rPr>
          <w:lang w:eastAsia="ko-KR"/>
        </w:rPr>
        <w:t xml:space="preserve"> </w:t>
      </w:r>
      <w:r>
        <w:rPr>
          <w:lang w:eastAsia="ko-KR"/>
        </w:rPr>
        <w:t>기동</w:t>
      </w:r>
      <w:r>
        <w:rPr>
          <w:lang w:eastAsia="ko-KR"/>
        </w:rPr>
        <w:t xml:space="preserve">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주펌퍼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스위치를</w:t>
      </w:r>
      <w:r>
        <w:rPr>
          <w:lang w:eastAsia="ko-KR"/>
        </w:rPr>
        <w:t xml:space="preserve"> </w:t>
      </w:r>
      <w:r>
        <w:rPr>
          <w:lang w:eastAsia="ko-KR"/>
        </w:rPr>
        <w:t>정지에서</w:t>
      </w:r>
      <w:r>
        <w:rPr>
          <w:lang w:eastAsia="ko-KR"/>
        </w:rPr>
        <w:t xml:space="preserve"> </w:t>
      </w:r>
      <w:r>
        <w:rPr>
          <w:lang w:eastAsia="ko-KR"/>
        </w:rPr>
        <w:t>기동으로</w:t>
      </w:r>
      <w:r>
        <w:rPr>
          <w:lang w:eastAsia="ko-KR"/>
        </w:rPr>
        <w:t xml:space="preserve"> </w:t>
      </w:r>
      <w:r>
        <w:rPr>
          <w:lang w:eastAsia="ko-KR"/>
        </w:rPr>
        <w:t>전환하는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배터리가</w:t>
      </w:r>
      <w:r>
        <w:rPr>
          <w:lang w:eastAsia="ko-KR"/>
        </w:rPr>
        <w:t xml:space="preserve"> </w:t>
      </w:r>
      <w:r>
        <w:rPr>
          <w:lang w:eastAsia="ko-KR"/>
        </w:rPr>
        <w:t>폭발하였음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1153A" w:rsidTr="008C0ED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1153A" w:rsidTr="008C0E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81153A" w:rsidTr="008C0ED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폭발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9" w:history="1">
              <w:r w:rsidRPr="00C34DD5">
                <w:rPr>
                  <w:rStyle w:val="aff1"/>
                </w:rPr>
                <w:t>ebazy</w:t>
              </w:r>
              <w:r w:rsidRPr="00C34DD5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9318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-</w:t>
            </w:r>
            <w:r>
              <w:rPr>
                <w:rFonts w:ascii="굴림체" w:eastAsia="굴림체" w:hAnsi="굴림체"/>
                <w:b/>
                <w:lang w:eastAsia="ko-KR"/>
              </w:rPr>
              <w:t>7959</w:t>
            </w:r>
          </w:p>
        </w:tc>
      </w:tr>
    </w:tbl>
    <w:p w:rsidR="0081153A" w:rsidRDefault="0081153A" w:rsidP="0081153A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2023-02-06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-#4M/C/</w:t>
      </w:r>
      <w:r>
        <w:rPr>
          <w:lang w:eastAsia="ko-KR"/>
        </w:rPr>
        <w:t>슬래그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배재장</w:t>
      </w:r>
      <w:proofErr w:type="spellEnd"/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우천시</w:t>
      </w:r>
      <w:r>
        <w:rPr>
          <w:lang w:eastAsia="ko-KR"/>
        </w:rPr>
        <w:t xml:space="preserve"> Ladle Slag </w:t>
      </w:r>
      <w:proofErr w:type="spellStart"/>
      <w:r>
        <w:rPr>
          <w:lang w:eastAsia="ko-KR"/>
        </w:rPr>
        <w:t>배재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폭발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-. </w:t>
      </w:r>
      <w:r>
        <w:rPr>
          <w:lang w:eastAsia="ko-KR"/>
        </w:rPr>
        <w:t>우천시</w:t>
      </w:r>
      <w:r>
        <w:rPr>
          <w:lang w:eastAsia="ko-KR"/>
        </w:rPr>
        <w:t xml:space="preserve"> </w:t>
      </w:r>
      <w:r>
        <w:rPr>
          <w:lang w:eastAsia="ko-KR"/>
        </w:rPr>
        <w:t>슬래그</w:t>
      </w:r>
      <w:r>
        <w:rPr>
          <w:lang w:eastAsia="ko-KR"/>
        </w:rPr>
        <w:t xml:space="preserve"> </w:t>
      </w:r>
      <w:r>
        <w:rPr>
          <w:lang w:eastAsia="ko-KR"/>
        </w:rPr>
        <w:t>포트대기장에서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배재장으로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r>
        <w:rPr>
          <w:lang w:eastAsia="ko-KR"/>
        </w:rPr>
        <w:t>빗물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유입여부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내부장입중인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슬래그를</w:t>
      </w:r>
      <w:r>
        <w:rPr>
          <w:lang w:eastAsia="ko-KR"/>
        </w:rPr>
        <w:t xml:space="preserve"> </w:t>
      </w:r>
      <w:r>
        <w:rPr>
          <w:lang w:eastAsia="ko-KR"/>
        </w:rPr>
        <w:t>비우고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배재장내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보관중인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슬래그를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재장입하여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배재를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하여야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>
        <w:rPr>
          <w:lang w:eastAsia="ko-KR"/>
        </w:rPr>
        <w:t>포트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배재장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운반시</w:t>
      </w:r>
      <w:proofErr w:type="spellEnd"/>
      <w:r>
        <w:rPr>
          <w:lang w:eastAsia="ko-KR"/>
        </w:rPr>
        <w:t xml:space="preserve"> CCTV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점검결과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장입중인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슬래그로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우수</w:t>
      </w:r>
      <w:r>
        <w:rPr>
          <w:lang w:eastAsia="ko-KR"/>
        </w:rPr>
        <w:t xml:space="preserve"> </w:t>
      </w:r>
      <w:r>
        <w:rPr>
          <w:lang w:eastAsia="ko-KR"/>
        </w:rPr>
        <w:t>유입이</w:t>
      </w:r>
      <w:r>
        <w:rPr>
          <w:lang w:eastAsia="ko-KR"/>
        </w:rPr>
        <w:t xml:space="preserve"> </w:t>
      </w:r>
      <w:r>
        <w:rPr>
          <w:lang w:eastAsia="ko-KR"/>
        </w:rPr>
        <w:t>미미한것으로</w:t>
      </w:r>
      <w:r>
        <w:rPr>
          <w:lang w:eastAsia="ko-KR"/>
        </w:rPr>
        <w:t xml:space="preserve"> </w:t>
      </w:r>
      <w:r>
        <w:rPr>
          <w:lang w:eastAsia="ko-KR"/>
        </w:rPr>
        <w:t>오판함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1153A" w:rsidTr="008C0ED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1153A" w:rsidTr="008C0E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81153A" w:rsidTr="008C0ED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폭발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0" w:history="1">
              <w:r w:rsidRPr="00C34DD5">
                <w:rPr>
                  <w:rStyle w:val="aff1"/>
                </w:rPr>
                <w:t>ebazy</w:t>
              </w:r>
              <w:r w:rsidRPr="00C34DD5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9318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-</w:t>
            </w:r>
            <w:r>
              <w:rPr>
                <w:rFonts w:ascii="굴림체" w:eastAsia="굴림체" w:hAnsi="굴림체"/>
                <w:b/>
                <w:lang w:eastAsia="ko-KR"/>
              </w:rPr>
              <w:t>7959</w:t>
            </w:r>
          </w:p>
        </w:tc>
      </w:tr>
    </w:tbl>
    <w:p w:rsidR="0081153A" w:rsidRDefault="0081153A" w:rsidP="0081153A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2023-02-12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-2Billet</w:t>
      </w:r>
      <w:r>
        <w:rPr>
          <w:lang w:eastAsia="ko-KR"/>
        </w:rPr>
        <w:t>주조</w:t>
      </w:r>
      <w:r>
        <w:rPr>
          <w:lang w:eastAsia="ko-KR"/>
        </w:rPr>
        <w:t>/#1 T/D Car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C1158" w:rsidRDefault="00505638">
      <w:pPr>
        <w:rPr>
          <w:lang w:eastAsia="ko-KR"/>
        </w:rPr>
      </w:pPr>
      <w:proofErr w:type="spellStart"/>
      <w:r>
        <w:rPr>
          <w:lang w:eastAsia="ko-KR"/>
        </w:rPr>
        <w:t>주조종료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#1 T/D Car Home Position </w:t>
      </w:r>
      <w:proofErr w:type="spellStart"/>
      <w:r>
        <w:rPr>
          <w:lang w:eastAsia="ko-KR"/>
        </w:rPr>
        <w:t>복귀시</w:t>
      </w:r>
      <w:proofErr w:type="spellEnd"/>
      <w:r>
        <w:rPr>
          <w:lang w:eastAsia="ko-KR"/>
        </w:rPr>
        <w:t xml:space="preserve"> Sen N/Z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용강이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두방울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떨어졌는데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비상</w:t>
      </w:r>
      <w:r>
        <w:rPr>
          <w:lang w:eastAsia="ko-KR"/>
        </w:rPr>
        <w:t xml:space="preserve">Pot </w:t>
      </w:r>
      <w:r>
        <w:rPr>
          <w:lang w:eastAsia="ko-KR"/>
        </w:rPr>
        <w:t>물이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고여있어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혹여</w:t>
      </w:r>
      <w:r>
        <w:rPr>
          <w:lang w:eastAsia="ko-KR"/>
        </w:rPr>
        <w:t xml:space="preserve"> </w:t>
      </w:r>
      <w:r>
        <w:rPr>
          <w:lang w:eastAsia="ko-KR"/>
        </w:rPr>
        <w:t>비상상황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용강유출시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폭발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1153A" w:rsidTr="008C0ED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1153A" w:rsidTr="008C0E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81153A" w:rsidTr="008C0ED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폭발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1" w:history="1">
              <w:r w:rsidRPr="00C34DD5">
                <w:rPr>
                  <w:rStyle w:val="aff1"/>
                </w:rPr>
                <w:t>ebazy</w:t>
              </w:r>
              <w:r w:rsidRPr="00C34DD5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9318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-</w:t>
            </w:r>
            <w:r>
              <w:rPr>
                <w:rFonts w:ascii="굴림체" w:eastAsia="굴림체" w:hAnsi="굴림체"/>
                <w:b/>
                <w:lang w:eastAsia="ko-KR"/>
              </w:rPr>
              <w:t>7959</w:t>
            </w:r>
          </w:p>
        </w:tc>
      </w:tr>
    </w:tbl>
    <w:p w:rsidR="0081153A" w:rsidRDefault="0081153A" w:rsidP="0081153A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2024-03-05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부대설비</w:t>
      </w:r>
      <w:r>
        <w:rPr>
          <w:lang w:eastAsia="ko-KR"/>
        </w:rPr>
        <w:t>-</w:t>
      </w:r>
      <w:proofErr w:type="spellStart"/>
      <w:r>
        <w:rPr>
          <w:lang w:eastAsia="ko-KR"/>
        </w:rPr>
        <w:t>정비동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장치동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장치동</w:t>
      </w:r>
      <w:proofErr w:type="spellEnd"/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C1158" w:rsidRDefault="00505638">
      <w:pPr>
        <w:rPr>
          <w:lang w:eastAsia="ko-KR"/>
        </w:rPr>
      </w:pPr>
      <w:proofErr w:type="spellStart"/>
      <w:r>
        <w:rPr>
          <w:lang w:eastAsia="ko-KR"/>
        </w:rPr>
        <w:t>정비부</w:t>
      </w:r>
      <w:proofErr w:type="spellEnd"/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산소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역화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1153A" w:rsidTr="008C0ED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1153A" w:rsidTr="008C0E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81153A" w:rsidTr="008C0ED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폭발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2" w:history="1">
              <w:r w:rsidRPr="00C34DD5">
                <w:rPr>
                  <w:rStyle w:val="aff1"/>
                </w:rPr>
                <w:t>ebazy</w:t>
              </w:r>
              <w:r w:rsidRPr="00C34DD5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9318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-</w:t>
            </w:r>
            <w:r>
              <w:rPr>
                <w:rFonts w:ascii="굴림체" w:eastAsia="굴림체" w:hAnsi="굴림체"/>
                <w:b/>
                <w:lang w:eastAsia="ko-KR"/>
              </w:rPr>
              <w:t>7959</w:t>
            </w:r>
          </w:p>
        </w:tc>
      </w:tr>
    </w:tbl>
    <w:p w:rsidR="0081153A" w:rsidRDefault="0081153A" w:rsidP="0081153A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2023-07-02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r>
        <w:rPr>
          <w:lang w:eastAsia="ko-KR"/>
        </w:rPr>
        <w:t>전단</w:t>
      </w:r>
      <w:r>
        <w:rPr>
          <w:lang w:eastAsia="ko-KR"/>
        </w:rPr>
        <w:t>-D/S/H-51</w:t>
      </w:r>
      <w:r>
        <w:rPr>
          <w:lang w:eastAsia="ko-KR"/>
        </w:rPr>
        <w:t>번주</w:t>
      </w:r>
      <w:r>
        <w:rPr>
          <w:lang w:eastAsia="ko-KR"/>
        </w:rPr>
        <w:t xml:space="preserve"> CNC </w:t>
      </w:r>
      <w:proofErr w:type="spellStart"/>
      <w:r>
        <w:rPr>
          <w:lang w:eastAsia="ko-KR"/>
        </w:rPr>
        <w:t>인입용</w:t>
      </w:r>
      <w:proofErr w:type="spellEnd"/>
      <w:r>
        <w:rPr>
          <w:lang w:eastAsia="ko-KR"/>
        </w:rPr>
        <w:t xml:space="preserve"> MAIN LINE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후판공장</w:t>
      </w:r>
      <w:proofErr w:type="spellEnd"/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위험물질</w:t>
      </w:r>
      <w:r>
        <w:rPr>
          <w:lang w:eastAsia="ko-KR"/>
        </w:rPr>
        <w:t xml:space="preserve"> </w:t>
      </w:r>
      <w:r>
        <w:rPr>
          <w:lang w:eastAsia="ko-KR"/>
        </w:rPr>
        <w:t>취급</w:t>
      </w:r>
      <w:r>
        <w:rPr>
          <w:lang w:eastAsia="ko-KR"/>
        </w:rPr>
        <w:t xml:space="preserve"> </w:t>
      </w:r>
      <w:r>
        <w:rPr>
          <w:lang w:eastAsia="ko-KR"/>
        </w:rPr>
        <w:t>불량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H-51</w:t>
      </w:r>
      <w:r>
        <w:rPr>
          <w:lang w:eastAsia="ko-KR"/>
        </w:rPr>
        <w:t>번주</w:t>
      </w:r>
      <w:r>
        <w:rPr>
          <w:lang w:eastAsia="ko-KR"/>
        </w:rPr>
        <w:t xml:space="preserve"> CNC </w:t>
      </w:r>
      <w:proofErr w:type="spellStart"/>
      <w:r>
        <w:rPr>
          <w:lang w:eastAsia="ko-KR"/>
        </w:rPr>
        <w:t>인입용</w:t>
      </w:r>
      <w:proofErr w:type="spellEnd"/>
      <w:r>
        <w:rPr>
          <w:lang w:eastAsia="ko-KR"/>
        </w:rPr>
        <w:t xml:space="preserve"> MAIN LINE </w:t>
      </w:r>
      <w:proofErr w:type="spellStart"/>
      <w:r>
        <w:rPr>
          <w:lang w:eastAsia="ko-KR"/>
        </w:rPr>
        <w:t>감압변</w:t>
      </w:r>
      <w:proofErr w:type="spellEnd"/>
      <w:r>
        <w:rPr>
          <w:lang w:eastAsia="ko-KR"/>
        </w:rPr>
        <w:t xml:space="preserve"> 32A </w:t>
      </w:r>
      <w:r>
        <w:rPr>
          <w:lang w:eastAsia="ko-KR"/>
        </w:rPr>
        <w:t>입</w:t>
      </w:r>
      <w:r>
        <w:rPr>
          <w:lang w:eastAsia="ko-KR"/>
        </w:rPr>
        <w:t>,</w:t>
      </w:r>
      <w:proofErr w:type="spellStart"/>
      <w:r>
        <w:rPr>
          <w:lang w:eastAsia="ko-KR"/>
        </w:rPr>
        <w:t>출측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스크류부누설로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산소</w:t>
      </w:r>
      <w:r>
        <w:rPr>
          <w:lang w:eastAsia="ko-KR"/>
        </w:rPr>
        <w:t xml:space="preserve"> </w:t>
      </w:r>
      <w:r>
        <w:rPr>
          <w:lang w:eastAsia="ko-KR"/>
        </w:rPr>
        <w:t>폭발로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이동시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화상위험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1153A" w:rsidTr="008C0ED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1153A" w:rsidTr="008C0E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81153A" w:rsidTr="008C0ED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폭발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3" w:history="1">
              <w:r w:rsidRPr="00C34DD5">
                <w:rPr>
                  <w:rStyle w:val="aff1"/>
                </w:rPr>
                <w:t>ebazy</w:t>
              </w:r>
              <w:r w:rsidRPr="00C34DD5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9318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-</w:t>
            </w:r>
            <w:r>
              <w:rPr>
                <w:rFonts w:ascii="굴림체" w:eastAsia="굴림체" w:hAnsi="굴림체"/>
                <w:b/>
                <w:lang w:eastAsia="ko-KR"/>
              </w:rPr>
              <w:t>7959</w:t>
            </w:r>
          </w:p>
        </w:tc>
      </w:tr>
    </w:tbl>
    <w:p w:rsidR="0081153A" w:rsidRDefault="0081153A" w:rsidP="0081153A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2023-06-24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-#3M/C/5Str` Preheater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자동운전설비</w:t>
      </w:r>
      <w:r>
        <w:rPr>
          <w:lang w:eastAsia="ko-KR"/>
        </w:rPr>
        <w:t xml:space="preserve"> </w:t>
      </w:r>
      <w:r>
        <w:rPr>
          <w:lang w:eastAsia="ko-KR"/>
        </w:rPr>
        <w:t>임의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>,</w:t>
      </w:r>
      <w:r>
        <w:rPr>
          <w:lang w:eastAsia="ko-KR"/>
        </w:rPr>
        <w:t>작업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 xml:space="preserve">#5Preheater </w:t>
      </w:r>
      <w:r>
        <w:rPr>
          <w:lang w:eastAsia="ko-KR"/>
        </w:rPr>
        <w:t>점화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불꽃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확인중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열기에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화상을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1153A" w:rsidTr="008C0ED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1153A" w:rsidTr="008C0E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81153A" w:rsidTr="008C0ED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폭발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4" w:history="1">
              <w:r w:rsidRPr="00C34DD5">
                <w:rPr>
                  <w:rStyle w:val="aff1"/>
                </w:rPr>
                <w:t>ebazy</w:t>
              </w:r>
              <w:r w:rsidRPr="00C34DD5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9318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-</w:t>
            </w:r>
            <w:r>
              <w:rPr>
                <w:rFonts w:ascii="굴림체" w:eastAsia="굴림체" w:hAnsi="굴림체"/>
                <w:b/>
                <w:lang w:eastAsia="ko-KR"/>
              </w:rPr>
              <w:t>7959</w:t>
            </w:r>
          </w:p>
        </w:tc>
      </w:tr>
    </w:tbl>
    <w:p w:rsidR="0081153A" w:rsidRDefault="0081153A" w:rsidP="0081153A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2023-06-14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-#4M/C/7T/D CAR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연주공장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가스취급불량</w:t>
      </w:r>
      <w:r>
        <w:rPr>
          <w:lang w:eastAsia="ko-KR"/>
        </w:rPr>
        <w:t>(</w:t>
      </w:r>
      <w:r>
        <w:rPr>
          <w:lang w:eastAsia="ko-KR"/>
        </w:rPr>
        <w:t>환기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농도측정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퍼지불량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방폭미흡</w:t>
      </w:r>
      <w:proofErr w:type="spellEnd"/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7T/D CAR SHROUD NOZZLE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예열하기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PANEL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점화버튼을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눌렀을때</w:t>
      </w:r>
      <w:proofErr w:type="spellEnd"/>
      <w:r>
        <w:rPr>
          <w:lang w:eastAsia="ko-KR"/>
        </w:rPr>
        <w:t xml:space="preserve"> NG GAS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나오는데</w:t>
      </w:r>
      <w:r>
        <w:rPr>
          <w:lang w:eastAsia="ko-KR"/>
        </w:rPr>
        <w:t xml:space="preserve"> IGNITION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약하게</w:t>
      </w:r>
      <w:r>
        <w:rPr>
          <w:lang w:eastAsia="ko-KR"/>
        </w:rPr>
        <w:t xml:space="preserve"> </w:t>
      </w:r>
      <w:r>
        <w:rPr>
          <w:lang w:eastAsia="ko-KR"/>
        </w:rPr>
        <w:t>튀어</w:t>
      </w:r>
      <w:r>
        <w:rPr>
          <w:lang w:eastAsia="ko-KR"/>
        </w:rPr>
        <w:t xml:space="preserve"> </w:t>
      </w:r>
      <w:r>
        <w:rPr>
          <w:lang w:eastAsia="ko-KR"/>
        </w:rPr>
        <w:t>점화가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재차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점화버튼을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누르는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연소하지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NG GAS</w:t>
      </w:r>
      <w:r>
        <w:rPr>
          <w:lang w:eastAsia="ko-KR"/>
        </w:rPr>
        <w:t>가</w:t>
      </w:r>
      <w:r>
        <w:rPr>
          <w:lang w:eastAsia="ko-KR"/>
        </w:rPr>
        <w:t xml:space="preserve"> SHROUD NOZZLE BURNER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있다가</w:t>
      </w:r>
      <w:r>
        <w:rPr>
          <w:lang w:eastAsia="ko-KR"/>
        </w:rPr>
        <w:t xml:space="preserve"> </w:t>
      </w:r>
      <w:r>
        <w:rPr>
          <w:lang w:eastAsia="ko-KR"/>
        </w:rPr>
        <w:t>퍽하고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폭발을</w:t>
      </w:r>
      <w:r>
        <w:rPr>
          <w:lang w:eastAsia="ko-KR"/>
        </w:rPr>
        <w:t xml:space="preserve"> </w:t>
      </w:r>
      <w:r>
        <w:rPr>
          <w:lang w:eastAsia="ko-KR"/>
        </w:rPr>
        <w:t>일으켰음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1153A" w:rsidTr="008C0ED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1153A" w:rsidTr="008C0E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81153A" w:rsidTr="008C0ED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폭발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5" w:history="1">
              <w:r w:rsidRPr="00C34DD5">
                <w:rPr>
                  <w:rStyle w:val="aff1"/>
                </w:rPr>
                <w:t>ebazy</w:t>
              </w:r>
              <w:r w:rsidRPr="00C34DD5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9318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-</w:t>
            </w:r>
            <w:r>
              <w:rPr>
                <w:rFonts w:ascii="굴림체" w:eastAsia="굴림체" w:hAnsi="굴림체"/>
                <w:b/>
                <w:lang w:eastAsia="ko-KR"/>
              </w:rPr>
              <w:t>7959</w:t>
            </w:r>
          </w:p>
        </w:tc>
      </w:tr>
    </w:tbl>
    <w:p w:rsidR="0081153A" w:rsidRDefault="0081153A" w:rsidP="0081153A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2023-05-24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proofErr w:type="spellStart"/>
      <w:r>
        <w:rPr>
          <w:lang w:eastAsia="ko-KR"/>
        </w:rPr>
        <w:t>수처리실</w:t>
      </w:r>
      <w:proofErr w:type="spellEnd"/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제강정비섹션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수처리실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잡용수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비상</w:t>
      </w:r>
      <w:r>
        <w:rPr>
          <w:lang w:eastAsia="ko-KR"/>
        </w:rPr>
        <w:t xml:space="preserve"> Pump </w:t>
      </w:r>
      <w:r>
        <w:rPr>
          <w:lang w:eastAsia="ko-KR"/>
        </w:rPr>
        <w:t>가동</w:t>
      </w:r>
      <w:r>
        <w:rPr>
          <w:lang w:eastAsia="ko-KR"/>
        </w:rPr>
        <w:t xml:space="preserve">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공장</w:t>
      </w:r>
      <w:r>
        <w:rPr>
          <w:lang w:eastAsia="ko-KR"/>
        </w:rPr>
        <w:t xml:space="preserve"> </w:t>
      </w:r>
      <w:r>
        <w:rPr>
          <w:lang w:eastAsia="ko-KR"/>
        </w:rPr>
        <w:t>수처리</w:t>
      </w:r>
      <w:r>
        <w:rPr>
          <w:lang w:eastAsia="ko-KR"/>
        </w:rPr>
        <w:t xml:space="preserve"> </w:t>
      </w:r>
      <w:r>
        <w:rPr>
          <w:lang w:eastAsia="ko-KR"/>
        </w:rPr>
        <w:t>근무자가</w:t>
      </w:r>
      <w:r>
        <w:rPr>
          <w:lang w:eastAsia="ko-KR"/>
        </w:rPr>
        <w:t xml:space="preserve"> </w:t>
      </w: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판넬의</w:t>
      </w:r>
      <w:r>
        <w:rPr>
          <w:lang w:eastAsia="ko-KR"/>
        </w:rPr>
        <w:t xml:space="preserve"> </w:t>
      </w:r>
      <w:r>
        <w:rPr>
          <w:lang w:eastAsia="ko-KR"/>
        </w:rPr>
        <w:t>펌프</w:t>
      </w:r>
      <w:r>
        <w:rPr>
          <w:lang w:eastAsia="ko-KR"/>
        </w:rPr>
        <w:t xml:space="preserve"> </w:t>
      </w:r>
      <w:r>
        <w:rPr>
          <w:lang w:eastAsia="ko-KR"/>
        </w:rPr>
        <w:t>기동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누른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엔진</w:t>
      </w:r>
      <w:r>
        <w:rPr>
          <w:lang w:eastAsia="ko-KR"/>
        </w:rPr>
        <w:t xml:space="preserve"> </w:t>
      </w:r>
      <w:r>
        <w:rPr>
          <w:lang w:eastAsia="ko-KR"/>
        </w:rPr>
        <w:t>시동을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배터리가</w:t>
      </w:r>
      <w:r>
        <w:rPr>
          <w:lang w:eastAsia="ko-KR"/>
        </w:rPr>
        <w:t xml:space="preserve"> </w:t>
      </w:r>
      <w:r>
        <w:rPr>
          <w:lang w:eastAsia="ko-KR"/>
        </w:rPr>
        <w:t>굉음과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폭발하였고</w:t>
      </w:r>
      <w:r>
        <w:rPr>
          <w:lang w:eastAsia="ko-KR"/>
        </w:rPr>
        <w:t xml:space="preserve">, </w:t>
      </w:r>
      <w:r>
        <w:rPr>
          <w:lang w:eastAsia="ko-KR"/>
        </w:rPr>
        <w:t>배터리</w:t>
      </w:r>
      <w:r>
        <w:rPr>
          <w:lang w:eastAsia="ko-KR"/>
        </w:rPr>
        <w:t xml:space="preserve"> </w:t>
      </w:r>
      <w:r>
        <w:rPr>
          <w:lang w:eastAsia="ko-KR"/>
        </w:rPr>
        <w:t>커버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양측면과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후면의</w:t>
      </w:r>
      <w:r>
        <w:rPr>
          <w:lang w:eastAsia="ko-KR"/>
        </w:rPr>
        <w:t xml:space="preserve"> </w:t>
      </w:r>
      <w:r>
        <w:rPr>
          <w:lang w:eastAsia="ko-KR"/>
        </w:rPr>
        <w:t>틈새로</w:t>
      </w:r>
      <w:r>
        <w:rPr>
          <w:lang w:eastAsia="ko-KR"/>
        </w:rPr>
        <w:t xml:space="preserve"> </w:t>
      </w:r>
      <w:r>
        <w:rPr>
          <w:lang w:eastAsia="ko-KR"/>
        </w:rPr>
        <w:t>파편이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비산되었습니다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배터리</w:t>
      </w:r>
      <w:r>
        <w:rPr>
          <w:lang w:eastAsia="ko-KR"/>
        </w:rPr>
        <w:t xml:space="preserve"> </w:t>
      </w:r>
      <w:r>
        <w:rPr>
          <w:lang w:eastAsia="ko-KR"/>
        </w:rPr>
        <w:t>커버를</w:t>
      </w:r>
      <w:r>
        <w:rPr>
          <w:lang w:eastAsia="ko-KR"/>
        </w:rPr>
        <w:t xml:space="preserve"> </w:t>
      </w:r>
      <w:r>
        <w:rPr>
          <w:lang w:eastAsia="ko-KR"/>
        </w:rPr>
        <w:t>보강하여</w:t>
      </w:r>
      <w:r>
        <w:rPr>
          <w:lang w:eastAsia="ko-KR"/>
        </w:rPr>
        <w:t xml:space="preserve"> </w:t>
      </w:r>
      <w:r>
        <w:rPr>
          <w:lang w:eastAsia="ko-KR"/>
        </w:rPr>
        <w:t>배터리</w:t>
      </w:r>
      <w:r>
        <w:rPr>
          <w:lang w:eastAsia="ko-KR"/>
        </w:rPr>
        <w:t xml:space="preserve"> </w:t>
      </w:r>
      <w:r>
        <w:rPr>
          <w:lang w:eastAsia="ko-KR"/>
        </w:rPr>
        <w:t>폭발에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파편이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비산되더라도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사람에게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비래하지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조치하겠습니다</w:t>
      </w:r>
      <w:r>
        <w:rPr>
          <w:lang w:eastAsia="ko-KR"/>
        </w:rPr>
        <w:t>.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81153A" w:rsidTr="008C0ED3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디지털혁신실</w:t>
            </w:r>
          </w:p>
        </w:tc>
      </w:tr>
      <w:tr w:rsidR="0081153A" w:rsidTr="008C0E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lang w:eastAsia="ko-KR"/>
              </w:rPr>
              <w:t>장원종</w:t>
            </w:r>
            <w:proofErr w:type="spellEnd"/>
          </w:p>
        </w:tc>
      </w:tr>
      <w:tr w:rsidR="0081153A" w:rsidTr="008C0ED3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폭발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3A" w:rsidRDefault="0081153A" w:rsidP="008C0ED3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6" w:history="1">
              <w:r w:rsidRPr="00C34DD5">
                <w:rPr>
                  <w:rStyle w:val="aff1"/>
                </w:rPr>
                <w:t>ebazy</w:t>
              </w:r>
              <w:r w:rsidRPr="00C34DD5">
                <w:rPr>
                  <w:rStyle w:val="aff1"/>
                  <w:rFonts w:ascii="굴림체" w:eastAsia="굴림체" w:hAnsi="굴림체" w:cs="맑은 고딕" w:hint="eastAsia"/>
                  <w:b/>
                  <w:lang w:eastAsia="ko-KR"/>
                </w:rPr>
                <w:t>@posco.com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9318</w:t>
            </w:r>
            <w:r>
              <w:rPr>
                <w:rFonts w:ascii="굴림체" w:eastAsia="굴림체" w:hAnsi="굴림체" w:hint="eastAsia"/>
                <w:b/>
                <w:lang w:eastAsia="ko-KR"/>
              </w:rPr>
              <w:t>-</w:t>
            </w:r>
            <w:r>
              <w:rPr>
                <w:rFonts w:ascii="굴림체" w:eastAsia="굴림체" w:hAnsi="굴림체"/>
                <w:b/>
                <w:lang w:eastAsia="ko-KR"/>
              </w:rPr>
              <w:t>7959</w:t>
            </w:r>
          </w:p>
        </w:tc>
      </w:tr>
    </w:tbl>
    <w:p w:rsidR="0081153A" w:rsidRDefault="0081153A" w:rsidP="0081153A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2023-05-25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품질기술</w:t>
      </w:r>
      <w:r>
        <w:rPr>
          <w:lang w:eastAsia="ko-KR"/>
        </w:rPr>
        <w:t>-</w:t>
      </w:r>
      <w:r>
        <w:rPr>
          <w:lang w:eastAsia="ko-KR"/>
        </w:rPr>
        <w:t>재질</w:t>
      </w:r>
      <w:r>
        <w:rPr>
          <w:lang w:eastAsia="ko-KR"/>
        </w:rPr>
        <w:t>-</w:t>
      </w:r>
      <w:proofErr w:type="spellStart"/>
      <w:r>
        <w:rPr>
          <w:lang w:eastAsia="ko-KR"/>
        </w:rPr>
        <w:t>기계시험실</w:t>
      </w:r>
      <w:proofErr w:type="spellEnd"/>
      <w:r>
        <w:rPr>
          <w:lang w:eastAsia="ko-KR"/>
        </w:rPr>
        <w:t>/NRL</w:t>
      </w:r>
      <w:r>
        <w:rPr>
          <w:lang w:eastAsia="ko-KR"/>
        </w:rPr>
        <w:t>시험기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냉각조</w:t>
      </w:r>
      <w:proofErr w:type="spellEnd"/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품질기술부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재질시험섹션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bookmarkStart w:id="0" w:name="_GoBack"/>
      <w:bookmarkEnd w:id="0"/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폭발</w:t>
      </w:r>
    </w:p>
    <w:p w:rsidR="009C1158" w:rsidRDefault="00505638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9C1158" w:rsidRDefault="00505638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9C1158" w:rsidRDefault="00505638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9C1158" w:rsidRDefault="00505638">
      <w:pPr>
        <w:rPr>
          <w:lang w:eastAsia="ko-KR"/>
        </w:rPr>
      </w:pPr>
      <w:r>
        <w:rPr>
          <w:lang w:eastAsia="ko-KR"/>
        </w:rPr>
        <w:t>14</w:t>
      </w:r>
      <w:r>
        <w:rPr>
          <w:lang w:eastAsia="ko-KR"/>
        </w:rPr>
        <w:t>시</w:t>
      </w:r>
      <w:r>
        <w:rPr>
          <w:lang w:eastAsia="ko-KR"/>
        </w:rPr>
        <w:t xml:space="preserve"> 40</w:t>
      </w:r>
      <w:r>
        <w:rPr>
          <w:lang w:eastAsia="ko-KR"/>
        </w:rPr>
        <w:t>분경</w:t>
      </w:r>
      <w:r>
        <w:rPr>
          <w:lang w:eastAsia="ko-KR"/>
        </w:rPr>
        <w:t xml:space="preserve"> NRL </w:t>
      </w:r>
      <w:proofErr w:type="spellStart"/>
      <w:r>
        <w:rPr>
          <w:lang w:eastAsia="ko-KR"/>
        </w:rPr>
        <w:t>천이시험중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시험온도</w:t>
      </w:r>
      <w:proofErr w:type="spellEnd"/>
      <w:r>
        <w:rPr>
          <w:lang w:eastAsia="ko-KR"/>
        </w:rPr>
        <w:t xml:space="preserve"> -65</w:t>
      </w:r>
      <w:r>
        <w:rPr>
          <w:lang w:eastAsia="ko-KR"/>
        </w:rPr>
        <w:t>도</w:t>
      </w:r>
      <w:r>
        <w:rPr>
          <w:lang w:eastAsia="ko-KR"/>
        </w:rPr>
        <w:t>, -70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시험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완료후</w:t>
      </w:r>
      <w:proofErr w:type="spellEnd"/>
      <w:r>
        <w:rPr>
          <w:lang w:eastAsia="ko-KR"/>
        </w:rPr>
        <w:t xml:space="preserve"> -75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시험을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온도를</w:t>
      </w:r>
      <w:r>
        <w:rPr>
          <w:lang w:eastAsia="ko-KR"/>
        </w:rPr>
        <w:t xml:space="preserve"> </w:t>
      </w:r>
      <w:r>
        <w:rPr>
          <w:lang w:eastAsia="ko-KR"/>
        </w:rPr>
        <w:t>세팅하고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냉각조에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시험편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장입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온도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냉각중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시험기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냉각조에서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나서</w:t>
      </w:r>
      <w:r>
        <w:rPr>
          <w:lang w:eastAsia="ko-KR"/>
        </w:rPr>
        <w:t xml:space="preserve"> </w:t>
      </w:r>
      <w:r>
        <w:rPr>
          <w:lang w:eastAsia="ko-KR"/>
        </w:rPr>
        <w:t>확인을</w:t>
      </w:r>
      <w:r>
        <w:rPr>
          <w:lang w:eastAsia="ko-KR"/>
        </w:rPr>
        <w:t xml:space="preserve"> </w:t>
      </w:r>
      <w:r>
        <w:rPr>
          <w:lang w:eastAsia="ko-KR"/>
        </w:rPr>
        <w:t>해보니</w:t>
      </w:r>
      <w:r>
        <w:rPr>
          <w:lang w:eastAsia="ko-KR"/>
        </w:rPr>
        <w:t xml:space="preserve"> </w:t>
      </w:r>
      <w:r>
        <w:rPr>
          <w:lang w:eastAsia="ko-KR"/>
        </w:rPr>
        <w:t>화재</w:t>
      </w:r>
      <w:r>
        <w:rPr>
          <w:lang w:eastAsia="ko-KR"/>
        </w:rPr>
        <w:t xml:space="preserve"> </w:t>
      </w:r>
      <w:r>
        <w:rPr>
          <w:lang w:eastAsia="ko-KR"/>
        </w:rPr>
        <w:t>발생이</w:t>
      </w:r>
      <w:r>
        <w:rPr>
          <w:lang w:eastAsia="ko-KR"/>
        </w:rPr>
        <w:t xml:space="preserve"> </w:t>
      </w:r>
      <w:r>
        <w:rPr>
          <w:lang w:eastAsia="ko-KR"/>
        </w:rPr>
        <w:t>예상되어</w:t>
      </w:r>
      <w:r>
        <w:rPr>
          <w:lang w:eastAsia="ko-KR"/>
        </w:rPr>
        <w:t xml:space="preserve"> </w:t>
      </w:r>
      <w:r>
        <w:rPr>
          <w:lang w:eastAsia="ko-KR"/>
        </w:rPr>
        <w:t>긴급</w:t>
      </w:r>
      <w:r>
        <w:rPr>
          <w:lang w:eastAsia="ko-KR"/>
        </w:rPr>
        <w:t xml:space="preserve"> </w:t>
      </w:r>
      <w:r>
        <w:rPr>
          <w:lang w:eastAsia="ko-KR"/>
        </w:rPr>
        <w:t>진화를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sectPr w:rsidR="009C1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638"/>
    <w:rsid w:val="0081153A"/>
    <w:rsid w:val="009C11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9F046"/>
  <w14:defaultImageDpi w14:val="300"/>
  <w15:docId w15:val="{239DCEB7-2605-42D9-934C-09607F5C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1153A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811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azy@posco.com" TargetMode="External"/><Relationship Id="rId13" Type="http://schemas.openxmlformats.org/officeDocument/2006/relationships/hyperlink" Target="mailto:ebazy@posco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bazy@posco.com" TargetMode="External"/><Relationship Id="rId12" Type="http://schemas.openxmlformats.org/officeDocument/2006/relationships/hyperlink" Target="mailto:ebazy@posco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ebazy@posco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bazy@posco.com" TargetMode="External"/><Relationship Id="rId11" Type="http://schemas.openxmlformats.org/officeDocument/2006/relationships/hyperlink" Target="mailto:ebazy@posc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bazy@posco.com" TargetMode="External"/><Relationship Id="rId10" Type="http://schemas.openxmlformats.org/officeDocument/2006/relationships/hyperlink" Target="mailto:ebazy@posc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bazy@posco.com" TargetMode="External"/><Relationship Id="rId14" Type="http://schemas.openxmlformats.org/officeDocument/2006/relationships/hyperlink" Target="mailto:ebazy@pos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EA40B8-4CA4-4B59-B2E9-D17C6AAAB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2024-12-07T02:27:00Z</dcterms:modified>
  <cp:category/>
</cp:coreProperties>
</file>