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outlineLvl w:val="0"/>
        <w:rPr/>
      </w:pPr>
      <w:bookmarkStart w:id="0" w:name="docs-internal-guid-b5680752-ae66-5a5e-d8d5-6974bf437fef"/>
      <w:bookmarkStart w:id="1" w:name="docs-internal-guid-b5680752-ae66-5a5e-d8d5-6974bf437fef"/>
      <w:bookmarkEnd w:id="1"/>
      <w:r>
        <w:rPr/>
      </w:r>
    </w:p>
    <w:tbl>
      <w:tblPr>
        <w:jc w:val="left"/>
        <w:tblInd w:w="174" w:type="dxa"/>
        <w:tblBorders>
          <w:top w:val="single" w:sz="36" w:space="0" w:color="9BBB59"/>
          <w:left w:val="nil"/>
          <w:bottom w:val="single" w:sz="36" w:space="0" w:color="9BBB59"/>
          <w:insideH w:val="single" w:sz="36" w:space="0" w:color="9BBB59"/>
          <w:right w:val="nil"/>
          <w:insideV w:val="nil"/>
        </w:tblBorders>
        <w:tblCellMar>
          <w:top w:w="360" w:type="dxa"/>
          <w:left w:w="120" w:type="dxa"/>
          <w:bottom w:w="360" w:type="dxa"/>
          <w:right w:w="120" w:type="dxa"/>
        </w:tblCellMar>
      </w:tblPr>
      <w:tblGrid>
        <w:gridCol w:w="3800"/>
      </w:tblGrid>
      <w:tr>
        <w:trPr>
          <w:cantSplit w:val="false"/>
        </w:trPr>
        <w:tc>
          <w:tcPr>
            <w:tcW w:w="3800" w:type="dxa"/>
            <w:tcBorders>
              <w:top w:val="single" w:sz="36" w:space="0" w:color="9BBB59"/>
              <w:left w:val="nil"/>
              <w:bottom w:val="single" w:sz="36" w:space="0" w:color="9BBB59"/>
              <w:insideH w:val="single" w:sz="36" w:space="0" w:color="9BBB59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72"/>
                <w:u w:val="none"/>
                <w:effect w:val="none"/>
                <w:shd w:fill="auto" w:val="clear"/>
              </w:rPr>
            </w:pP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72"/>
                <w:u w:val="none"/>
                <w:effect w:val="none"/>
                <w:shd w:fill="auto" w:val="clear"/>
              </w:rPr>
              <w:t>ITC3</w:t>
            </w: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72"/>
                <w:u w:val="none"/>
                <w:effect w:val="none"/>
                <w:shd w:fill="auto" w:val="clear"/>
              </w:rPr>
              <w:t>63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  <w:shd w:fill="auto" w:val="clear"/>
              </w:rPr>
            </w:pP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  <w:shd w:fill="auto" w:val="clear"/>
              </w:rPr>
              <w:t>Charles Sturt University</w:t>
            </w:r>
          </w:p>
        </w:tc>
      </w:tr>
      <w:tr>
        <w:trPr>
          <w:cantSplit w:val="false"/>
        </w:trPr>
        <w:tc>
          <w:tcPr>
            <w:tcW w:w="3800" w:type="dxa"/>
            <w:tcBorders>
              <w:top w:val="nil"/>
              <w:left w:val="nil"/>
              <w:bottom w:val="single" w:sz="36" w:space="0" w:color="9BBB59"/>
              <w:insideH w:val="single" w:sz="36" w:space="0" w:color="9BBB59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9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9"/>
                <w:u w:val="none"/>
                <w:effect w:val="none"/>
                <w:shd w:fill="auto" w:val="clear"/>
              </w:rPr>
              <w:t>Computer Graphics</w:t>
            </w:r>
          </w:p>
        </w:tc>
      </w:tr>
      <w:tr>
        <w:trPr>
          <w:cantSplit w:val="false"/>
        </w:trPr>
        <w:tc>
          <w:tcPr>
            <w:tcW w:w="3800" w:type="dxa"/>
            <w:tcBorders>
              <w:top w:val="nil"/>
              <w:left w:val="nil"/>
              <w:bottom w:val="single" w:sz="36" w:space="0" w:color="9BBB59"/>
              <w:insideH w:val="single" w:sz="36" w:space="0" w:color="9BBB59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7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7"/>
                <w:u w:val="none"/>
                <w:effect w:val="none"/>
                <w:shd w:fill="auto" w:val="clear"/>
              </w:rPr>
              <w:t>SEAN MATKOVICH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7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7"/>
                <w:u w:val="none"/>
                <w:effect w:val="none"/>
                <w:shd w:fill="auto" w:val="clear"/>
              </w:rPr>
              <w:t>STUDENT ID 11187033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134" w:top="1979" w:footer="1134" w:bottom="1693" w:gutter="0"/>
          <w:pgNumType w:fmt="decimal"/>
          <w:formProt w:val="false"/>
          <w:titlePg/>
          <w:textDirection w:val="lrTb"/>
        </w:sectPr>
        <w:pStyle w:val="TextBody"/>
        <w:outlineLvl w:val="0"/>
        <w:rPr/>
      </w:pPr>
      <w:r>
        <w:rPr/>
      </w:r>
    </w:p>
    <w:p>
      <w:pPr>
        <w:pStyle w:val="Heading1"/>
        <w:pageBreakBefore/>
        <w:numPr>
          <w:ilvl w:val="0"/>
          <w:numId w:val="1"/>
        </w:numPr>
        <w:rPr/>
      </w:pPr>
      <w:r>
        <w:rPr/>
        <w:t>Presentation</w:t>
      </w:r>
    </w:p>
    <w:p>
      <w:pPr>
        <w:pStyle w:val="Heading2"/>
        <w:numPr>
          <w:ilvl w:val="1"/>
          <w:numId w:val="1"/>
        </w:numPr>
        <w:rPr/>
      </w:pPr>
      <w:r>
        <w:rPr/>
        <w:t>Task 1</w:t>
      </w:r>
    </w:p>
    <w:p>
      <w:pPr>
        <w:pStyle w:val="TextBody"/>
        <w:numPr>
          <w:ilvl w:val="0"/>
          <w:numId w:val="7"/>
        </w:numPr>
        <w:spacing w:lineRule="auto" w:line="240"/>
        <w:rPr/>
      </w:pPr>
      <w:r>
        <w:rPr/>
        <w:t>Ubuntu 14.04 LTS (64 bit) and Windows 7 (64 bit)</w:t>
      </w:r>
    </w:p>
    <w:p>
      <w:pPr>
        <w:pStyle w:val="TextBody"/>
        <w:numPr>
          <w:ilvl w:val="0"/>
          <w:numId w:val="7"/>
        </w:numPr>
        <w:spacing w:lineRule="auto" w:line="240"/>
        <w:rPr/>
      </w:pPr>
      <w:r>
        <w:rPr/>
        <w:t xml:space="preserve">Intel HD Graphics 3000 in processor (Intel® Sandybridge Mobile) </w:t>
      </w:r>
      <w:r>
        <w:rPr/>
        <w:t>and Gigabyte GTX 760.</w:t>
      </w:r>
    </w:p>
    <w:p>
      <w:pPr>
        <w:pStyle w:val="TextBody"/>
        <w:numPr>
          <w:ilvl w:val="0"/>
          <w:numId w:val="7"/>
        </w:numPr>
        <w:spacing w:lineRule="auto" w:line="240"/>
        <w:rPr/>
      </w:pPr>
      <w:r>
        <w:rPr/>
        <w:t>gedit and Notepad++</w:t>
      </w:r>
    </w:p>
    <w:p>
      <w:pPr>
        <w:pStyle w:val="TextBody"/>
        <w:numPr>
          <w:ilvl w:val="0"/>
          <w:numId w:val="7"/>
        </w:numPr>
        <w:spacing w:lineRule="auto" w:line="240"/>
        <w:rPr/>
      </w:pPr>
      <w:r>
        <w:rPr/>
        <w:t xml:space="preserve">Google Chrome 43.0.2357.134 (Official Build) (64-bit) Linux and </w:t>
      </w:r>
      <w:r>
        <w:rPr/>
        <w:t>43.0.2357.134 (Official Build) m (32-bit) Windows</w:t>
      </w:r>
    </w:p>
    <w:p>
      <w:pPr>
        <w:pStyle w:val="TextBody"/>
        <w:numPr>
          <w:ilvl w:val="0"/>
          <w:numId w:val="7"/>
        </w:numPr>
        <w:spacing w:lineRule="auto" w:line="240"/>
        <w:rPr/>
      </w:pPr>
      <w:r>
        <w:rPr/>
        <w:t xml:space="preserve">No problems with set up, works well in both </w:t>
      </w:r>
      <w:r>
        <w:rPr/>
        <w:t>environments.</w:t>
      </w:r>
    </w:p>
    <w:p>
      <w:pPr>
        <w:pStyle w:val="Heading2"/>
        <w:numPr>
          <w:ilvl w:val="1"/>
          <w:numId w:val="1"/>
        </w:numPr>
        <w:rPr/>
      </w:pPr>
      <w:r>
        <w:rPr/>
        <w:t>Task 2</w:t>
      </w:r>
    </w:p>
    <w:p>
      <w:pPr>
        <w:pStyle w:val="TextBody"/>
        <w:numPr>
          <w:ilvl w:val="0"/>
          <w:numId w:val="8"/>
        </w:numPr>
        <w:spacing w:lineRule="auto" w:line="240"/>
        <w:rPr/>
      </w:pPr>
      <w:r>
        <w:rPr/>
        <w:t>No problems in running provided textbook code.</w:t>
      </w:r>
    </w:p>
    <w:p>
      <w:pPr>
        <w:pStyle w:val="TextBody"/>
        <w:numPr>
          <w:ilvl w:val="0"/>
          <w:numId w:val="8"/>
        </w:numPr>
        <w:spacing w:lineRule="auto" w:line="240"/>
        <w:rPr/>
      </w:pPr>
      <w:r>
        <w:rPr/>
        <w:t>No enduring issues requiring attention.</w:t>
      </w:r>
    </w:p>
    <w:p>
      <w:pPr>
        <w:pStyle w:val="Normal"/>
        <w:pageBreakBefore/>
        <w:widowControl/>
        <w:ind w:left="0" w:right="0" w:hanging="0"/>
        <w:jc w:val="left"/>
        <w:rPr>
          <w:rFonts w:ascii="arial;lucida console;sans-serif" w:hAnsi="arial;lucida console;sans-serif"/>
          <w:b/>
          <w:i w:val="false"/>
          <w:caps w:val="false"/>
          <w:smallCaps w:val="false"/>
          <w:color w:val="000000"/>
          <w:spacing w:val="0"/>
        </w:rPr>
      </w:pPr>
      <w:r>
        <w:rPr>
          <w:rFonts w:ascii="arial;lucida console;sans-serif" w:hAnsi="arial;lucida console;sans-serif"/>
          <w:b/>
          <w:i w:val="false"/>
          <w:caps w:val="false"/>
          <w:smallCaps w:val="false"/>
          <w:color w:val="000000"/>
          <w:spacing w:val="0"/>
        </w:rPr>
        <w:t>Assessment item 1</w:t>
      </w:r>
    </w:p>
    <w:p>
      <w:pPr>
        <w:pStyle w:val="Normal"/>
        <w:widowControl/>
        <w:ind w:left="0" w:right="0" w:hanging="0"/>
        <w:jc w:val="left"/>
        <w:rPr>
          <w:rFonts w:ascii="arial;lucida console;sans-serif" w:hAnsi="arial;lucida console;sans-serif"/>
          <w:b/>
          <w:i w:val="false"/>
          <w:caps w:val="false"/>
          <w:smallCaps w:val="false"/>
          <w:color w:val="446688"/>
          <w:spacing w:val="0"/>
          <w:sz w:val="20"/>
        </w:rPr>
      </w:pPr>
      <w:r>
        <w:rPr>
          <w:rFonts w:ascii="arial;lucida console;sans-serif" w:hAnsi="arial;lucida console;sans-serif"/>
          <w:b/>
          <w:i w:val="false"/>
          <w:caps w:val="false"/>
          <w:smallCaps w:val="false"/>
          <w:color w:val="446688"/>
          <w:spacing w:val="0"/>
          <w:sz w:val="20"/>
        </w:rPr>
        <w:t>Assignment 1</w:t>
      </w:r>
    </w:p>
    <w:p>
      <w:pPr>
        <w:pStyle w:val="Normal"/>
        <w:widowControl/>
        <w:ind w:left="0" w:right="0" w:hanging="0"/>
        <w:jc w:val="left"/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lucida console;sans-serif" w:hAnsi="arial;lucida console;sans-serif"/>
          <w:b/>
          <w:i w:val="false"/>
          <w:caps w:val="false"/>
          <w:smallCaps w:val="false"/>
          <w:color w:val="446688"/>
          <w:spacing w:val="0"/>
          <w:sz w:val="20"/>
        </w:rPr>
        <w:t>Value: </w:t>
      </w: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Satisfactory/Unsatisfactory</w:t>
      </w:r>
    </w:p>
    <w:p>
      <w:pPr>
        <w:pStyle w:val="Normal"/>
        <w:widowControl/>
        <w:ind w:left="0" w:right="0" w:hanging="0"/>
        <w:jc w:val="left"/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lucida console;sans-serif" w:hAnsi="arial;lucida console;sans-serif"/>
          <w:b/>
          <w:i w:val="false"/>
          <w:caps w:val="false"/>
          <w:smallCaps w:val="false"/>
          <w:color w:val="446688"/>
          <w:spacing w:val="0"/>
          <w:sz w:val="20"/>
        </w:rPr>
        <w:t>Due date: </w:t>
      </w: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27-Jul-2015</w:t>
      </w:r>
    </w:p>
    <w:p>
      <w:pPr>
        <w:pStyle w:val="Normal"/>
        <w:widowControl/>
        <w:ind w:left="0" w:right="0" w:hanging="0"/>
        <w:jc w:val="left"/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lucida console;sans-serif" w:hAnsi="arial;lucida console;sans-serif"/>
          <w:b/>
          <w:i w:val="false"/>
          <w:caps w:val="false"/>
          <w:smallCaps w:val="false"/>
          <w:color w:val="446688"/>
          <w:spacing w:val="0"/>
          <w:sz w:val="20"/>
        </w:rPr>
        <w:t>Return date: </w:t>
      </w: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-</w:t>
      </w:r>
    </w:p>
    <w:p>
      <w:pPr>
        <w:pStyle w:val="Normal"/>
        <w:widowControl/>
        <w:ind w:left="0" w:right="0" w:hanging="0"/>
        <w:jc w:val="left"/>
        <w:rPr>
          <w:rFonts w:ascii="arial;lucida console;sans-serif" w:hAnsi="arial;lucida console;sans-serif"/>
          <w:b/>
          <w:i w:val="false"/>
          <w:caps w:val="false"/>
          <w:smallCaps w:val="false"/>
          <w:color w:val="446688"/>
          <w:spacing w:val="0"/>
          <w:sz w:val="20"/>
        </w:rPr>
      </w:pPr>
      <w:r>
        <w:rPr>
          <w:rFonts w:ascii="arial;lucida console;sans-serif" w:hAnsi="arial;lucida console;sans-serif"/>
          <w:b/>
          <w:i w:val="false"/>
          <w:caps w:val="false"/>
          <w:smallCaps w:val="false"/>
          <w:color w:val="446688"/>
          <w:spacing w:val="0"/>
          <w:sz w:val="20"/>
        </w:rPr>
        <w:t>Submission method options</w:t>
      </w:r>
    </w:p>
    <w:p>
      <w:pPr>
        <w:pStyle w:val="Normal"/>
        <w:widowControl/>
        <w:spacing w:before="0" w:after="240"/>
        <w:ind w:left="567" w:right="0" w:hanging="0"/>
        <w:jc w:val="left"/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EASTS (online)</w:t>
        <w:br/>
        <w:t>Alternative submission method</w:t>
      </w:r>
    </w:p>
    <w:p>
      <w:pPr>
        <w:pStyle w:val="Normal"/>
        <w:widowControl/>
        <w:spacing w:before="0" w:after="283"/>
        <w:ind w:left="0" w:right="0" w:hanging="0"/>
        <w:jc w:val="left"/>
        <w:rPr>
          <w:rFonts w:ascii="arial;lucida console;sans-serif" w:hAnsi="arial;lucida console;sans-serif"/>
          <w:b/>
          <w:i w:val="false"/>
          <w:caps w:val="false"/>
          <w:smallCaps w:val="false"/>
          <w:color w:val="446688"/>
          <w:spacing w:val="0"/>
          <w:sz w:val="20"/>
        </w:rPr>
      </w:pPr>
      <w:r>
        <w:rPr>
          <w:rFonts w:ascii="arial;lucida console;sans-serif" w:hAnsi="arial;lucida console;sans-serif"/>
          <w:b/>
          <w:i w:val="false"/>
          <w:caps w:val="false"/>
          <w:smallCaps w:val="false"/>
          <w:color w:val="446688"/>
          <w:spacing w:val="0"/>
          <w:sz w:val="20"/>
        </w:rPr>
        <w:t>Task</w:t>
      </w:r>
    </w:p>
    <w:p>
      <w:pPr>
        <w:pStyle w:val="Heading5"/>
        <w:widowControl/>
        <w:spacing w:before="150" w:after="150"/>
        <w:ind w:left="150" w:right="150" w:hanging="0"/>
        <w:jc w:val="left"/>
        <w:rPr>
          <w:rFonts w:ascii="arial;lucida console;sans-serif" w:hAnsi="arial;lucida console;sans-serif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lucida console;sans-serif" w:hAnsi="arial;lucida console;sans-serif"/>
          <w:b/>
          <w:i w:val="false"/>
          <w:caps w:val="false"/>
          <w:smallCaps w:val="false"/>
          <w:color w:val="000000"/>
          <w:spacing w:val="0"/>
          <w:sz w:val="24"/>
        </w:rPr>
        <w:t>Task 1</w:t>
      </w:r>
    </w:p>
    <w:p>
      <w:pPr>
        <w:pStyle w:val="TextBody"/>
        <w:widowControl/>
        <w:jc w:val="left"/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After you have completed the activities described in the document </w:t>
      </w:r>
      <w:r>
        <w:rPr>
          <w:rStyle w:val="StrongEmphasis"/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Setting up for WebGL</w:t>
      </w: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, accessible via the </w:t>
      </w:r>
      <w:r>
        <w:rPr>
          <w:rStyle w:val="StrongEmphasis"/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Getting Started</w:t>
      </w: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link on the subject's Interact site, and have contacted the subject coordinator regarding any problems arising, provide the following information in your assignment submission: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07" w:right="0" w:hanging="283"/>
        <w:jc w:val="left"/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 name of your computer's operating system, including version number;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07" w:right="0" w:hanging="283"/>
        <w:jc w:val="left"/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 full name of your computer's display adapter;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07" w:right="0" w:hanging="283"/>
        <w:jc w:val="left"/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 name of the editor you will be using to write JavaScript code and HTML;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07" w:right="0" w:hanging="283"/>
        <w:jc w:val="left"/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 version number of the Google Chrome browser you will be using;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07" w:right="0" w:hanging="283"/>
        <w:jc w:val="left"/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Whether any problems that arose during setting up still require attention.</w:t>
      </w:r>
    </w:p>
    <w:p>
      <w:pPr>
        <w:pStyle w:val="Heading5"/>
        <w:widowControl/>
        <w:spacing w:before="150" w:after="150"/>
        <w:ind w:left="150" w:right="150" w:hanging="0"/>
        <w:jc w:val="left"/>
        <w:rPr>
          <w:rFonts w:ascii="arial;lucida console;sans-serif" w:hAnsi="arial;lucida console;sans-serif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lucida console;sans-serif" w:hAnsi="arial;lucida console;sans-serif"/>
          <w:b/>
          <w:i w:val="false"/>
          <w:caps w:val="false"/>
          <w:smallCaps w:val="false"/>
          <w:color w:val="000000"/>
          <w:spacing w:val="0"/>
          <w:sz w:val="24"/>
        </w:rPr>
        <w:t>Task 2</w:t>
      </w:r>
    </w:p>
    <w:p>
      <w:pPr>
        <w:pStyle w:val="TextBody"/>
        <w:widowControl/>
        <w:jc w:val="left"/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After you have completed the activities described in the document </w:t>
      </w:r>
      <w:r>
        <w:rPr>
          <w:rStyle w:val="StrongEmphasis"/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Setting up the Code</w:t>
      </w: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, accessible via the </w:t>
      </w:r>
      <w:r>
        <w:rPr>
          <w:rStyle w:val="StrongEmphasis"/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Topic 2 Study Guide</w:t>
      </w: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, and have contacted the subject coordinator regarding any problems arising, provide the following in your assignment submission: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07" w:right="0" w:hanging="283"/>
        <w:jc w:val="left"/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A brief statement as to whether there were any problems in running the textbook code;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07" w:right="0" w:hanging="283"/>
        <w:jc w:val="left"/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A description of any problems that still require attention.</w:t>
      </w:r>
    </w:p>
    <w:p>
      <w:pPr>
        <w:pStyle w:val="Heading5"/>
        <w:widowControl/>
        <w:spacing w:before="150" w:after="150"/>
        <w:ind w:left="150" w:right="150" w:hanging="0"/>
        <w:jc w:val="left"/>
        <w:rPr>
          <w:rFonts w:ascii="arial;lucida console;sans-serif" w:hAnsi="arial;lucida console;sans-serif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lucida console;sans-serif" w:hAnsi="arial;lucida console;sans-serif"/>
          <w:b/>
          <w:i w:val="false"/>
          <w:caps w:val="false"/>
          <w:smallCaps w:val="false"/>
          <w:color w:val="000000"/>
          <w:spacing w:val="0"/>
          <w:sz w:val="24"/>
        </w:rPr>
        <w:t>Task 3</w:t>
      </w:r>
    </w:p>
    <w:p>
      <w:pPr>
        <w:pStyle w:val="TextBody"/>
        <w:widowControl/>
        <w:jc w:val="left"/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Participate in both of the Forum Discussions listed below. Each discussion will be started by the subject coordinator, providing some suggestions to start the discussion.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150"/>
        <w:ind w:left="707" w:right="0" w:hanging="283"/>
        <w:jc w:val="left"/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Programmable Graphics Pipeline:  Explain what it means to say that a graphics pipeline is programmable, and discuss any advantages or disadvantages such programmability may incur.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150"/>
        <w:ind w:left="707" w:right="0" w:hanging="283"/>
        <w:jc w:val="left"/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Additive and subtractive colour models:  Explain the difference between an additive colour model and a subtractive one, and discuss what causes this difference and in what situations each would be used.</w:t>
      </w:r>
    </w:p>
    <w:p>
      <w:pPr>
        <w:pStyle w:val="TextBody"/>
        <w:widowControl/>
        <w:ind w:left="0" w:right="0" w:hanging="0"/>
        <w:jc w:val="left"/>
        <w:rPr>
          <w:rFonts w:ascii="arial;lucida console;sans-serif" w:hAnsi="arial;lucida console;sans-serif"/>
          <w:b/>
          <w:i w:val="false"/>
          <w:caps w:val="false"/>
          <w:smallCaps w:val="false"/>
          <w:color w:val="446688"/>
          <w:spacing w:val="0"/>
          <w:sz w:val="20"/>
        </w:rPr>
      </w:pPr>
      <w:r>
        <w:rPr>
          <w:rFonts w:ascii="arial;lucida console;sans-serif" w:hAnsi="arial;lucida console;sans-serif"/>
          <w:b/>
          <w:i w:val="false"/>
          <w:caps w:val="false"/>
          <w:smallCaps w:val="false"/>
          <w:color w:val="446688"/>
          <w:spacing w:val="0"/>
          <w:sz w:val="20"/>
        </w:rPr>
        <w:t>Rationale</w:t>
      </w:r>
    </w:p>
    <w:p>
      <w:pPr>
        <w:pStyle w:val="TextBody"/>
        <w:widowControl/>
        <w:ind w:left="0" w:right="0" w:hanging="0"/>
        <w:jc w:val="left"/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This assessment is designed to: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150"/>
        <w:ind w:left="707" w:right="0" w:hanging="283"/>
        <w:jc w:val="left"/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Promote your early engagement with the subject;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150"/>
        <w:ind w:left="707" w:right="0" w:hanging="283"/>
        <w:jc w:val="left"/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Assess your progress towards meeting subject learning outcome 1;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150"/>
        <w:ind w:left="707" w:right="0" w:hanging="283"/>
        <w:jc w:val="left"/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Assist you to develop your learning through discussion of the principles covered in Topics 1-2 of the subject.</w:t>
      </w:r>
    </w:p>
    <w:p>
      <w:pPr>
        <w:pStyle w:val="TextBody"/>
        <w:widowControl/>
        <w:ind w:left="0" w:right="0" w:hanging="0"/>
        <w:jc w:val="left"/>
        <w:rPr>
          <w:rFonts w:ascii="arial;lucida console;sans-serif" w:hAnsi="arial;lucida console;sans-serif"/>
          <w:b/>
          <w:i w:val="false"/>
          <w:caps w:val="false"/>
          <w:smallCaps w:val="false"/>
          <w:color w:val="446688"/>
          <w:spacing w:val="0"/>
          <w:sz w:val="20"/>
        </w:rPr>
      </w:pPr>
      <w:r>
        <w:rPr>
          <w:rFonts w:ascii="arial;lucida console;sans-serif" w:hAnsi="arial;lucida console;sans-serif"/>
          <w:b/>
          <w:i w:val="false"/>
          <w:caps w:val="false"/>
          <w:smallCaps w:val="false"/>
          <w:color w:val="446688"/>
          <w:spacing w:val="0"/>
          <w:sz w:val="20"/>
        </w:rPr>
        <w:t>Marking criteria</w:t>
      </w:r>
    </w:p>
    <w:p>
      <w:pPr>
        <w:pStyle w:val="TextBody"/>
        <w:widowControl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TextBody"/>
        <w:widowControl/>
        <w:jc w:val="center"/>
        <w:rPr>
          <w:rStyle w:val="StrongEmphasis"/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caps w:val="false"/>
          <w:smallCaps w:val="false"/>
          <w:color w:val="000000"/>
          <w:spacing w:val="0"/>
        </w:rPr>
        <w:t> </w:t>
      </w:r>
      <w:r>
        <w:rPr>
          <w:rStyle w:val="StrongEmphasis"/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Assignment 1 Marking Criteria &amp; Standards</w:t>
      </w:r>
    </w:p>
    <w:tbl>
      <w:tblPr>
        <w:jc w:val="left"/>
        <w:tblInd w:w="28" w:type="dxa"/>
        <w:tblBorders>
          <w:top w:val="single" w:sz="2" w:space="0" w:color="C8C8C8"/>
          <w:left w:val="single" w:sz="2" w:space="0" w:color="C8C8C8"/>
          <w:bottom w:val="single" w:sz="2" w:space="0" w:color="C8C8C8"/>
          <w:insideH w:val="single" w:sz="2" w:space="0" w:color="C8C8C8"/>
          <w:right w:val="single" w:sz="2" w:space="0" w:color="C8C8C8"/>
          <w:insideV w:val="single" w:sz="2" w:space="0" w:color="C8C8C8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3205"/>
        <w:gridCol w:w="3041"/>
        <w:gridCol w:w="3392"/>
      </w:tblGrid>
      <w:tr>
        <w:trPr>
          <w:tblHeader w:val="true"/>
          <w:cantSplit w:val="false"/>
        </w:trPr>
        <w:tc>
          <w:tcPr>
            <w:tcW w:w="3205" w:type="dxa"/>
            <w:vMerge w:val="restart"/>
            <w:tcBorders>
              <w:top w:val="single" w:sz="2" w:space="0" w:color="C8C8C8"/>
              <w:left w:val="single" w:sz="2" w:space="0" w:color="C8C8C8"/>
              <w:bottom w:val="single" w:sz="2" w:space="0" w:color="C8C8C8"/>
              <w:insideH w:val="single" w:sz="2" w:space="0" w:color="C8C8C8"/>
              <w:right w:val="single" w:sz="2" w:space="0" w:color="C8C8C8"/>
              <w:insideV w:val="single" w:sz="2" w:space="0" w:color="C8C8C8"/>
            </w:tcBorders>
            <w:shd w:fill="D8D8D8" w:val="clear"/>
            <w:tcMar>
              <w:left w:w="27" w:type="dxa"/>
            </w:tcMar>
            <w:vAlign w:val="center"/>
          </w:tcPr>
          <w:p>
            <w:pPr>
              <w:pStyle w:val="TableHeading"/>
              <w:jc w:val="center"/>
              <w:rPr/>
            </w:pPr>
            <w:r>
              <w:rPr/>
              <w:t>CRITERIA</w:t>
            </w:r>
          </w:p>
        </w:tc>
        <w:tc>
          <w:tcPr>
            <w:tcW w:w="6433" w:type="dxa"/>
            <w:gridSpan w:val="2"/>
            <w:tcBorders>
              <w:top w:val="single" w:sz="2" w:space="0" w:color="C8C8C8"/>
              <w:left w:val="single" w:sz="2" w:space="0" w:color="C8C8C8"/>
              <w:bottom w:val="single" w:sz="2" w:space="0" w:color="C8C8C8"/>
              <w:insideH w:val="single" w:sz="2" w:space="0" w:color="C8C8C8"/>
              <w:right w:val="single" w:sz="2" w:space="0" w:color="C8C8C8"/>
              <w:insideV w:val="single" w:sz="2" w:space="0" w:color="C8C8C8"/>
            </w:tcBorders>
            <w:shd w:fill="D8D8D8" w:val="clear"/>
            <w:tcMar>
              <w:left w:w="27" w:type="dxa"/>
            </w:tcMar>
            <w:vAlign w:val="center"/>
          </w:tcPr>
          <w:p>
            <w:pPr>
              <w:pStyle w:val="TableHeading"/>
              <w:jc w:val="center"/>
              <w:rPr/>
            </w:pPr>
            <w:r>
              <w:rPr/>
              <w:t>STANDARDS</w:t>
            </w:r>
          </w:p>
        </w:tc>
      </w:tr>
      <w:tr>
        <w:trPr>
          <w:tblHeader w:val="true"/>
          <w:cantSplit w:val="false"/>
        </w:trPr>
        <w:tc>
          <w:tcPr>
            <w:tcW w:w="3205" w:type="dxa"/>
            <w:vMerge w:val="continue"/>
            <w:tcBorders>
              <w:top w:val="single" w:sz="2" w:space="0" w:color="C8C8C8"/>
              <w:left w:val="single" w:sz="2" w:space="0" w:color="C8C8C8"/>
              <w:bottom w:val="single" w:sz="2" w:space="0" w:color="C8C8C8"/>
              <w:insideH w:val="single" w:sz="2" w:space="0" w:color="C8C8C8"/>
              <w:right w:val="single" w:sz="2" w:space="0" w:color="C8C8C8"/>
              <w:insideV w:val="single" w:sz="2" w:space="0" w:color="C8C8C8"/>
            </w:tcBorders>
            <w:shd w:fill="D8D8D8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41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insideH w:val="single" w:sz="2" w:space="0" w:color="C8C8C8"/>
              <w:right w:val="single" w:sz="2" w:space="0" w:color="C8C8C8"/>
              <w:insideV w:val="single" w:sz="2" w:space="0" w:color="C8C8C8"/>
            </w:tcBorders>
            <w:shd w:fill="D8D8D8" w:val="clear"/>
            <w:tcMar>
              <w:left w:w="27" w:type="dxa"/>
            </w:tcMar>
            <w:vAlign w:val="center"/>
          </w:tcPr>
          <w:p>
            <w:pPr>
              <w:pStyle w:val="TableHeading"/>
              <w:jc w:val="center"/>
              <w:rPr/>
            </w:pPr>
            <w:r>
              <w:rPr/>
              <w:t>Satisfactory</w:t>
            </w:r>
          </w:p>
        </w:tc>
        <w:tc>
          <w:tcPr>
            <w:tcW w:w="3392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insideH w:val="single" w:sz="2" w:space="0" w:color="C8C8C8"/>
              <w:right w:val="single" w:sz="2" w:space="0" w:color="C8C8C8"/>
              <w:insideV w:val="single" w:sz="2" w:space="0" w:color="C8C8C8"/>
            </w:tcBorders>
            <w:shd w:fill="D8D8D8" w:val="clear"/>
            <w:tcMar>
              <w:left w:w="27" w:type="dxa"/>
            </w:tcMar>
            <w:vAlign w:val="center"/>
          </w:tcPr>
          <w:p>
            <w:pPr>
              <w:pStyle w:val="TableHeading"/>
              <w:jc w:val="center"/>
              <w:rPr/>
            </w:pPr>
            <w:r>
              <w:rPr/>
              <w:t>Unsatisfactory</w:t>
            </w:r>
          </w:p>
        </w:tc>
      </w:tr>
      <w:tr>
        <w:trPr>
          <w:cantSplit w:val="false"/>
        </w:trPr>
        <w:tc>
          <w:tcPr>
            <w:tcW w:w="32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insideH w:val="single" w:sz="6" w:space="0" w:color="E8E8E8"/>
              <w:right w:val="single" w:sz="6" w:space="0" w:color="E8E8E8"/>
              <w:insideV w:val="single" w:sz="6" w:space="0" w:color="E8E8E8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spacing w:before="150" w:after="150"/>
              <w:ind w:left="150" w:right="150" w:hanging="0"/>
              <w:rPr/>
            </w:pPr>
            <w:r>
              <w:rPr/>
              <w:t>Able to install software for using a standard graphics library.</w:t>
            </w:r>
          </w:p>
        </w:tc>
        <w:tc>
          <w:tcPr>
            <w:tcW w:w="304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insideH w:val="single" w:sz="6" w:space="0" w:color="E8E8E8"/>
              <w:right w:val="single" w:sz="6" w:space="0" w:color="E8E8E8"/>
              <w:insideV w:val="single" w:sz="6" w:space="0" w:color="E8E8E8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spacing w:before="150" w:after="150"/>
              <w:ind w:left="150" w:right="150" w:hanging="0"/>
              <w:jc w:val="left"/>
              <w:rPr/>
            </w:pPr>
            <w:r>
              <w:rPr/>
              <w:t>Tasks 1 and 2 submissions indicate software was properly installed.</w:t>
            </w:r>
          </w:p>
        </w:tc>
        <w:tc>
          <w:tcPr>
            <w:tcW w:w="339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insideH w:val="single" w:sz="6" w:space="0" w:color="E8E8E8"/>
              <w:right w:val="single" w:sz="6" w:space="0" w:color="E8E8E8"/>
              <w:insideV w:val="single" w:sz="6" w:space="0" w:color="E8E8E8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spacing w:before="150" w:after="150"/>
              <w:ind w:left="150" w:right="150" w:hanging="0"/>
              <w:rPr/>
            </w:pPr>
            <w:r>
              <w:rPr/>
              <w:t>Tasks 1 and 2 submissions indicate software was not properly installed.</w:t>
            </w:r>
          </w:p>
        </w:tc>
      </w:tr>
      <w:tr>
        <w:trPr>
          <w:cantSplit w:val="false"/>
        </w:trPr>
        <w:tc>
          <w:tcPr>
            <w:tcW w:w="32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insideH w:val="single" w:sz="6" w:space="0" w:color="E8E8E8"/>
              <w:right w:val="single" w:sz="6" w:space="0" w:color="E8E8E8"/>
              <w:insideV w:val="single" w:sz="6" w:space="0" w:color="E8E8E8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spacing w:before="150" w:after="150"/>
              <w:ind w:left="150" w:right="150" w:hanging="0"/>
              <w:rPr/>
            </w:pPr>
            <w:r>
              <w:rPr/>
              <w:t>Able to report clearly system information pertinent to a graphics system.</w:t>
            </w:r>
          </w:p>
        </w:tc>
        <w:tc>
          <w:tcPr>
            <w:tcW w:w="304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insideH w:val="single" w:sz="6" w:space="0" w:color="E8E8E8"/>
              <w:right w:val="single" w:sz="6" w:space="0" w:color="E8E8E8"/>
              <w:insideV w:val="single" w:sz="6" w:space="0" w:color="E8E8E8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spacing w:before="150" w:after="150"/>
              <w:ind w:left="150" w:right="150" w:hanging="0"/>
              <w:rPr/>
            </w:pPr>
            <w:r>
              <w:rPr/>
              <w:t>System information was reported clearly for Tasks 1 and 2.</w:t>
            </w:r>
          </w:p>
        </w:tc>
        <w:tc>
          <w:tcPr>
            <w:tcW w:w="339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insideH w:val="single" w:sz="6" w:space="0" w:color="E8E8E8"/>
              <w:right w:val="single" w:sz="6" w:space="0" w:color="E8E8E8"/>
              <w:insideV w:val="single" w:sz="6" w:space="0" w:color="E8E8E8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spacing w:before="150" w:after="150"/>
              <w:ind w:left="150" w:right="150" w:hanging="0"/>
              <w:rPr/>
            </w:pPr>
            <w:r>
              <w:rPr/>
              <w:t>System information was not reported clearly for Tasks 1 and 2.</w:t>
            </w:r>
          </w:p>
        </w:tc>
      </w:tr>
      <w:tr>
        <w:trPr>
          <w:cantSplit w:val="false"/>
        </w:trPr>
        <w:tc>
          <w:tcPr>
            <w:tcW w:w="320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insideH w:val="single" w:sz="6" w:space="0" w:color="E8E8E8"/>
              <w:right w:val="single" w:sz="6" w:space="0" w:color="E8E8E8"/>
              <w:insideV w:val="single" w:sz="6" w:space="0" w:color="E8E8E8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spacing w:before="150" w:after="150"/>
              <w:ind w:left="150" w:right="150" w:hanging="0"/>
              <w:rPr/>
            </w:pPr>
            <w:r>
              <w:rPr/>
              <w:t>Shows progress towards being able to assess the features of a graphics system.</w:t>
            </w:r>
          </w:p>
        </w:tc>
        <w:tc>
          <w:tcPr>
            <w:tcW w:w="304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insideH w:val="single" w:sz="6" w:space="0" w:color="E8E8E8"/>
              <w:right w:val="single" w:sz="6" w:space="0" w:color="E8E8E8"/>
              <w:insideV w:val="single" w:sz="6" w:space="0" w:color="E8E8E8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spacing w:before="150" w:after="150"/>
              <w:ind w:left="150" w:right="150" w:hanging="0"/>
              <w:rPr/>
            </w:pPr>
            <w:r>
              <w:rPr/>
              <w:t>Participates satisfactorily in the forum discussions specified in Task 3.</w:t>
            </w:r>
          </w:p>
        </w:tc>
        <w:tc>
          <w:tcPr>
            <w:tcW w:w="339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insideH w:val="single" w:sz="6" w:space="0" w:color="E8E8E8"/>
              <w:right w:val="single" w:sz="6" w:space="0" w:color="E8E8E8"/>
              <w:insideV w:val="single" w:sz="6" w:space="0" w:color="E8E8E8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spacing w:before="150" w:after="150"/>
              <w:ind w:left="150" w:right="150" w:hanging="0"/>
              <w:rPr/>
            </w:pPr>
            <w:r>
              <w:rPr/>
              <w:t>Does not participate satisfactorily in the forum discussions specified in Task 3.</w:t>
            </w:r>
          </w:p>
        </w:tc>
      </w:tr>
    </w:tbl>
    <w:p>
      <w:pPr>
        <w:pStyle w:val="TextBody"/>
        <w:widowControl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TextBody"/>
        <w:widowControl/>
        <w:ind w:left="0" w:right="0" w:hanging="0"/>
        <w:jc w:val="left"/>
        <w:rPr>
          <w:rFonts w:ascii="arial;lucida console;sans-serif" w:hAnsi="arial;lucida console;sans-serif"/>
          <w:b/>
          <w:i w:val="false"/>
          <w:caps w:val="false"/>
          <w:smallCaps w:val="false"/>
          <w:color w:val="446688"/>
          <w:spacing w:val="0"/>
          <w:sz w:val="20"/>
        </w:rPr>
      </w:pPr>
      <w:r>
        <w:rPr>
          <w:rFonts w:ascii="arial;lucida console;sans-serif" w:hAnsi="arial;lucida console;sans-serif"/>
          <w:b/>
          <w:i w:val="false"/>
          <w:caps w:val="false"/>
          <w:smallCaps w:val="false"/>
          <w:color w:val="446688"/>
          <w:spacing w:val="0"/>
          <w:sz w:val="20"/>
        </w:rPr>
        <w:t>Presentation</w:t>
      </w:r>
    </w:p>
    <w:p>
      <w:pPr>
        <w:pStyle w:val="TextBody"/>
        <w:widowControl/>
        <w:jc w:val="left"/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 assignment presentation consists of two components:</w:t>
      </w:r>
    </w:p>
    <w:p>
      <w:pPr>
        <w:pStyle w:val="TextBody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07" w:right="0" w:hanging="283"/>
        <w:jc w:val="left"/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A short submission via EASTS for Tasks 1 and 2, presented as described in </w:t>
      </w:r>
      <w:r>
        <w:rPr>
          <w:rStyle w:val="StrongEmphasis"/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Appendix 1, Assessment Information</w:t>
      </w: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, under subheading </w:t>
      </w:r>
      <w:r>
        <w:rPr>
          <w:rStyle w:val="StrongEmphasis"/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Presentation</w:t>
      </w: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.</w:t>
      </w:r>
    </w:p>
    <w:p>
      <w:pPr>
        <w:pStyle w:val="TextBody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07" w:right="0" w:hanging="283"/>
        <w:jc w:val="left"/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lucida console;sans-serif" w:hAnsi="arial;lucida console;sans-serif"/>
          <w:b w:val="false"/>
          <w:i w:val="false"/>
          <w:caps w:val="false"/>
          <w:smallCaps w:val="false"/>
          <w:color w:val="000000"/>
          <w:spacing w:val="0"/>
          <w:sz w:val="20"/>
        </w:rPr>
        <w:t>Your participation in the Interact Forum Discussions for Task 3. Other than this normal forum participation, there is no need for a formal submission of material for Task, either via Interact or as an entry in your EASTS submission.</w:t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1134" w:top="1979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arial">
    <w:altName w:val="lucida console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t>Sean Matkovich</w:t>
      <w:tab/>
      <w:t>11187033</w:t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</w:t>
    </w:r>
    <w:r>
      <w:rPr/>
      <w:t xml:space="preserve">of </w:t>
    </w:r>
    <w:r>
      <w:rPr/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t>Sean Matkovich</w:t>
      <w:tab/>
      <w:t>11187033</w:t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</w:t>
    </w:r>
    <w:r>
      <w:rPr/>
      <w:t xml:space="preserve">of </w:t>
    </w:r>
    <w:r>
      <w:rPr/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ing"/>
      <w:keepNext/>
      <w:spacing w:before="240" w:after="120"/>
      <w:rPr/>
    </w:pPr>
    <w:r>
      <w:rPr/>
      <w:t xml:space="preserve">ITC363 </w:t>
    </w:r>
    <w:r>
      <w:rPr/>
      <w:t xml:space="preserve">Computer Graphics </w:t>
    </w:r>
    <w:r>
      <w:rPr/>
      <w:t>– Assignment 1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ing"/>
      <w:keepNext/>
      <w:spacing w:before="240" w:after="120"/>
      <w:rPr/>
    </w:pPr>
    <w:r>
      <w:rPr/>
      <w:t xml:space="preserve">ITC363 </w:t>
    </w:r>
    <w:r>
      <w:rPr/>
      <w:t xml:space="preserve">Computer Graphics </w:t>
    </w:r>
    <w:r>
      <w:rPr/>
      <w:t>– Assignment 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5">
    <w:name w:val="Heading 5"/>
    <w:basedOn w:val="Heading"/>
    <w:next w:val="TextBody"/>
    <w:pPr>
      <w:spacing w:before="120" w:after="60"/>
      <w:outlineLvl w:val="4"/>
      <w:outlineLvl w:val="4"/>
    </w:pPr>
    <w:rPr>
      <w:rFonts w:ascii="Liberation Serif" w:hAnsi="Liberation Serif" w:eastAsia="Droid Sans Fallback" w:cs="FreeSans"/>
      <w:b/>
      <w:bCs/>
      <w:sz w:val="20"/>
      <w:szCs w:val="20"/>
    </w:rPr>
  </w:style>
  <w:style w:type="character" w:styleId="StrongEmphasis">
    <w:name w:val="Strong Emphasis"/>
    <w:rPr>
      <w:b/>
      <w:bCs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40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2015-07-21T11:30:20Z</dcterms:created>
  <dc:language>en-AU</dc:language>
  <dcterms:modified xsi:type="dcterms:W3CDTF">2015-07-21T12:28:13Z</dcterms:modified>
  <cp:revision>1</cp:revision>
</cp:coreProperties>
</file>