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74083E" w14:textId="21D9431D" w:rsidR="00D25CC1" w:rsidRDefault="00480BBD">
      <w:r w:rsidRPr="00480BBD">
        <w:t>Da_Monineat_CV.pdf</w:t>
      </w:r>
    </w:p>
    <w:sectPr w:rsidR="00D25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unPenh">
    <w:panose1 w:val="01010101010101010101"/>
    <w:charset w:val="00"/>
    <w:family w:val="auto"/>
    <w:pitch w:val="variable"/>
    <w:sig w:usb0="A0000007" w:usb1="00000000" w:usb2="00010000" w:usb3="00000000" w:csb0="0000011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50A"/>
    <w:rsid w:val="00480BBD"/>
    <w:rsid w:val="006C650A"/>
    <w:rsid w:val="00D25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FE724B-AEA5-440D-A597-23D091518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36"/>
        <w:lang w:val="en-US" w:eastAsia="en-US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2026-01-12T03:37:00Z</dcterms:created>
  <dcterms:modified xsi:type="dcterms:W3CDTF">2026-01-12T03:37:00Z</dcterms:modified>
</cp:coreProperties>
</file>