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863B" w14:textId="3D1A5F17" w:rsidR="00697249" w:rsidRPr="00697249" w:rsidRDefault="00697249" w:rsidP="00697249">
      <w:pPr>
        <w:pStyle w:val="TOCHeading"/>
        <w:jc w:val="center"/>
        <w:rPr>
          <w:rFonts w:ascii="Adobe Garamond Pro Bold" w:eastAsiaTheme="minorEastAsia" w:hAnsi="Adobe Garamond Pro Bold" w:cstheme="minorBidi"/>
          <w:color w:val="auto"/>
          <w:sz w:val="72"/>
          <w:szCs w:val="72"/>
          <w:lang w:eastAsia="ja-JP"/>
        </w:rPr>
      </w:pPr>
      <w:r w:rsidRPr="00697249">
        <w:rPr>
          <w:rFonts w:ascii="Adobe Garamond Pro Bold" w:eastAsiaTheme="minorEastAsia" w:hAnsi="Adobe Garamond Pro Bold" w:cstheme="minorBidi"/>
          <w:color w:val="auto"/>
          <w:sz w:val="72"/>
          <w:szCs w:val="72"/>
          <w:lang w:eastAsia="ja-JP"/>
        </w:rPr>
        <w:t>Botchi Documentation</w:t>
      </w:r>
    </w:p>
    <w:sdt>
      <w:sdtPr>
        <w:rPr>
          <w:rFonts w:asciiTheme="minorHAnsi" w:eastAsiaTheme="minorEastAsia" w:hAnsiTheme="minorHAnsi" w:cstheme="minorBidi"/>
          <w:color w:val="auto"/>
          <w:sz w:val="22"/>
          <w:szCs w:val="22"/>
          <w:lang w:eastAsia="ja-JP"/>
        </w:rPr>
        <w:id w:val="-1578204029"/>
        <w:docPartObj>
          <w:docPartGallery w:val="Table of Contents"/>
          <w:docPartUnique/>
        </w:docPartObj>
      </w:sdtPr>
      <w:sdtEndPr>
        <w:rPr>
          <w:b/>
          <w:bCs/>
          <w:noProof/>
        </w:rPr>
      </w:sdtEndPr>
      <w:sdtContent>
        <w:p w14:paraId="640D0D48" w14:textId="485F51EB" w:rsidR="00361EB6" w:rsidRDefault="00361EB6">
          <w:pPr>
            <w:pStyle w:val="TOCHeading"/>
          </w:pPr>
          <w:r>
            <w:t>Table of Contents</w:t>
          </w:r>
        </w:p>
        <w:p w14:paraId="52EEAFD0" w14:textId="0C66BB1F" w:rsidR="00F624B3" w:rsidRDefault="00361EB6">
          <w:pPr>
            <w:pStyle w:val="TOC1"/>
            <w:tabs>
              <w:tab w:val="right" w:leader="dot" w:pos="9016"/>
            </w:tabs>
            <w:rPr>
              <w:rFonts w:cstheme="minorBidi"/>
              <w:noProof/>
              <w:lang w:val="en-AU" w:eastAsia="ja-JP"/>
            </w:rPr>
          </w:pPr>
          <w:r>
            <w:fldChar w:fldCharType="begin"/>
          </w:r>
          <w:r>
            <w:instrText xml:space="preserve"> TOC \o "1-3" \h \z \u </w:instrText>
          </w:r>
          <w:r>
            <w:fldChar w:fldCharType="separate"/>
          </w:r>
          <w:hyperlink w:anchor="_Toc98843794" w:history="1">
            <w:r w:rsidR="00F624B3" w:rsidRPr="00424432">
              <w:rPr>
                <w:rStyle w:val="Hyperlink"/>
                <w:noProof/>
              </w:rPr>
              <w:t>Introduction</w:t>
            </w:r>
            <w:r w:rsidR="00F624B3">
              <w:rPr>
                <w:noProof/>
                <w:webHidden/>
              </w:rPr>
              <w:tab/>
            </w:r>
            <w:r w:rsidR="00F624B3">
              <w:rPr>
                <w:noProof/>
                <w:webHidden/>
              </w:rPr>
              <w:fldChar w:fldCharType="begin"/>
            </w:r>
            <w:r w:rsidR="00F624B3">
              <w:rPr>
                <w:noProof/>
                <w:webHidden/>
              </w:rPr>
              <w:instrText xml:space="preserve"> PAGEREF _Toc98843794 \h </w:instrText>
            </w:r>
            <w:r w:rsidR="00F624B3">
              <w:rPr>
                <w:noProof/>
                <w:webHidden/>
              </w:rPr>
            </w:r>
            <w:r w:rsidR="00F624B3">
              <w:rPr>
                <w:noProof/>
                <w:webHidden/>
              </w:rPr>
              <w:fldChar w:fldCharType="separate"/>
            </w:r>
            <w:r w:rsidR="008F5C9F">
              <w:rPr>
                <w:noProof/>
                <w:webHidden/>
              </w:rPr>
              <w:t>3</w:t>
            </w:r>
            <w:r w:rsidR="00F624B3">
              <w:rPr>
                <w:noProof/>
                <w:webHidden/>
              </w:rPr>
              <w:fldChar w:fldCharType="end"/>
            </w:r>
          </w:hyperlink>
        </w:p>
        <w:p w14:paraId="29DB9ED9" w14:textId="14B23036" w:rsidR="00F624B3" w:rsidRDefault="00F624B3">
          <w:pPr>
            <w:pStyle w:val="TOC1"/>
            <w:tabs>
              <w:tab w:val="right" w:leader="dot" w:pos="9016"/>
            </w:tabs>
            <w:rPr>
              <w:rFonts w:cstheme="minorBidi"/>
              <w:noProof/>
              <w:lang w:val="en-AU" w:eastAsia="ja-JP"/>
            </w:rPr>
          </w:pPr>
          <w:hyperlink w:anchor="_Toc98843795" w:history="1">
            <w:r w:rsidRPr="00424432">
              <w:rPr>
                <w:rStyle w:val="Hyperlink"/>
                <w:noProof/>
              </w:rPr>
              <w:t>High Level Overview</w:t>
            </w:r>
            <w:r>
              <w:rPr>
                <w:noProof/>
                <w:webHidden/>
              </w:rPr>
              <w:tab/>
            </w:r>
            <w:r>
              <w:rPr>
                <w:noProof/>
                <w:webHidden/>
              </w:rPr>
              <w:fldChar w:fldCharType="begin"/>
            </w:r>
            <w:r>
              <w:rPr>
                <w:noProof/>
                <w:webHidden/>
              </w:rPr>
              <w:instrText xml:space="preserve"> PAGEREF _Toc98843795 \h </w:instrText>
            </w:r>
            <w:r>
              <w:rPr>
                <w:noProof/>
                <w:webHidden/>
              </w:rPr>
            </w:r>
            <w:r>
              <w:rPr>
                <w:noProof/>
                <w:webHidden/>
              </w:rPr>
              <w:fldChar w:fldCharType="separate"/>
            </w:r>
            <w:r w:rsidR="008F5C9F">
              <w:rPr>
                <w:noProof/>
                <w:webHidden/>
              </w:rPr>
              <w:t>5</w:t>
            </w:r>
            <w:r>
              <w:rPr>
                <w:noProof/>
                <w:webHidden/>
              </w:rPr>
              <w:fldChar w:fldCharType="end"/>
            </w:r>
          </w:hyperlink>
        </w:p>
        <w:p w14:paraId="6969ADF7" w14:textId="253A57D7" w:rsidR="00F624B3" w:rsidRDefault="00F624B3">
          <w:pPr>
            <w:pStyle w:val="TOC1"/>
            <w:tabs>
              <w:tab w:val="right" w:leader="dot" w:pos="9016"/>
            </w:tabs>
            <w:rPr>
              <w:rFonts w:cstheme="minorBidi"/>
              <w:noProof/>
              <w:lang w:val="en-AU" w:eastAsia="ja-JP"/>
            </w:rPr>
          </w:pPr>
          <w:hyperlink w:anchor="_Toc98843796" w:history="1">
            <w:r w:rsidRPr="00424432">
              <w:rPr>
                <w:rStyle w:val="Hyperlink"/>
                <w:noProof/>
              </w:rPr>
              <w:t>User Data Files</w:t>
            </w:r>
            <w:r>
              <w:rPr>
                <w:noProof/>
                <w:webHidden/>
              </w:rPr>
              <w:tab/>
            </w:r>
            <w:r>
              <w:rPr>
                <w:noProof/>
                <w:webHidden/>
              </w:rPr>
              <w:fldChar w:fldCharType="begin"/>
            </w:r>
            <w:r>
              <w:rPr>
                <w:noProof/>
                <w:webHidden/>
              </w:rPr>
              <w:instrText xml:space="preserve"> PAGEREF _Toc98843796 \h </w:instrText>
            </w:r>
            <w:r>
              <w:rPr>
                <w:noProof/>
                <w:webHidden/>
              </w:rPr>
            </w:r>
            <w:r>
              <w:rPr>
                <w:noProof/>
                <w:webHidden/>
              </w:rPr>
              <w:fldChar w:fldCharType="separate"/>
            </w:r>
            <w:r w:rsidR="008F5C9F">
              <w:rPr>
                <w:noProof/>
                <w:webHidden/>
              </w:rPr>
              <w:t>7</w:t>
            </w:r>
            <w:r>
              <w:rPr>
                <w:noProof/>
                <w:webHidden/>
              </w:rPr>
              <w:fldChar w:fldCharType="end"/>
            </w:r>
          </w:hyperlink>
        </w:p>
        <w:p w14:paraId="1643D358" w14:textId="5F64E580" w:rsidR="00F624B3" w:rsidRDefault="00F624B3">
          <w:pPr>
            <w:pStyle w:val="TOC2"/>
            <w:tabs>
              <w:tab w:val="right" w:leader="dot" w:pos="9016"/>
            </w:tabs>
            <w:rPr>
              <w:rFonts w:cstheme="minorBidi"/>
              <w:noProof/>
              <w:lang w:val="en-AU" w:eastAsia="ja-JP"/>
            </w:rPr>
          </w:pPr>
          <w:hyperlink w:anchor="_Toc98843797" w:history="1">
            <w:r w:rsidRPr="00424432">
              <w:rPr>
                <w:rStyle w:val="Hyperlink"/>
                <w:noProof/>
              </w:rPr>
              <w:t>Where Are They?</w:t>
            </w:r>
            <w:r>
              <w:rPr>
                <w:noProof/>
                <w:webHidden/>
              </w:rPr>
              <w:tab/>
            </w:r>
            <w:r>
              <w:rPr>
                <w:noProof/>
                <w:webHidden/>
              </w:rPr>
              <w:fldChar w:fldCharType="begin"/>
            </w:r>
            <w:r>
              <w:rPr>
                <w:noProof/>
                <w:webHidden/>
              </w:rPr>
              <w:instrText xml:space="preserve"> PAGEREF _Toc98843797 \h </w:instrText>
            </w:r>
            <w:r>
              <w:rPr>
                <w:noProof/>
                <w:webHidden/>
              </w:rPr>
            </w:r>
            <w:r>
              <w:rPr>
                <w:noProof/>
                <w:webHidden/>
              </w:rPr>
              <w:fldChar w:fldCharType="separate"/>
            </w:r>
            <w:r w:rsidR="008F5C9F">
              <w:rPr>
                <w:noProof/>
                <w:webHidden/>
              </w:rPr>
              <w:t>7</w:t>
            </w:r>
            <w:r>
              <w:rPr>
                <w:noProof/>
                <w:webHidden/>
              </w:rPr>
              <w:fldChar w:fldCharType="end"/>
            </w:r>
          </w:hyperlink>
        </w:p>
        <w:p w14:paraId="430F9F0D" w14:textId="78436D19" w:rsidR="00F624B3" w:rsidRDefault="00F624B3">
          <w:pPr>
            <w:pStyle w:val="TOC2"/>
            <w:tabs>
              <w:tab w:val="right" w:leader="dot" w:pos="9016"/>
            </w:tabs>
            <w:rPr>
              <w:rFonts w:cstheme="minorBidi"/>
              <w:noProof/>
              <w:lang w:val="en-AU" w:eastAsia="ja-JP"/>
            </w:rPr>
          </w:pPr>
          <w:hyperlink w:anchor="_Toc98843798" w:history="1">
            <w:r w:rsidRPr="00424432">
              <w:rPr>
                <w:rStyle w:val="Hyperlink"/>
                <w:noProof/>
              </w:rPr>
              <w:t>Directories:</w:t>
            </w:r>
            <w:r>
              <w:rPr>
                <w:noProof/>
                <w:webHidden/>
              </w:rPr>
              <w:tab/>
            </w:r>
            <w:r>
              <w:rPr>
                <w:noProof/>
                <w:webHidden/>
              </w:rPr>
              <w:fldChar w:fldCharType="begin"/>
            </w:r>
            <w:r>
              <w:rPr>
                <w:noProof/>
                <w:webHidden/>
              </w:rPr>
              <w:instrText xml:space="preserve"> PAGEREF _Toc98843798 \h </w:instrText>
            </w:r>
            <w:r>
              <w:rPr>
                <w:noProof/>
                <w:webHidden/>
              </w:rPr>
            </w:r>
            <w:r>
              <w:rPr>
                <w:noProof/>
                <w:webHidden/>
              </w:rPr>
              <w:fldChar w:fldCharType="separate"/>
            </w:r>
            <w:r w:rsidR="008F5C9F">
              <w:rPr>
                <w:noProof/>
                <w:webHidden/>
              </w:rPr>
              <w:t>7</w:t>
            </w:r>
            <w:r>
              <w:rPr>
                <w:noProof/>
                <w:webHidden/>
              </w:rPr>
              <w:fldChar w:fldCharType="end"/>
            </w:r>
          </w:hyperlink>
        </w:p>
        <w:p w14:paraId="49558585" w14:textId="729D8986" w:rsidR="00F624B3" w:rsidRDefault="00F624B3">
          <w:pPr>
            <w:pStyle w:val="TOC2"/>
            <w:tabs>
              <w:tab w:val="right" w:leader="dot" w:pos="9016"/>
            </w:tabs>
            <w:rPr>
              <w:rFonts w:cstheme="minorBidi"/>
              <w:noProof/>
              <w:lang w:val="en-AU" w:eastAsia="ja-JP"/>
            </w:rPr>
          </w:pPr>
          <w:hyperlink w:anchor="_Toc98843799" w:history="1">
            <w:r w:rsidRPr="00424432">
              <w:rPr>
                <w:rStyle w:val="Hyperlink"/>
                <w:noProof/>
              </w:rPr>
              <w:t>Files:</w:t>
            </w:r>
            <w:r>
              <w:rPr>
                <w:noProof/>
                <w:webHidden/>
              </w:rPr>
              <w:tab/>
            </w:r>
            <w:r>
              <w:rPr>
                <w:noProof/>
                <w:webHidden/>
              </w:rPr>
              <w:fldChar w:fldCharType="begin"/>
            </w:r>
            <w:r>
              <w:rPr>
                <w:noProof/>
                <w:webHidden/>
              </w:rPr>
              <w:instrText xml:space="preserve"> PAGEREF _Toc98843799 \h </w:instrText>
            </w:r>
            <w:r>
              <w:rPr>
                <w:noProof/>
                <w:webHidden/>
              </w:rPr>
            </w:r>
            <w:r>
              <w:rPr>
                <w:noProof/>
                <w:webHidden/>
              </w:rPr>
              <w:fldChar w:fldCharType="separate"/>
            </w:r>
            <w:r w:rsidR="008F5C9F">
              <w:rPr>
                <w:noProof/>
                <w:webHidden/>
              </w:rPr>
              <w:t>7</w:t>
            </w:r>
            <w:r>
              <w:rPr>
                <w:noProof/>
                <w:webHidden/>
              </w:rPr>
              <w:fldChar w:fldCharType="end"/>
            </w:r>
          </w:hyperlink>
        </w:p>
        <w:p w14:paraId="70F02A50" w14:textId="611D6EFD" w:rsidR="00F624B3" w:rsidRDefault="00F624B3">
          <w:pPr>
            <w:pStyle w:val="TOC1"/>
            <w:tabs>
              <w:tab w:val="right" w:leader="dot" w:pos="9016"/>
            </w:tabs>
            <w:rPr>
              <w:rFonts w:cstheme="minorBidi"/>
              <w:noProof/>
              <w:lang w:val="en-AU" w:eastAsia="ja-JP"/>
            </w:rPr>
          </w:pPr>
          <w:hyperlink w:anchor="_Toc98843800" w:history="1">
            <w:r w:rsidRPr="00424432">
              <w:rPr>
                <w:rStyle w:val="Hyperlink"/>
                <w:noProof/>
              </w:rPr>
              <w:t>Getting API Access</w:t>
            </w:r>
            <w:r>
              <w:rPr>
                <w:noProof/>
                <w:webHidden/>
              </w:rPr>
              <w:tab/>
            </w:r>
            <w:r>
              <w:rPr>
                <w:noProof/>
                <w:webHidden/>
              </w:rPr>
              <w:fldChar w:fldCharType="begin"/>
            </w:r>
            <w:r>
              <w:rPr>
                <w:noProof/>
                <w:webHidden/>
              </w:rPr>
              <w:instrText xml:space="preserve"> PAGEREF _Toc98843800 \h </w:instrText>
            </w:r>
            <w:r>
              <w:rPr>
                <w:noProof/>
                <w:webHidden/>
              </w:rPr>
            </w:r>
            <w:r>
              <w:rPr>
                <w:noProof/>
                <w:webHidden/>
              </w:rPr>
              <w:fldChar w:fldCharType="separate"/>
            </w:r>
            <w:r w:rsidR="008F5C9F">
              <w:rPr>
                <w:noProof/>
                <w:webHidden/>
              </w:rPr>
              <w:t>9</w:t>
            </w:r>
            <w:r>
              <w:rPr>
                <w:noProof/>
                <w:webHidden/>
              </w:rPr>
              <w:fldChar w:fldCharType="end"/>
            </w:r>
          </w:hyperlink>
        </w:p>
        <w:p w14:paraId="48942796" w14:textId="14984D00" w:rsidR="00F624B3" w:rsidRDefault="00F624B3">
          <w:pPr>
            <w:pStyle w:val="TOC2"/>
            <w:tabs>
              <w:tab w:val="right" w:leader="dot" w:pos="9016"/>
            </w:tabs>
            <w:rPr>
              <w:rFonts w:cstheme="minorBidi"/>
              <w:noProof/>
              <w:lang w:val="en-AU" w:eastAsia="ja-JP"/>
            </w:rPr>
          </w:pPr>
          <w:hyperlink w:anchor="_Toc98843801" w:history="1">
            <w:r w:rsidRPr="00424432">
              <w:rPr>
                <w:rStyle w:val="Hyperlink"/>
                <w:noProof/>
              </w:rPr>
              <w:t>Getting a Binance API</w:t>
            </w:r>
            <w:r>
              <w:rPr>
                <w:noProof/>
                <w:webHidden/>
              </w:rPr>
              <w:tab/>
            </w:r>
            <w:r>
              <w:rPr>
                <w:noProof/>
                <w:webHidden/>
              </w:rPr>
              <w:fldChar w:fldCharType="begin"/>
            </w:r>
            <w:r>
              <w:rPr>
                <w:noProof/>
                <w:webHidden/>
              </w:rPr>
              <w:instrText xml:space="preserve"> PAGEREF _Toc98843801 \h </w:instrText>
            </w:r>
            <w:r>
              <w:rPr>
                <w:noProof/>
                <w:webHidden/>
              </w:rPr>
            </w:r>
            <w:r>
              <w:rPr>
                <w:noProof/>
                <w:webHidden/>
              </w:rPr>
              <w:fldChar w:fldCharType="separate"/>
            </w:r>
            <w:r w:rsidR="008F5C9F">
              <w:rPr>
                <w:noProof/>
                <w:webHidden/>
              </w:rPr>
              <w:t>9</w:t>
            </w:r>
            <w:r>
              <w:rPr>
                <w:noProof/>
                <w:webHidden/>
              </w:rPr>
              <w:fldChar w:fldCharType="end"/>
            </w:r>
          </w:hyperlink>
        </w:p>
        <w:p w14:paraId="76BF8E50" w14:textId="6011FD9F" w:rsidR="00F624B3" w:rsidRDefault="00F624B3">
          <w:pPr>
            <w:pStyle w:val="TOC2"/>
            <w:tabs>
              <w:tab w:val="right" w:leader="dot" w:pos="9016"/>
            </w:tabs>
            <w:rPr>
              <w:rFonts w:cstheme="minorBidi"/>
              <w:noProof/>
              <w:lang w:val="en-AU" w:eastAsia="ja-JP"/>
            </w:rPr>
          </w:pPr>
          <w:hyperlink w:anchor="_Toc98843802" w:history="1">
            <w:r w:rsidRPr="00424432">
              <w:rPr>
                <w:rStyle w:val="Hyperlink"/>
                <w:noProof/>
              </w:rPr>
              <w:t>Getting a Blockchain API (ANKR)</w:t>
            </w:r>
            <w:r>
              <w:rPr>
                <w:noProof/>
                <w:webHidden/>
              </w:rPr>
              <w:tab/>
            </w:r>
            <w:r>
              <w:rPr>
                <w:noProof/>
                <w:webHidden/>
              </w:rPr>
              <w:fldChar w:fldCharType="begin"/>
            </w:r>
            <w:r>
              <w:rPr>
                <w:noProof/>
                <w:webHidden/>
              </w:rPr>
              <w:instrText xml:space="preserve"> PAGEREF _Toc98843802 \h </w:instrText>
            </w:r>
            <w:r>
              <w:rPr>
                <w:noProof/>
                <w:webHidden/>
              </w:rPr>
            </w:r>
            <w:r>
              <w:rPr>
                <w:noProof/>
                <w:webHidden/>
              </w:rPr>
              <w:fldChar w:fldCharType="separate"/>
            </w:r>
            <w:r w:rsidR="008F5C9F">
              <w:rPr>
                <w:noProof/>
                <w:webHidden/>
              </w:rPr>
              <w:t>11</w:t>
            </w:r>
            <w:r>
              <w:rPr>
                <w:noProof/>
                <w:webHidden/>
              </w:rPr>
              <w:fldChar w:fldCharType="end"/>
            </w:r>
          </w:hyperlink>
        </w:p>
        <w:p w14:paraId="2DC397B0" w14:textId="63ED6E05" w:rsidR="00F624B3" w:rsidRDefault="00F624B3">
          <w:pPr>
            <w:pStyle w:val="TOC1"/>
            <w:tabs>
              <w:tab w:val="right" w:leader="dot" w:pos="9016"/>
            </w:tabs>
            <w:rPr>
              <w:rFonts w:cstheme="minorBidi"/>
              <w:noProof/>
              <w:lang w:val="en-AU" w:eastAsia="ja-JP"/>
            </w:rPr>
          </w:pPr>
          <w:hyperlink w:anchor="_Toc98843803" w:history="1">
            <w:r w:rsidRPr="00424432">
              <w:rPr>
                <w:rStyle w:val="Hyperlink"/>
                <w:noProof/>
              </w:rPr>
              <w:t>Adding Trackers</w:t>
            </w:r>
            <w:r>
              <w:rPr>
                <w:noProof/>
                <w:webHidden/>
              </w:rPr>
              <w:tab/>
            </w:r>
            <w:r>
              <w:rPr>
                <w:noProof/>
                <w:webHidden/>
              </w:rPr>
              <w:fldChar w:fldCharType="begin"/>
            </w:r>
            <w:r>
              <w:rPr>
                <w:noProof/>
                <w:webHidden/>
              </w:rPr>
              <w:instrText xml:space="preserve"> PAGEREF _Toc98843803 \h </w:instrText>
            </w:r>
            <w:r>
              <w:rPr>
                <w:noProof/>
                <w:webHidden/>
              </w:rPr>
            </w:r>
            <w:r>
              <w:rPr>
                <w:noProof/>
                <w:webHidden/>
              </w:rPr>
              <w:fldChar w:fldCharType="separate"/>
            </w:r>
            <w:r w:rsidR="008F5C9F">
              <w:rPr>
                <w:noProof/>
                <w:webHidden/>
              </w:rPr>
              <w:t>13</w:t>
            </w:r>
            <w:r>
              <w:rPr>
                <w:noProof/>
                <w:webHidden/>
              </w:rPr>
              <w:fldChar w:fldCharType="end"/>
            </w:r>
          </w:hyperlink>
        </w:p>
        <w:p w14:paraId="439F01E5" w14:textId="45B5CE78" w:rsidR="00F624B3" w:rsidRDefault="00F624B3">
          <w:pPr>
            <w:pStyle w:val="TOC2"/>
            <w:tabs>
              <w:tab w:val="right" w:leader="dot" w:pos="9016"/>
            </w:tabs>
            <w:rPr>
              <w:rFonts w:cstheme="minorBidi"/>
              <w:noProof/>
              <w:lang w:val="en-AU" w:eastAsia="ja-JP"/>
            </w:rPr>
          </w:pPr>
          <w:hyperlink w:anchor="_Toc98843804" w:history="1">
            <w:r w:rsidRPr="00424432">
              <w:rPr>
                <w:rStyle w:val="Hyperlink"/>
                <w:noProof/>
              </w:rPr>
              <w:t>Adding a Binance Tracker</w:t>
            </w:r>
            <w:r>
              <w:rPr>
                <w:noProof/>
                <w:webHidden/>
              </w:rPr>
              <w:tab/>
            </w:r>
            <w:r>
              <w:rPr>
                <w:noProof/>
                <w:webHidden/>
              </w:rPr>
              <w:fldChar w:fldCharType="begin"/>
            </w:r>
            <w:r>
              <w:rPr>
                <w:noProof/>
                <w:webHidden/>
              </w:rPr>
              <w:instrText xml:space="preserve"> PAGEREF _Toc98843804 \h </w:instrText>
            </w:r>
            <w:r>
              <w:rPr>
                <w:noProof/>
                <w:webHidden/>
              </w:rPr>
            </w:r>
            <w:r>
              <w:rPr>
                <w:noProof/>
                <w:webHidden/>
              </w:rPr>
              <w:fldChar w:fldCharType="separate"/>
            </w:r>
            <w:r w:rsidR="008F5C9F">
              <w:rPr>
                <w:noProof/>
                <w:webHidden/>
              </w:rPr>
              <w:t>13</w:t>
            </w:r>
            <w:r>
              <w:rPr>
                <w:noProof/>
                <w:webHidden/>
              </w:rPr>
              <w:fldChar w:fldCharType="end"/>
            </w:r>
          </w:hyperlink>
        </w:p>
        <w:p w14:paraId="4618888E" w14:textId="31811EF4" w:rsidR="00F624B3" w:rsidRDefault="00F624B3">
          <w:pPr>
            <w:pStyle w:val="TOC2"/>
            <w:tabs>
              <w:tab w:val="right" w:leader="dot" w:pos="9016"/>
            </w:tabs>
            <w:rPr>
              <w:rFonts w:cstheme="minorBidi"/>
              <w:noProof/>
              <w:lang w:val="en-AU" w:eastAsia="ja-JP"/>
            </w:rPr>
          </w:pPr>
          <w:hyperlink w:anchor="_Toc98843805" w:history="1">
            <w:r w:rsidRPr="00424432">
              <w:rPr>
                <w:rStyle w:val="Hyperlink"/>
                <w:noProof/>
              </w:rPr>
              <w:t>Adding an Ethers tracker</w:t>
            </w:r>
            <w:r>
              <w:rPr>
                <w:noProof/>
                <w:webHidden/>
              </w:rPr>
              <w:tab/>
            </w:r>
            <w:r>
              <w:rPr>
                <w:noProof/>
                <w:webHidden/>
              </w:rPr>
              <w:fldChar w:fldCharType="begin"/>
            </w:r>
            <w:r>
              <w:rPr>
                <w:noProof/>
                <w:webHidden/>
              </w:rPr>
              <w:instrText xml:space="preserve"> PAGEREF _Toc98843805 \h </w:instrText>
            </w:r>
            <w:r>
              <w:rPr>
                <w:noProof/>
                <w:webHidden/>
              </w:rPr>
            </w:r>
            <w:r>
              <w:rPr>
                <w:noProof/>
                <w:webHidden/>
              </w:rPr>
              <w:fldChar w:fldCharType="separate"/>
            </w:r>
            <w:r w:rsidR="008F5C9F">
              <w:rPr>
                <w:noProof/>
                <w:webHidden/>
              </w:rPr>
              <w:t>14</w:t>
            </w:r>
            <w:r>
              <w:rPr>
                <w:noProof/>
                <w:webHidden/>
              </w:rPr>
              <w:fldChar w:fldCharType="end"/>
            </w:r>
          </w:hyperlink>
        </w:p>
        <w:p w14:paraId="363B8BAC" w14:textId="6186DC32" w:rsidR="00F624B3" w:rsidRDefault="00F624B3">
          <w:pPr>
            <w:pStyle w:val="TOC1"/>
            <w:tabs>
              <w:tab w:val="right" w:leader="dot" w:pos="9016"/>
            </w:tabs>
            <w:rPr>
              <w:rFonts w:cstheme="minorBidi"/>
              <w:noProof/>
              <w:lang w:val="en-AU" w:eastAsia="ja-JP"/>
            </w:rPr>
          </w:pPr>
          <w:hyperlink w:anchor="_Toc98843806" w:history="1">
            <w:r w:rsidRPr="00424432">
              <w:rPr>
                <w:rStyle w:val="Hyperlink"/>
                <w:noProof/>
              </w:rPr>
              <w:t>Bot Organization</w:t>
            </w:r>
            <w:r>
              <w:rPr>
                <w:noProof/>
                <w:webHidden/>
              </w:rPr>
              <w:tab/>
            </w:r>
            <w:r>
              <w:rPr>
                <w:noProof/>
                <w:webHidden/>
              </w:rPr>
              <w:fldChar w:fldCharType="begin"/>
            </w:r>
            <w:r>
              <w:rPr>
                <w:noProof/>
                <w:webHidden/>
              </w:rPr>
              <w:instrText xml:space="preserve"> PAGEREF _Toc98843806 \h </w:instrText>
            </w:r>
            <w:r>
              <w:rPr>
                <w:noProof/>
                <w:webHidden/>
              </w:rPr>
            </w:r>
            <w:r>
              <w:rPr>
                <w:noProof/>
                <w:webHidden/>
              </w:rPr>
              <w:fldChar w:fldCharType="separate"/>
            </w:r>
            <w:r w:rsidR="008F5C9F">
              <w:rPr>
                <w:noProof/>
                <w:webHidden/>
              </w:rPr>
              <w:t>16</w:t>
            </w:r>
            <w:r>
              <w:rPr>
                <w:noProof/>
                <w:webHidden/>
              </w:rPr>
              <w:fldChar w:fldCharType="end"/>
            </w:r>
          </w:hyperlink>
        </w:p>
        <w:p w14:paraId="256A2864" w14:textId="4022B144" w:rsidR="00F624B3" w:rsidRDefault="00F624B3">
          <w:pPr>
            <w:pStyle w:val="TOC2"/>
            <w:tabs>
              <w:tab w:val="right" w:leader="dot" w:pos="9016"/>
            </w:tabs>
            <w:rPr>
              <w:rFonts w:cstheme="minorBidi"/>
              <w:noProof/>
              <w:lang w:val="en-AU" w:eastAsia="ja-JP"/>
            </w:rPr>
          </w:pPr>
          <w:hyperlink w:anchor="_Toc98843807" w:history="1">
            <w:r w:rsidRPr="00424432">
              <w:rPr>
                <w:rStyle w:val="Hyperlink"/>
                <w:noProof/>
              </w:rPr>
              <w:t>Bot Groups</w:t>
            </w:r>
            <w:r>
              <w:rPr>
                <w:noProof/>
                <w:webHidden/>
              </w:rPr>
              <w:tab/>
            </w:r>
            <w:r>
              <w:rPr>
                <w:noProof/>
                <w:webHidden/>
              </w:rPr>
              <w:fldChar w:fldCharType="begin"/>
            </w:r>
            <w:r>
              <w:rPr>
                <w:noProof/>
                <w:webHidden/>
              </w:rPr>
              <w:instrText xml:space="preserve"> PAGEREF _Toc98843807 \h </w:instrText>
            </w:r>
            <w:r>
              <w:rPr>
                <w:noProof/>
                <w:webHidden/>
              </w:rPr>
            </w:r>
            <w:r>
              <w:rPr>
                <w:noProof/>
                <w:webHidden/>
              </w:rPr>
              <w:fldChar w:fldCharType="separate"/>
            </w:r>
            <w:r w:rsidR="008F5C9F">
              <w:rPr>
                <w:noProof/>
                <w:webHidden/>
              </w:rPr>
              <w:t>16</w:t>
            </w:r>
            <w:r>
              <w:rPr>
                <w:noProof/>
                <w:webHidden/>
              </w:rPr>
              <w:fldChar w:fldCharType="end"/>
            </w:r>
          </w:hyperlink>
        </w:p>
        <w:p w14:paraId="749C552C" w14:textId="63793197" w:rsidR="00F624B3" w:rsidRDefault="00F624B3">
          <w:pPr>
            <w:pStyle w:val="TOC2"/>
            <w:tabs>
              <w:tab w:val="right" w:leader="dot" w:pos="9016"/>
            </w:tabs>
            <w:rPr>
              <w:rFonts w:cstheme="minorBidi"/>
              <w:noProof/>
              <w:lang w:val="en-AU" w:eastAsia="ja-JP"/>
            </w:rPr>
          </w:pPr>
          <w:hyperlink w:anchor="_Toc98843808" w:history="1">
            <w:r w:rsidRPr="00424432">
              <w:rPr>
                <w:rStyle w:val="Hyperlink"/>
                <w:noProof/>
              </w:rPr>
              <w:t>Bots</w:t>
            </w:r>
            <w:r>
              <w:rPr>
                <w:noProof/>
                <w:webHidden/>
              </w:rPr>
              <w:tab/>
            </w:r>
            <w:r>
              <w:rPr>
                <w:noProof/>
                <w:webHidden/>
              </w:rPr>
              <w:fldChar w:fldCharType="begin"/>
            </w:r>
            <w:r>
              <w:rPr>
                <w:noProof/>
                <w:webHidden/>
              </w:rPr>
              <w:instrText xml:space="preserve"> PAGEREF _Toc98843808 \h </w:instrText>
            </w:r>
            <w:r>
              <w:rPr>
                <w:noProof/>
                <w:webHidden/>
              </w:rPr>
            </w:r>
            <w:r>
              <w:rPr>
                <w:noProof/>
                <w:webHidden/>
              </w:rPr>
              <w:fldChar w:fldCharType="separate"/>
            </w:r>
            <w:r w:rsidR="008F5C9F">
              <w:rPr>
                <w:noProof/>
                <w:webHidden/>
              </w:rPr>
              <w:t>17</w:t>
            </w:r>
            <w:r>
              <w:rPr>
                <w:noProof/>
                <w:webHidden/>
              </w:rPr>
              <w:fldChar w:fldCharType="end"/>
            </w:r>
          </w:hyperlink>
        </w:p>
        <w:p w14:paraId="2C7C78D0" w14:textId="611BBF90" w:rsidR="00F624B3" w:rsidRDefault="00F624B3">
          <w:pPr>
            <w:pStyle w:val="TOC2"/>
            <w:tabs>
              <w:tab w:val="right" w:leader="dot" w:pos="9016"/>
            </w:tabs>
            <w:rPr>
              <w:rFonts w:cstheme="minorBidi"/>
              <w:noProof/>
              <w:lang w:val="en-AU" w:eastAsia="ja-JP"/>
            </w:rPr>
          </w:pPr>
          <w:hyperlink w:anchor="_Toc98843809" w:history="1">
            <w:r w:rsidRPr="00424432">
              <w:rPr>
                <w:rStyle w:val="Hyperlink"/>
                <w:noProof/>
              </w:rPr>
              <w:t>Workspaces</w:t>
            </w:r>
            <w:r>
              <w:rPr>
                <w:noProof/>
                <w:webHidden/>
              </w:rPr>
              <w:tab/>
            </w:r>
            <w:r>
              <w:rPr>
                <w:noProof/>
                <w:webHidden/>
              </w:rPr>
              <w:fldChar w:fldCharType="begin"/>
            </w:r>
            <w:r>
              <w:rPr>
                <w:noProof/>
                <w:webHidden/>
              </w:rPr>
              <w:instrText xml:space="preserve"> PAGEREF _Toc98843809 \h </w:instrText>
            </w:r>
            <w:r>
              <w:rPr>
                <w:noProof/>
                <w:webHidden/>
              </w:rPr>
            </w:r>
            <w:r>
              <w:rPr>
                <w:noProof/>
                <w:webHidden/>
              </w:rPr>
              <w:fldChar w:fldCharType="separate"/>
            </w:r>
            <w:r w:rsidR="008F5C9F">
              <w:rPr>
                <w:noProof/>
                <w:webHidden/>
              </w:rPr>
              <w:t>19</w:t>
            </w:r>
            <w:r>
              <w:rPr>
                <w:noProof/>
                <w:webHidden/>
              </w:rPr>
              <w:fldChar w:fldCharType="end"/>
            </w:r>
          </w:hyperlink>
        </w:p>
        <w:p w14:paraId="3E3398E8" w14:textId="5060E392" w:rsidR="00F624B3" w:rsidRDefault="00F624B3">
          <w:pPr>
            <w:pStyle w:val="TOC1"/>
            <w:tabs>
              <w:tab w:val="right" w:leader="dot" w:pos="9016"/>
            </w:tabs>
            <w:rPr>
              <w:rFonts w:cstheme="minorBidi"/>
              <w:noProof/>
              <w:lang w:val="en-AU" w:eastAsia="ja-JP"/>
            </w:rPr>
          </w:pPr>
          <w:hyperlink w:anchor="_Toc98843810" w:history="1">
            <w:r w:rsidRPr="00424432">
              <w:rPr>
                <w:rStyle w:val="Hyperlink"/>
                <w:noProof/>
              </w:rPr>
              <w:t>Building a Bot</w:t>
            </w:r>
            <w:r>
              <w:rPr>
                <w:noProof/>
                <w:webHidden/>
              </w:rPr>
              <w:tab/>
            </w:r>
            <w:r>
              <w:rPr>
                <w:noProof/>
                <w:webHidden/>
              </w:rPr>
              <w:fldChar w:fldCharType="begin"/>
            </w:r>
            <w:r>
              <w:rPr>
                <w:noProof/>
                <w:webHidden/>
              </w:rPr>
              <w:instrText xml:space="preserve"> PAGEREF _Toc98843810 \h </w:instrText>
            </w:r>
            <w:r>
              <w:rPr>
                <w:noProof/>
                <w:webHidden/>
              </w:rPr>
            </w:r>
            <w:r>
              <w:rPr>
                <w:noProof/>
                <w:webHidden/>
              </w:rPr>
              <w:fldChar w:fldCharType="separate"/>
            </w:r>
            <w:r w:rsidR="008F5C9F">
              <w:rPr>
                <w:noProof/>
                <w:webHidden/>
              </w:rPr>
              <w:t>20</w:t>
            </w:r>
            <w:r>
              <w:rPr>
                <w:noProof/>
                <w:webHidden/>
              </w:rPr>
              <w:fldChar w:fldCharType="end"/>
            </w:r>
          </w:hyperlink>
        </w:p>
        <w:p w14:paraId="5C7DD1D9" w14:textId="1EF7830A" w:rsidR="00F624B3" w:rsidRDefault="00F624B3">
          <w:pPr>
            <w:pStyle w:val="TOC2"/>
            <w:tabs>
              <w:tab w:val="right" w:leader="dot" w:pos="9016"/>
            </w:tabs>
            <w:rPr>
              <w:rFonts w:cstheme="minorBidi"/>
              <w:noProof/>
              <w:lang w:val="en-AU" w:eastAsia="ja-JP"/>
            </w:rPr>
          </w:pPr>
          <w:hyperlink w:anchor="_Toc98843811" w:history="1">
            <w:r w:rsidRPr="00424432">
              <w:rPr>
                <w:rStyle w:val="Hyperlink"/>
                <w:noProof/>
              </w:rPr>
              <w:t>Rows</w:t>
            </w:r>
            <w:r>
              <w:rPr>
                <w:noProof/>
                <w:webHidden/>
              </w:rPr>
              <w:tab/>
            </w:r>
            <w:r>
              <w:rPr>
                <w:noProof/>
                <w:webHidden/>
              </w:rPr>
              <w:fldChar w:fldCharType="begin"/>
            </w:r>
            <w:r>
              <w:rPr>
                <w:noProof/>
                <w:webHidden/>
              </w:rPr>
              <w:instrText xml:space="preserve"> PAGEREF _Toc98843811 \h </w:instrText>
            </w:r>
            <w:r>
              <w:rPr>
                <w:noProof/>
                <w:webHidden/>
              </w:rPr>
            </w:r>
            <w:r>
              <w:rPr>
                <w:noProof/>
                <w:webHidden/>
              </w:rPr>
              <w:fldChar w:fldCharType="separate"/>
            </w:r>
            <w:r w:rsidR="008F5C9F">
              <w:rPr>
                <w:noProof/>
                <w:webHidden/>
              </w:rPr>
              <w:t>21</w:t>
            </w:r>
            <w:r>
              <w:rPr>
                <w:noProof/>
                <w:webHidden/>
              </w:rPr>
              <w:fldChar w:fldCharType="end"/>
            </w:r>
          </w:hyperlink>
        </w:p>
        <w:p w14:paraId="61E85C4E" w14:textId="58227471" w:rsidR="00F624B3" w:rsidRDefault="00F624B3">
          <w:pPr>
            <w:pStyle w:val="TOC2"/>
            <w:tabs>
              <w:tab w:val="right" w:leader="dot" w:pos="9016"/>
            </w:tabs>
            <w:rPr>
              <w:rFonts w:cstheme="minorBidi"/>
              <w:noProof/>
              <w:lang w:val="en-AU" w:eastAsia="ja-JP"/>
            </w:rPr>
          </w:pPr>
          <w:hyperlink w:anchor="_Toc98843812" w:history="1">
            <w:r w:rsidRPr="00424432">
              <w:rPr>
                <w:rStyle w:val="Hyperlink"/>
                <w:noProof/>
              </w:rPr>
              <w:t>AND Patterns</w:t>
            </w:r>
            <w:r>
              <w:rPr>
                <w:noProof/>
                <w:webHidden/>
              </w:rPr>
              <w:tab/>
            </w:r>
            <w:r>
              <w:rPr>
                <w:noProof/>
                <w:webHidden/>
              </w:rPr>
              <w:fldChar w:fldCharType="begin"/>
            </w:r>
            <w:r>
              <w:rPr>
                <w:noProof/>
                <w:webHidden/>
              </w:rPr>
              <w:instrText xml:space="preserve"> PAGEREF _Toc98843812 \h </w:instrText>
            </w:r>
            <w:r>
              <w:rPr>
                <w:noProof/>
                <w:webHidden/>
              </w:rPr>
            </w:r>
            <w:r>
              <w:rPr>
                <w:noProof/>
                <w:webHidden/>
              </w:rPr>
              <w:fldChar w:fldCharType="separate"/>
            </w:r>
            <w:r w:rsidR="008F5C9F">
              <w:rPr>
                <w:noProof/>
                <w:webHidden/>
              </w:rPr>
              <w:t>22</w:t>
            </w:r>
            <w:r>
              <w:rPr>
                <w:noProof/>
                <w:webHidden/>
              </w:rPr>
              <w:fldChar w:fldCharType="end"/>
            </w:r>
          </w:hyperlink>
        </w:p>
        <w:p w14:paraId="2A29FA73" w14:textId="0F1CBB9B" w:rsidR="00F624B3" w:rsidRDefault="00F624B3">
          <w:pPr>
            <w:pStyle w:val="TOC2"/>
            <w:tabs>
              <w:tab w:val="right" w:leader="dot" w:pos="9016"/>
            </w:tabs>
            <w:rPr>
              <w:rFonts w:cstheme="minorBidi"/>
              <w:noProof/>
              <w:lang w:val="en-AU" w:eastAsia="ja-JP"/>
            </w:rPr>
          </w:pPr>
          <w:hyperlink w:anchor="_Toc98843813" w:history="1">
            <w:r w:rsidRPr="00424432">
              <w:rPr>
                <w:rStyle w:val="Hyperlink"/>
                <w:noProof/>
              </w:rPr>
              <w:t>Modules</w:t>
            </w:r>
            <w:r>
              <w:rPr>
                <w:noProof/>
                <w:webHidden/>
              </w:rPr>
              <w:tab/>
            </w:r>
            <w:r>
              <w:rPr>
                <w:noProof/>
                <w:webHidden/>
              </w:rPr>
              <w:fldChar w:fldCharType="begin"/>
            </w:r>
            <w:r>
              <w:rPr>
                <w:noProof/>
                <w:webHidden/>
              </w:rPr>
              <w:instrText xml:space="preserve"> PAGEREF _Toc98843813 \h </w:instrText>
            </w:r>
            <w:r>
              <w:rPr>
                <w:noProof/>
                <w:webHidden/>
              </w:rPr>
            </w:r>
            <w:r>
              <w:rPr>
                <w:noProof/>
                <w:webHidden/>
              </w:rPr>
              <w:fldChar w:fldCharType="separate"/>
            </w:r>
            <w:r w:rsidR="008F5C9F">
              <w:rPr>
                <w:noProof/>
                <w:webHidden/>
              </w:rPr>
              <w:t>23</w:t>
            </w:r>
            <w:r>
              <w:rPr>
                <w:noProof/>
                <w:webHidden/>
              </w:rPr>
              <w:fldChar w:fldCharType="end"/>
            </w:r>
          </w:hyperlink>
        </w:p>
        <w:p w14:paraId="2779C6A6" w14:textId="6845772F" w:rsidR="00F624B3" w:rsidRDefault="00F624B3">
          <w:pPr>
            <w:pStyle w:val="TOC2"/>
            <w:tabs>
              <w:tab w:val="right" w:leader="dot" w:pos="9016"/>
            </w:tabs>
            <w:rPr>
              <w:rFonts w:cstheme="minorBidi"/>
              <w:noProof/>
              <w:lang w:val="en-AU" w:eastAsia="ja-JP"/>
            </w:rPr>
          </w:pPr>
          <w:hyperlink w:anchor="_Toc98843814" w:history="1">
            <w:r w:rsidRPr="00424432">
              <w:rPr>
                <w:rStyle w:val="Hyperlink"/>
                <w:noProof/>
              </w:rPr>
              <w:t>Expressions and Special Characters in Parameters</w:t>
            </w:r>
            <w:r>
              <w:rPr>
                <w:noProof/>
                <w:webHidden/>
              </w:rPr>
              <w:tab/>
            </w:r>
            <w:r>
              <w:rPr>
                <w:noProof/>
                <w:webHidden/>
              </w:rPr>
              <w:fldChar w:fldCharType="begin"/>
            </w:r>
            <w:r>
              <w:rPr>
                <w:noProof/>
                <w:webHidden/>
              </w:rPr>
              <w:instrText xml:space="preserve"> PAGEREF _Toc98843814 \h </w:instrText>
            </w:r>
            <w:r>
              <w:rPr>
                <w:noProof/>
                <w:webHidden/>
              </w:rPr>
            </w:r>
            <w:r>
              <w:rPr>
                <w:noProof/>
                <w:webHidden/>
              </w:rPr>
              <w:fldChar w:fldCharType="separate"/>
            </w:r>
            <w:r w:rsidR="008F5C9F">
              <w:rPr>
                <w:noProof/>
                <w:webHidden/>
              </w:rPr>
              <w:t>24</w:t>
            </w:r>
            <w:r>
              <w:rPr>
                <w:noProof/>
                <w:webHidden/>
              </w:rPr>
              <w:fldChar w:fldCharType="end"/>
            </w:r>
          </w:hyperlink>
        </w:p>
        <w:p w14:paraId="05C6A2FA" w14:textId="5A756E54" w:rsidR="00F624B3" w:rsidRDefault="00F624B3">
          <w:pPr>
            <w:pStyle w:val="TOC1"/>
            <w:tabs>
              <w:tab w:val="right" w:leader="dot" w:pos="9016"/>
            </w:tabs>
            <w:rPr>
              <w:rFonts w:cstheme="minorBidi"/>
              <w:noProof/>
              <w:lang w:val="en-AU" w:eastAsia="ja-JP"/>
            </w:rPr>
          </w:pPr>
          <w:hyperlink w:anchor="_Toc98843815" w:history="1">
            <w:r w:rsidRPr="00424432">
              <w:rPr>
                <w:rStyle w:val="Hyperlink"/>
                <w:noProof/>
              </w:rPr>
              <w:t>Running a Bot</w:t>
            </w:r>
            <w:r>
              <w:rPr>
                <w:noProof/>
                <w:webHidden/>
              </w:rPr>
              <w:tab/>
            </w:r>
            <w:r>
              <w:rPr>
                <w:noProof/>
                <w:webHidden/>
              </w:rPr>
              <w:fldChar w:fldCharType="begin"/>
            </w:r>
            <w:r>
              <w:rPr>
                <w:noProof/>
                <w:webHidden/>
              </w:rPr>
              <w:instrText xml:space="preserve"> PAGEREF _Toc98843815 \h </w:instrText>
            </w:r>
            <w:r>
              <w:rPr>
                <w:noProof/>
                <w:webHidden/>
              </w:rPr>
            </w:r>
            <w:r>
              <w:rPr>
                <w:noProof/>
                <w:webHidden/>
              </w:rPr>
              <w:fldChar w:fldCharType="separate"/>
            </w:r>
            <w:r w:rsidR="008F5C9F">
              <w:rPr>
                <w:noProof/>
                <w:webHidden/>
              </w:rPr>
              <w:t>26</w:t>
            </w:r>
            <w:r>
              <w:rPr>
                <w:noProof/>
                <w:webHidden/>
              </w:rPr>
              <w:fldChar w:fldCharType="end"/>
            </w:r>
          </w:hyperlink>
        </w:p>
        <w:p w14:paraId="30670E0A" w14:textId="0472C1F5" w:rsidR="00F624B3" w:rsidRDefault="00F624B3">
          <w:pPr>
            <w:pStyle w:val="TOC2"/>
            <w:tabs>
              <w:tab w:val="right" w:leader="dot" w:pos="9016"/>
            </w:tabs>
            <w:rPr>
              <w:rFonts w:cstheme="minorBidi"/>
              <w:noProof/>
              <w:lang w:val="en-AU" w:eastAsia="ja-JP"/>
            </w:rPr>
          </w:pPr>
          <w:hyperlink w:anchor="_Toc98843816" w:history="1">
            <w:r w:rsidRPr="00424432">
              <w:rPr>
                <w:rStyle w:val="Hyperlink"/>
                <w:noProof/>
              </w:rPr>
              <w:t>Traces</w:t>
            </w:r>
            <w:r>
              <w:rPr>
                <w:noProof/>
                <w:webHidden/>
              </w:rPr>
              <w:tab/>
            </w:r>
            <w:r>
              <w:rPr>
                <w:noProof/>
                <w:webHidden/>
              </w:rPr>
              <w:fldChar w:fldCharType="begin"/>
            </w:r>
            <w:r>
              <w:rPr>
                <w:noProof/>
                <w:webHidden/>
              </w:rPr>
              <w:instrText xml:space="preserve"> PAGEREF _Toc98843816 \h </w:instrText>
            </w:r>
            <w:r>
              <w:rPr>
                <w:noProof/>
                <w:webHidden/>
              </w:rPr>
            </w:r>
            <w:r>
              <w:rPr>
                <w:noProof/>
                <w:webHidden/>
              </w:rPr>
              <w:fldChar w:fldCharType="separate"/>
            </w:r>
            <w:r w:rsidR="008F5C9F">
              <w:rPr>
                <w:noProof/>
                <w:webHidden/>
              </w:rPr>
              <w:t>26</w:t>
            </w:r>
            <w:r>
              <w:rPr>
                <w:noProof/>
                <w:webHidden/>
              </w:rPr>
              <w:fldChar w:fldCharType="end"/>
            </w:r>
          </w:hyperlink>
        </w:p>
        <w:p w14:paraId="7C925877" w14:textId="095F3499" w:rsidR="00F624B3" w:rsidRDefault="00F624B3">
          <w:pPr>
            <w:pStyle w:val="TOC1"/>
            <w:tabs>
              <w:tab w:val="right" w:leader="dot" w:pos="9016"/>
            </w:tabs>
            <w:rPr>
              <w:rFonts w:cstheme="minorBidi"/>
              <w:noProof/>
              <w:lang w:val="en-AU" w:eastAsia="ja-JP"/>
            </w:rPr>
          </w:pPr>
          <w:hyperlink w:anchor="_Toc98843817" w:history="1">
            <w:r w:rsidRPr="00424432">
              <w:rPr>
                <w:rStyle w:val="Hyperlink"/>
                <w:noProof/>
              </w:rPr>
              <w:t>Built-In Modules</w:t>
            </w:r>
            <w:r>
              <w:rPr>
                <w:noProof/>
                <w:webHidden/>
              </w:rPr>
              <w:tab/>
            </w:r>
            <w:r>
              <w:rPr>
                <w:noProof/>
                <w:webHidden/>
              </w:rPr>
              <w:fldChar w:fldCharType="begin"/>
            </w:r>
            <w:r>
              <w:rPr>
                <w:noProof/>
                <w:webHidden/>
              </w:rPr>
              <w:instrText xml:space="preserve"> PAGEREF _Toc98843817 \h </w:instrText>
            </w:r>
            <w:r>
              <w:rPr>
                <w:noProof/>
                <w:webHidden/>
              </w:rPr>
            </w:r>
            <w:r>
              <w:rPr>
                <w:noProof/>
                <w:webHidden/>
              </w:rPr>
              <w:fldChar w:fldCharType="separate"/>
            </w:r>
            <w:r w:rsidR="008F5C9F">
              <w:rPr>
                <w:noProof/>
                <w:webHidden/>
              </w:rPr>
              <w:t>28</w:t>
            </w:r>
            <w:r>
              <w:rPr>
                <w:noProof/>
                <w:webHidden/>
              </w:rPr>
              <w:fldChar w:fldCharType="end"/>
            </w:r>
          </w:hyperlink>
        </w:p>
        <w:p w14:paraId="1558CE56" w14:textId="32831CB1" w:rsidR="00F624B3" w:rsidRDefault="00F624B3">
          <w:pPr>
            <w:pStyle w:val="TOC2"/>
            <w:tabs>
              <w:tab w:val="right" w:leader="dot" w:pos="9016"/>
            </w:tabs>
            <w:rPr>
              <w:rFonts w:cstheme="minorBidi"/>
              <w:noProof/>
              <w:lang w:val="en-AU" w:eastAsia="ja-JP"/>
            </w:rPr>
          </w:pPr>
          <w:hyperlink w:anchor="_Toc98843818" w:history="1">
            <w:r w:rsidRPr="00424432">
              <w:rPr>
                <w:rStyle w:val="Hyperlink"/>
                <w:noProof/>
              </w:rPr>
              <w:t>Binance Balance</w:t>
            </w:r>
            <w:r>
              <w:rPr>
                <w:noProof/>
                <w:webHidden/>
              </w:rPr>
              <w:tab/>
            </w:r>
            <w:r>
              <w:rPr>
                <w:noProof/>
                <w:webHidden/>
              </w:rPr>
              <w:fldChar w:fldCharType="begin"/>
            </w:r>
            <w:r>
              <w:rPr>
                <w:noProof/>
                <w:webHidden/>
              </w:rPr>
              <w:instrText xml:space="preserve"> PAGEREF _Toc98843818 \h </w:instrText>
            </w:r>
            <w:r>
              <w:rPr>
                <w:noProof/>
                <w:webHidden/>
              </w:rPr>
            </w:r>
            <w:r>
              <w:rPr>
                <w:noProof/>
                <w:webHidden/>
              </w:rPr>
              <w:fldChar w:fldCharType="separate"/>
            </w:r>
            <w:r w:rsidR="008F5C9F">
              <w:rPr>
                <w:noProof/>
                <w:webHidden/>
              </w:rPr>
              <w:t>28</w:t>
            </w:r>
            <w:r>
              <w:rPr>
                <w:noProof/>
                <w:webHidden/>
              </w:rPr>
              <w:fldChar w:fldCharType="end"/>
            </w:r>
          </w:hyperlink>
        </w:p>
        <w:p w14:paraId="0AF06B86" w14:textId="263AB569" w:rsidR="00F624B3" w:rsidRDefault="00F624B3">
          <w:pPr>
            <w:pStyle w:val="TOC2"/>
            <w:tabs>
              <w:tab w:val="right" w:leader="dot" w:pos="9016"/>
            </w:tabs>
            <w:rPr>
              <w:rFonts w:cstheme="minorBidi"/>
              <w:noProof/>
              <w:lang w:val="en-AU" w:eastAsia="ja-JP"/>
            </w:rPr>
          </w:pPr>
          <w:hyperlink w:anchor="_Toc98843819" w:history="1">
            <w:r w:rsidRPr="00424432">
              <w:rPr>
                <w:rStyle w:val="Hyperlink"/>
                <w:noProof/>
              </w:rPr>
              <w:t>Binance Query</w:t>
            </w:r>
            <w:r>
              <w:rPr>
                <w:noProof/>
                <w:webHidden/>
              </w:rPr>
              <w:tab/>
            </w:r>
            <w:r>
              <w:rPr>
                <w:noProof/>
                <w:webHidden/>
              </w:rPr>
              <w:fldChar w:fldCharType="begin"/>
            </w:r>
            <w:r>
              <w:rPr>
                <w:noProof/>
                <w:webHidden/>
              </w:rPr>
              <w:instrText xml:space="preserve"> PAGEREF _Toc98843819 \h </w:instrText>
            </w:r>
            <w:r>
              <w:rPr>
                <w:noProof/>
                <w:webHidden/>
              </w:rPr>
            </w:r>
            <w:r>
              <w:rPr>
                <w:noProof/>
                <w:webHidden/>
              </w:rPr>
              <w:fldChar w:fldCharType="separate"/>
            </w:r>
            <w:r w:rsidR="008F5C9F">
              <w:rPr>
                <w:noProof/>
                <w:webHidden/>
              </w:rPr>
              <w:t>28</w:t>
            </w:r>
            <w:r>
              <w:rPr>
                <w:noProof/>
                <w:webHidden/>
              </w:rPr>
              <w:fldChar w:fldCharType="end"/>
            </w:r>
          </w:hyperlink>
        </w:p>
        <w:p w14:paraId="4459A296" w14:textId="1829E1B5" w:rsidR="00F624B3" w:rsidRDefault="00F624B3">
          <w:pPr>
            <w:pStyle w:val="TOC2"/>
            <w:tabs>
              <w:tab w:val="right" w:leader="dot" w:pos="9016"/>
            </w:tabs>
            <w:rPr>
              <w:rFonts w:cstheme="minorBidi"/>
              <w:noProof/>
              <w:lang w:val="en-AU" w:eastAsia="ja-JP"/>
            </w:rPr>
          </w:pPr>
          <w:hyperlink w:anchor="_Toc98843820" w:history="1">
            <w:r w:rsidRPr="00424432">
              <w:rPr>
                <w:rStyle w:val="Hyperlink"/>
                <w:noProof/>
              </w:rPr>
              <w:t>Binance Swap</w:t>
            </w:r>
            <w:r>
              <w:rPr>
                <w:noProof/>
                <w:webHidden/>
              </w:rPr>
              <w:tab/>
            </w:r>
            <w:r>
              <w:rPr>
                <w:noProof/>
                <w:webHidden/>
              </w:rPr>
              <w:fldChar w:fldCharType="begin"/>
            </w:r>
            <w:r>
              <w:rPr>
                <w:noProof/>
                <w:webHidden/>
              </w:rPr>
              <w:instrText xml:space="preserve"> PAGEREF _Toc98843820 \h </w:instrText>
            </w:r>
            <w:r>
              <w:rPr>
                <w:noProof/>
                <w:webHidden/>
              </w:rPr>
            </w:r>
            <w:r>
              <w:rPr>
                <w:noProof/>
                <w:webHidden/>
              </w:rPr>
              <w:fldChar w:fldCharType="separate"/>
            </w:r>
            <w:r w:rsidR="008F5C9F">
              <w:rPr>
                <w:noProof/>
                <w:webHidden/>
              </w:rPr>
              <w:t>28</w:t>
            </w:r>
            <w:r>
              <w:rPr>
                <w:noProof/>
                <w:webHidden/>
              </w:rPr>
              <w:fldChar w:fldCharType="end"/>
            </w:r>
          </w:hyperlink>
        </w:p>
        <w:p w14:paraId="3DBF2318" w14:textId="24FAB7D0" w:rsidR="00F624B3" w:rsidRDefault="00F624B3">
          <w:pPr>
            <w:pStyle w:val="TOC2"/>
            <w:tabs>
              <w:tab w:val="right" w:leader="dot" w:pos="9016"/>
            </w:tabs>
            <w:rPr>
              <w:rFonts w:cstheme="minorBidi"/>
              <w:noProof/>
              <w:lang w:val="en-AU" w:eastAsia="ja-JP"/>
            </w:rPr>
          </w:pPr>
          <w:hyperlink w:anchor="_Toc98843821" w:history="1">
            <w:r w:rsidRPr="00424432">
              <w:rPr>
                <w:rStyle w:val="Hyperlink"/>
                <w:noProof/>
              </w:rPr>
              <w:t>Binance Wait</w:t>
            </w:r>
            <w:r>
              <w:rPr>
                <w:noProof/>
                <w:webHidden/>
              </w:rPr>
              <w:tab/>
            </w:r>
            <w:r>
              <w:rPr>
                <w:noProof/>
                <w:webHidden/>
              </w:rPr>
              <w:fldChar w:fldCharType="begin"/>
            </w:r>
            <w:r>
              <w:rPr>
                <w:noProof/>
                <w:webHidden/>
              </w:rPr>
              <w:instrText xml:space="preserve"> PAGEREF _Toc98843821 \h </w:instrText>
            </w:r>
            <w:r>
              <w:rPr>
                <w:noProof/>
                <w:webHidden/>
              </w:rPr>
            </w:r>
            <w:r>
              <w:rPr>
                <w:noProof/>
                <w:webHidden/>
              </w:rPr>
              <w:fldChar w:fldCharType="separate"/>
            </w:r>
            <w:r w:rsidR="008F5C9F">
              <w:rPr>
                <w:noProof/>
                <w:webHidden/>
              </w:rPr>
              <w:t>29</w:t>
            </w:r>
            <w:r>
              <w:rPr>
                <w:noProof/>
                <w:webHidden/>
              </w:rPr>
              <w:fldChar w:fldCharType="end"/>
            </w:r>
          </w:hyperlink>
        </w:p>
        <w:p w14:paraId="68B217F3" w14:textId="2D4E46C8" w:rsidR="00F624B3" w:rsidRDefault="00F624B3">
          <w:pPr>
            <w:pStyle w:val="TOC2"/>
            <w:tabs>
              <w:tab w:val="right" w:leader="dot" w:pos="9016"/>
            </w:tabs>
            <w:rPr>
              <w:rFonts w:cstheme="minorBidi"/>
              <w:noProof/>
              <w:lang w:val="en-AU" w:eastAsia="ja-JP"/>
            </w:rPr>
          </w:pPr>
          <w:hyperlink w:anchor="_Toc98843822" w:history="1">
            <w:r w:rsidRPr="00424432">
              <w:rPr>
                <w:rStyle w:val="Hyperlink"/>
                <w:noProof/>
              </w:rPr>
              <w:t>Binance Withdraw</w:t>
            </w:r>
            <w:r>
              <w:rPr>
                <w:noProof/>
                <w:webHidden/>
              </w:rPr>
              <w:tab/>
            </w:r>
            <w:r>
              <w:rPr>
                <w:noProof/>
                <w:webHidden/>
              </w:rPr>
              <w:fldChar w:fldCharType="begin"/>
            </w:r>
            <w:r>
              <w:rPr>
                <w:noProof/>
                <w:webHidden/>
              </w:rPr>
              <w:instrText xml:space="preserve"> PAGEREF _Toc98843822 \h </w:instrText>
            </w:r>
            <w:r>
              <w:rPr>
                <w:noProof/>
                <w:webHidden/>
              </w:rPr>
            </w:r>
            <w:r>
              <w:rPr>
                <w:noProof/>
                <w:webHidden/>
              </w:rPr>
              <w:fldChar w:fldCharType="separate"/>
            </w:r>
            <w:r w:rsidR="008F5C9F">
              <w:rPr>
                <w:noProof/>
                <w:webHidden/>
              </w:rPr>
              <w:t>30</w:t>
            </w:r>
            <w:r>
              <w:rPr>
                <w:noProof/>
                <w:webHidden/>
              </w:rPr>
              <w:fldChar w:fldCharType="end"/>
            </w:r>
          </w:hyperlink>
        </w:p>
        <w:p w14:paraId="134DA304" w14:textId="69596CB0" w:rsidR="00F624B3" w:rsidRDefault="00F624B3">
          <w:pPr>
            <w:pStyle w:val="TOC2"/>
            <w:tabs>
              <w:tab w:val="right" w:leader="dot" w:pos="9016"/>
            </w:tabs>
            <w:rPr>
              <w:rFonts w:cstheme="minorBidi"/>
              <w:noProof/>
              <w:lang w:val="en-AU" w:eastAsia="ja-JP"/>
            </w:rPr>
          </w:pPr>
          <w:hyperlink w:anchor="_Toc98843823" w:history="1">
            <w:r w:rsidRPr="00424432">
              <w:rPr>
                <w:rStyle w:val="Hyperlink"/>
                <w:noProof/>
              </w:rPr>
              <w:t>Ethers Balance</w:t>
            </w:r>
            <w:r>
              <w:rPr>
                <w:noProof/>
                <w:webHidden/>
              </w:rPr>
              <w:tab/>
            </w:r>
            <w:r>
              <w:rPr>
                <w:noProof/>
                <w:webHidden/>
              </w:rPr>
              <w:fldChar w:fldCharType="begin"/>
            </w:r>
            <w:r>
              <w:rPr>
                <w:noProof/>
                <w:webHidden/>
              </w:rPr>
              <w:instrText xml:space="preserve"> PAGEREF _Toc98843823 \h </w:instrText>
            </w:r>
            <w:r>
              <w:rPr>
                <w:noProof/>
                <w:webHidden/>
              </w:rPr>
            </w:r>
            <w:r>
              <w:rPr>
                <w:noProof/>
                <w:webHidden/>
              </w:rPr>
              <w:fldChar w:fldCharType="separate"/>
            </w:r>
            <w:r w:rsidR="008F5C9F">
              <w:rPr>
                <w:noProof/>
                <w:webHidden/>
              </w:rPr>
              <w:t>31</w:t>
            </w:r>
            <w:r>
              <w:rPr>
                <w:noProof/>
                <w:webHidden/>
              </w:rPr>
              <w:fldChar w:fldCharType="end"/>
            </w:r>
          </w:hyperlink>
        </w:p>
        <w:p w14:paraId="24738CD9" w14:textId="1EAEF87B" w:rsidR="00F624B3" w:rsidRDefault="00F624B3">
          <w:pPr>
            <w:pStyle w:val="TOC2"/>
            <w:tabs>
              <w:tab w:val="right" w:leader="dot" w:pos="9016"/>
            </w:tabs>
            <w:rPr>
              <w:rFonts w:cstheme="minorBidi"/>
              <w:noProof/>
              <w:lang w:val="en-AU" w:eastAsia="ja-JP"/>
            </w:rPr>
          </w:pPr>
          <w:hyperlink w:anchor="_Toc98843824" w:history="1">
            <w:r w:rsidRPr="00424432">
              <w:rPr>
                <w:rStyle w:val="Hyperlink"/>
                <w:noProof/>
              </w:rPr>
              <w:t>Ethers Call</w:t>
            </w:r>
            <w:r>
              <w:rPr>
                <w:noProof/>
                <w:webHidden/>
              </w:rPr>
              <w:tab/>
            </w:r>
            <w:r>
              <w:rPr>
                <w:noProof/>
                <w:webHidden/>
              </w:rPr>
              <w:fldChar w:fldCharType="begin"/>
            </w:r>
            <w:r>
              <w:rPr>
                <w:noProof/>
                <w:webHidden/>
              </w:rPr>
              <w:instrText xml:space="preserve"> PAGEREF _Toc98843824 \h </w:instrText>
            </w:r>
            <w:r>
              <w:rPr>
                <w:noProof/>
                <w:webHidden/>
              </w:rPr>
            </w:r>
            <w:r>
              <w:rPr>
                <w:noProof/>
                <w:webHidden/>
              </w:rPr>
              <w:fldChar w:fldCharType="separate"/>
            </w:r>
            <w:r w:rsidR="008F5C9F">
              <w:rPr>
                <w:noProof/>
                <w:webHidden/>
              </w:rPr>
              <w:t>31</w:t>
            </w:r>
            <w:r>
              <w:rPr>
                <w:noProof/>
                <w:webHidden/>
              </w:rPr>
              <w:fldChar w:fldCharType="end"/>
            </w:r>
          </w:hyperlink>
        </w:p>
        <w:p w14:paraId="7FEF23BD" w14:textId="611AC63D" w:rsidR="00F624B3" w:rsidRDefault="00F624B3">
          <w:pPr>
            <w:pStyle w:val="TOC2"/>
            <w:tabs>
              <w:tab w:val="right" w:leader="dot" w:pos="9016"/>
            </w:tabs>
            <w:rPr>
              <w:rFonts w:cstheme="minorBidi"/>
              <w:noProof/>
              <w:lang w:val="en-AU" w:eastAsia="ja-JP"/>
            </w:rPr>
          </w:pPr>
          <w:hyperlink w:anchor="_Toc98843825" w:history="1">
            <w:r w:rsidRPr="00424432">
              <w:rPr>
                <w:rStyle w:val="Hyperlink"/>
                <w:noProof/>
              </w:rPr>
              <w:t>Ethers Event</w:t>
            </w:r>
            <w:r>
              <w:rPr>
                <w:noProof/>
                <w:webHidden/>
              </w:rPr>
              <w:tab/>
            </w:r>
            <w:r>
              <w:rPr>
                <w:noProof/>
                <w:webHidden/>
              </w:rPr>
              <w:fldChar w:fldCharType="begin"/>
            </w:r>
            <w:r>
              <w:rPr>
                <w:noProof/>
                <w:webHidden/>
              </w:rPr>
              <w:instrText xml:space="preserve"> PAGEREF _Toc98843825 \h </w:instrText>
            </w:r>
            <w:r>
              <w:rPr>
                <w:noProof/>
                <w:webHidden/>
              </w:rPr>
            </w:r>
            <w:r>
              <w:rPr>
                <w:noProof/>
                <w:webHidden/>
              </w:rPr>
              <w:fldChar w:fldCharType="separate"/>
            </w:r>
            <w:r w:rsidR="008F5C9F">
              <w:rPr>
                <w:noProof/>
                <w:webHidden/>
              </w:rPr>
              <w:t>32</w:t>
            </w:r>
            <w:r>
              <w:rPr>
                <w:noProof/>
                <w:webHidden/>
              </w:rPr>
              <w:fldChar w:fldCharType="end"/>
            </w:r>
          </w:hyperlink>
        </w:p>
        <w:p w14:paraId="143B11BC" w14:textId="72420A0C" w:rsidR="00F624B3" w:rsidRDefault="00F624B3">
          <w:pPr>
            <w:pStyle w:val="TOC2"/>
            <w:tabs>
              <w:tab w:val="right" w:leader="dot" w:pos="9016"/>
            </w:tabs>
            <w:rPr>
              <w:rFonts w:cstheme="minorBidi"/>
              <w:noProof/>
              <w:lang w:val="en-AU" w:eastAsia="ja-JP"/>
            </w:rPr>
          </w:pPr>
          <w:hyperlink w:anchor="_Toc98843826" w:history="1">
            <w:r w:rsidRPr="00424432">
              <w:rPr>
                <w:rStyle w:val="Hyperlink"/>
                <w:noProof/>
              </w:rPr>
              <w:t>Ethers Liquidity</w:t>
            </w:r>
            <w:r>
              <w:rPr>
                <w:noProof/>
                <w:webHidden/>
              </w:rPr>
              <w:tab/>
            </w:r>
            <w:r>
              <w:rPr>
                <w:noProof/>
                <w:webHidden/>
              </w:rPr>
              <w:fldChar w:fldCharType="begin"/>
            </w:r>
            <w:r>
              <w:rPr>
                <w:noProof/>
                <w:webHidden/>
              </w:rPr>
              <w:instrText xml:space="preserve"> PAGEREF _Toc98843826 \h </w:instrText>
            </w:r>
            <w:r>
              <w:rPr>
                <w:noProof/>
                <w:webHidden/>
              </w:rPr>
            </w:r>
            <w:r>
              <w:rPr>
                <w:noProof/>
                <w:webHidden/>
              </w:rPr>
              <w:fldChar w:fldCharType="separate"/>
            </w:r>
            <w:r w:rsidR="008F5C9F">
              <w:rPr>
                <w:noProof/>
                <w:webHidden/>
              </w:rPr>
              <w:t>33</w:t>
            </w:r>
            <w:r>
              <w:rPr>
                <w:noProof/>
                <w:webHidden/>
              </w:rPr>
              <w:fldChar w:fldCharType="end"/>
            </w:r>
          </w:hyperlink>
        </w:p>
        <w:p w14:paraId="39240761" w14:textId="0EE99D5B" w:rsidR="00F624B3" w:rsidRDefault="00F624B3">
          <w:pPr>
            <w:pStyle w:val="TOC2"/>
            <w:tabs>
              <w:tab w:val="right" w:leader="dot" w:pos="9016"/>
            </w:tabs>
            <w:rPr>
              <w:rFonts w:cstheme="minorBidi"/>
              <w:noProof/>
              <w:lang w:val="en-AU" w:eastAsia="ja-JP"/>
            </w:rPr>
          </w:pPr>
          <w:hyperlink w:anchor="_Toc98843827" w:history="1">
            <w:r w:rsidRPr="00424432">
              <w:rPr>
                <w:rStyle w:val="Hyperlink"/>
                <w:noProof/>
              </w:rPr>
              <w:t>Ethers Swap</w:t>
            </w:r>
            <w:r>
              <w:rPr>
                <w:noProof/>
                <w:webHidden/>
              </w:rPr>
              <w:tab/>
            </w:r>
            <w:r>
              <w:rPr>
                <w:noProof/>
                <w:webHidden/>
              </w:rPr>
              <w:fldChar w:fldCharType="begin"/>
            </w:r>
            <w:r>
              <w:rPr>
                <w:noProof/>
                <w:webHidden/>
              </w:rPr>
              <w:instrText xml:space="preserve"> PAGEREF _Toc98843827 \h </w:instrText>
            </w:r>
            <w:r>
              <w:rPr>
                <w:noProof/>
                <w:webHidden/>
              </w:rPr>
            </w:r>
            <w:r>
              <w:rPr>
                <w:noProof/>
                <w:webHidden/>
              </w:rPr>
              <w:fldChar w:fldCharType="separate"/>
            </w:r>
            <w:r w:rsidR="008F5C9F">
              <w:rPr>
                <w:noProof/>
                <w:webHidden/>
              </w:rPr>
              <w:t>34</w:t>
            </w:r>
            <w:r>
              <w:rPr>
                <w:noProof/>
                <w:webHidden/>
              </w:rPr>
              <w:fldChar w:fldCharType="end"/>
            </w:r>
          </w:hyperlink>
        </w:p>
        <w:p w14:paraId="363BE2EA" w14:textId="2F332C47" w:rsidR="00F624B3" w:rsidRDefault="00F624B3">
          <w:pPr>
            <w:pStyle w:val="TOC2"/>
            <w:tabs>
              <w:tab w:val="right" w:leader="dot" w:pos="9016"/>
            </w:tabs>
            <w:rPr>
              <w:rFonts w:cstheme="minorBidi"/>
              <w:noProof/>
              <w:lang w:val="en-AU" w:eastAsia="ja-JP"/>
            </w:rPr>
          </w:pPr>
          <w:hyperlink w:anchor="_Toc98843828" w:history="1">
            <w:r w:rsidRPr="00424432">
              <w:rPr>
                <w:rStyle w:val="Hyperlink"/>
                <w:noProof/>
              </w:rPr>
              <w:t>Ethers Transfer</w:t>
            </w:r>
            <w:r>
              <w:rPr>
                <w:noProof/>
                <w:webHidden/>
              </w:rPr>
              <w:tab/>
            </w:r>
            <w:r>
              <w:rPr>
                <w:noProof/>
                <w:webHidden/>
              </w:rPr>
              <w:fldChar w:fldCharType="begin"/>
            </w:r>
            <w:r>
              <w:rPr>
                <w:noProof/>
                <w:webHidden/>
              </w:rPr>
              <w:instrText xml:space="preserve"> PAGEREF _Toc98843828 \h </w:instrText>
            </w:r>
            <w:r>
              <w:rPr>
                <w:noProof/>
                <w:webHidden/>
              </w:rPr>
            </w:r>
            <w:r>
              <w:rPr>
                <w:noProof/>
                <w:webHidden/>
              </w:rPr>
              <w:fldChar w:fldCharType="separate"/>
            </w:r>
            <w:r w:rsidR="008F5C9F">
              <w:rPr>
                <w:noProof/>
                <w:webHidden/>
              </w:rPr>
              <w:t>35</w:t>
            </w:r>
            <w:r>
              <w:rPr>
                <w:noProof/>
                <w:webHidden/>
              </w:rPr>
              <w:fldChar w:fldCharType="end"/>
            </w:r>
          </w:hyperlink>
        </w:p>
        <w:p w14:paraId="327CFA35" w14:textId="175E4AA0" w:rsidR="00F624B3" w:rsidRDefault="00F624B3">
          <w:pPr>
            <w:pStyle w:val="TOC2"/>
            <w:tabs>
              <w:tab w:val="right" w:leader="dot" w:pos="9016"/>
            </w:tabs>
            <w:rPr>
              <w:rFonts w:cstheme="minorBidi"/>
              <w:noProof/>
              <w:lang w:val="en-AU" w:eastAsia="ja-JP"/>
            </w:rPr>
          </w:pPr>
          <w:hyperlink w:anchor="_Toc98843829" w:history="1">
            <w:r w:rsidRPr="00424432">
              <w:rPr>
                <w:rStyle w:val="Hyperlink"/>
                <w:noProof/>
              </w:rPr>
              <w:t>Child Process</w:t>
            </w:r>
            <w:r>
              <w:rPr>
                <w:noProof/>
                <w:webHidden/>
              </w:rPr>
              <w:tab/>
            </w:r>
            <w:r>
              <w:rPr>
                <w:noProof/>
                <w:webHidden/>
              </w:rPr>
              <w:fldChar w:fldCharType="begin"/>
            </w:r>
            <w:r>
              <w:rPr>
                <w:noProof/>
                <w:webHidden/>
              </w:rPr>
              <w:instrText xml:space="preserve"> PAGEREF _Toc98843829 \h </w:instrText>
            </w:r>
            <w:r>
              <w:rPr>
                <w:noProof/>
                <w:webHidden/>
              </w:rPr>
            </w:r>
            <w:r>
              <w:rPr>
                <w:noProof/>
                <w:webHidden/>
              </w:rPr>
              <w:fldChar w:fldCharType="separate"/>
            </w:r>
            <w:r w:rsidR="008F5C9F">
              <w:rPr>
                <w:noProof/>
                <w:webHidden/>
              </w:rPr>
              <w:t>36</w:t>
            </w:r>
            <w:r>
              <w:rPr>
                <w:noProof/>
                <w:webHidden/>
              </w:rPr>
              <w:fldChar w:fldCharType="end"/>
            </w:r>
          </w:hyperlink>
        </w:p>
        <w:p w14:paraId="7F979CDD" w14:textId="15B7AE25" w:rsidR="00F624B3" w:rsidRDefault="00F624B3">
          <w:pPr>
            <w:pStyle w:val="TOC2"/>
            <w:tabs>
              <w:tab w:val="right" w:leader="dot" w:pos="9016"/>
            </w:tabs>
            <w:rPr>
              <w:rFonts w:cstheme="minorBidi"/>
              <w:noProof/>
              <w:lang w:val="en-AU" w:eastAsia="ja-JP"/>
            </w:rPr>
          </w:pPr>
          <w:hyperlink w:anchor="_Toc98843830" w:history="1">
            <w:r w:rsidRPr="00424432">
              <w:rPr>
                <w:rStyle w:val="Hyperlink"/>
                <w:noProof/>
              </w:rPr>
              <w:t>Email</w:t>
            </w:r>
            <w:r>
              <w:rPr>
                <w:noProof/>
                <w:webHidden/>
              </w:rPr>
              <w:tab/>
            </w:r>
            <w:r>
              <w:rPr>
                <w:noProof/>
                <w:webHidden/>
              </w:rPr>
              <w:fldChar w:fldCharType="begin"/>
            </w:r>
            <w:r>
              <w:rPr>
                <w:noProof/>
                <w:webHidden/>
              </w:rPr>
              <w:instrText xml:space="preserve"> PAGEREF _Toc98843830 \h </w:instrText>
            </w:r>
            <w:r>
              <w:rPr>
                <w:noProof/>
                <w:webHidden/>
              </w:rPr>
            </w:r>
            <w:r>
              <w:rPr>
                <w:noProof/>
                <w:webHidden/>
              </w:rPr>
              <w:fldChar w:fldCharType="separate"/>
            </w:r>
            <w:r w:rsidR="008F5C9F">
              <w:rPr>
                <w:noProof/>
                <w:webHidden/>
              </w:rPr>
              <w:t>36</w:t>
            </w:r>
            <w:r>
              <w:rPr>
                <w:noProof/>
                <w:webHidden/>
              </w:rPr>
              <w:fldChar w:fldCharType="end"/>
            </w:r>
          </w:hyperlink>
        </w:p>
        <w:p w14:paraId="7669D3C7" w14:textId="2258BA09" w:rsidR="00F624B3" w:rsidRDefault="00F624B3">
          <w:pPr>
            <w:pStyle w:val="TOC2"/>
            <w:tabs>
              <w:tab w:val="right" w:leader="dot" w:pos="9016"/>
            </w:tabs>
            <w:rPr>
              <w:rFonts w:cstheme="minorBidi"/>
              <w:noProof/>
              <w:lang w:val="en-AU" w:eastAsia="ja-JP"/>
            </w:rPr>
          </w:pPr>
          <w:hyperlink w:anchor="_Toc98843831" w:history="1">
            <w:r w:rsidRPr="00424432">
              <w:rPr>
                <w:rStyle w:val="Hyperlink"/>
                <w:noProof/>
              </w:rPr>
              <w:t>Go To</w:t>
            </w:r>
            <w:r>
              <w:rPr>
                <w:noProof/>
                <w:webHidden/>
              </w:rPr>
              <w:tab/>
            </w:r>
            <w:r>
              <w:rPr>
                <w:noProof/>
                <w:webHidden/>
              </w:rPr>
              <w:fldChar w:fldCharType="begin"/>
            </w:r>
            <w:r>
              <w:rPr>
                <w:noProof/>
                <w:webHidden/>
              </w:rPr>
              <w:instrText xml:space="preserve"> PAGEREF _Toc98843831 \h </w:instrText>
            </w:r>
            <w:r>
              <w:rPr>
                <w:noProof/>
                <w:webHidden/>
              </w:rPr>
            </w:r>
            <w:r>
              <w:rPr>
                <w:noProof/>
                <w:webHidden/>
              </w:rPr>
              <w:fldChar w:fldCharType="separate"/>
            </w:r>
            <w:r w:rsidR="008F5C9F">
              <w:rPr>
                <w:noProof/>
                <w:webHidden/>
              </w:rPr>
              <w:t>36</w:t>
            </w:r>
            <w:r>
              <w:rPr>
                <w:noProof/>
                <w:webHidden/>
              </w:rPr>
              <w:fldChar w:fldCharType="end"/>
            </w:r>
          </w:hyperlink>
        </w:p>
        <w:p w14:paraId="54EE5F1F" w14:textId="452A29FF" w:rsidR="00F624B3" w:rsidRDefault="00F624B3">
          <w:pPr>
            <w:pStyle w:val="TOC2"/>
            <w:tabs>
              <w:tab w:val="right" w:leader="dot" w:pos="9016"/>
            </w:tabs>
            <w:rPr>
              <w:rFonts w:cstheme="minorBidi"/>
              <w:noProof/>
              <w:lang w:val="en-AU" w:eastAsia="ja-JP"/>
            </w:rPr>
          </w:pPr>
          <w:hyperlink w:anchor="_Toc98843832" w:history="1">
            <w:r w:rsidRPr="00424432">
              <w:rPr>
                <w:rStyle w:val="Hyperlink"/>
                <w:noProof/>
              </w:rPr>
              <w:t>Random Number</w:t>
            </w:r>
            <w:r>
              <w:rPr>
                <w:noProof/>
                <w:webHidden/>
              </w:rPr>
              <w:tab/>
            </w:r>
            <w:r>
              <w:rPr>
                <w:noProof/>
                <w:webHidden/>
              </w:rPr>
              <w:fldChar w:fldCharType="begin"/>
            </w:r>
            <w:r>
              <w:rPr>
                <w:noProof/>
                <w:webHidden/>
              </w:rPr>
              <w:instrText xml:space="preserve"> PAGEREF _Toc98843832 \h </w:instrText>
            </w:r>
            <w:r>
              <w:rPr>
                <w:noProof/>
                <w:webHidden/>
              </w:rPr>
            </w:r>
            <w:r>
              <w:rPr>
                <w:noProof/>
                <w:webHidden/>
              </w:rPr>
              <w:fldChar w:fldCharType="separate"/>
            </w:r>
            <w:r w:rsidR="008F5C9F">
              <w:rPr>
                <w:noProof/>
                <w:webHidden/>
              </w:rPr>
              <w:t>37</w:t>
            </w:r>
            <w:r>
              <w:rPr>
                <w:noProof/>
                <w:webHidden/>
              </w:rPr>
              <w:fldChar w:fldCharType="end"/>
            </w:r>
          </w:hyperlink>
        </w:p>
        <w:p w14:paraId="57C3FC68" w14:textId="173731D0" w:rsidR="00F624B3" w:rsidRDefault="00F624B3">
          <w:pPr>
            <w:pStyle w:val="TOC2"/>
            <w:tabs>
              <w:tab w:val="right" w:leader="dot" w:pos="9016"/>
            </w:tabs>
            <w:rPr>
              <w:rFonts w:cstheme="minorBidi"/>
              <w:noProof/>
              <w:lang w:val="en-AU" w:eastAsia="ja-JP"/>
            </w:rPr>
          </w:pPr>
          <w:hyperlink w:anchor="_Toc98843833" w:history="1">
            <w:r w:rsidRPr="00424432">
              <w:rPr>
                <w:rStyle w:val="Hyperlink"/>
                <w:noProof/>
              </w:rPr>
              <w:t>Spawn Bot</w:t>
            </w:r>
            <w:r>
              <w:rPr>
                <w:noProof/>
                <w:webHidden/>
              </w:rPr>
              <w:tab/>
            </w:r>
            <w:r>
              <w:rPr>
                <w:noProof/>
                <w:webHidden/>
              </w:rPr>
              <w:fldChar w:fldCharType="begin"/>
            </w:r>
            <w:r>
              <w:rPr>
                <w:noProof/>
                <w:webHidden/>
              </w:rPr>
              <w:instrText xml:space="preserve"> PAGEREF _Toc98843833 \h </w:instrText>
            </w:r>
            <w:r>
              <w:rPr>
                <w:noProof/>
                <w:webHidden/>
              </w:rPr>
            </w:r>
            <w:r>
              <w:rPr>
                <w:noProof/>
                <w:webHidden/>
              </w:rPr>
              <w:fldChar w:fldCharType="separate"/>
            </w:r>
            <w:r w:rsidR="008F5C9F">
              <w:rPr>
                <w:noProof/>
                <w:webHidden/>
              </w:rPr>
              <w:t>37</w:t>
            </w:r>
            <w:r>
              <w:rPr>
                <w:noProof/>
                <w:webHidden/>
              </w:rPr>
              <w:fldChar w:fldCharType="end"/>
            </w:r>
          </w:hyperlink>
        </w:p>
        <w:p w14:paraId="14B6FAF3" w14:textId="07B17541" w:rsidR="00F624B3" w:rsidRDefault="00F624B3">
          <w:pPr>
            <w:pStyle w:val="TOC2"/>
            <w:tabs>
              <w:tab w:val="right" w:leader="dot" w:pos="9016"/>
            </w:tabs>
            <w:rPr>
              <w:rFonts w:cstheme="minorBidi"/>
              <w:noProof/>
              <w:lang w:val="en-AU" w:eastAsia="ja-JP"/>
            </w:rPr>
          </w:pPr>
          <w:hyperlink w:anchor="_Toc98843834" w:history="1">
            <w:r w:rsidRPr="00424432">
              <w:rPr>
                <w:rStyle w:val="Hyperlink"/>
                <w:noProof/>
              </w:rPr>
              <w:t>Statements</w:t>
            </w:r>
            <w:r>
              <w:rPr>
                <w:noProof/>
                <w:webHidden/>
              </w:rPr>
              <w:tab/>
            </w:r>
            <w:r>
              <w:rPr>
                <w:noProof/>
                <w:webHidden/>
              </w:rPr>
              <w:fldChar w:fldCharType="begin"/>
            </w:r>
            <w:r>
              <w:rPr>
                <w:noProof/>
                <w:webHidden/>
              </w:rPr>
              <w:instrText xml:space="preserve"> PAGEREF _Toc98843834 \h </w:instrText>
            </w:r>
            <w:r>
              <w:rPr>
                <w:noProof/>
                <w:webHidden/>
              </w:rPr>
            </w:r>
            <w:r>
              <w:rPr>
                <w:noProof/>
                <w:webHidden/>
              </w:rPr>
              <w:fldChar w:fldCharType="separate"/>
            </w:r>
            <w:r w:rsidR="008F5C9F">
              <w:rPr>
                <w:noProof/>
                <w:webHidden/>
              </w:rPr>
              <w:t>38</w:t>
            </w:r>
            <w:r>
              <w:rPr>
                <w:noProof/>
                <w:webHidden/>
              </w:rPr>
              <w:fldChar w:fldCharType="end"/>
            </w:r>
          </w:hyperlink>
        </w:p>
        <w:p w14:paraId="4AC5F599" w14:textId="1FBEAD83" w:rsidR="00F624B3" w:rsidRDefault="00F624B3">
          <w:pPr>
            <w:pStyle w:val="TOC2"/>
            <w:tabs>
              <w:tab w:val="right" w:leader="dot" w:pos="9016"/>
            </w:tabs>
            <w:rPr>
              <w:rFonts w:cstheme="minorBidi"/>
              <w:noProof/>
              <w:lang w:val="en-AU" w:eastAsia="ja-JP"/>
            </w:rPr>
          </w:pPr>
          <w:hyperlink w:anchor="_Toc98843835" w:history="1">
            <w:r w:rsidRPr="00424432">
              <w:rPr>
                <w:rStyle w:val="Hyperlink"/>
                <w:noProof/>
              </w:rPr>
              <w:t>Throw Error</w:t>
            </w:r>
            <w:r>
              <w:rPr>
                <w:noProof/>
                <w:webHidden/>
              </w:rPr>
              <w:tab/>
            </w:r>
            <w:r>
              <w:rPr>
                <w:noProof/>
                <w:webHidden/>
              </w:rPr>
              <w:fldChar w:fldCharType="begin"/>
            </w:r>
            <w:r>
              <w:rPr>
                <w:noProof/>
                <w:webHidden/>
              </w:rPr>
              <w:instrText xml:space="preserve"> PAGEREF _Toc98843835 \h </w:instrText>
            </w:r>
            <w:r>
              <w:rPr>
                <w:noProof/>
                <w:webHidden/>
              </w:rPr>
            </w:r>
            <w:r>
              <w:rPr>
                <w:noProof/>
                <w:webHidden/>
              </w:rPr>
              <w:fldChar w:fldCharType="separate"/>
            </w:r>
            <w:r w:rsidR="008F5C9F">
              <w:rPr>
                <w:noProof/>
                <w:webHidden/>
              </w:rPr>
              <w:t>39</w:t>
            </w:r>
            <w:r>
              <w:rPr>
                <w:noProof/>
                <w:webHidden/>
              </w:rPr>
              <w:fldChar w:fldCharType="end"/>
            </w:r>
          </w:hyperlink>
        </w:p>
        <w:p w14:paraId="276BC6B3" w14:textId="0B112EDD" w:rsidR="00F624B3" w:rsidRDefault="00F624B3">
          <w:pPr>
            <w:pStyle w:val="TOC2"/>
            <w:tabs>
              <w:tab w:val="right" w:leader="dot" w:pos="9016"/>
            </w:tabs>
            <w:rPr>
              <w:rFonts w:cstheme="minorBidi"/>
              <w:noProof/>
              <w:lang w:val="en-AU" w:eastAsia="ja-JP"/>
            </w:rPr>
          </w:pPr>
          <w:hyperlink w:anchor="_Toc98843836" w:history="1">
            <w:r w:rsidRPr="00424432">
              <w:rPr>
                <w:rStyle w:val="Hyperlink"/>
                <w:noProof/>
              </w:rPr>
              <w:t>Timer</w:t>
            </w:r>
            <w:r>
              <w:rPr>
                <w:noProof/>
                <w:webHidden/>
              </w:rPr>
              <w:tab/>
            </w:r>
            <w:r>
              <w:rPr>
                <w:noProof/>
                <w:webHidden/>
              </w:rPr>
              <w:fldChar w:fldCharType="begin"/>
            </w:r>
            <w:r>
              <w:rPr>
                <w:noProof/>
                <w:webHidden/>
              </w:rPr>
              <w:instrText xml:space="preserve"> PAGEREF _Toc98843836 \h </w:instrText>
            </w:r>
            <w:r>
              <w:rPr>
                <w:noProof/>
                <w:webHidden/>
              </w:rPr>
            </w:r>
            <w:r>
              <w:rPr>
                <w:noProof/>
                <w:webHidden/>
              </w:rPr>
              <w:fldChar w:fldCharType="separate"/>
            </w:r>
            <w:r w:rsidR="008F5C9F">
              <w:rPr>
                <w:noProof/>
                <w:webHidden/>
              </w:rPr>
              <w:t>40</w:t>
            </w:r>
            <w:r>
              <w:rPr>
                <w:noProof/>
                <w:webHidden/>
              </w:rPr>
              <w:fldChar w:fldCharType="end"/>
            </w:r>
          </w:hyperlink>
        </w:p>
        <w:p w14:paraId="6CB28BE1" w14:textId="7ACF03EC" w:rsidR="00F624B3" w:rsidRDefault="00F624B3">
          <w:pPr>
            <w:pStyle w:val="TOC2"/>
            <w:tabs>
              <w:tab w:val="right" w:leader="dot" w:pos="9016"/>
            </w:tabs>
            <w:rPr>
              <w:rFonts w:cstheme="minorBidi"/>
              <w:noProof/>
              <w:lang w:val="en-AU" w:eastAsia="ja-JP"/>
            </w:rPr>
          </w:pPr>
          <w:hyperlink w:anchor="_Toc98843837" w:history="1">
            <w:r w:rsidRPr="00424432">
              <w:rPr>
                <w:rStyle w:val="Hyperlink"/>
                <w:noProof/>
              </w:rPr>
              <w:t>User Input</w:t>
            </w:r>
            <w:r>
              <w:rPr>
                <w:noProof/>
                <w:webHidden/>
              </w:rPr>
              <w:tab/>
            </w:r>
            <w:r>
              <w:rPr>
                <w:noProof/>
                <w:webHidden/>
              </w:rPr>
              <w:fldChar w:fldCharType="begin"/>
            </w:r>
            <w:r>
              <w:rPr>
                <w:noProof/>
                <w:webHidden/>
              </w:rPr>
              <w:instrText xml:space="preserve"> PAGEREF _Toc98843837 \h </w:instrText>
            </w:r>
            <w:r>
              <w:rPr>
                <w:noProof/>
                <w:webHidden/>
              </w:rPr>
            </w:r>
            <w:r>
              <w:rPr>
                <w:noProof/>
                <w:webHidden/>
              </w:rPr>
              <w:fldChar w:fldCharType="separate"/>
            </w:r>
            <w:r w:rsidR="008F5C9F">
              <w:rPr>
                <w:noProof/>
                <w:webHidden/>
              </w:rPr>
              <w:t>40</w:t>
            </w:r>
            <w:r>
              <w:rPr>
                <w:noProof/>
                <w:webHidden/>
              </w:rPr>
              <w:fldChar w:fldCharType="end"/>
            </w:r>
          </w:hyperlink>
        </w:p>
        <w:p w14:paraId="18AD2230" w14:textId="24BED610" w:rsidR="00F624B3" w:rsidRDefault="00F624B3">
          <w:pPr>
            <w:pStyle w:val="TOC2"/>
            <w:tabs>
              <w:tab w:val="right" w:leader="dot" w:pos="9016"/>
            </w:tabs>
            <w:rPr>
              <w:rFonts w:cstheme="minorBidi"/>
              <w:noProof/>
              <w:lang w:val="en-AU" w:eastAsia="ja-JP"/>
            </w:rPr>
          </w:pPr>
          <w:hyperlink w:anchor="_Toc98843838" w:history="1">
            <w:r w:rsidRPr="00424432">
              <w:rPr>
                <w:rStyle w:val="Hyperlink"/>
                <w:noProof/>
              </w:rPr>
              <w:t>Write File</w:t>
            </w:r>
            <w:r>
              <w:rPr>
                <w:noProof/>
                <w:webHidden/>
              </w:rPr>
              <w:tab/>
            </w:r>
            <w:r>
              <w:rPr>
                <w:noProof/>
                <w:webHidden/>
              </w:rPr>
              <w:fldChar w:fldCharType="begin"/>
            </w:r>
            <w:r>
              <w:rPr>
                <w:noProof/>
                <w:webHidden/>
              </w:rPr>
              <w:instrText xml:space="preserve"> PAGEREF _Toc98843838 \h </w:instrText>
            </w:r>
            <w:r>
              <w:rPr>
                <w:noProof/>
                <w:webHidden/>
              </w:rPr>
            </w:r>
            <w:r>
              <w:rPr>
                <w:noProof/>
                <w:webHidden/>
              </w:rPr>
              <w:fldChar w:fldCharType="separate"/>
            </w:r>
            <w:r w:rsidR="008F5C9F">
              <w:rPr>
                <w:noProof/>
                <w:webHidden/>
              </w:rPr>
              <w:t>41</w:t>
            </w:r>
            <w:r>
              <w:rPr>
                <w:noProof/>
                <w:webHidden/>
              </w:rPr>
              <w:fldChar w:fldCharType="end"/>
            </w:r>
          </w:hyperlink>
        </w:p>
        <w:p w14:paraId="45055132" w14:textId="1706AD92" w:rsidR="00F624B3" w:rsidRDefault="00F624B3">
          <w:pPr>
            <w:pStyle w:val="TOC2"/>
            <w:tabs>
              <w:tab w:val="right" w:leader="dot" w:pos="9016"/>
            </w:tabs>
            <w:rPr>
              <w:rFonts w:cstheme="minorBidi"/>
              <w:noProof/>
              <w:lang w:val="en-AU" w:eastAsia="ja-JP"/>
            </w:rPr>
          </w:pPr>
          <w:hyperlink w:anchor="_Toc98843839" w:history="1">
            <w:r w:rsidRPr="00424432">
              <w:rPr>
                <w:rStyle w:val="Hyperlink"/>
                <w:noProof/>
              </w:rPr>
              <w:t>Await Fall</w:t>
            </w:r>
            <w:r>
              <w:rPr>
                <w:noProof/>
                <w:webHidden/>
              </w:rPr>
              <w:tab/>
            </w:r>
            <w:r>
              <w:rPr>
                <w:noProof/>
                <w:webHidden/>
              </w:rPr>
              <w:fldChar w:fldCharType="begin"/>
            </w:r>
            <w:r>
              <w:rPr>
                <w:noProof/>
                <w:webHidden/>
              </w:rPr>
              <w:instrText xml:space="preserve"> PAGEREF _Toc98843839 \h </w:instrText>
            </w:r>
            <w:r>
              <w:rPr>
                <w:noProof/>
                <w:webHidden/>
              </w:rPr>
            </w:r>
            <w:r>
              <w:rPr>
                <w:noProof/>
                <w:webHidden/>
              </w:rPr>
              <w:fldChar w:fldCharType="separate"/>
            </w:r>
            <w:r w:rsidR="008F5C9F">
              <w:rPr>
                <w:noProof/>
                <w:webHidden/>
              </w:rPr>
              <w:t>42</w:t>
            </w:r>
            <w:r>
              <w:rPr>
                <w:noProof/>
                <w:webHidden/>
              </w:rPr>
              <w:fldChar w:fldCharType="end"/>
            </w:r>
          </w:hyperlink>
        </w:p>
        <w:p w14:paraId="7808C91F" w14:textId="31CC8284" w:rsidR="00F624B3" w:rsidRDefault="00F624B3">
          <w:pPr>
            <w:pStyle w:val="TOC2"/>
            <w:tabs>
              <w:tab w:val="right" w:leader="dot" w:pos="9016"/>
            </w:tabs>
            <w:rPr>
              <w:rFonts w:cstheme="minorBidi"/>
              <w:noProof/>
              <w:lang w:val="en-AU" w:eastAsia="ja-JP"/>
            </w:rPr>
          </w:pPr>
          <w:hyperlink w:anchor="_Toc98843840" w:history="1">
            <w:r w:rsidRPr="00424432">
              <w:rPr>
                <w:rStyle w:val="Hyperlink"/>
                <w:noProof/>
              </w:rPr>
              <w:t>Await Fall Then Rise</w:t>
            </w:r>
            <w:r>
              <w:rPr>
                <w:noProof/>
                <w:webHidden/>
              </w:rPr>
              <w:tab/>
            </w:r>
            <w:r>
              <w:rPr>
                <w:noProof/>
                <w:webHidden/>
              </w:rPr>
              <w:fldChar w:fldCharType="begin"/>
            </w:r>
            <w:r>
              <w:rPr>
                <w:noProof/>
                <w:webHidden/>
              </w:rPr>
              <w:instrText xml:space="preserve"> PAGEREF _Toc98843840 \h </w:instrText>
            </w:r>
            <w:r>
              <w:rPr>
                <w:noProof/>
                <w:webHidden/>
              </w:rPr>
            </w:r>
            <w:r>
              <w:rPr>
                <w:noProof/>
                <w:webHidden/>
              </w:rPr>
              <w:fldChar w:fldCharType="separate"/>
            </w:r>
            <w:r w:rsidR="008F5C9F">
              <w:rPr>
                <w:noProof/>
                <w:webHidden/>
              </w:rPr>
              <w:t>42</w:t>
            </w:r>
            <w:r>
              <w:rPr>
                <w:noProof/>
                <w:webHidden/>
              </w:rPr>
              <w:fldChar w:fldCharType="end"/>
            </w:r>
          </w:hyperlink>
        </w:p>
        <w:p w14:paraId="0418A1ED" w14:textId="61A5CA59" w:rsidR="00F624B3" w:rsidRDefault="00F624B3">
          <w:pPr>
            <w:pStyle w:val="TOC2"/>
            <w:tabs>
              <w:tab w:val="right" w:leader="dot" w:pos="9016"/>
            </w:tabs>
            <w:rPr>
              <w:rFonts w:cstheme="minorBidi"/>
              <w:noProof/>
              <w:lang w:val="en-AU" w:eastAsia="ja-JP"/>
            </w:rPr>
          </w:pPr>
          <w:hyperlink w:anchor="_Toc98843841" w:history="1">
            <w:r w:rsidRPr="00424432">
              <w:rPr>
                <w:rStyle w:val="Hyperlink"/>
                <w:noProof/>
              </w:rPr>
              <w:t>Await Next Candle</w:t>
            </w:r>
            <w:r>
              <w:rPr>
                <w:noProof/>
                <w:webHidden/>
              </w:rPr>
              <w:tab/>
            </w:r>
            <w:r>
              <w:rPr>
                <w:noProof/>
                <w:webHidden/>
              </w:rPr>
              <w:fldChar w:fldCharType="begin"/>
            </w:r>
            <w:r>
              <w:rPr>
                <w:noProof/>
                <w:webHidden/>
              </w:rPr>
              <w:instrText xml:space="preserve"> PAGEREF _Toc98843841 \h </w:instrText>
            </w:r>
            <w:r>
              <w:rPr>
                <w:noProof/>
                <w:webHidden/>
              </w:rPr>
            </w:r>
            <w:r>
              <w:rPr>
                <w:noProof/>
                <w:webHidden/>
              </w:rPr>
              <w:fldChar w:fldCharType="separate"/>
            </w:r>
            <w:r w:rsidR="008F5C9F">
              <w:rPr>
                <w:noProof/>
                <w:webHidden/>
              </w:rPr>
              <w:t>43</w:t>
            </w:r>
            <w:r>
              <w:rPr>
                <w:noProof/>
                <w:webHidden/>
              </w:rPr>
              <w:fldChar w:fldCharType="end"/>
            </w:r>
          </w:hyperlink>
        </w:p>
        <w:p w14:paraId="4008B7B9" w14:textId="1F9121D0" w:rsidR="00F624B3" w:rsidRDefault="00F624B3">
          <w:pPr>
            <w:pStyle w:val="TOC2"/>
            <w:tabs>
              <w:tab w:val="right" w:leader="dot" w:pos="9016"/>
            </w:tabs>
            <w:rPr>
              <w:rFonts w:cstheme="minorBidi"/>
              <w:noProof/>
              <w:lang w:val="en-AU" w:eastAsia="ja-JP"/>
            </w:rPr>
          </w:pPr>
          <w:hyperlink w:anchor="_Toc98843842" w:history="1">
            <w:r w:rsidRPr="00424432">
              <w:rPr>
                <w:rStyle w:val="Hyperlink"/>
                <w:noProof/>
              </w:rPr>
              <w:t>Await Rise</w:t>
            </w:r>
            <w:r>
              <w:rPr>
                <w:noProof/>
                <w:webHidden/>
              </w:rPr>
              <w:tab/>
            </w:r>
            <w:r>
              <w:rPr>
                <w:noProof/>
                <w:webHidden/>
              </w:rPr>
              <w:fldChar w:fldCharType="begin"/>
            </w:r>
            <w:r>
              <w:rPr>
                <w:noProof/>
                <w:webHidden/>
              </w:rPr>
              <w:instrText xml:space="preserve"> PAGEREF _Toc98843842 \h </w:instrText>
            </w:r>
            <w:r>
              <w:rPr>
                <w:noProof/>
                <w:webHidden/>
              </w:rPr>
            </w:r>
            <w:r>
              <w:rPr>
                <w:noProof/>
                <w:webHidden/>
              </w:rPr>
              <w:fldChar w:fldCharType="separate"/>
            </w:r>
            <w:r w:rsidR="008F5C9F">
              <w:rPr>
                <w:noProof/>
                <w:webHidden/>
              </w:rPr>
              <w:t>43</w:t>
            </w:r>
            <w:r>
              <w:rPr>
                <w:noProof/>
                <w:webHidden/>
              </w:rPr>
              <w:fldChar w:fldCharType="end"/>
            </w:r>
          </w:hyperlink>
        </w:p>
        <w:p w14:paraId="297CF7A5" w14:textId="0B59B272" w:rsidR="00F624B3" w:rsidRDefault="00F624B3">
          <w:pPr>
            <w:pStyle w:val="TOC2"/>
            <w:tabs>
              <w:tab w:val="right" w:leader="dot" w:pos="9016"/>
            </w:tabs>
            <w:rPr>
              <w:rFonts w:cstheme="minorBidi"/>
              <w:noProof/>
              <w:lang w:val="en-AU" w:eastAsia="ja-JP"/>
            </w:rPr>
          </w:pPr>
          <w:hyperlink w:anchor="_Toc98843843" w:history="1">
            <w:r w:rsidRPr="00424432">
              <w:rPr>
                <w:rStyle w:val="Hyperlink"/>
                <w:noProof/>
              </w:rPr>
              <w:t>Await Rise Then Fall</w:t>
            </w:r>
            <w:r>
              <w:rPr>
                <w:noProof/>
                <w:webHidden/>
              </w:rPr>
              <w:tab/>
            </w:r>
            <w:r>
              <w:rPr>
                <w:noProof/>
                <w:webHidden/>
              </w:rPr>
              <w:fldChar w:fldCharType="begin"/>
            </w:r>
            <w:r>
              <w:rPr>
                <w:noProof/>
                <w:webHidden/>
              </w:rPr>
              <w:instrText xml:space="preserve"> PAGEREF _Toc98843843 \h </w:instrText>
            </w:r>
            <w:r>
              <w:rPr>
                <w:noProof/>
                <w:webHidden/>
              </w:rPr>
            </w:r>
            <w:r>
              <w:rPr>
                <w:noProof/>
                <w:webHidden/>
              </w:rPr>
              <w:fldChar w:fldCharType="separate"/>
            </w:r>
            <w:r w:rsidR="008F5C9F">
              <w:rPr>
                <w:noProof/>
                <w:webHidden/>
              </w:rPr>
              <w:t>43</w:t>
            </w:r>
            <w:r>
              <w:rPr>
                <w:noProof/>
                <w:webHidden/>
              </w:rPr>
              <w:fldChar w:fldCharType="end"/>
            </w:r>
          </w:hyperlink>
        </w:p>
        <w:p w14:paraId="3A353AB3" w14:textId="5053A8D4" w:rsidR="00F624B3" w:rsidRDefault="00F624B3">
          <w:pPr>
            <w:pStyle w:val="TOC2"/>
            <w:tabs>
              <w:tab w:val="right" w:leader="dot" w:pos="9016"/>
            </w:tabs>
            <w:rPr>
              <w:rFonts w:cstheme="minorBidi"/>
              <w:noProof/>
              <w:lang w:val="en-AU" w:eastAsia="ja-JP"/>
            </w:rPr>
          </w:pPr>
          <w:hyperlink w:anchor="_Toc98843844" w:history="1">
            <w:r w:rsidRPr="00424432">
              <w:rPr>
                <w:rStyle w:val="Hyperlink"/>
                <w:noProof/>
              </w:rPr>
              <w:t>Technical Analysis</w:t>
            </w:r>
            <w:r>
              <w:rPr>
                <w:noProof/>
                <w:webHidden/>
              </w:rPr>
              <w:tab/>
            </w:r>
            <w:r>
              <w:rPr>
                <w:noProof/>
                <w:webHidden/>
              </w:rPr>
              <w:fldChar w:fldCharType="begin"/>
            </w:r>
            <w:r>
              <w:rPr>
                <w:noProof/>
                <w:webHidden/>
              </w:rPr>
              <w:instrText xml:space="preserve"> PAGEREF _Toc98843844 \h </w:instrText>
            </w:r>
            <w:r>
              <w:rPr>
                <w:noProof/>
                <w:webHidden/>
              </w:rPr>
            </w:r>
            <w:r>
              <w:rPr>
                <w:noProof/>
                <w:webHidden/>
              </w:rPr>
              <w:fldChar w:fldCharType="separate"/>
            </w:r>
            <w:r w:rsidR="008F5C9F">
              <w:rPr>
                <w:noProof/>
                <w:webHidden/>
              </w:rPr>
              <w:t>44</w:t>
            </w:r>
            <w:r>
              <w:rPr>
                <w:noProof/>
                <w:webHidden/>
              </w:rPr>
              <w:fldChar w:fldCharType="end"/>
            </w:r>
          </w:hyperlink>
        </w:p>
        <w:p w14:paraId="2719C2FD" w14:textId="461AF667" w:rsidR="00F624B3" w:rsidRDefault="00F624B3">
          <w:pPr>
            <w:pStyle w:val="TOC1"/>
            <w:tabs>
              <w:tab w:val="right" w:leader="dot" w:pos="9016"/>
            </w:tabs>
            <w:rPr>
              <w:rFonts w:cstheme="minorBidi"/>
              <w:noProof/>
              <w:lang w:val="en-AU" w:eastAsia="ja-JP"/>
            </w:rPr>
          </w:pPr>
          <w:hyperlink w:anchor="_Toc98843845" w:history="1">
            <w:r w:rsidRPr="00424432">
              <w:rPr>
                <w:rStyle w:val="Hyperlink"/>
                <w:noProof/>
              </w:rPr>
              <w:t>Custom Modules (Plugins)</w:t>
            </w:r>
            <w:r>
              <w:rPr>
                <w:noProof/>
                <w:webHidden/>
              </w:rPr>
              <w:tab/>
            </w:r>
            <w:r>
              <w:rPr>
                <w:noProof/>
                <w:webHidden/>
              </w:rPr>
              <w:fldChar w:fldCharType="begin"/>
            </w:r>
            <w:r>
              <w:rPr>
                <w:noProof/>
                <w:webHidden/>
              </w:rPr>
              <w:instrText xml:space="preserve"> PAGEREF _Toc98843845 \h </w:instrText>
            </w:r>
            <w:r>
              <w:rPr>
                <w:noProof/>
                <w:webHidden/>
              </w:rPr>
            </w:r>
            <w:r>
              <w:rPr>
                <w:noProof/>
                <w:webHidden/>
              </w:rPr>
              <w:fldChar w:fldCharType="separate"/>
            </w:r>
            <w:r w:rsidR="008F5C9F">
              <w:rPr>
                <w:noProof/>
                <w:webHidden/>
              </w:rPr>
              <w:t>46</w:t>
            </w:r>
            <w:r>
              <w:rPr>
                <w:noProof/>
                <w:webHidden/>
              </w:rPr>
              <w:fldChar w:fldCharType="end"/>
            </w:r>
          </w:hyperlink>
        </w:p>
        <w:p w14:paraId="225A3536" w14:textId="25A00DC5" w:rsidR="00F624B3" w:rsidRDefault="00F624B3">
          <w:pPr>
            <w:pStyle w:val="TOC2"/>
            <w:tabs>
              <w:tab w:val="right" w:leader="dot" w:pos="9016"/>
            </w:tabs>
            <w:rPr>
              <w:rFonts w:cstheme="minorBidi"/>
              <w:noProof/>
              <w:lang w:val="en-AU" w:eastAsia="ja-JP"/>
            </w:rPr>
          </w:pPr>
          <w:hyperlink w:anchor="_Toc98843846" w:history="1">
            <w:r w:rsidRPr="00424432">
              <w:rPr>
                <w:rStyle w:val="Hyperlink"/>
                <w:noProof/>
              </w:rPr>
              <w:t>Creating a Plugin</w:t>
            </w:r>
            <w:r>
              <w:rPr>
                <w:noProof/>
                <w:webHidden/>
              </w:rPr>
              <w:tab/>
            </w:r>
            <w:r>
              <w:rPr>
                <w:noProof/>
                <w:webHidden/>
              </w:rPr>
              <w:fldChar w:fldCharType="begin"/>
            </w:r>
            <w:r>
              <w:rPr>
                <w:noProof/>
                <w:webHidden/>
              </w:rPr>
              <w:instrText xml:space="preserve"> PAGEREF _Toc98843846 \h </w:instrText>
            </w:r>
            <w:r>
              <w:rPr>
                <w:noProof/>
                <w:webHidden/>
              </w:rPr>
            </w:r>
            <w:r>
              <w:rPr>
                <w:noProof/>
                <w:webHidden/>
              </w:rPr>
              <w:fldChar w:fldCharType="separate"/>
            </w:r>
            <w:r w:rsidR="008F5C9F">
              <w:rPr>
                <w:noProof/>
                <w:webHidden/>
              </w:rPr>
              <w:t>46</w:t>
            </w:r>
            <w:r>
              <w:rPr>
                <w:noProof/>
                <w:webHidden/>
              </w:rPr>
              <w:fldChar w:fldCharType="end"/>
            </w:r>
          </w:hyperlink>
        </w:p>
        <w:p w14:paraId="79B80F29" w14:textId="26DECD7F" w:rsidR="00F624B3" w:rsidRDefault="00F624B3">
          <w:pPr>
            <w:pStyle w:val="TOC2"/>
            <w:tabs>
              <w:tab w:val="right" w:leader="dot" w:pos="9016"/>
            </w:tabs>
            <w:rPr>
              <w:rFonts w:cstheme="minorBidi"/>
              <w:noProof/>
              <w:lang w:val="en-AU" w:eastAsia="ja-JP"/>
            </w:rPr>
          </w:pPr>
          <w:hyperlink w:anchor="_Toc98843847" w:history="1">
            <w:r w:rsidRPr="00424432">
              <w:rPr>
                <w:rStyle w:val="Hyperlink"/>
                <w:noProof/>
              </w:rPr>
              <w:t>Adding a Plugin</w:t>
            </w:r>
            <w:r>
              <w:rPr>
                <w:noProof/>
                <w:webHidden/>
              </w:rPr>
              <w:tab/>
            </w:r>
            <w:r>
              <w:rPr>
                <w:noProof/>
                <w:webHidden/>
              </w:rPr>
              <w:fldChar w:fldCharType="begin"/>
            </w:r>
            <w:r>
              <w:rPr>
                <w:noProof/>
                <w:webHidden/>
              </w:rPr>
              <w:instrText xml:space="preserve"> PAGEREF _Toc98843847 \h </w:instrText>
            </w:r>
            <w:r>
              <w:rPr>
                <w:noProof/>
                <w:webHidden/>
              </w:rPr>
            </w:r>
            <w:r>
              <w:rPr>
                <w:noProof/>
                <w:webHidden/>
              </w:rPr>
              <w:fldChar w:fldCharType="separate"/>
            </w:r>
            <w:r w:rsidR="008F5C9F">
              <w:rPr>
                <w:noProof/>
                <w:webHidden/>
              </w:rPr>
              <w:t>46</w:t>
            </w:r>
            <w:r>
              <w:rPr>
                <w:noProof/>
                <w:webHidden/>
              </w:rPr>
              <w:fldChar w:fldCharType="end"/>
            </w:r>
          </w:hyperlink>
        </w:p>
        <w:p w14:paraId="252AA117" w14:textId="22086D73" w:rsidR="00F624B3" w:rsidRDefault="00F624B3">
          <w:pPr>
            <w:pStyle w:val="TOC1"/>
            <w:tabs>
              <w:tab w:val="right" w:leader="dot" w:pos="9016"/>
            </w:tabs>
            <w:rPr>
              <w:rFonts w:cstheme="minorBidi"/>
              <w:noProof/>
              <w:lang w:val="en-AU" w:eastAsia="ja-JP"/>
            </w:rPr>
          </w:pPr>
          <w:hyperlink w:anchor="_Toc98843848" w:history="1">
            <w:r w:rsidRPr="00424432">
              <w:rPr>
                <w:rStyle w:val="Hyperlink"/>
                <w:noProof/>
              </w:rPr>
              <w:t>Appendix A: Common Contract Addresses</w:t>
            </w:r>
            <w:r>
              <w:rPr>
                <w:noProof/>
                <w:webHidden/>
              </w:rPr>
              <w:tab/>
            </w:r>
            <w:r>
              <w:rPr>
                <w:noProof/>
                <w:webHidden/>
              </w:rPr>
              <w:fldChar w:fldCharType="begin"/>
            </w:r>
            <w:r>
              <w:rPr>
                <w:noProof/>
                <w:webHidden/>
              </w:rPr>
              <w:instrText xml:space="preserve"> PAGEREF _Toc98843848 \h </w:instrText>
            </w:r>
            <w:r>
              <w:rPr>
                <w:noProof/>
                <w:webHidden/>
              </w:rPr>
            </w:r>
            <w:r>
              <w:rPr>
                <w:noProof/>
                <w:webHidden/>
              </w:rPr>
              <w:fldChar w:fldCharType="separate"/>
            </w:r>
            <w:r w:rsidR="008F5C9F">
              <w:rPr>
                <w:noProof/>
                <w:webHidden/>
              </w:rPr>
              <w:t>47</w:t>
            </w:r>
            <w:r>
              <w:rPr>
                <w:noProof/>
                <w:webHidden/>
              </w:rPr>
              <w:fldChar w:fldCharType="end"/>
            </w:r>
          </w:hyperlink>
        </w:p>
        <w:p w14:paraId="6F72B94F" w14:textId="2C52E298" w:rsidR="00F624B3" w:rsidRDefault="00F624B3">
          <w:pPr>
            <w:pStyle w:val="TOC2"/>
            <w:tabs>
              <w:tab w:val="right" w:leader="dot" w:pos="9016"/>
            </w:tabs>
            <w:rPr>
              <w:rFonts w:cstheme="minorBidi"/>
              <w:noProof/>
              <w:lang w:val="en-AU" w:eastAsia="ja-JP"/>
            </w:rPr>
          </w:pPr>
          <w:hyperlink w:anchor="_Toc98843849" w:history="1">
            <w:r w:rsidRPr="00424432">
              <w:rPr>
                <w:rStyle w:val="Hyperlink"/>
                <w:noProof/>
              </w:rPr>
              <w:t>Avalanche-C:</w:t>
            </w:r>
            <w:r>
              <w:rPr>
                <w:noProof/>
                <w:webHidden/>
              </w:rPr>
              <w:tab/>
            </w:r>
            <w:r>
              <w:rPr>
                <w:noProof/>
                <w:webHidden/>
              </w:rPr>
              <w:fldChar w:fldCharType="begin"/>
            </w:r>
            <w:r>
              <w:rPr>
                <w:noProof/>
                <w:webHidden/>
              </w:rPr>
              <w:instrText xml:space="preserve"> PAGEREF _Toc98843849 \h </w:instrText>
            </w:r>
            <w:r>
              <w:rPr>
                <w:noProof/>
                <w:webHidden/>
              </w:rPr>
            </w:r>
            <w:r>
              <w:rPr>
                <w:noProof/>
                <w:webHidden/>
              </w:rPr>
              <w:fldChar w:fldCharType="separate"/>
            </w:r>
            <w:r w:rsidR="008F5C9F">
              <w:rPr>
                <w:noProof/>
                <w:webHidden/>
              </w:rPr>
              <w:t>47</w:t>
            </w:r>
            <w:r>
              <w:rPr>
                <w:noProof/>
                <w:webHidden/>
              </w:rPr>
              <w:fldChar w:fldCharType="end"/>
            </w:r>
          </w:hyperlink>
        </w:p>
        <w:p w14:paraId="1F3BF041" w14:textId="5BAECD50" w:rsidR="00F624B3" w:rsidRDefault="00F624B3">
          <w:pPr>
            <w:pStyle w:val="TOC2"/>
            <w:tabs>
              <w:tab w:val="right" w:leader="dot" w:pos="9016"/>
            </w:tabs>
            <w:rPr>
              <w:rFonts w:cstheme="minorBidi"/>
              <w:noProof/>
              <w:lang w:val="en-AU" w:eastAsia="ja-JP"/>
            </w:rPr>
          </w:pPr>
          <w:hyperlink w:anchor="_Toc98843850" w:history="1">
            <w:r w:rsidRPr="00424432">
              <w:rPr>
                <w:rStyle w:val="Hyperlink"/>
                <w:noProof/>
              </w:rPr>
              <w:t>Binance:</w:t>
            </w:r>
            <w:r>
              <w:rPr>
                <w:noProof/>
                <w:webHidden/>
              </w:rPr>
              <w:tab/>
            </w:r>
            <w:r>
              <w:rPr>
                <w:noProof/>
                <w:webHidden/>
              </w:rPr>
              <w:fldChar w:fldCharType="begin"/>
            </w:r>
            <w:r>
              <w:rPr>
                <w:noProof/>
                <w:webHidden/>
              </w:rPr>
              <w:instrText xml:space="preserve"> PAGEREF _Toc98843850 \h </w:instrText>
            </w:r>
            <w:r>
              <w:rPr>
                <w:noProof/>
                <w:webHidden/>
              </w:rPr>
            </w:r>
            <w:r>
              <w:rPr>
                <w:noProof/>
                <w:webHidden/>
              </w:rPr>
              <w:fldChar w:fldCharType="separate"/>
            </w:r>
            <w:r w:rsidR="008F5C9F">
              <w:rPr>
                <w:noProof/>
                <w:webHidden/>
              </w:rPr>
              <w:t>47</w:t>
            </w:r>
            <w:r>
              <w:rPr>
                <w:noProof/>
                <w:webHidden/>
              </w:rPr>
              <w:fldChar w:fldCharType="end"/>
            </w:r>
          </w:hyperlink>
        </w:p>
        <w:p w14:paraId="597CBE76" w14:textId="1F40BD37" w:rsidR="00F624B3" w:rsidRDefault="00F624B3">
          <w:pPr>
            <w:pStyle w:val="TOC2"/>
            <w:tabs>
              <w:tab w:val="right" w:leader="dot" w:pos="9016"/>
            </w:tabs>
            <w:rPr>
              <w:rFonts w:cstheme="minorBidi"/>
              <w:noProof/>
              <w:lang w:val="en-AU" w:eastAsia="ja-JP"/>
            </w:rPr>
          </w:pPr>
          <w:hyperlink w:anchor="_Toc98843851" w:history="1">
            <w:r w:rsidRPr="00424432">
              <w:rPr>
                <w:rStyle w:val="Hyperlink"/>
                <w:noProof/>
              </w:rPr>
              <w:t>Ethereum:</w:t>
            </w:r>
            <w:r>
              <w:rPr>
                <w:noProof/>
                <w:webHidden/>
              </w:rPr>
              <w:tab/>
            </w:r>
            <w:r>
              <w:rPr>
                <w:noProof/>
                <w:webHidden/>
              </w:rPr>
              <w:fldChar w:fldCharType="begin"/>
            </w:r>
            <w:r>
              <w:rPr>
                <w:noProof/>
                <w:webHidden/>
              </w:rPr>
              <w:instrText xml:space="preserve"> PAGEREF _Toc98843851 \h </w:instrText>
            </w:r>
            <w:r>
              <w:rPr>
                <w:noProof/>
                <w:webHidden/>
              </w:rPr>
            </w:r>
            <w:r>
              <w:rPr>
                <w:noProof/>
                <w:webHidden/>
              </w:rPr>
              <w:fldChar w:fldCharType="separate"/>
            </w:r>
            <w:r w:rsidR="008F5C9F">
              <w:rPr>
                <w:noProof/>
                <w:webHidden/>
              </w:rPr>
              <w:t>47</w:t>
            </w:r>
            <w:r>
              <w:rPr>
                <w:noProof/>
                <w:webHidden/>
              </w:rPr>
              <w:fldChar w:fldCharType="end"/>
            </w:r>
          </w:hyperlink>
        </w:p>
        <w:p w14:paraId="21A38E55" w14:textId="6A3B79DE" w:rsidR="00F624B3" w:rsidRDefault="00F624B3">
          <w:pPr>
            <w:pStyle w:val="TOC2"/>
            <w:tabs>
              <w:tab w:val="right" w:leader="dot" w:pos="9016"/>
            </w:tabs>
            <w:rPr>
              <w:rFonts w:cstheme="minorBidi"/>
              <w:noProof/>
              <w:lang w:val="en-AU" w:eastAsia="ja-JP"/>
            </w:rPr>
          </w:pPr>
          <w:hyperlink w:anchor="_Toc98843852" w:history="1">
            <w:r w:rsidRPr="00424432">
              <w:rPr>
                <w:rStyle w:val="Hyperlink"/>
                <w:noProof/>
              </w:rPr>
              <w:t>Fantom:</w:t>
            </w:r>
            <w:r>
              <w:rPr>
                <w:noProof/>
                <w:webHidden/>
              </w:rPr>
              <w:tab/>
            </w:r>
            <w:r>
              <w:rPr>
                <w:noProof/>
                <w:webHidden/>
              </w:rPr>
              <w:fldChar w:fldCharType="begin"/>
            </w:r>
            <w:r>
              <w:rPr>
                <w:noProof/>
                <w:webHidden/>
              </w:rPr>
              <w:instrText xml:space="preserve"> PAGEREF _Toc98843852 \h </w:instrText>
            </w:r>
            <w:r>
              <w:rPr>
                <w:noProof/>
                <w:webHidden/>
              </w:rPr>
            </w:r>
            <w:r>
              <w:rPr>
                <w:noProof/>
                <w:webHidden/>
              </w:rPr>
              <w:fldChar w:fldCharType="separate"/>
            </w:r>
            <w:r w:rsidR="008F5C9F">
              <w:rPr>
                <w:noProof/>
                <w:webHidden/>
              </w:rPr>
              <w:t>47</w:t>
            </w:r>
            <w:r>
              <w:rPr>
                <w:noProof/>
                <w:webHidden/>
              </w:rPr>
              <w:fldChar w:fldCharType="end"/>
            </w:r>
          </w:hyperlink>
        </w:p>
        <w:p w14:paraId="1A982813" w14:textId="6C8386C2" w:rsidR="00F624B3" w:rsidRDefault="00F624B3">
          <w:pPr>
            <w:pStyle w:val="TOC1"/>
            <w:tabs>
              <w:tab w:val="right" w:leader="dot" w:pos="9016"/>
            </w:tabs>
            <w:rPr>
              <w:rFonts w:cstheme="minorBidi"/>
              <w:noProof/>
              <w:lang w:val="en-AU" w:eastAsia="ja-JP"/>
            </w:rPr>
          </w:pPr>
          <w:hyperlink w:anchor="_Toc98843853" w:history="1">
            <w:r w:rsidRPr="00424432">
              <w:rPr>
                <w:rStyle w:val="Hyperlink"/>
                <w:noProof/>
              </w:rPr>
              <w:t>Appendix B: Running Botchi 24/7 in the Cloud</w:t>
            </w:r>
            <w:r>
              <w:rPr>
                <w:noProof/>
                <w:webHidden/>
              </w:rPr>
              <w:tab/>
            </w:r>
            <w:r>
              <w:rPr>
                <w:noProof/>
                <w:webHidden/>
              </w:rPr>
              <w:fldChar w:fldCharType="begin"/>
            </w:r>
            <w:r>
              <w:rPr>
                <w:noProof/>
                <w:webHidden/>
              </w:rPr>
              <w:instrText xml:space="preserve"> PAGEREF _Toc98843853 \h </w:instrText>
            </w:r>
            <w:r>
              <w:rPr>
                <w:noProof/>
                <w:webHidden/>
              </w:rPr>
            </w:r>
            <w:r>
              <w:rPr>
                <w:noProof/>
                <w:webHidden/>
              </w:rPr>
              <w:fldChar w:fldCharType="separate"/>
            </w:r>
            <w:r w:rsidR="008F5C9F">
              <w:rPr>
                <w:noProof/>
                <w:webHidden/>
              </w:rPr>
              <w:t>48</w:t>
            </w:r>
            <w:r>
              <w:rPr>
                <w:noProof/>
                <w:webHidden/>
              </w:rPr>
              <w:fldChar w:fldCharType="end"/>
            </w:r>
          </w:hyperlink>
        </w:p>
        <w:p w14:paraId="63C3677C" w14:textId="5A462888" w:rsidR="00361EB6" w:rsidRDefault="00361EB6">
          <w:r>
            <w:rPr>
              <w:b/>
              <w:bCs/>
              <w:noProof/>
            </w:rPr>
            <w:fldChar w:fldCharType="end"/>
          </w:r>
        </w:p>
      </w:sdtContent>
    </w:sdt>
    <w:p w14:paraId="6F9E08BF" w14:textId="77777777" w:rsidR="00361EB6" w:rsidRDefault="00361EB6" w:rsidP="00361EB6"/>
    <w:p w14:paraId="69B3CD65" w14:textId="77777777" w:rsidR="00361EB6" w:rsidRDefault="00361EB6" w:rsidP="00361EB6"/>
    <w:p w14:paraId="50EA1282" w14:textId="77777777" w:rsidR="00361EB6" w:rsidRDefault="00361EB6" w:rsidP="00361EB6"/>
    <w:p w14:paraId="0A839E10" w14:textId="77777777" w:rsidR="00361EB6" w:rsidRDefault="00361EB6" w:rsidP="00361EB6"/>
    <w:p w14:paraId="7CCE2579" w14:textId="77777777" w:rsidR="00361EB6" w:rsidRDefault="00361EB6" w:rsidP="00361EB6"/>
    <w:p w14:paraId="5E442185" w14:textId="77777777" w:rsidR="00361EB6" w:rsidRDefault="00361EB6" w:rsidP="00361EB6"/>
    <w:p w14:paraId="44C82735" w14:textId="5DAA248B" w:rsidR="00361EB6" w:rsidRDefault="00361EB6" w:rsidP="00361EB6"/>
    <w:p w14:paraId="6348C3C2" w14:textId="77777777" w:rsidR="00697249" w:rsidRDefault="00697249" w:rsidP="00361EB6"/>
    <w:p w14:paraId="01E53171" w14:textId="2FB28E7F" w:rsidR="007B24F8" w:rsidRPr="00050B83" w:rsidRDefault="007B24F8" w:rsidP="00F2525C">
      <w:pPr>
        <w:pStyle w:val="Heading1"/>
      </w:pPr>
      <w:bookmarkStart w:id="0" w:name="_Toc98843794"/>
      <w:r w:rsidRPr="00050B83">
        <w:lastRenderedPageBreak/>
        <w:t>Introduction</w:t>
      </w:r>
      <w:bookmarkEnd w:id="0"/>
    </w:p>
    <w:p w14:paraId="576FCAFE" w14:textId="5C5D74E8" w:rsidR="00490439" w:rsidRDefault="00050B83" w:rsidP="00490439">
      <w:r>
        <w:t xml:space="preserve">Botchi is a </w:t>
      </w:r>
      <w:r w:rsidRPr="00F2179A">
        <w:rPr>
          <w:b/>
          <w:bCs/>
        </w:rPr>
        <w:t xml:space="preserve">free </w:t>
      </w:r>
      <w:r w:rsidRPr="0007777D">
        <w:rPr>
          <w:b/>
          <w:bCs/>
        </w:rPr>
        <w:t>and</w:t>
      </w:r>
      <w:r w:rsidRPr="00F2179A">
        <w:rPr>
          <w:b/>
          <w:bCs/>
        </w:rPr>
        <w:t xml:space="preserve"> open-source</w:t>
      </w:r>
      <w:r>
        <w:t xml:space="preserve"> </w:t>
      </w:r>
      <w:r w:rsidR="00490439">
        <w:t>desktop</w:t>
      </w:r>
      <w:r w:rsidR="00347385">
        <w:t xml:space="preserve"> (Mac, Windows and Linux)</w:t>
      </w:r>
      <w:r w:rsidR="00490439">
        <w:t xml:space="preserve"> </w:t>
      </w:r>
      <w:r w:rsidRPr="00B943E5">
        <w:rPr>
          <w:b/>
          <w:bCs/>
        </w:rPr>
        <w:t>bot suite</w:t>
      </w:r>
      <w:r>
        <w:t xml:space="preserve"> developed by a single hobbyist programmer. There are no </w:t>
      </w:r>
      <w:r w:rsidR="003C48D7">
        <w:t xml:space="preserve">associated </w:t>
      </w:r>
      <w:r>
        <w:t xml:space="preserve">tokens, fees </w:t>
      </w:r>
      <w:r w:rsidR="003C48D7">
        <w:t>or</w:t>
      </w:r>
      <w:r w:rsidR="00490439">
        <w:t xml:space="preserve"> user accounts. I have attempted to make Botchi accessible for non-programmers while providing a powerful platform for </w:t>
      </w:r>
      <w:r w:rsidR="003C48D7">
        <w:t>other developers</w:t>
      </w:r>
      <w:r w:rsidR="00490439">
        <w:t xml:space="preserve"> to learn from, </w:t>
      </w:r>
      <w:r w:rsidR="001A144F">
        <w:t>use</w:t>
      </w:r>
      <w:r w:rsidR="00490439">
        <w:t xml:space="preserve"> and extend. </w:t>
      </w:r>
    </w:p>
    <w:p w14:paraId="49F74748" w14:textId="2E7670B8" w:rsidR="002F240A" w:rsidRDefault="002F240A" w:rsidP="00490439"/>
    <w:p w14:paraId="7D401347" w14:textId="78BF6A64" w:rsidR="00D14AB1" w:rsidRDefault="002F240A" w:rsidP="002F240A">
      <w:r w:rsidRPr="002F240A">
        <w:rPr>
          <w:b/>
          <w:bCs/>
        </w:rPr>
        <w:t>What can you do with it?</w:t>
      </w:r>
      <w:r>
        <w:t xml:space="preserve"> Quite a lot! </w:t>
      </w:r>
      <w:bookmarkStart w:id="1" w:name="_Hlk96159479"/>
      <w:r w:rsidR="001A144F">
        <w:t>I</w:t>
      </w:r>
      <w:r>
        <w:t xml:space="preserve">t can be used to build </w:t>
      </w:r>
      <w:r w:rsidR="00D14AB1">
        <w:t>different t</w:t>
      </w:r>
      <w:r>
        <w:t>rading strategies</w:t>
      </w:r>
      <w:r w:rsidR="004120A2">
        <w:t xml:space="preserve"> using </w:t>
      </w:r>
      <w:r w:rsidR="004120A2" w:rsidRPr="004120A2">
        <w:rPr>
          <w:b/>
          <w:bCs/>
        </w:rPr>
        <w:t>modular components</w:t>
      </w:r>
      <w:bookmarkEnd w:id="1"/>
      <w:r w:rsidR="004120A2" w:rsidRPr="004120A2">
        <w:t xml:space="preserve"> that you can incorporate however you like</w:t>
      </w:r>
      <w:r w:rsidR="004120A2">
        <w:t>- from</w:t>
      </w:r>
      <w:r>
        <w:t xml:space="preserve"> </w:t>
      </w:r>
      <w:r w:rsidRPr="00D14AB1">
        <w:t>simple</w:t>
      </w:r>
      <w:r w:rsidRPr="00D14AB1">
        <w:rPr>
          <w:b/>
          <w:bCs/>
        </w:rPr>
        <w:t xml:space="preserve"> </w:t>
      </w:r>
      <w:r w:rsidRPr="00D14AB1">
        <w:t xml:space="preserve">trail </w:t>
      </w:r>
      <w:r w:rsidR="004120A2">
        <w:t>bots</w:t>
      </w:r>
      <w:r w:rsidRPr="00D14AB1">
        <w:t xml:space="preserve"> and grid-based strategies</w:t>
      </w:r>
      <w:r w:rsidR="00D14AB1">
        <w:t xml:space="preserve"> to bots with complicated stop-loss logic or even bots managed by </w:t>
      </w:r>
      <w:r w:rsidR="00D14AB1" w:rsidRPr="00D14AB1">
        <w:rPr>
          <w:i/>
          <w:iCs/>
        </w:rPr>
        <w:t>other</w:t>
      </w:r>
      <w:r w:rsidR="00D14AB1">
        <w:t xml:space="preserve"> bots in a hierarchy of </w:t>
      </w:r>
      <w:r w:rsidR="00F2179A">
        <w:t>control</w:t>
      </w:r>
      <w:r w:rsidR="00D14AB1">
        <w:t>.</w:t>
      </w:r>
      <w:r w:rsidR="004120A2" w:rsidRPr="004120A2">
        <w:t xml:space="preserve"> </w:t>
      </w:r>
    </w:p>
    <w:p w14:paraId="473A2B6B" w14:textId="77777777" w:rsidR="00D14AB1" w:rsidRDefault="00D14AB1" w:rsidP="002F240A"/>
    <w:p w14:paraId="6861E3F4" w14:textId="69CD0040" w:rsidR="002F240A" w:rsidRDefault="004120A2" w:rsidP="002F240A">
      <w:r>
        <w:t>But y</w:t>
      </w:r>
      <w:r w:rsidR="002F240A">
        <w:t xml:space="preserve">ou </w:t>
      </w:r>
      <w:r w:rsidR="00D14AB1">
        <w:t>could</w:t>
      </w:r>
      <w:r>
        <w:t xml:space="preserve"> also</w:t>
      </w:r>
      <w:r w:rsidR="00D14AB1">
        <w:t>, for example,</w:t>
      </w:r>
      <w:r w:rsidR="002F240A">
        <w:t xml:space="preserve"> run your own </w:t>
      </w:r>
      <w:r w:rsidR="002F240A" w:rsidRPr="00D14AB1">
        <w:rPr>
          <w:b/>
          <w:bCs/>
        </w:rPr>
        <w:t>auto-compounder</w:t>
      </w:r>
      <w:r w:rsidR="002F240A">
        <w:t xml:space="preserve"> that performs a certain lineage of tasks at a specific time each day. You can </w:t>
      </w:r>
      <w:r w:rsidR="00D14AB1">
        <w:t xml:space="preserve">even </w:t>
      </w:r>
      <w:r w:rsidR="002F240A">
        <w:t xml:space="preserve">communicate with defi contracts directly to </w:t>
      </w:r>
      <w:r w:rsidR="002F240A" w:rsidRPr="00D14AB1">
        <w:rPr>
          <w:b/>
          <w:bCs/>
        </w:rPr>
        <w:t xml:space="preserve">play or test </w:t>
      </w:r>
      <w:r w:rsidR="00D14AB1">
        <w:rPr>
          <w:b/>
          <w:bCs/>
        </w:rPr>
        <w:t>interactive contracts</w:t>
      </w:r>
      <w:r w:rsidR="002F240A" w:rsidRPr="00D14AB1">
        <w:rPr>
          <w:b/>
          <w:bCs/>
        </w:rPr>
        <w:t xml:space="preserve"> </w:t>
      </w:r>
      <w:r w:rsidR="002F240A">
        <w:t>without needing a specific web3.0 app</w:t>
      </w:r>
      <w:r w:rsidR="00F2179A">
        <w:t>.</w:t>
      </w:r>
    </w:p>
    <w:p w14:paraId="149CEAE8" w14:textId="62EC70FD" w:rsidR="002F240A" w:rsidRDefault="002F240A" w:rsidP="002F240A"/>
    <w:p w14:paraId="4FBAF210" w14:textId="615A8E32" w:rsidR="002F240A" w:rsidRDefault="002F240A" w:rsidP="00490439">
      <w:r>
        <w:t xml:space="preserve">Besides empowering users with the ability to create a wide </w:t>
      </w:r>
      <w:r w:rsidR="00F2179A">
        <w:t>range</w:t>
      </w:r>
      <w:r>
        <w:t xml:space="preserve"> of automatons, there are other less obvious- but nonetheless very practical- benefits to using Botchi. </w:t>
      </w:r>
      <w:r w:rsidR="004120A2">
        <w:t xml:space="preserve">Since all bot logic is handled </w:t>
      </w:r>
      <w:r w:rsidR="004120A2" w:rsidRPr="004120A2">
        <w:rPr>
          <w:i/>
          <w:iCs/>
        </w:rPr>
        <w:t>in Botchi</w:t>
      </w:r>
      <w:r w:rsidR="004120A2">
        <w:t xml:space="preserve">, </w:t>
      </w:r>
      <w:r>
        <w:t xml:space="preserve">you can implement </w:t>
      </w:r>
      <w:r w:rsidRPr="00D14AB1">
        <w:rPr>
          <w:b/>
          <w:bCs/>
        </w:rPr>
        <w:t>limit orders</w:t>
      </w:r>
      <w:r>
        <w:t xml:space="preserve"> </w:t>
      </w:r>
      <w:r w:rsidRPr="002F240A">
        <w:rPr>
          <w:b/>
          <w:bCs/>
        </w:rPr>
        <w:t>without locking up your funds</w:t>
      </w:r>
      <w:r>
        <w:t xml:space="preserve"> as you would </w:t>
      </w:r>
      <w:r w:rsidR="0007777D">
        <w:t xml:space="preserve">placing such orders </w:t>
      </w:r>
      <w:r>
        <w:t>on a CEX</w:t>
      </w:r>
      <w:r w:rsidR="0007777D">
        <w:t>. Q</w:t>
      </w:r>
      <w:r>
        <w:t xml:space="preserve">uantities for trades can also be given as percentages of whatever your wallet balance is </w:t>
      </w:r>
      <w:r w:rsidR="00B43A6B">
        <w:t>at the time</w:t>
      </w:r>
      <w:r>
        <w:t xml:space="preserve"> a swap is triggered.</w:t>
      </w:r>
      <w:r w:rsidR="00F2179A">
        <w:t xml:space="preserve"> </w:t>
      </w:r>
      <w:r w:rsidR="004120A2">
        <w:t>In fact</w:t>
      </w:r>
      <w:r w:rsidR="0007777D">
        <w:t>,</w:t>
      </w:r>
      <w:r w:rsidR="004120A2">
        <w:t xml:space="preserve"> you could</w:t>
      </w:r>
      <w:r w:rsidR="00B43A6B">
        <w:t xml:space="preserve"> run</w:t>
      </w:r>
      <w:r w:rsidR="00F2179A">
        <w:t xml:space="preserve"> bots for different token pairs using the </w:t>
      </w:r>
      <w:r w:rsidR="00B43A6B">
        <w:t>s</w:t>
      </w:r>
      <w:r w:rsidR="001A144F">
        <w:t xml:space="preserve">ame </w:t>
      </w:r>
      <w:r w:rsidR="00B43A6B">
        <w:t>wallet principle</w:t>
      </w:r>
      <w:r w:rsidR="00F2179A">
        <w:t xml:space="preserve"> with a first-in-best-dressed approach.</w:t>
      </w:r>
      <w:r>
        <w:t xml:space="preserve"> You can </w:t>
      </w:r>
      <w:r w:rsidR="00F2179A">
        <w:t xml:space="preserve">also </w:t>
      </w:r>
      <w:r>
        <w:t xml:space="preserve">use Botchi as an </w:t>
      </w:r>
      <w:r w:rsidR="0007777D">
        <w:rPr>
          <w:b/>
          <w:bCs/>
        </w:rPr>
        <w:t xml:space="preserve">accounting </w:t>
      </w:r>
      <w:r w:rsidRPr="00D14AB1">
        <w:rPr>
          <w:b/>
          <w:bCs/>
        </w:rPr>
        <w:t>abstraction layer</w:t>
      </w:r>
      <w:r>
        <w:t xml:space="preserve"> </w:t>
      </w:r>
      <w:r w:rsidR="001A144F">
        <w:t xml:space="preserve">over a single wallet or account </w:t>
      </w:r>
      <w:r>
        <w:t xml:space="preserve">to </w:t>
      </w:r>
      <w:r w:rsidR="00D14AB1">
        <w:t>run multiple “virtual wallets” with their own principle and compounding pools</w:t>
      </w:r>
      <w:r w:rsidR="00F2179A">
        <w:t xml:space="preserve">. </w:t>
      </w:r>
      <w:r w:rsidR="0007777D">
        <w:t xml:space="preserve"> </w:t>
      </w:r>
    </w:p>
    <w:p w14:paraId="538A285D" w14:textId="763B5152" w:rsidR="00F2179A" w:rsidRDefault="00F2179A" w:rsidP="00490439"/>
    <w:p w14:paraId="5CABB950" w14:textId="185EED02" w:rsidR="00F2179A" w:rsidRDefault="00F2179A" w:rsidP="00490439">
      <w:r>
        <w:t xml:space="preserve">I have tried to make a versatile tool which anyone can use by dragging and dropping prebuilt modules. More than that, the ability to </w:t>
      </w:r>
      <w:r w:rsidRPr="00F2179A">
        <w:rPr>
          <w:b/>
          <w:bCs/>
        </w:rPr>
        <w:t>write and share custom modules and</w:t>
      </w:r>
      <w:r>
        <w:rPr>
          <w:b/>
          <w:bCs/>
        </w:rPr>
        <w:t xml:space="preserve"> import/export bots</w:t>
      </w:r>
      <w:r>
        <w:t xml:space="preserve"> will hopefully result in use cases and strategies I haven’t even though of!</w:t>
      </w:r>
    </w:p>
    <w:p w14:paraId="75028500" w14:textId="7CB54164" w:rsidR="00F2179A" w:rsidRDefault="00F2179A" w:rsidP="00490439"/>
    <w:p w14:paraId="5FDC6D50" w14:textId="08D0CEDB" w:rsidR="00347385" w:rsidRDefault="00347385" w:rsidP="00490439">
      <w:r>
        <w:t xml:space="preserve">Although- rather, </w:t>
      </w:r>
      <w:r w:rsidRPr="00347385">
        <w:rPr>
          <w:i/>
          <w:iCs/>
        </w:rPr>
        <w:t>because</w:t>
      </w:r>
      <w:r>
        <w:t xml:space="preserve">- Botchi is designed to work without me as a middleman, there are a few </w:t>
      </w:r>
      <w:r w:rsidRPr="002F240A">
        <w:rPr>
          <w:b/>
          <w:bCs/>
        </w:rPr>
        <w:t>considerations</w:t>
      </w:r>
      <w:r>
        <w:t xml:space="preserve"> to keep in mind:</w:t>
      </w:r>
    </w:p>
    <w:p w14:paraId="7207E6DC" w14:textId="77777777" w:rsidR="00347385" w:rsidRDefault="003C48D7" w:rsidP="00347385">
      <w:pPr>
        <w:pStyle w:val="ListParagraph"/>
        <w:numPr>
          <w:ilvl w:val="0"/>
          <w:numId w:val="2"/>
        </w:numPr>
      </w:pPr>
      <w:r>
        <w:t xml:space="preserve">To make use of Binance modules </w:t>
      </w:r>
      <w:r w:rsidRPr="00B43A6B">
        <w:rPr>
          <w:b/>
          <w:bCs/>
        </w:rPr>
        <w:t>you will need access to the Binance API</w:t>
      </w:r>
      <w:r>
        <w:t xml:space="preserve"> (these are free). </w:t>
      </w:r>
    </w:p>
    <w:p w14:paraId="40018023" w14:textId="108D9DD9" w:rsidR="00347385" w:rsidRDefault="003C48D7" w:rsidP="00347385">
      <w:pPr>
        <w:pStyle w:val="ListParagraph"/>
        <w:numPr>
          <w:ilvl w:val="0"/>
          <w:numId w:val="2"/>
        </w:numPr>
      </w:pPr>
      <w:r>
        <w:t xml:space="preserve">To </w:t>
      </w:r>
      <w:r w:rsidR="00347385">
        <w:t xml:space="preserve">make </w:t>
      </w:r>
      <w:r>
        <w:t xml:space="preserve">use </w:t>
      </w:r>
      <w:r w:rsidR="00347385">
        <w:t xml:space="preserve">of </w:t>
      </w:r>
      <w:r>
        <w:t xml:space="preserve">ethers modules (covering a broad range of blockchains such as Ethereum, Fantom and Binance Smart Chain) </w:t>
      </w:r>
      <w:r w:rsidRPr="00B43A6B">
        <w:rPr>
          <w:b/>
          <w:bCs/>
        </w:rPr>
        <w:t>you will need</w:t>
      </w:r>
      <w:r w:rsidR="000C49C9" w:rsidRPr="00B43A6B">
        <w:rPr>
          <w:b/>
          <w:bCs/>
        </w:rPr>
        <w:t xml:space="preserve"> an</w:t>
      </w:r>
      <w:r w:rsidR="005B21F2" w:rsidRPr="00B43A6B">
        <w:rPr>
          <w:b/>
          <w:bCs/>
        </w:rPr>
        <w:t xml:space="preserve"> API </w:t>
      </w:r>
      <w:r w:rsidR="007D4F12" w:rsidRPr="00B43A6B">
        <w:rPr>
          <w:b/>
          <w:bCs/>
        </w:rPr>
        <w:t>endpoint to talk to</w:t>
      </w:r>
      <w:r w:rsidR="005B21F2" w:rsidRPr="00B43A6B">
        <w:rPr>
          <w:b/>
          <w:bCs/>
        </w:rPr>
        <w:t xml:space="preserve"> the blockchain</w:t>
      </w:r>
      <w:r w:rsidR="005B21F2">
        <w:t>.</w:t>
      </w:r>
      <w:r>
        <w:t xml:space="preserve"> </w:t>
      </w:r>
      <w:r w:rsidR="005B21F2">
        <w:t xml:space="preserve">Specifically, for now, you need </w:t>
      </w:r>
      <w:r>
        <w:t>a</w:t>
      </w:r>
      <w:r w:rsidR="007D4F12">
        <w:t xml:space="preserve"> HTTPS</w:t>
      </w:r>
      <w:r>
        <w:t xml:space="preserve"> RPC </w:t>
      </w:r>
      <w:r w:rsidR="000C49C9">
        <w:t>end</w:t>
      </w:r>
      <w:r w:rsidR="00DD3E2D">
        <w:t>point</w:t>
      </w:r>
      <w:r w:rsidR="007D4F12">
        <w:t>,</w:t>
      </w:r>
      <w:r w:rsidR="00347385">
        <w:t xml:space="preserve"> with the access token embedded</w:t>
      </w:r>
      <w:r w:rsidR="007D4F12">
        <w:t xml:space="preserve"> in the URL</w:t>
      </w:r>
      <w:r>
        <w:t xml:space="preserve">. I have been using </w:t>
      </w:r>
      <w:r w:rsidR="00347385">
        <w:t>a</w:t>
      </w:r>
      <w:r>
        <w:t xml:space="preserve"> free </w:t>
      </w:r>
      <w:r w:rsidR="00347385">
        <w:t>plan</w:t>
      </w:r>
      <w:r>
        <w:t xml:space="preserve"> through ANKR and it works fine- there are also paid plans that come with less restrictions. </w:t>
      </w:r>
    </w:p>
    <w:p w14:paraId="0771C9A5" w14:textId="2F085144" w:rsidR="00C22726" w:rsidRDefault="00C22726" w:rsidP="00347385">
      <w:pPr>
        <w:pStyle w:val="ListParagraph"/>
        <w:numPr>
          <w:ilvl w:val="0"/>
          <w:numId w:val="2"/>
        </w:numPr>
      </w:pPr>
      <w:r>
        <w:t xml:space="preserve">Unlike dedicated websites that store price data even when no one is viewing a chart, </w:t>
      </w:r>
      <w:r w:rsidRPr="00B43A6B">
        <w:rPr>
          <w:b/>
          <w:bCs/>
        </w:rPr>
        <w:t>Botchi is responsible for getting price data</w:t>
      </w:r>
      <w:r w:rsidR="000C49C9" w:rsidRPr="00B43A6B">
        <w:rPr>
          <w:b/>
          <w:bCs/>
        </w:rPr>
        <w:t xml:space="preserve"> itself each time it runs</w:t>
      </w:r>
      <w:r w:rsidR="00B943E5">
        <w:rPr>
          <w:b/>
          <w:bCs/>
        </w:rPr>
        <w:t>, as it runs</w:t>
      </w:r>
      <w:r w:rsidRPr="00B43A6B">
        <w:rPr>
          <w:b/>
          <w:bCs/>
        </w:rPr>
        <w:t>.</w:t>
      </w:r>
      <w:r>
        <w:t xml:space="preserve"> To make up for this, there is a </w:t>
      </w:r>
      <w:r w:rsidRPr="00227CCF">
        <w:rPr>
          <w:i/>
          <w:iCs/>
        </w:rPr>
        <w:t>Get History</w:t>
      </w:r>
      <w:r>
        <w:t xml:space="preserve"> button </w:t>
      </w:r>
      <w:r w:rsidR="000C49C9">
        <w:t>(</w:t>
      </w:r>
      <w:r>
        <w:t xml:space="preserve">available for Binance </w:t>
      </w:r>
      <w:r w:rsidR="00227CCF">
        <w:t>trackers</w:t>
      </w:r>
      <w:r>
        <w:t xml:space="preserve"> only at the moment</w:t>
      </w:r>
      <w:r w:rsidR="000C49C9">
        <w:t>)</w:t>
      </w:r>
      <w:r>
        <w:t>, which retrieves a few hours of price data to backfill the chart.</w:t>
      </w:r>
    </w:p>
    <w:p w14:paraId="3CC13579" w14:textId="77F3CCAB" w:rsidR="003C48D7" w:rsidRDefault="003C48D7" w:rsidP="00347385">
      <w:pPr>
        <w:pStyle w:val="ListParagraph"/>
        <w:numPr>
          <w:ilvl w:val="0"/>
          <w:numId w:val="2"/>
        </w:numPr>
      </w:pPr>
      <w:r>
        <w:t xml:space="preserve">You can run botchi on your home computer, but </w:t>
      </w:r>
      <w:r w:rsidRPr="00B43A6B">
        <w:rPr>
          <w:b/>
          <w:bCs/>
        </w:rPr>
        <w:t>if you want to run 24/7</w:t>
      </w:r>
      <w:r>
        <w:t xml:space="preserve"> </w:t>
      </w:r>
      <w:r w:rsidRPr="00B43A6B">
        <w:rPr>
          <w:b/>
          <w:bCs/>
        </w:rPr>
        <w:t>strategies I would advise renting a basic Virtual Machine from a</w:t>
      </w:r>
      <w:r w:rsidR="00DD3E2D" w:rsidRPr="00B43A6B">
        <w:rPr>
          <w:b/>
          <w:bCs/>
        </w:rPr>
        <w:t xml:space="preserve">n established </w:t>
      </w:r>
      <w:r w:rsidRPr="00B43A6B">
        <w:rPr>
          <w:b/>
          <w:bCs/>
        </w:rPr>
        <w:t>cloud provider.</w:t>
      </w:r>
      <w:r>
        <w:t xml:space="preserve"> Something powerful enough just for Botchi would be right on the cheap end of the scale. </w:t>
      </w:r>
      <w:r w:rsidR="00347385">
        <w:t xml:space="preserve">I’m </w:t>
      </w:r>
      <w:r w:rsidR="00347385" w:rsidRPr="00347385">
        <w:rPr>
          <w:i/>
          <w:iCs/>
        </w:rPr>
        <w:t>hoping</w:t>
      </w:r>
      <w:r w:rsidR="00347385">
        <w:t xml:space="preserve"> to run an adequate Azure VM for less than $15/month- I will update this paragraph</w:t>
      </w:r>
      <w:r w:rsidR="00DD3E2D">
        <w:t>.</w:t>
      </w:r>
    </w:p>
    <w:p w14:paraId="00170667" w14:textId="77777777" w:rsidR="00B943E5" w:rsidRDefault="00B943E5" w:rsidP="00490439"/>
    <w:p w14:paraId="149C6731" w14:textId="6D22634F" w:rsidR="00490439" w:rsidRDefault="00DD3E2D" w:rsidP="00490439">
      <w:r>
        <w:lastRenderedPageBreak/>
        <w:t xml:space="preserve">I want you to know there are strong philosophical positions that </w:t>
      </w:r>
      <w:r w:rsidR="005B21F2">
        <w:t>have guided</w:t>
      </w:r>
      <w:r>
        <w:t xml:space="preserve"> Botchi’s design and distribution. In some ways it is</w:t>
      </w:r>
      <w:r w:rsidR="005B21F2">
        <w:t xml:space="preserve"> for me</w:t>
      </w:r>
      <w:r>
        <w:t>, in its entirety, only a statement and manifestation of certain principles</w:t>
      </w:r>
      <w:r w:rsidR="000C49C9">
        <w:t xml:space="preserve"> </w:t>
      </w:r>
      <w:r w:rsidR="005B21F2">
        <w:t>and</w:t>
      </w:r>
      <w:r>
        <w:t xml:space="preserve"> as such</w:t>
      </w:r>
      <w:r w:rsidR="005B21F2">
        <w:t>… leaves nothing more to be said here.</w:t>
      </w:r>
    </w:p>
    <w:p w14:paraId="6112D6E9" w14:textId="25B27D3E" w:rsidR="005B21F2" w:rsidRDefault="005B21F2" w:rsidP="00490439"/>
    <w:p w14:paraId="4B7B8379" w14:textId="5C6F8B87" w:rsidR="00213E83" w:rsidRDefault="00213E83" w:rsidP="00490439"/>
    <w:p w14:paraId="3E489A54" w14:textId="02554BA8" w:rsidR="00213E83" w:rsidRDefault="00213E83" w:rsidP="00490439"/>
    <w:p w14:paraId="1D4415EB" w14:textId="5809A074" w:rsidR="00213E83" w:rsidRDefault="00213E83" w:rsidP="00490439"/>
    <w:p w14:paraId="045D68F2" w14:textId="0E8FC77C" w:rsidR="00213E83" w:rsidRDefault="00213E83" w:rsidP="00490439"/>
    <w:p w14:paraId="3CE4A309" w14:textId="2A4F5295" w:rsidR="00213E83" w:rsidRDefault="00213E83" w:rsidP="00490439"/>
    <w:p w14:paraId="401FEE74" w14:textId="240BA731" w:rsidR="00213E83" w:rsidRDefault="00213E83" w:rsidP="00490439"/>
    <w:p w14:paraId="6E19CE7A" w14:textId="6F1309B1" w:rsidR="00213E83" w:rsidRDefault="00213E83" w:rsidP="00490439"/>
    <w:p w14:paraId="4867B061" w14:textId="4CE6546D" w:rsidR="00213E83" w:rsidRDefault="00213E83" w:rsidP="00490439"/>
    <w:p w14:paraId="3B41B59C" w14:textId="62E0FD9B" w:rsidR="00213E83" w:rsidRDefault="00213E83" w:rsidP="00490439"/>
    <w:p w14:paraId="6C6E1EA3" w14:textId="579A52AB" w:rsidR="00213E83" w:rsidRDefault="00213E83" w:rsidP="00490439"/>
    <w:p w14:paraId="566242E9" w14:textId="12ADC7DA" w:rsidR="00213E83" w:rsidRDefault="00213E83" w:rsidP="00490439"/>
    <w:p w14:paraId="2FD8BC8E" w14:textId="28C65C91" w:rsidR="00213E83" w:rsidRDefault="00213E83" w:rsidP="00490439"/>
    <w:p w14:paraId="5CD9FD5E" w14:textId="31D9DF0F" w:rsidR="00213E83" w:rsidRDefault="00213E83" w:rsidP="00490439"/>
    <w:p w14:paraId="0E4F091C" w14:textId="091D35AA" w:rsidR="00213E83" w:rsidRDefault="00213E83" w:rsidP="00490439"/>
    <w:p w14:paraId="40A080F7" w14:textId="68806523" w:rsidR="00213E83" w:rsidRDefault="00213E83" w:rsidP="00490439"/>
    <w:p w14:paraId="20B4CEA7" w14:textId="086661E3" w:rsidR="00213E83" w:rsidRDefault="00213E83" w:rsidP="00490439"/>
    <w:p w14:paraId="5AC5E56E" w14:textId="74FF8DFD" w:rsidR="00B43A6B" w:rsidRDefault="00B43A6B" w:rsidP="00490439"/>
    <w:p w14:paraId="0AF72BBC" w14:textId="4755727C" w:rsidR="00B43A6B" w:rsidRDefault="00B43A6B" w:rsidP="00490439"/>
    <w:p w14:paraId="3415D8D0" w14:textId="452B6E44" w:rsidR="00B43A6B" w:rsidRDefault="00B43A6B" w:rsidP="00490439"/>
    <w:p w14:paraId="2E320437" w14:textId="4FD87FD5" w:rsidR="00B43A6B" w:rsidRDefault="00B43A6B" w:rsidP="00490439"/>
    <w:p w14:paraId="3FACDDA7" w14:textId="65C03040" w:rsidR="00B43A6B" w:rsidRDefault="00B43A6B" w:rsidP="00490439"/>
    <w:p w14:paraId="1907E643" w14:textId="5F19581A" w:rsidR="00B43A6B" w:rsidRDefault="00B43A6B" w:rsidP="00490439"/>
    <w:p w14:paraId="6A55CD63" w14:textId="78B53709" w:rsidR="00B43A6B" w:rsidRDefault="00B43A6B" w:rsidP="00490439"/>
    <w:p w14:paraId="5B0D5FEF" w14:textId="2B2643D8" w:rsidR="00B43A6B" w:rsidRDefault="00B43A6B" w:rsidP="00490439"/>
    <w:p w14:paraId="76057E25" w14:textId="4BC558FC" w:rsidR="00B43A6B" w:rsidRDefault="00B43A6B" w:rsidP="00490439"/>
    <w:p w14:paraId="6CF3AC03" w14:textId="5B1AE194" w:rsidR="00B43A6B" w:rsidRDefault="00B43A6B" w:rsidP="00490439"/>
    <w:p w14:paraId="314CD996" w14:textId="6C441BC4" w:rsidR="00B43A6B" w:rsidRDefault="00B43A6B" w:rsidP="00490439"/>
    <w:p w14:paraId="0BEA2AF6" w14:textId="317EE37A" w:rsidR="00B43A6B" w:rsidRDefault="00B43A6B" w:rsidP="00490439"/>
    <w:p w14:paraId="6BE99D6E" w14:textId="7C496431" w:rsidR="00B43A6B" w:rsidRDefault="00B43A6B" w:rsidP="00490439"/>
    <w:p w14:paraId="2695A6E9" w14:textId="5630FCE7" w:rsidR="00B43A6B" w:rsidRDefault="00B43A6B" w:rsidP="00490439"/>
    <w:p w14:paraId="306315F7" w14:textId="644E7BB8" w:rsidR="00B43A6B" w:rsidRDefault="00B43A6B" w:rsidP="00490439"/>
    <w:p w14:paraId="31ED3DA0" w14:textId="7561FFA9" w:rsidR="00B43A6B" w:rsidRDefault="00B43A6B" w:rsidP="00490439"/>
    <w:p w14:paraId="4B99DCBF" w14:textId="68B66A05" w:rsidR="00B43A6B" w:rsidRDefault="00B43A6B" w:rsidP="00490439"/>
    <w:p w14:paraId="390E2B77" w14:textId="6FA6526A" w:rsidR="00B43A6B" w:rsidRDefault="00B43A6B" w:rsidP="00490439"/>
    <w:p w14:paraId="5AB492B5" w14:textId="5C6D20AA" w:rsidR="00B43A6B" w:rsidRDefault="00B43A6B" w:rsidP="00490439"/>
    <w:p w14:paraId="618AFDB6" w14:textId="2C3414CC" w:rsidR="00B43A6B" w:rsidRDefault="00B43A6B" w:rsidP="00490439"/>
    <w:p w14:paraId="650E9C3E" w14:textId="7C8CD0F5" w:rsidR="00B43A6B" w:rsidRDefault="00B43A6B" w:rsidP="00490439"/>
    <w:p w14:paraId="4139506C" w14:textId="77777777" w:rsidR="00B43A6B" w:rsidRDefault="00B43A6B" w:rsidP="00490439"/>
    <w:p w14:paraId="6E3AC3EE" w14:textId="0E5D3E17" w:rsidR="00213E83" w:rsidRDefault="00213E83" w:rsidP="00490439"/>
    <w:p w14:paraId="2A23BED3" w14:textId="385C766B" w:rsidR="00B943E5" w:rsidRDefault="00B943E5" w:rsidP="00490439"/>
    <w:p w14:paraId="4E37BF5C" w14:textId="77777777" w:rsidR="00B943E5" w:rsidRDefault="00B943E5" w:rsidP="00490439"/>
    <w:p w14:paraId="1C7E32B9" w14:textId="306C9B1B" w:rsidR="00213E83" w:rsidRDefault="00213E83" w:rsidP="00490439"/>
    <w:p w14:paraId="5187219D" w14:textId="482176D3" w:rsidR="00213E83" w:rsidRDefault="00213E83" w:rsidP="00490439"/>
    <w:p w14:paraId="2560A4AD" w14:textId="6DFA6F22" w:rsidR="00C22726" w:rsidRDefault="00C22726" w:rsidP="00F2525C">
      <w:pPr>
        <w:pStyle w:val="Heading1"/>
      </w:pPr>
      <w:bookmarkStart w:id="2" w:name="_Toc98843795"/>
      <w:r>
        <w:lastRenderedPageBreak/>
        <w:t>High Level Overview</w:t>
      </w:r>
      <w:bookmarkEnd w:id="2"/>
      <w:r w:rsidR="00BA1026">
        <w:t xml:space="preserve"> </w:t>
      </w:r>
    </w:p>
    <w:p w14:paraId="177BF446" w14:textId="5B225975" w:rsidR="005B21F2" w:rsidRDefault="005B21F2" w:rsidP="00490439"/>
    <w:p w14:paraId="664B1BB7" w14:textId="77777777" w:rsidR="00C22726" w:rsidRDefault="00C22726" w:rsidP="00C22726">
      <w:pPr>
        <w:keepNext/>
      </w:pPr>
      <w:r w:rsidRPr="00C22726">
        <w:rPr>
          <w:noProof/>
        </w:rPr>
        <w:drawing>
          <wp:inline distT="0" distB="0" distL="0" distR="0" wp14:anchorId="657BF3DF" wp14:editId="64EB3B8A">
            <wp:extent cx="5731510" cy="29864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6405"/>
                    </a:xfrm>
                    <a:prstGeom prst="rect">
                      <a:avLst/>
                    </a:prstGeom>
                  </pic:spPr>
                </pic:pic>
              </a:graphicData>
            </a:graphic>
          </wp:inline>
        </w:drawing>
      </w:r>
    </w:p>
    <w:p w14:paraId="4FCECF52" w14:textId="648C1367" w:rsidR="00A32084" w:rsidRDefault="00C22726" w:rsidP="00C22726">
      <w:pPr>
        <w:pStyle w:val="Caption"/>
        <w:jc w:val="center"/>
      </w:pPr>
      <w:r>
        <w:t xml:space="preserve">Figure </w:t>
      </w:r>
      <w:r w:rsidR="001C7B69">
        <w:fldChar w:fldCharType="begin"/>
      </w:r>
      <w:r w:rsidR="001C7B69">
        <w:instrText xml:space="preserve"> SEQ Figure \* ARABIC </w:instrText>
      </w:r>
      <w:r w:rsidR="001C7B69">
        <w:fldChar w:fldCharType="separate"/>
      </w:r>
      <w:r w:rsidR="008F5C9F">
        <w:rPr>
          <w:noProof/>
        </w:rPr>
        <w:t>1</w:t>
      </w:r>
      <w:r w:rsidR="001C7B69">
        <w:rPr>
          <w:noProof/>
        </w:rPr>
        <w:fldChar w:fldCharType="end"/>
      </w:r>
      <w:r>
        <w:t>: Botchi</w:t>
      </w:r>
      <w:r w:rsidR="00093019">
        <w:t xml:space="preserve"> showing a workspace “Misc” that contains one bot group “Test” which has one bot named “Bot”</w:t>
      </w:r>
    </w:p>
    <w:p w14:paraId="13B264D7" w14:textId="3DD33684" w:rsidR="00C22726" w:rsidRDefault="00C22726" w:rsidP="00490439"/>
    <w:p w14:paraId="302F7E9A" w14:textId="323AA98B" w:rsidR="00A32084" w:rsidRDefault="00A32084" w:rsidP="00A32084">
      <w:r>
        <w:t>Botchi consists of</w:t>
      </w:r>
      <w:r w:rsidR="000C49C9">
        <w:t xml:space="preserve"> </w:t>
      </w:r>
      <w:r w:rsidR="000C49C9" w:rsidRPr="00227CCF">
        <w:rPr>
          <w:b/>
          <w:bCs/>
        </w:rPr>
        <w:t>trading pair</w:t>
      </w:r>
      <w:r w:rsidRPr="00227CCF">
        <w:rPr>
          <w:b/>
          <w:bCs/>
        </w:rPr>
        <w:t xml:space="preserve"> trackers</w:t>
      </w:r>
      <w:r>
        <w:t xml:space="preserve"> wh</w:t>
      </w:r>
      <w:r w:rsidR="00CA7C32">
        <w:t>ose backends</w:t>
      </w:r>
      <w:r>
        <w:t xml:space="preserve"> </w:t>
      </w:r>
      <w:r w:rsidR="00CA7C32">
        <w:t>do whatever</w:t>
      </w:r>
      <w:r>
        <w:t xml:space="preserve"> </w:t>
      </w:r>
      <w:r w:rsidR="00CA4873">
        <w:t xml:space="preserve">they </w:t>
      </w:r>
      <w:r>
        <w:t>need to</w:t>
      </w:r>
      <w:r w:rsidR="00CA7C32">
        <w:t>,</w:t>
      </w:r>
      <w:r>
        <w:t xml:space="preserve"> </w:t>
      </w:r>
      <w:r w:rsidR="00CA7C32">
        <w:t xml:space="preserve">to </w:t>
      </w:r>
      <w:r>
        <w:t xml:space="preserve">provide a simple price stream for the </w:t>
      </w:r>
      <w:r w:rsidR="00A90158">
        <w:t>chart</w:t>
      </w:r>
      <w:r>
        <w:t xml:space="preserve"> and bot modules to make use of. </w:t>
      </w:r>
      <w:r w:rsidRPr="00227CCF">
        <w:rPr>
          <w:b/>
          <w:bCs/>
        </w:rPr>
        <w:t>Modules are atomic units of logic</w:t>
      </w:r>
      <w:r>
        <w:t xml:space="preserve"> that either perform a specific function or wait for specific conditions. These modules </w:t>
      </w:r>
      <w:r w:rsidR="00093019">
        <w:t>can be</w:t>
      </w:r>
      <w:r>
        <w:t xml:space="preserve"> dragged and dropped </w:t>
      </w:r>
      <w:r w:rsidR="00093019">
        <w:t>onto</w:t>
      </w:r>
      <w:r>
        <w:t xml:space="preserve"> cells </w:t>
      </w:r>
      <w:r w:rsidR="0008004E">
        <w:t>in</w:t>
      </w:r>
      <w:r>
        <w:t xml:space="preserve"> a bot’s logical structure, through which execution travels. </w:t>
      </w:r>
      <w:r w:rsidRPr="00227CCF">
        <w:rPr>
          <w:b/>
          <w:bCs/>
        </w:rPr>
        <w:t xml:space="preserve">A bot’s logical structure </w:t>
      </w:r>
      <w:r w:rsidR="00093019" w:rsidRPr="00227CCF">
        <w:rPr>
          <w:b/>
          <w:bCs/>
        </w:rPr>
        <w:t>is a set</w:t>
      </w:r>
      <w:r w:rsidRPr="00227CCF">
        <w:rPr>
          <w:b/>
          <w:bCs/>
        </w:rPr>
        <w:t xml:space="preserve"> of sequential rows</w:t>
      </w:r>
      <w:r>
        <w:t xml:space="preserve">- either single cells or </w:t>
      </w:r>
      <w:r w:rsidRPr="0008004E">
        <w:rPr>
          <w:i/>
          <w:iCs/>
        </w:rPr>
        <w:t>rac</w:t>
      </w:r>
      <w:r w:rsidR="00093019" w:rsidRPr="0008004E">
        <w:rPr>
          <w:i/>
          <w:iCs/>
        </w:rPr>
        <w:t>e</w:t>
      </w:r>
      <w:r w:rsidRPr="0008004E">
        <w:rPr>
          <w:i/>
          <w:iCs/>
        </w:rPr>
        <w:t xml:space="preserve"> blocks</w:t>
      </w:r>
      <w:r>
        <w:t xml:space="preserve"> that consist of two internal rows</w:t>
      </w:r>
      <w:r w:rsidR="00093019">
        <w:t>, with</w:t>
      </w:r>
      <w:r>
        <w:t xml:space="preserve"> the first module </w:t>
      </w:r>
      <w:r w:rsidR="00093019">
        <w:t xml:space="preserve">to </w:t>
      </w:r>
      <w:r>
        <w:t xml:space="preserve">complete in the first row </w:t>
      </w:r>
      <w:r w:rsidR="00093019">
        <w:t>determining which module gets executed in the second (see Figure 2).</w:t>
      </w:r>
      <w:r w:rsidR="0008004E">
        <w:t xml:space="preserve"> </w:t>
      </w:r>
      <w:r w:rsidR="0008004E" w:rsidRPr="00227CCF">
        <w:rPr>
          <w:b/>
          <w:bCs/>
        </w:rPr>
        <w:t>Custom modules</w:t>
      </w:r>
      <w:r w:rsidR="0008004E">
        <w:t xml:space="preserve"> can be written in Javascript and imported as plugins (these are written the same way and have the same accesses as the built-in modules, so </w:t>
      </w:r>
      <w:r w:rsidR="0008004E" w:rsidRPr="0008004E">
        <w:rPr>
          <w:i/>
          <w:iCs/>
        </w:rPr>
        <w:t>please</w:t>
      </w:r>
      <w:r w:rsidR="0008004E">
        <w:t xml:space="preserve"> </w:t>
      </w:r>
      <w:r w:rsidR="0008004E" w:rsidRPr="0008004E">
        <w:rPr>
          <w:i/>
          <w:iCs/>
        </w:rPr>
        <w:t>be very careful about where you get the</w:t>
      </w:r>
      <w:r w:rsidR="001A144F">
        <w:rPr>
          <w:i/>
          <w:iCs/>
        </w:rPr>
        <w:t>m</w:t>
      </w:r>
      <w:r w:rsidR="0008004E">
        <w:rPr>
          <w:i/>
          <w:iCs/>
        </w:rPr>
        <w:t xml:space="preserve"> from</w:t>
      </w:r>
      <w:r w:rsidR="0008004E" w:rsidRPr="0008004E">
        <w:rPr>
          <w:i/>
          <w:iCs/>
        </w:rPr>
        <w:t>!</w:t>
      </w:r>
      <w:r w:rsidR="0008004E">
        <w:t>).</w:t>
      </w:r>
    </w:p>
    <w:p w14:paraId="21B8C687" w14:textId="48A50069" w:rsidR="00A32084" w:rsidRDefault="00A32084" w:rsidP="00A32084"/>
    <w:p w14:paraId="6C877028" w14:textId="77777777" w:rsidR="001F1F93" w:rsidRDefault="001F1F93" w:rsidP="001F1F93">
      <w:pPr>
        <w:keepNext/>
        <w:jc w:val="center"/>
      </w:pPr>
      <w:r w:rsidRPr="001F1F93">
        <w:rPr>
          <w:noProof/>
        </w:rPr>
        <w:drawing>
          <wp:inline distT="0" distB="0" distL="0" distR="0" wp14:anchorId="2712C775" wp14:editId="4C395796">
            <wp:extent cx="3290455" cy="263207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2729" cy="2641890"/>
                    </a:xfrm>
                    <a:prstGeom prst="rect">
                      <a:avLst/>
                    </a:prstGeom>
                  </pic:spPr>
                </pic:pic>
              </a:graphicData>
            </a:graphic>
          </wp:inline>
        </w:drawing>
      </w:r>
    </w:p>
    <w:p w14:paraId="7D0D8E0A" w14:textId="2319E9CB" w:rsidR="00A32084" w:rsidRDefault="001F1F93" w:rsidP="001F1F93">
      <w:pPr>
        <w:pStyle w:val="Caption"/>
        <w:jc w:val="center"/>
      </w:pPr>
      <w:r>
        <w:t xml:space="preserve">Figure </w:t>
      </w:r>
      <w:r w:rsidR="001C7B69">
        <w:fldChar w:fldCharType="begin"/>
      </w:r>
      <w:r w:rsidR="001C7B69">
        <w:instrText xml:space="preserve"> SEQ Figure \* ARABIC </w:instrText>
      </w:r>
      <w:r w:rsidR="001C7B69">
        <w:fldChar w:fldCharType="separate"/>
      </w:r>
      <w:r w:rsidR="008F5C9F">
        <w:rPr>
          <w:noProof/>
        </w:rPr>
        <w:t>2</w:t>
      </w:r>
      <w:r w:rsidR="001C7B69">
        <w:rPr>
          <w:noProof/>
        </w:rPr>
        <w:fldChar w:fldCharType="end"/>
      </w:r>
      <w:r>
        <w:t xml:space="preserve">: </w:t>
      </w:r>
      <w:r w:rsidR="0008004E">
        <w:t>High overview of a bot being built</w:t>
      </w:r>
    </w:p>
    <w:p w14:paraId="590DB0D5" w14:textId="3BAFBE5C" w:rsidR="00A32084" w:rsidRDefault="00A32084" w:rsidP="00A32084">
      <w:r>
        <w:lastRenderedPageBreak/>
        <w:t xml:space="preserve">Bots are assigned to </w:t>
      </w:r>
      <w:r w:rsidRPr="00227CCF">
        <w:rPr>
          <w:b/>
          <w:bCs/>
          <w:i/>
          <w:iCs/>
        </w:rPr>
        <w:t>bot groups</w:t>
      </w:r>
      <w:r>
        <w:t>: all bots in a</w:t>
      </w:r>
      <w:r w:rsidR="000C49C9">
        <w:t xml:space="preserve"> bot</w:t>
      </w:r>
      <w:r>
        <w:t xml:space="preserve"> group mirror the same logical structure and modules, but can differ in parameters (making it easier to manage the same </w:t>
      </w:r>
      <w:r w:rsidRPr="00A32084">
        <w:rPr>
          <w:i/>
          <w:iCs/>
        </w:rPr>
        <w:t>kinds</w:t>
      </w:r>
      <w:r>
        <w:t xml:space="preserve"> of bots for different trading pairs). Bot groups can </w:t>
      </w:r>
      <w:r w:rsidR="000C49C9">
        <w:t xml:space="preserve">themselves </w:t>
      </w:r>
      <w:r>
        <w:t xml:space="preserve">optionally be given a </w:t>
      </w:r>
      <w:r w:rsidRPr="00227CCF">
        <w:rPr>
          <w:b/>
          <w:bCs/>
        </w:rPr>
        <w:t xml:space="preserve">workspace </w:t>
      </w:r>
      <w:r w:rsidR="0008004E" w:rsidRPr="00227CCF">
        <w:rPr>
          <w:b/>
          <w:bCs/>
        </w:rPr>
        <w:t>tag</w:t>
      </w:r>
      <w:r>
        <w:t xml:space="preserve">. Selecting a workspace shows only the relevant bot groups- this </w:t>
      </w:r>
      <w:r w:rsidR="000C49C9">
        <w:t>makes it</w:t>
      </w:r>
      <w:r>
        <w:t xml:space="preserve"> easier </w:t>
      </w:r>
      <w:r w:rsidR="000C49C9">
        <w:t xml:space="preserve">to </w:t>
      </w:r>
      <w:r>
        <w:t xml:space="preserve">manage sets of heterogenous bots that work together to achieve a specific goal. </w:t>
      </w:r>
    </w:p>
    <w:p w14:paraId="26A2A144" w14:textId="48118704" w:rsidR="00A32084" w:rsidRDefault="00A32084" w:rsidP="00490439"/>
    <w:p w14:paraId="63759212" w14:textId="3071B2C7" w:rsidR="00A32084" w:rsidRDefault="00A32084" w:rsidP="00490439"/>
    <w:p w14:paraId="14E447E6" w14:textId="14A70099" w:rsidR="00A32084" w:rsidRDefault="00A32084" w:rsidP="00490439"/>
    <w:p w14:paraId="65CEB057" w14:textId="454FF3BD" w:rsidR="00A32084" w:rsidRDefault="00A32084" w:rsidP="00490439"/>
    <w:p w14:paraId="27467659" w14:textId="55370242" w:rsidR="00A32084" w:rsidRDefault="00A32084" w:rsidP="00490439"/>
    <w:p w14:paraId="3A5E7438" w14:textId="549D64CE" w:rsidR="00A32084" w:rsidRDefault="00A32084" w:rsidP="00490439"/>
    <w:p w14:paraId="35311238" w14:textId="3694D0F3" w:rsidR="00A32084" w:rsidRDefault="00A32084" w:rsidP="00490439"/>
    <w:p w14:paraId="0620D59E" w14:textId="34AFD1FC" w:rsidR="00A32084" w:rsidRDefault="00A32084" w:rsidP="00490439"/>
    <w:p w14:paraId="5817843E" w14:textId="3CE048E7" w:rsidR="00A32084" w:rsidRDefault="00A32084" w:rsidP="00490439"/>
    <w:p w14:paraId="03598CE1" w14:textId="1D7E47BE" w:rsidR="0008004E" w:rsidRDefault="0008004E" w:rsidP="00490439"/>
    <w:p w14:paraId="1092F9C0" w14:textId="7183F74A" w:rsidR="0008004E" w:rsidRDefault="0008004E" w:rsidP="00490439"/>
    <w:p w14:paraId="6EB2C917" w14:textId="5BD97742" w:rsidR="0008004E" w:rsidRDefault="0008004E" w:rsidP="00490439"/>
    <w:p w14:paraId="40C0FB37" w14:textId="46723776" w:rsidR="0008004E" w:rsidRDefault="0008004E" w:rsidP="00490439"/>
    <w:p w14:paraId="26C67279" w14:textId="2622662C" w:rsidR="0008004E" w:rsidRDefault="0008004E" w:rsidP="00490439"/>
    <w:p w14:paraId="10B67423" w14:textId="42922780" w:rsidR="0008004E" w:rsidRDefault="0008004E" w:rsidP="00490439"/>
    <w:p w14:paraId="7C022998" w14:textId="7A02B316" w:rsidR="0008004E" w:rsidRDefault="0008004E" w:rsidP="00490439"/>
    <w:p w14:paraId="549D5165" w14:textId="32487A04" w:rsidR="0008004E" w:rsidRDefault="0008004E" w:rsidP="00490439"/>
    <w:p w14:paraId="217DBBA1" w14:textId="6F93D099" w:rsidR="0008004E" w:rsidRDefault="0008004E" w:rsidP="00490439"/>
    <w:p w14:paraId="14B677DE" w14:textId="372143E9" w:rsidR="0008004E" w:rsidRDefault="0008004E" w:rsidP="00490439"/>
    <w:p w14:paraId="12370755" w14:textId="6420F881" w:rsidR="0008004E" w:rsidRDefault="0008004E" w:rsidP="00490439"/>
    <w:p w14:paraId="5FEA68A5" w14:textId="3EBD5E7A" w:rsidR="0008004E" w:rsidRDefault="0008004E" w:rsidP="00490439"/>
    <w:p w14:paraId="01DE54AD" w14:textId="496328F8" w:rsidR="0008004E" w:rsidRDefault="0008004E" w:rsidP="00490439"/>
    <w:p w14:paraId="7C278DCE" w14:textId="14781545" w:rsidR="0008004E" w:rsidRDefault="0008004E" w:rsidP="00490439"/>
    <w:p w14:paraId="5DD4AE3D" w14:textId="432D4083" w:rsidR="0008004E" w:rsidRDefault="0008004E" w:rsidP="00490439"/>
    <w:p w14:paraId="3A10C013" w14:textId="2FA5749E" w:rsidR="0008004E" w:rsidRDefault="0008004E" w:rsidP="00490439"/>
    <w:p w14:paraId="79779175" w14:textId="7B144151" w:rsidR="0008004E" w:rsidRDefault="0008004E" w:rsidP="00490439"/>
    <w:p w14:paraId="531ABE87" w14:textId="440C35DB" w:rsidR="0008004E" w:rsidRDefault="0008004E" w:rsidP="00490439"/>
    <w:p w14:paraId="237AF338" w14:textId="3ED16AF5" w:rsidR="0008004E" w:rsidRDefault="0008004E" w:rsidP="00490439"/>
    <w:p w14:paraId="03011B04" w14:textId="5C760C0B" w:rsidR="0008004E" w:rsidRDefault="0008004E" w:rsidP="00490439"/>
    <w:p w14:paraId="37B8E68E" w14:textId="4B7196EC" w:rsidR="0008004E" w:rsidRDefault="0008004E" w:rsidP="00490439"/>
    <w:p w14:paraId="5FB7C48F" w14:textId="27FC8036" w:rsidR="0008004E" w:rsidRDefault="0008004E" w:rsidP="00490439"/>
    <w:p w14:paraId="1CCF5E6D" w14:textId="5A664806" w:rsidR="0008004E" w:rsidRDefault="0008004E" w:rsidP="00490439"/>
    <w:p w14:paraId="20E5F283" w14:textId="30954762" w:rsidR="0008004E" w:rsidRDefault="0008004E" w:rsidP="00490439"/>
    <w:p w14:paraId="69E0527D" w14:textId="5DC98815" w:rsidR="0008004E" w:rsidRDefault="0008004E" w:rsidP="00490439"/>
    <w:p w14:paraId="17768571" w14:textId="38EA0489" w:rsidR="0008004E" w:rsidRDefault="0008004E" w:rsidP="00490439"/>
    <w:p w14:paraId="04BCD65D" w14:textId="5B78520D" w:rsidR="0008004E" w:rsidRDefault="0008004E" w:rsidP="00490439"/>
    <w:p w14:paraId="31F09344" w14:textId="754E69AC" w:rsidR="0008004E" w:rsidRDefault="0008004E" w:rsidP="00490439"/>
    <w:p w14:paraId="5C38E0BF" w14:textId="0D12E392" w:rsidR="0008004E" w:rsidRDefault="0008004E" w:rsidP="00490439"/>
    <w:p w14:paraId="28B105E6" w14:textId="77777777" w:rsidR="0008004E" w:rsidRDefault="0008004E" w:rsidP="00490439"/>
    <w:p w14:paraId="3DCA6092" w14:textId="17E796E9" w:rsidR="00A32084" w:rsidRDefault="00A32084" w:rsidP="00490439"/>
    <w:p w14:paraId="2A952244" w14:textId="36505854" w:rsidR="00A32084" w:rsidRDefault="00A32084" w:rsidP="00490439"/>
    <w:p w14:paraId="43596F40" w14:textId="072C9771" w:rsidR="00A32084" w:rsidRDefault="00A32084" w:rsidP="00490439"/>
    <w:p w14:paraId="54BA8CD0" w14:textId="13B8DB56" w:rsidR="00EC294B" w:rsidRDefault="00EC294B" w:rsidP="00490439"/>
    <w:p w14:paraId="35C32891" w14:textId="247D7F56" w:rsidR="00EC294B" w:rsidRDefault="00EC294B" w:rsidP="00EC294B">
      <w:pPr>
        <w:pStyle w:val="Heading1"/>
      </w:pPr>
      <w:bookmarkStart w:id="3" w:name="_Toc98843796"/>
      <w:r>
        <w:lastRenderedPageBreak/>
        <w:t>User Data Files</w:t>
      </w:r>
      <w:bookmarkEnd w:id="3"/>
    </w:p>
    <w:p w14:paraId="7D8ACC72" w14:textId="0C5EF0EB" w:rsidR="00EC294B" w:rsidRDefault="00EC294B" w:rsidP="00490439">
      <w:r>
        <w:t xml:space="preserve">Botchi stores </w:t>
      </w:r>
      <w:r w:rsidR="00EA4976">
        <w:t>a number of</w:t>
      </w:r>
      <w:r>
        <w:t xml:space="preserve"> files specific to the user</w:t>
      </w:r>
      <w:r w:rsidR="00EA4976">
        <w:t>, which are here detailed. Note: no telemetry is gathered; nothing in these files is sent anywhere or used to generate data that is sent anywhere. By the way, because of this I don’t know if you’re experiencing bugs or even generally like or are making use of what I’ve built here so please, feel free to email me. I will have some indication from github of the popularity of Botchi, but that’s about it!</w:t>
      </w:r>
    </w:p>
    <w:p w14:paraId="314D0E1C" w14:textId="74231E7D" w:rsidR="00191C42" w:rsidRDefault="00191C42" w:rsidP="00490439"/>
    <w:p w14:paraId="025584D8" w14:textId="77A718D7" w:rsidR="00191C42" w:rsidRDefault="00191C42" w:rsidP="00191C42">
      <w:pPr>
        <w:pStyle w:val="Heading2"/>
      </w:pPr>
      <w:bookmarkStart w:id="4" w:name="_Toc98843797"/>
      <w:r>
        <w:t xml:space="preserve">Where </w:t>
      </w:r>
      <w:r w:rsidR="00E6614C">
        <w:t>Are They</w:t>
      </w:r>
      <w:r>
        <w:t>?</w:t>
      </w:r>
      <w:bookmarkEnd w:id="4"/>
    </w:p>
    <w:p w14:paraId="24AFCC40" w14:textId="3A554397" w:rsidR="00191C42" w:rsidRDefault="00191C42" w:rsidP="00191C42">
      <w:r>
        <w:t xml:space="preserve">Windows: </w:t>
      </w:r>
      <w:r w:rsidRPr="00EC294B">
        <w:t>C:</w:t>
      </w:r>
      <w:r w:rsidR="00974632">
        <w:t>/</w:t>
      </w:r>
      <w:r w:rsidRPr="00EC294B">
        <w:t>Users</w:t>
      </w:r>
      <w:r w:rsidR="00974632">
        <w:t>/</w:t>
      </w:r>
      <w:r>
        <w:t>&lt;USER&gt;</w:t>
      </w:r>
      <w:r w:rsidR="00974632">
        <w:t>/</w:t>
      </w:r>
      <w:r w:rsidRPr="00EC294B">
        <w:t>AppData</w:t>
      </w:r>
      <w:r w:rsidR="00974632">
        <w:t>/</w:t>
      </w:r>
      <w:r w:rsidRPr="00EC294B">
        <w:t>Roaming</w:t>
      </w:r>
      <w:r w:rsidR="00974632">
        <w:t>/</w:t>
      </w:r>
      <w:r w:rsidRPr="00EC294B">
        <w:t>botchi</w:t>
      </w:r>
      <w:r w:rsidR="00974632">
        <w:t>/</w:t>
      </w:r>
      <w:r w:rsidRPr="00EC294B">
        <w:t>default_user</w:t>
      </w:r>
      <w:r w:rsidR="00974632">
        <w:t>/</w:t>
      </w:r>
    </w:p>
    <w:p w14:paraId="759D4030" w14:textId="1E7614FD" w:rsidR="00974632" w:rsidRDefault="00974632" w:rsidP="00191C42">
      <w:r>
        <w:t>Mac: ~/Library/Application Support/botchi/</w:t>
      </w:r>
      <w:r w:rsidRPr="00EC294B">
        <w:t>default_user</w:t>
      </w:r>
      <w:r>
        <w:t>/</w:t>
      </w:r>
    </w:p>
    <w:p w14:paraId="4FEE1A7A" w14:textId="554DE8C2" w:rsidR="00974632" w:rsidRDefault="00191C42" w:rsidP="00974632">
      <w:r>
        <w:t xml:space="preserve">Linux: </w:t>
      </w:r>
      <w:r w:rsidR="00974632">
        <w:t>~/.config/botchi/</w:t>
      </w:r>
      <w:r w:rsidR="00974632" w:rsidRPr="00EC294B">
        <w:t>default_user</w:t>
      </w:r>
      <w:r w:rsidR="00974632">
        <w:t>/</w:t>
      </w:r>
    </w:p>
    <w:p w14:paraId="07A5AF79" w14:textId="7C7AA384" w:rsidR="00191C42" w:rsidRDefault="00191C42" w:rsidP="00191C42"/>
    <w:p w14:paraId="6F9F6051" w14:textId="12818028" w:rsidR="00191C42" w:rsidRDefault="00974632" w:rsidP="00191C42">
      <w:r>
        <w:t xml:space="preserve">Note that other files and folders in the botchi folder are created by the electron framework upon which Botchi was built.  </w:t>
      </w:r>
    </w:p>
    <w:p w14:paraId="1FBA6D9A" w14:textId="77777777" w:rsidR="00191C42" w:rsidRDefault="00191C42" w:rsidP="00490439"/>
    <w:p w14:paraId="64BE9E60" w14:textId="36D5CF95" w:rsidR="00EA4976" w:rsidRDefault="00EA4976" w:rsidP="00191C42">
      <w:pPr>
        <w:pStyle w:val="Heading2"/>
      </w:pPr>
      <w:bookmarkStart w:id="5" w:name="_Toc98843798"/>
      <w:r>
        <w:t>Directories:</w:t>
      </w:r>
      <w:bookmarkEnd w:id="5"/>
    </w:p>
    <w:p w14:paraId="4389495E" w14:textId="1EE5F34F" w:rsidR="00EA4976" w:rsidRDefault="00EA4976" w:rsidP="00EA4976">
      <w:pPr>
        <w:pStyle w:val="ListParagraph"/>
        <w:numPr>
          <w:ilvl w:val="0"/>
          <w:numId w:val="20"/>
        </w:numPr>
      </w:pPr>
      <w:r w:rsidRPr="00E00480">
        <w:rPr>
          <w:b/>
          <w:bCs/>
        </w:rPr>
        <w:t>bot_groups</w:t>
      </w:r>
      <w:r>
        <w:t xml:space="preserve">: </w:t>
      </w:r>
      <w:r w:rsidR="00673A4D">
        <w:t xml:space="preserve">You might have been bot groups to be divided into workspaces in the file system but </w:t>
      </w:r>
      <w:r>
        <w:t>workspaces are just tags given to bot groups</w:t>
      </w:r>
      <w:r w:rsidR="00673A4D">
        <w:t xml:space="preserve">. </w:t>
      </w:r>
      <w:r w:rsidR="00D803AB">
        <w:t>Each bot group is a JSON file that defines the bots within that group.</w:t>
      </w:r>
    </w:p>
    <w:p w14:paraId="60894F1C" w14:textId="0821AAFF" w:rsidR="00673A4D" w:rsidRDefault="00673A4D" w:rsidP="00EA4976">
      <w:pPr>
        <w:pStyle w:val="ListParagraph"/>
        <w:numPr>
          <w:ilvl w:val="0"/>
          <w:numId w:val="20"/>
        </w:numPr>
      </w:pPr>
      <w:r w:rsidRPr="00E00480">
        <w:rPr>
          <w:b/>
          <w:bCs/>
        </w:rPr>
        <w:t>logs</w:t>
      </w:r>
      <w:r>
        <w:t xml:space="preserve">: These are partitioned by date Botchi was started, then by session (starting Botchi, then stopping Botchi, is a session), then by bot, then by the run of that bot. So if you run the same bot twice in one session you will have two folders under that bot for the two runs. The logs are HTML snippets by the way- literally just the trace pages- so they </w:t>
      </w:r>
      <w:r w:rsidR="00F83FF3">
        <w:t>could</w:t>
      </w:r>
      <w:r>
        <w:t xml:space="preserve"> be mined for data with some simple</w:t>
      </w:r>
      <w:r w:rsidR="00527A20">
        <w:t xml:space="preserve"> </w:t>
      </w:r>
      <w:r>
        <w:t>parsing if you’d like.</w:t>
      </w:r>
    </w:p>
    <w:p w14:paraId="7392DBD4" w14:textId="7283D781" w:rsidR="00673A4D" w:rsidRDefault="00942C26" w:rsidP="00EA4976">
      <w:pPr>
        <w:pStyle w:val="ListParagraph"/>
        <w:numPr>
          <w:ilvl w:val="0"/>
          <w:numId w:val="20"/>
        </w:numPr>
      </w:pPr>
      <w:r w:rsidRPr="00E00480">
        <w:rPr>
          <w:b/>
          <w:bCs/>
        </w:rPr>
        <w:t>plugins</w:t>
      </w:r>
      <w:r>
        <w:t>: JavaScript files of custom modules. This is where you place custom modules. Botchi will ask you to review and approve each new plugin when it first starts after a plugin is added and also after a plugin’s code has changed.</w:t>
      </w:r>
    </w:p>
    <w:p w14:paraId="46EF67F9" w14:textId="15BA37DC" w:rsidR="00942C26" w:rsidRDefault="00942C26" w:rsidP="00EA4976">
      <w:pPr>
        <w:pStyle w:val="ListParagraph"/>
        <w:numPr>
          <w:ilvl w:val="0"/>
          <w:numId w:val="20"/>
        </w:numPr>
      </w:pPr>
      <w:r w:rsidRPr="00E00480">
        <w:rPr>
          <w:b/>
          <w:bCs/>
        </w:rPr>
        <w:t>themes</w:t>
      </w:r>
      <w:r>
        <w:t>: Colour themes. These are simple JSON files, which you can edit yourself if you’d like.</w:t>
      </w:r>
    </w:p>
    <w:p w14:paraId="1E1A5AF6" w14:textId="742FF679" w:rsidR="00EC294B" w:rsidRDefault="00EC294B" w:rsidP="00490439"/>
    <w:p w14:paraId="6F0F6D80" w14:textId="2092E922" w:rsidR="00942C26" w:rsidRDefault="00942C26" w:rsidP="00191C42">
      <w:pPr>
        <w:pStyle w:val="Heading2"/>
      </w:pPr>
      <w:bookmarkStart w:id="6" w:name="_Toc98843799"/>
      <w:r>
        <w:t>Files:</w:t>
      </w:r>
      <w:bookmarkEnd w:id="6"/>
    </w:p>
    <w:p w14:paraId="3F068C8D" w14:textId="45BE7960" w:rsidR="00942C26" w:rsidRDefault="00942C26" w:rsidP="00942C26">
      <w:pPr>
        <w:pStyle w:val="ListParagraph"/>
        <w:numPr>
          <w:ilvl w:val="0"/>
          <w:numId w:val="21"/>
        </w:numPr>
      </w:pPr>
      <w:r w:rsidRPr="00E00480">
        <w:rPr>
          <w:b/>
          <w:bCs/>
        </w:rPr>
        <w:t>binance-token-database.json</w:t>
      </w:r>
      <w:r>
        <w:t xml:space="preserve">: </w:t>
      </w:r>
      <w:r w:rsidR="00D803AB">
        <w:t>D</w:t>
      </w:r>
      <w:r>
        <w:t xml:space="preserve">efines the trackers added that use the Binance backend. Note that this file contains any API keys used to authorize Botchi to read data from Binance. </w:t>
      </w:r>
    </w:p>
    <w:p w14:paraId="4F642C44" w14:textId="4D86CCEA" w:rsidR="00942C26" w:rsidRDefault="00942C26" w:rsidP="00942C26">
      <w:pPr>
        <w:pStyle w:val="ListParagraph"/>
        <w:numPr>
          <w:ilvl w:val="0"/>
          <w:numId w:val="21"/>
        </w:numPr>
      </w:pPr>
      <w:r w:rsidRPr="00E00480">
        <w:rPr>
          <w:b/>
          <w:bCs/>
        </w:rPr>
        <w:t>config.json</w:t>
      </w:r>
      <w:r>
        <w:t xml:space="preserve">: </w:t>
      </w:r>
      <w:r w:rsidR="00D803AB">
        <w:t>A simple JSON file containing variables kept between sessions to improve the user experience. These are:</w:t>
      </w:r>
    </w:p>
    <w:p w14:paraId="4770159C" w14:textId="2CE8ED8D" w:rsidR="00D803AB" w:rsidRDefault="00D803AB" w:rsidP="00D803AB">
      <w:pPr>
        <w:pStyle w:val="ListParagraph"/>
        <w:numPr>
          <w:ilvl w:val="1"/>
          <w:numId w:val="21"/>
        </w:numPr>
      </w:pPr>
      <w:r w:rsidRPr="00D803AB">
        <w:t>trackerTopFrameHeightProportion</w:t>
      </w:r>
    </w:p>
    <w:p w14:paraId="7EEE1256" w14:textId="6A983029" w:rsidR="00D803AB" w:rsidRDefault="00D803AB" w:rsidP="00D803AB">
      <w:pPr>
        <w:pStyle w:val="ListParagraph"/>
        <w:numPr>
          <w:ilvl w:val="1"/>
          <w:numId w:val="21"/>
        </w:numPr>
      </w:pPr>
      <w:r w:rsidRPr="00D803AB">
        <w:t>trackerChartWidthProportion</w:t>
      </w:r>
    </w:p>
    <w:p w14:paraId="6B7C952B" w14:textId="7D8E585D" w:rsidR="00D803AB" w:rsidRDefault="00D803AB" w:rsidP="00D803AB">
      <w:pPr>
        <w:pStyle w:val="ListParagraph"/>
        <w:numPr>
          <w:ilvl w:val="1"/>
          <w:numId w:val="21"/>
        </w:numPr>
      </w:pPr>
      <w:r w:rsidRPr="00D803AB">
        <w:t>trackerUriStringsInOrder</w:t>
      </w:r>
    </w:p>
    <w:p w14:paraId="58E0EC42" w14:textId="5D387348" w:rsidR="00D803AB" w:rsidRDefault="00D803AB" w:rsidP="00D803AB">
      <w:pPr>
        <w:pStyle w:val="ListParagraph"/>
        <w:numPr>
          <w:ilvl w:val="1"/>
          <w:numId w:val="21"/>
        </w:numPr>
      </w:pPr>
      <w:r w:rsidRPr="00D803AB">
        <w:t>lastTrackerType</w:t>
      </w:r>
    </w:p>
    <w:p w14:paraId="59AB6BE5" w14:textId="643D5A4F" w:rsidR="00D803AB" w:rsidRDefault="00D803AB" w:rsidP="00D803AB">
      <w:pPr>
        <w:pStyle w:val="ListParagraph"/>
        <w:numPr>
          <w:ilvl w:val="1"/>
          <w:numId w:val="21"/>
        </w:numPr>
      </w:pPr>
      <w:r w:rsidRPr="00D803AB">
        <w:t>showingSwaps</w:t>
      </w:r>
    </w:p>
    <w:p w14:paraId="20BE69F5" w14:textId="0BDB90F9" w:rsidR="00D803AB" w:rsidRDefault="00D803AB" w:rsidP="00D803AB">
      <w:pPr>
        <w:pStyle w:val="ListParagraph"/>
        <w:numPr>
          <w:ilvl w:val="1"/>
          <w:numId w:val="21"/>
        </w:numPr>
      </w:pPr>
      <w:r w:rsidRPr="00D803AB">
        <w:t>lastWorkspaceTag</w:t>
      </w:r>
    </w:p>
    <w:p w14:paraId="6E0CB902" w14:textId="673C980D" w:rsidR="00D803AB" w:rsidRDefault="00D803AB" w:rsidP="00003215">
      <w:pPr>
        <w:pStyle w:val="ListParagraph"/>
        <w:numPr>
          <w:ilvl w:val="0"/>
          <w:numId w:val="21"/>
        </w:numPr>
      </w:pPr>
      <w:r w:rsidRPr="00E00480">
        <w:rPr>
          <w:b/>
          <w:bCs/>
        </w:rPr>
        <w:t>ethers-token-database.json</w:t>
      </w:r>
      <w:r>
        <w:t>: Defines the trackers added that use the Ethers backend. Note that this file contains the HTTPS RPC endpoints, with the access token embedded in the URL.</w:t>
      </w:r>
    </w:p>
    <w:p w14:paraId="01554660" w14:textId="5A5A8EBD" w:rsidR="00D803AB" w:rsidRDefault="00D803AB" w:rsidP="00D803AB">
      <w:pPr>
        <w:pStyle w:val="ListParagraph"/>
        <w:numPr>
          <w:ilvl w:val="0"/>
          <w:numId w:val="21"/>
        </w:numPr>
      </w:pPr>
      <w:r w:rsidRPr="003376BD">
        <w:rPr>
          <w:b/>
          <w:bCs/>
        </w:rPr>
        <w:t>globals.json</w:t>
      </w:r>
      <w:r>
        <w:t>: Stores global variables.</w:t>
      </w:r>
    </w:p>
    <w:p w14:paraId="6640ADDB" w14:textId="3F6EAC88" w:rsidR="00D803AB" w:rsidRDefault="00D803AB" w:rsidP="00D803AB">
      <w:pPr>
        <w:pStyle w:val="ListParagraph"/>
        <w:numPr>
          <w:ilvl w:val="0"/>
          <w:numId w:val="21"/>
        </w:numPr>
      </w:pPr>
      <w:r w:rsidRPr="003376BD">
        <w:rPr>
          <w:b/>
          <w:bCs/>
        </w:rPr>
        <w:lastRenderedPageBreak/>
        <w:t>plugin-hashes.json</w:t>
      </w:r>
      <w:r>
        <w:t>: contains all approved plugin hashes. This is the mechanism by which new plugins and alterations to existing plugins are detected.</w:t>
      </w:r>
    </w:p>
    <w:p w14:paraId="13DDC290" w14:textId="429AB967" w:rsidR="005B14DE" w:rsidRDefault="005B14DE" w:rsidP="00D803AB">
      <w:pPr>
        <w:pStyle w:val="ListParagraph"/>
        <w:numPr>
          <w:ilvl w:val="0"/>
          <w:numId w:val="21"/>
        </w:numPr>
      </w:pPr>
      <w:r w:rsidRPr="003376BD">
        <w:rPr>
          <w:b/>
          <w:bCs/>
        </w:rPr>
        <w:t>script-modules.json</w:t>
      </w:r>
      <w:r>
        <w:t xml:space="preserve">: Contains module authorizations (e.g. email authorizations, Binance account authorizations, blockchain wallet keys), which makes this the most sensitive file. </w:t>
      </w:r>
    </w:p>
    <w:p w14:paraId="568915D8" w14:textId="6417E4FF" w:rsidR="00942C26" w:rsidRDefault="00942C26" w:rsidP="00490439"/>
    <w:p w14:paraId="03B8E933" w14:textId="77777777" w:rsidR="00942C26" w:rsidRDefault="00942C26" w:rsidP="00490439"/>
    <w:p w14:paraId="39A1BA30" w14:textId="0C709FE7" w:rsidR="00EC294B" w:rsidRDefault="00EC294B" w:rsidP="00490439"/>
    <w:p w14:paraId="57B319F0" w14:textId="0CF6EECC" w:rsidR="00EC294B" w:rsidRDefault="00EC294B" w:rsidP="00490439"/>
    <w:p w14:paraId="7833BD15" w14:textId="73E9B893" w:rsidR="00EC294B" w:rsidRDefault="00EC294B" w:rsidP="00490439"/>
    <w:p w14:paraId="685AD99C" w14:textId="005B1968" w:rsidR="00EC294B" w:rsidRDefault="00EC294B" w:rsidP="00490439"/>
    <w:p w14:paraId="41EA5531" w14:textId="55D30B4C" w:rsidR="00EC294B" w:rsidRDefault="00EC294B" w:rsidP="00490439"/>
    <w:p w14:paraId="1C654A50" w14:textId="74E0A185" w:rsidR="00EC294B" w:rsidRDefault="00EC294B" w:rsidP="00490439"/>
    <w:p w14:paraId="68A16FF0" w14:textId="14503783" w:rsidR="00EC294B" w:rsidRDefault="00EC294B" w:rsidP="00490439"/>
    <w:p w14:paraId="646E5097" w14:textId="77168CF0" w:rsidR="00EC294B" w:rsidRDefault="00EC294B" w:rsidP="00490439"/>
    <w:p w14:paraId="3729DC75" w14:textId="5BFB455A" w:rsidR="00EC294B" w:rsidRDefault="00EC294B" w:rsidP="00490439"/>
    <w:p w14:paraId="51A06729" w14:textId="11A26517" w:rsidR="00EC294B" w:rsidRDefault="00EC294B" w:rsidP="00490439"/>
    <w:p w14:paraId="1E0CEAFD" w14:textId="709FB842" w:rsidR="00EC294B" w:rsidRDefault="00EC294B" w:rsidP="00490439"/>
    <w:p w14:paraId="3A6CBFB4" w14:textId="79031C73" w:rsidR="00EC294B" w:rsidRDefault="00EC294B" w:rsidP="00490439"/>
    <w:p w14:paraId="07677399" w14:textId="26CA65F6" w:rsidR="00EC294B" w:rsidRDefault="00EC294B" w:rsidP="00490439"/>
    <w:p w14:paraId="3DB65CBE" w14:textId="1810BEB7" w:rsidR="00EC294B" w:rsidRDefault="00EC294B" w:rsidP="00490439"/>
    <w:p w14:paraId="55713637" w14:textId="7339BD9C" w:rsidR="00EC294B" w:rsidRDefault="00EC294B" w:rsidP="00490439"/>
    <w:p w14:paraId="092BFD84" w14:textId="77A95D88" w:rsidR="00EC294B" w:rsidRDefault="00EC294B" w:rsidP="00490439"/>
    <w:p w14:paraId="37762D88" w14:textId="4BBD8F73" w:rsidR="00EC294B" w:rsidRDefault="00EC294B" w:rsidP="00490439"/>
    <w:p w14:paraId="42350ED6" w14:textId="0886FC57" w:rsidR="00EC294B" w:rsidRDefault="00EC294B" w:rsidP="00490439"/>
    <w:p w14:paraId="3D8B4BDB" w14:textId="23E9D785" w:rsidR="00EC294B" w:rsidRDefault="00EC294B" w:rsidP="00490439"/>
    <w:p w14:paraId="5CFDBD51" w14:textId="0D54A884" w:rsidR="00EC294B" w:rsidRDefault="00EC294B" w:rsidP="00490439"/>
    <w:p w14:paraId="03D18C80" w14:textId="1907B4FD" w:rsidR="00EC294B" w:rsidRDefault="00EC294B" w:rsidP="00490439"/>
    <w:p w14:paraId="57B70103" w14:textId="22AEA549" w:rsidR="00EC294B" w:rsidRDefault="00EC294B" w:rsidP="00490439"/>
    <w:p w14:paraId="2107A927" w14:textId="3DF10985" w:rsidR="00EC294B" w:rsidRDefault="00EC294B" w:rsidP="00490439"/>
    <w:p w14:paraId="630710AD" w14:textId="2117A321" w:rsidR="00EC294B" w:rsidRDefault="00EC294B" w:rsidP="00490439"/>
    <w:p w14:paraId="22D9DA25" w14:textId="1A9276EA" w:rsidR="00EC294B" w:rsidRDefault="00EC294B" w:rsidP="00490439"/>
    <w:p w14:paraId="7FE8AEB1" w14:textId="1C82CBA4" w:rsidR="00EC294B" w:rsidRDefault="00EC294B" w:rsidP="00490439"/>
    <w:p w14:paraId="60CB187C" w14:textId="6A7738F1" w:rsidR="00EC294B" w:rsidRDefault="00EC294B" w:rsidP="00490439"/>
    <w:p w14:paraId="7AD064F7" w14:textId="27BE5BC2" w:rsidR="00EC294B" w:rsidRDefault="00EC294B" w:rsidP="00490439"/>
    <w:p w14:paraId="4CD2D70D" w14:textId="4F90E2B1" w:rsidR="00EC294B" w:rsidRDefault="00EC294B" w:rsidP="00490439"/>
    <w:p w14:paraId="04557965" w14:textId="5E1ECA0B" w:rsidR="00EC294B" w:rsidRDefault="00EC294B" w:rsidP="00490439"/>
    <w:p w14:paraId="5E39E43B" w14:textId="6DF59C46" w:rsidR="00EC294B" w:rsidRDefault="00EC294B" w:rsidP="00490439"/>
    <w:p w14:paraId="02791867" w14:textId="7AA9DB57" w:rsidR="00EC294B" w:rsidRDefault="00EC294B" w:rsidP="00490439"/>
    <w:p w14:paraId="61509417" w14:textId="6B4E0E18" w:rsidR="00EC294B" w:rsidRDefault="00EC294B" w:rsidP="00490439"/>
    <w:p w14:paraId="2C7FA375" w14:textId="37AE9958" w:rsidR="00EC294B" w:rsidRDefault="00EC294B" w:rsidP="00490439"/>
    <w:p w14:paraId="403D96A4" w14:textId="15C8EAF8" w:rsidR="00EC294B" w:rsidRDefault="00EC294B" w:rsidP="00490439"/>
    <w:p w14:paraId="57EAFA51" w14:textId="6C91E78A" w:rsidR="00EC294B" w:rsidRDefault="00EC294B" w:rsidP="00490439"/>
    <w:p w14:paraId="346C8B79" w14:textId="432F81FD" w:rsidR="00EC294B" w:rsidRDefault="00EC294B" w:rsidP="00490439"/>
    <w:p w14:paraId="109AA95F" w14:textId="1860488D" w:rsidR="00EC294B" w:rsidRDefault="00EC294B" w:rsidP="00490439"/>
    <w:p w14:paraId="40CC150D" w14:textId="705066AA" w:rsidR="00EC294B" w:rsidRDefault="00EC294B" w:rsidP="00490439"/>
    <w:p w14:paraId="577F8AE2" w14:textId="52FFD525" w:rsidR="00EC294B" w:rsidRDefault="00EC294B" w:rsidP="00490439"/>
    <w:p w14:paraId="3BA0CC80" w14:textId="22D21F19" w:rsidR="00EC294B" w:rsidRDefault="00EC294B" w:rsidP="00490439"/>
    <w:p w14:paraId="5F8CC617" w14:textId="4221477B" w:rsidR="00A76362" w:rsidRDefault="0007777D" w:rsidP="00F2525C">
      <w:pPr>
        <w:pStyle w:val="Heading1"/>
      </w:pPr>
      <w:bookmarkStart w:id="7" w:name="_Toc98843800"/>
      <w:r>
        <w:lastRenderedPageBreak/>
        <w:t xml:space="preserve">Getting </w:t>
      </w:r>
      <w:r w:rsidR="00A76362">
        <w:t>API Access</w:t>
      </w:r>
      <w:bookmarkEnd w:id="7"/>
      <w:r w:rsidR="00A76362">
        <w:t xml:space="preserve"> </w:t>
      </w:r>
    </w:p>
    <w:p w14:paraId="0B676609" w14:textId="67F2BED6" w:rsidR="00A76362" w:rsidRDefault="00A76362" w:rsidP="00490439">
      <w:r>
        <w:t xml:space="preserve">APIs allow Botchi to communicate to different entities- be they CEX backends or a blockchain. </w:t>
      </w:r>
    </w:p>
    <w:p w14:paraId="7582EA6B" w14:textId="77777777" w:rsidR="00A76362" w:rsidRDefault="00A76362" w:rsidP="00490439"/>
    <w:p w14:paraId="2FE402ED" w14:textId="21027051" w:rsidR="005B21F2" w:rsidRDefault="005B21F2" w:rsidP="00F2525C">
      <w:pPr>
        <w:pStyle w:val="Heading2"/>
      </w:pPr>
      <w:bookmarkStart w:id="8" w:name="_Toc98843801"/>
      <w:r>
        <w:t>Getting a Binance API</w:t>
      </w:r>
      <w:bookmarkEnd w:id="8"/>
      <w:r>
        <w:t xml:space="preserve"> </w:t>
      </w:r>
    </w:p>
    <w:p w14:paraId="759BAA44" w14:textId="780C4734" w:rsidR="00213E83" w:rsidRPr="00213E83" w:rsidRDefault="00213E83" w:rsidP="00213E83">
      <w:pPr>
        <w:rPr>
          <w:i/>
          <w:iCs/>
        </w:rPr>
      </w:pPr>
      <w:r w:rsidRPr="009A45AC">
        <w:rPr>
          <w:b/>
          <w:bCs/>
        </w:rPr>
        <w:t>Step 1)</w:t>
      </w:r>
      <w:r>
        <w:t xml:space="preserve"> Log on to Binance and, via the dropdown menu attached to your account logo, select </w:t>
      </w:r>
      <w:r w:rsidRPr="00213E83">
        <w:rPr>
          <w:i/>
          <w:iCs/>
        </w:rPr>
        <w:t>API Management.</w:t>
      </w:r>
    </w:p>
    <w:p w14:paraId="1B28C368" w14:textId="6CBD197E" w:rsidR="005B21F2" w:rsidRDefault="005B21F2" w:rsidP="005B21F2"/>
    <w:p w14:paraId="13C816C1" w14:textId="77777777" w:rsidR="009A45AC" w:rsidRDefault="00213E83" w:rsidP="009A45AC">
      <w:pPr>
        <w:keepNext/>
        <w:jc w:val="center"/>
      </w:pPr>
      <w:r w:rsidRPr="00213E83">
        <w:rPr>
          <w:noProof/>
        </w:rPr>
        <w:drawing>
          <wp:inline distT="0" distB="0" distL="0" distR="0" wp14:anchorId="1B94666A" wp14:editId="27D0B89E">
            <wp:extent cx="3413760" cy="1903551"/>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2259" cy="1913866"/>
                    </a:xfrm>
                    <a:prstGeom prst="rect">
                      <a:avLst/>
                    </a:prstGeom>
                    <a:ln>
                      <a:solidFill>
                        <a:schemeClr val="tx1"/>
                      </a:solidFill>
                    </a:ln>
                  </pic:spPr>
                </pic:pic>
              </a:graphicData>
            </a:graphic>
          </wp:inline>
        </w:drawing>
      </w:r>
    </w:p>
    <w:p w14:paraId="2D87F913" w14:textId="11D215A9" w:rsidR="005B21F2" w:rsidRDefault="009A45AC" w:rsidP="009A45AC">
      <w:pPr>
        <w:pStyle w:val="Caption"/>
        <w:jc w:val="center"/>
      </w:pPr>
      <w:r>
        <w:t xml:space="preserve">Step </w:t>
      </w:r>
      <w:r w:rsidR="001C7B69">
        <w:fldChar w:fldCharType="begin"/>
      </w:r>
      <w:r w:rsidR="001C7B69">
        <w:instrText xml:space="preserve"> SEQ Step \* ARABIC </w:instrText>
      </w:r>
      <w:r w:rsidR="001C7B69">
        <w:fldChar w:fldCharType="separate"/>
      </w:r>
      <w:r w:rsidR="008F5C9F">
        <w:rPr>
          <w:noProof/>
        </w:rPr>
        <w:t>1</w:t>
      </w:r>
      <w:r w:rsidR="001C7B69">
        <w:rPr>
          <w:noProof/>
        </w:rPr>
        <w:fldChar w:fldCharType="end"/>
      </w:r>
      <w:r>
        <w:t>: To go the API management page</w:t>
      </w:r>
    </w:p>
    <w:p w14:paraId="2D287DF9" w14:textId="27BD676B" w:rsidR="005B21F2" w:rsidRDefault="005B21F2" w:rsidP="005B21F2"/>
    <w:p w14:paraId="283546F8" w14:textId="26328F3F" w:rsidR="00213E83" w:rsidRDefault="00213E83" w:rsidP="005B21F2">
      <w:r w:rsidRPr="009A45AC">
        <w:rPr>
          <w:b/>
          <w:bCs/>
        </w:rPr>
        <w:t>Step 2)</w:t>
      </w:r>
      <w:r>
        <w:t xml:space="preserve"> Enter a label for your API. Note:</w:t>
      </w:r>
      <w:r w:rsidR="009A45AC">
        <w:t xml:space="preserve"> although it might be a good idea to use the same label for a given API</w:t>
      </w:r>
      <w:r>
        <w:t xml:space="preserve"> </w:t>
      </w:r>
      <w:r w:rsidR="009A45AC">
        <w:t xml:space="preserve">in both Binance and Botchi, there is no requirement to do so. </w:t>
      </w:r>
    </w:p>
    <w:p w14:paraId="5D528DE4" w14:textId="77777777" w:rsidR="005B21F2" w:rsidRDefault="005B21F2" w:rsidP="005B21F2"/>
    <w:p w14:paraId="30B06CB4" w14:textId="77777777" w:rsidR="009A45AC" w:rsidRDefault="00213E83" w:rsidP="009A45AC">
      <w:pPr>
        <w:keepNext/>
        <w:jc w:val="center"/>
      </w:pPr>
      <w:r>
        <w:rPr>
          <w:noProof/>
        </w:rPr>
        <w:drawing>
          <wp:inline distT="0" distB="0" distL="0" distR="0" wp14:anchorId="3A2B973B" wp14:editId="2939FDA0">
            <wp:extent cx="2232313" cy="1048885"/>
            <wp:effectExtent l="19050" t="19050" r="1587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907" cy="1066079"/>
                    </a:xfrm>
                    <a:prstGeom prst="rect">
                      <a:avLst/>
                    </a:prstGeom>
                    <a:ln>
                      <a:solidFill>
                        <a:schemeClr val="tx1"/>
                      </a:solidFill>
                    </a:ln>
                  </pic:spPr>
                </pic:pic>
              </a:graphicData>
            </a:graphic>
          </wp:inline>
        </w:drawing>
      </w:r>
    </w:p>
    <w:p w14:paraId="10BAE3AD" w14:textId="622C133B" w:rsidR="005B21F2" w:rsidRDefault="009A45AC" w:rsidP="009A45AC">
      <w:pPr>
        <w:pStyle w:val="Caption"/>
        <w:jc w:val="center"/>
      </w:pPr>
      <w:r>
        <w:t xml:space="preserve">Step </w:t>
      </w:r>
      <w:r w:rsidR="001C7B69">
        <w:fldChar w:fldCharType="begin"/>
      </w:r>
      <w:r w:rsidR="001C7B69">
        <w:instrText xml:space="preserve"> SEQ Step \* ARABIC </w:instrText>
      </w:r>
      <w:r w:rsidR="001C7B69">
        <w:fldChar w:fldCharType="separate"/>
      </w:r>
      <w:r w:rsidR="008F5C9F">
        <w:rPr>
          <w:noProof/>
        </w:rPr>
        <w:t>2</w:t>
      </w:r>
      <w:r w:rsidR="001C7B69">
        <w:rPr>
          <w:noProof/>
        </w:rPr>
        <w:fldChar w:fldCharType="end"/>
      </w:r>
      <w:r>
        <w:t>: Enter a label for your API</w:t>
      </w:r>
    </w:p>
    <w:p w14:paraId="4C76FF37" w14:textId="0C29B32E" w:rsidR="00213E83" w:rsidRDefault="00213E83" w:rsidP="005B21F2"/>
    <w:p w14:paraId="36CBA927" w14:textId="3E2514E9" w:rsidR="00213E83" w:rsidRDefault="00213E83" w:rsidP="005B21F2"/>
    <w:p w14:paraId="2F9FFD05" w14:textId="0FA29448" w:rsidR="00213E83" w:rsidRDefault="009A45AC" w:rsidP="005B21F2">
      <w:r>
        <w:t xml:space="preserve">Step 3) Note the API key and the Secret Key. There are two places you use this information in Botchi. To create trackers for trading pairs you only need the API </w:t>
      </w:r>
      <w:r w:rsidR="000C49C9">
        <w:t>K</w:t>
      </w:r>
      <w:r>
        <w:t xml:space="preserve">ey, but swapping and withdrawing through a bot module </w:t>
      </w:r>
      <w:r w:rsidR="000C49C9">
        <w:t xml:space="preserve">require the API Key </w:t>
      </w:r>
      <w:r w:rsidR="000C49C9" w:rsidRPr="001A144F">
        <w:rPr>
          <w:i/>
          <w:iCs/>
        </w:rPr>
        <w:t>and</w:t>
      </w:r>
      <w:r w:rsidR="000C49C9">
        <w:t xml:space="preserve"> the Secret Key.</w:t>
      </w:r>
      <w:r w:rsidR="00F2525C">
        <w:t xml:space="preserve"> </w:t>
      </w:r>
    </w:p>
    <w:p w14:paraId="025DC4BA" w14:textId="6250CA57" w:rsidR="00213E83" w:rsidRDefault="00213E83" w:rsidP="005B21F2"/>
    <w:p w14:paraId="4F5D42FC" w14:textId="77777777" w:rsidR="0008004E" w:rsidRDefault="00213E83" w:rsidP="0008004E">
      <w:pPr>
        <w:keepNext/>
        <w:jc w:val="center"/>
      </w:pPr>
      <w:r w:rsidRPr="00213E83">
        <w:rPr>
          <w:noProof/>
        </w:rPr>
        <w:lastRenderedPageBreak/>
        <w:drawing>
          <wp:inline distT="0" distB="0" distL="0" distR="0" wp14:anchorId="0BAF592D" wp14:editId="7637C7F2">
            <wp:extent cx="4003964" cy="1585780"/>
            <wp:effectExtent l="19050" t="19050" r="1587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7696" cy="1595179"/>
                    </a:xfrm>
                    <a:prstGeom prst="rect">
                      <a:avLst/>
                    </a:prstGeom>
                    <a:ln>
                      <a:solidFill>
                        <a:schemeClr val="accent1"/>
                      </a:solidFill>
                    </a:ln>
                  </pic:spPr>
                </pic:pic>
              </a:graphicData>
            </a:graphic>
          </wp:inline>
        </w:drawing>
      </w:r>
    </w:p>
    <w:p w14:paraId="1D968477" w14:textId="6C5ABBB1" w:rsidR="00A76362" w:rsidRDefault="0008004E" w:rsidP="00A76362">
      <w:pPr>
        <w:pStyle w:val="Caption"/>
        <w:jc w:val="center"/>
      </w:pPr>
      <w:r>
        <w:t xml:space="preserve">Figure </w:t>
      </w:r>
      <w:r>
        <w:fldChar w:fldCharType="begin"/>
      </w:r>
      <w:r>
        <w:instrText xml:space="preserve"> SEQ Figure \* ARABIC </w:instrText>
      </w:r>
      <w:r>
        <w:fldChar w:fldCharType="separate"/>
      </w:r>
      <w:r w:rsidR="008F5C9F">
        <w:rPr>
          <w:noProof/>
        </w:rPr>
        <w:t>3</w:t>
      </w:r>
      <w:r>
        <w:fldChar w:fldCharType="end"/>
      </w:r>
      <w:r>
        <w:t>: Take note of the two keys to give to Botchi</w:t>
      </w:r>
    </w:p>
    <w:p w14:paraId="7357A0C3" w14:textId="302B250E" w:rsidR="00A76362" w:rsidRDefault="00A76362" w:rsidP="00A76362"/>
    <w:p w14:paraId="02394FEC" w14:textId="6BBBCF4C" w:rsidR="00F21C7F" w:rsidRDefault="00F21C7F" w:rsidP="00A76362"/>
    <w:p w14:paraId="1F0C8A27" w14:textId="3F1CC82B" w:rsidR="00F21C7F" w:rsidRDefault="00F21C7F" w:rsidP="00A76362"/>
    <w:p w14:paraId="4E37F6D5" w14:textId="540521B8" w:rsidR="00F21C7F" w:rsidRDefault="00F21C7F" w:rsidP="00A76362"/>
    <w:p w14:paraId="63EB6F9A" w14:textId="5A254607" w:rsidR="00F21C7F" w:rsidRDefault="00F21C7F" w:rsidP="00A76362"/>
    <w:p w14:paraId="62FC67A3" w14:textId="0820C40A" w:rsidR="00F21C7F" w:rsidRDefault="00F21C7F" w:rsidP="00A76362"/>
    <w:p w14:paraId="6C0D75B8" w14:textId="5B69F5A0" w:rsidR="00F21C7F" w:rsidRDefault="00F21C7F" w:rsidP="00A76362"/>
    <w:p w14:paraId="0B00D69E" w14:textId="3A36168F" w:rsidR="00F21C7F" w:rsidRDefault="00F21C7F" w:rsidP="00A76362"/>
    <w:p w14:paraId="480C3767" w14:textId="17B640E3" w:rsidR="00F21C7F" w:rsidRDefault="00F21C7F" w:rsidP="00A76362"/>
    <w:p w14:paraId="45E40F78" w14:textId="5932419D" w:rsidR="00F21C7F" w:rsidRDefault="00F21C7F" w:rsidP="00A76362"/>
    <w:p w14:paraId="780C07C3" w14:textId="0092BAFB" w:rsidR="00F21C7F" w:rsidRDefault="00F21C7F" w:rsidP="00A76362"/>
    <w:p w14:paraId="181BDB78" w14:textId="7FBF4B7B" w:rsidR="00F21C7F" w:rsidRDefault="00F21C7F" w:rsidP="00A76362"/>
    <w:p w14:paraId="68BF9E90" w14:textId="1A32D9B3" w:rsidR="00F21C7F" w:rsidRDefault="00F21C7F" w:rsidP="00A76362"/>
    <w:p w14:paraId="2BD66445" w14:textId="5AD18667" w:rsidR="00F21C7F" w:rsidRDefault="00F21C7F" w:rsidP="00A76362"/>
    <w:p w14:paraId="331E075E" w14:textId="220D74D8" w:rsidR="00F21C7F" w:rsidRDefault="00F21C7F" w:rsidP="00A76362"/>
    <w:p w14:paraId="7948582F" w14:textId="676BFB7B" w:rsidR="00F21C7F" w:rsidRDefault="00F21C7F" w:rsidP="00A76362"/>
    <w:p w14:paraId="349B99FE" w14:textId="506F65DC" w:rsidR="00F21C7F" w:rsidRDefault="00F21C7F" w:rsidP="00A76362"/>
    <w:p w14:paraId="5CA398CA" w14:textId="0B295E7E" w:rsidR="00F21C7F" w:rsidRDefault="00F21C7F" w:rsidP="00A76362"/>
    <w:p w14:paraId="4D1ACAD5" w14:textId="17E43D06" w:rsidR="00F21C7F" w:rsidRDefault="00F21C7F" w:rsidP="00A76362"/>
    <w:p w14:paraId="2A05DB62" w14:textId="3DBE0E07" w:rsidR="00F21C7F" w:rsidRDefault="00F21C7F" w:rsidP="00A76362"/>
    <w:p w14:paraId="3F2CEAB3" w14:textId="3934ABCC" w:rsidR="00F21C7F" w:rsidRDefault="00F21C7F" w:rsidP="00A76362"/>
    <w:p w14:paraId="34AF71A0" w14:textId="49A6C9A9" w:rsidR="00F21C7F" w:rsidRDefault="00F21C7F" w:rsidP="00A76362"/>
    <w:p w14:paraId="1E933DA0" w14:textId="11AFE5D0" w:rsidR="00F21C7F" w:rsidRDefault="00F21C7F" w:rsidP="00A76362"/>
    <w:p w14:paraId="2410295E" w14:textId="1B0FB598" w:rsidR="00F21C7F" w:rsidRDefault="00F21C7F" w:rsidP="00A76362"/>
    <w:p w14:paraId="44B655C5" w14:textId="22054055" w:rsidR="00F21C7F" w:rsidRDefault="00F21C7F" w:rsidP="00A76362"/>
    <w:p w14:paraId="3E81C795" w14:textId="13D27CA4" w:rsidR="00F21C7F" w:rsidRDefault="00F21C7F" w:rsidP="00A76362"/>
    <w:p w14:paraId="0D046D6F" w14:textId="7DE6E43B" w:rsidR="00F21C7F" w:rsidRDefault="00F21C7F" w:rsidP="00A76362"/>
    <w:p w14:paraId="1DCEB262" w14:textId="1D9E1253" w:rsidR="00F21C7F" w:rsidRDefault="00F21C7F" w:rsidP="00A76362"/>
    <w:p w14:paraId="5431C0E2" w14:textId="13C189ED" w:rsidR="00F21C7F" w:rsidRDefault="00F21C7F" w:rsidP="00A76362"/>
    <w:p w14:paraId="02D50B30" w14:textId="421AEBDB" w:rsidR="00F21C7F" w:rsidRDefault="00F21C7F" w:rsidP="00A76362"/>
    <w:p w14:paraId="1DD70BFA" w14:textId="5DF33103" w:rsidR="00F21C7F" w:rsidRDefault="00F21C7F" w:rsidP="00A76362"/>
    <w:p w14:paraId="55AC2CF6" w14:textId="4945B049" w:rsidR="00F21C7F" w:rsidRDefault="00F21C7F" w:rsidP="00A76362"/>
    <w:p w14:paraId="1188AEF9" w14:textId="43AD40C0" w:rsidR="00F21C7F" w:rsidRDefault="00F21C7F" w:rsidP="00A76362"/>
    <w:p w14:paraId="6899EBBA" w14:textId="73F52093" w:rsidR="00F21C7F" w:rsidRDefault="00F21C7F" w:rsidP="00A76362"/>
    <w:p w14:paraId="1DEF97B9" w14:textId="0B9C527A" w:rsidR="00F21C7F" w:rsidRDefault="00F21C7F" w:rsidP="00A76362"/>
    <w:p w14:paraId="0714C3A0" w14:textId="77777777" w:rsidR="00F21C7F" w:rsidRDefault="00F21C7F" w:rsidP="00A76362"/>
    <w:p w14:paraId="3A27888D" w14:textId="19AE4F22" w:rsidR="00A76362" w:rsidRDefault="00A76362" w:rsidP="00A76362"/>
    <w:p w14:paraId="641CAF98" w14:textId="71DEE1F6" w:rsidR="005B21F2" w:rsidRDefault="005B21F2" w:rsidP="00F2525C">
      <w:pPr>
        <w:pStyle w:val="Heading2"/>
      </w:pPr>
      <w:bookmarkStart w:id="9" w:name="_Toc98843802"/>
      <w:r>
        <w:lastRenderedPageBreak/>
        <w:t xml:space="preserve">Getting a </w:t>
      </w:r>
      <w:r w:rsidR="0008004E">
        <w:t>Blockchain API (ANKR)</w:t>
      </w:r>
      <w:bookmarkEnd w:id="9"/>
    </w:p>
    <w:p w14:paraId="122531E7" w14:textId="0BBE673E" w:rsidR="005B21F2" w:rsidRDefault="0008004E" w:rsidP="00490439">
      <w:r>
        <w:t xml:space="preserve">First it is important to note that ANKR is not the only company to offer such API access. They just happen to be the first one I tried and it’s been good enough for my purposes. </w:t>
      </w:r>
    </w:p>
    <w:p w14:paraId="228B7BBC" w14:textId="5C169657" w:rsidR="0008004E" w:rsidRDefault="0008004E" w:rsidP="00490439"/>
    <w:p w14:paraId="6992668A" w14:textId="1694EF6E" w:rsidR="0008004E" w:rsidRDefault="0008004E" w:rsidP="00490439">
      <w:r w:rsidRPr="004A3A15">
        <w:rPr>
          <w:b/>
          <w:bCs/>
        </w:rPr>
        <w:t>Step 1)</w:t>
      </w:r>
      <w:r>
        <w:t xml:space="preserve"> </w:t>
      </w:r>
      <w:r w:rsidR="00A75778">
        <w:t xml:space="preserve">Go to </w:t>
      </w:r>
      <w:hyperlink r:id="rId13" w:history="1">
        <w:r w:rsidR="00A75778" w:rsidRPr="00A225C8">
          <w:rPr>
            <w:rStyle w:val="Hyperlink"/>
          </w:rPr>
          <w:t>https://app.ankr.com/auth/sign-up</w:t>
        </w:r>
      </w:hyperlink>
      <w:r w:rsidR="00A75778">
        <w:t xml:space="preserve"> a</w:t>
      </w:r>
      <w:r w:rsidR="000C49C9">
        <w:t>nd</w:t>
      </w:r>
      <w:r w:rsidR="00A75778">
        <w:t xml:space="preserve"> sign up for an account.</w:t>
      </w:r>
    </w:p>
    <w:p w14:paraId="10F6F7A9" w14:textId="6D87C16B" w:rsidR="00A75778" w:rsidRDefault="00A75778" w:rsidP="00490439"/>
    <w:p w14:paraId="411BC0D8" w14:textId="24B0E4CC" w:rsidR="00A75778" w:rsidRDefault="00A75778" w:rsidP="00490439">
      <w:r w:rsidRPr="004A3A15">
        <w:rPr>
          <w:b/>
          <w:bCs/>
        </w:rPr>
        <w:t>Step 2)</w:t>
      </w:r>
      <w:r>
        <w:t xml:space="preserve"> Sign in, head to </w:t>
      </w:r>
      <w:hyperlink r:id="rId14" w:history="1">
        <w:r w:rsidRPr="00A225C8">
          <w:rPr>
            <w:rStyle w:val="Hyperlink"/>
          </w:rPr>
          <w:t>https://app.ankr.com/api</w:t>
        </w:r>
      </w:hyperlink>
      <w:r>
        <w:t xml:space="preserve"> and click to create a new API in the top left (see Figure 4). </w:t>
      </w:r>
    </w:p>
    <w:p w14:paraId="4D107549" w14:textId="77777777" w:rsidR="00A75778" w:rsidRDefault="00A75778" w:rsidP="00A75778">
      <w:pPr>
        <w:keepNext/>
        <w:jc w:val="center"/>
      </w:pPr>
      <w:r w:rsidRPr="00A75778">
        <w:rPr>
          <w:noProof/>
        </w:rPr>
        <w:drawing>
          <wp:inline distT="0" distB="0" distL="0" distR="0" wp14:anchorId="41C219DF" wp14:editId="70DA502D">
            <wp:extent cx="4059382" cy="1489549"/>
            <wp:effectExtent l="19050" t="19050" r="1778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506" cy="1492530"/>
                    </a:xfrm>
                    <a:prstGeom prst="rect">
                      <a:avLst/>
                    </a:prstGeom>
                    <a:ln>
                      <a:solidFill>
                        <a:schemeClr val="accent1"/>
                      </a:solidFill>
                    </a:ln>
                  </pic:spPr>
                </pic:pic>
              </a:graphicData>
            </a:graphic>
          </wp:inline>
        </w:drawing>
      </w:r>
    </w:p>
    <w:p w14:paraId="0C141A77" w14:textId="036DFD31" w:rsidR="00A75778" w:rsidRDefault="00A75778" w:rsidP="00A75778">
      <w:pPr>
        <w:pStyle w:val="Caption"/>
        <w:jc w:val="center"/>
      </w:pPr>
      <w:r>
        <w:t xml:space="preserve">Figure </w:t>
      </w:r>
      <w:r>
        <w:fldChar w:fldCharType="begin"/>
      </w:r>
      <w:r>
        <w:instrText xml:space="preserve"> SEQ Figure \* ARABIC </w:instrText>
      </w:r>
      <w:r>
        <w:fldChar w:fldCharType="separate"/>
      </w:r>
      <w:r w:rsidR="008F5C9F">
        <w:rPr>
          <w:noProof/>
        </w:rPr>
        <w:t>4</w:t>
      </w:r>
      <w:r>
        <w:fldChar w:fldCharType="end"/>
      </w:r>
      <w:r>
        <w:t>: Click to create an API</w:t>
      </w:r>
    </w:p>
    <w:p w14:paraId="047659F3" w14:textId="4B65809D" w:rsidR="0008004E" w:rsidRDefault="0008004E" w:rsidP="00490439"/>
    <w:p w14:paraId="1003EFDD" w14:textId="4ED1AEBA" w:rsidR="0008004E" w:rsidRDefault="00A75778" w:rsidP="00490439">
      <w:r w:rsidRPr="004A3A15">
        <w:rPr>
          <w:b/>
          <w:bCs/>
        </w:rPr>
        <w:t>Step 3)</w:t>
      </w:r>
      <w:r>
        <w:t xml:space="preserve"> Choose an API from the list provided and click on it to </w:t>
      </w:r>
      <w:r w:rsidRPr="00A75778">
        <w:rPr>
          <w:i/>
          <w:iCs/>
        </w:rPr>
        <w:t>Deploy</w:t>
      </w:r>
      <w:r>
        <w:t xml:space="preserve">. It should be pretty obvious which </w:t>
      </w:r>
      <w:r w:rsidR="000C49C9">
        <w:t>one</w:t>
      </w:r>
      <w:r>
        <w:t xml:space="preserve"> to pick- it depends on what b</w:t>
      </w:r>
      <w:r w:rsidR="000C49C9">
        <w:t>lockchain</w:t>
      </w:r>
      <w:r>
        <w:t xml:space="preserve"> you’re interested in (I have tested Ethereum, Fantom and Avalanche- and I </w:t>
      </w:r>
      <w:r w:rsidRPr="00A75778">
        <w:rPr>
          <w:i/>
          <w:iCs/>
        </w:rPr>
        <w:t>think</w:t>
      </w:r>
      <w:r>
        <w:t xml:space="preserve"> Binance Smart Chain at some point). </w:t>
      </w:r>
    </w:p>
    <w:p w14:paraId="6C30400E" w14:textId="121645A9" w:rsidR="00A75778" w:rsidRDefault="00A75778" w:rsidP="00490439"/>
    <w:p w14:paraId="7B7B1F82" w14:textId="530B82CB" w:rsidR="00A75778" w:rsidRDefault="00A75778" w:rsidP="00490439">
      <w:r w:rsidRPr="004A3A15">
        <w:rPr>
          <w:b/>
          <w:bCs/>
        </w:rPr>
        <w:t>Step 4)</w:t>
      </w:r>
      <w:r>
        <w:t xml:space="preserve"> Choose your API plan (free is basically good enough).</w:t>
      </w:r>
    </w:p>
    <w:p w14:paraId="7BA57637" w14:textId="15B51F55" w:rsidR="00A75778" w:rsidRDefault="00A75778" w:rsidP="00490439"/>
    <w:p w14:paraId="607FC363" w14:textId="3E94EBE0" w:rsidR="00A75778" w:rsidRDefault="00A75778" w:rsidP="00490439">
      <w:r w:rsidRPr="004A3A15">
        <w:rPr>
          <w:b/>
          <w:bCs/>
        </w:rPr>
        <w:t>Step 5)</w:t>
      </w:r>
      <w:r>
        <w:t xml:space="preserve"> In the next page you can name your project and choose which location to base it in. Note: </w:t>
      </w:r>
      <w:r w:rsidR="001A144F">
        <w:t>a</w:t>
      </w:r>
      <w:r>
        <w:t>lthough it might be a good idea to label your APIs the same in both ANKR and Botchi, there is no requirement to do so.</w:t>
      </w:r>
    </w:p>
    <w:p w14:paraId="1F260CD0" w14:textId="11C65B43" w:rsidR="00A75778" w:rsidRDefault="00A75778" w:rsidP="00490439"/>
    <w:p w14:paraId="01A7C8B3" w14:textId="7CF6938D" w:rsidR="00A75778" w:rsidRDefault="00A75778" w:rsidP="00490439">
      <w:pPr>
        <w:rPr>
          <w:lang w:val="en-AU"/>
        </w:rPr>
      </w:pPr>
      <w:r w:rsidRPr="004A3A15">
        <w:rPr>
          <w:b/>
          <w:bCs/>
        </w:rPr>
        <w:t>Step 6)</w:t>
      </w:r>
      <w:r w:rsidRPr="004A3A15">
        <w:rPr>
          <w:b/>
          <w:bCs/>
          <w:lang w:val="en-AU"/>
        </w:rPr>
        <w:t xml:space="preserve"> </w:t>
      </w:r>
      <w:r>
        <w:rPr>
          <w:lang w:val="en-AU"/>
        </w:rPr>
        <w:t xml:space="preserve">This is really the only possible gotcha: make sure you select </w:t>
      </w:r>
      <w:r w:rsidRPr="00A75778">
        <w:rPr>
          <w:i/>
          <w:iCs/>
          <w:lang w:val="en-AU"/>
        </w:rPr>
        <w:t>Token</w:t>
      </w:r>
      <w:r>
        <w:rPr>
          <w:lang w:val="en-AU"/>
        </w:rPr>
        <w:t xml:space="preserve"> as your authentication method</w:t>
      </w:r>
      <w:r w:rsidR="007D4F12">
        <w:rPr>
          <w:lang w:val="en-AU"/>
        </w:rPr>
        <w:t xml:space="preserve">- this is </w:t>
      </w:r>
      <w:r w:rsidR="007D4F12" w:rsidRPr="007D4F12">
        <w:rPr>
          <w:i/>
          <w:iCs/>
          <w:lang w:val="en-AU"/>
        </w:rPr>
        <w:t>not</w:t>
      </w:r>
      <w:r w:rsidR="007D4F12">
        <w:rPr>
          <w:lang w:val="en-AU"/>
        </w:rPr>
        <w:t xml:space="preserve"> the default</w:t>
      </w:r>
      <w:r w:rsidR="00A90158">
        <w:rPr>
          <w:lang w:val="en-AU"/>
        </w:rPr>
        <w:t xml:space="preserve"> (see Figure 5)</w:t>
      </w:r>
      <w:r>
        <w:rPr>
          <w:lang w:val="en-AU"/>
        </w:rPr>
        <w:t xml:space="preserve">. This isn’t an area I have focussed </w:t>
      </w:r>
      <w:r w:rsidR="00A90158">
        <w:rPr>
          <w:lang w:val="en-AU"/>
        </w:rPr>
        <w:t xml:space="preserve">on </w:t>
      </w:r>
      <w:r>
        <w:rPr>
          <w:lang w:val="en-AU"/>
        </w:rPr>
        <w:t xml:space="preserve">too </w:t>
      </w:r>
      <w:r w:rsidR="00A90158">
        <w:rPr>
          <w:lang w:val="en-AU"/>
        </w:rPr>
        <w:t xml:space="preserve">much; </w:t>
      </w:r>
      <w:r>
        <w:rPr>
          <w:lang w:val="en-AU"/>
        </w:rPr>
        <w:t>if there’s demand I’ll have a look at supporting different authentication methods</w:t>
      </w:r>
      <w:r w:rsidR="00A90158">
        <w:rPr>
          <w:lang w:val="en-AU"/>
        </w:rPr>
        <w:t>.</w:t>
      </w:r>
    </w:p>
    <w:p w14:paraId="79CFE3CF" w14:textId="37638206" w:rsidR="00A75778" w:rsidRDefault="00A75778" w:rsidP="00490439">
      <w:pPr>
        <w:rPr>
          <w:lang w:val="en-AU"/>
        </w:rPr>
      </w:pPr>
    </w:p>
    <w:p w14:paraId="4F10B30E" w14:textId="77777777" w:rsidR="00A75778" w:rsidRDefault="00A75778" w:rsidP="00A75778">
      <w:pPr>
        <w:keepNext/>
        <w:jc w:val="center"/>
      </w:pPr>
      <w:r w:rsidRPr="00A75778">
        <w:rPr>
          <w:noProof/>
          <w:lang w:val="en-AU"/>
        </w:rPr>
        <w:drawing>
          <wp:inline distT="0" distB="0" distL="0" distR="0" wp14:anchorId="68F913A3" wp14:editId="5EBDE01B">
            <wp:extent cx="3574473" cy="2165831"/>
            <wp:effectExtent l="19050" t="19050" r="2603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3168" cy="2171099"/>
                    </a:xfrm>
                    <a:prstGeom prst="rect">
                      <a:avLst/>
                    </a:prstGeom>
                    <a:ln>
                      <a:solidFill>
                        <a:schemeClr val="accent1"/>
                      </a:solidFill>
                    </a:ln>
                  </pic:spPr>
                </pic:pic>
              </a:graphicData>
            </a:graphic>
          </wp:inline>
        </w:drawing>
      </w:r>
    </w:p>
    <w:p w14:paraId="7F7FE389" w14:textId="1F57ADA7" w:rsidR="00A75778" w:rsidRPr="00A75778" w:rsidRDefault="00A75778" w:rsidP="00A75778">
      <w:pPr>
        <w:pStyle w:val="Caption"/>
        <w:jc w:val="center"/>
        <w:rPr>
          <w:lang w:val="en-AU"/>
        </w:rPr>
      </w:pPr>
      <w:r>
        <w:t xml:space="preserve">Figure </w:t>
      </w:r>
      <w:r>
        <w:fldChar w:fldCharType="begin"/>
      </w:r>
      <w:r>
        <w:instrText xml:space="preserve"> SEQ Figure \* ARABIC </w:instrText>
      </w:r>
      <w:r>
        <w:fldChar w:fldCharType="separate"/>
      </w:r>
      <w:r w:rsidR="008F5C9F">
        <w:rPr>
          <w:noProof/>
        </w:rPr>
        <w:t>5</w:t>
      </w:r>
      <w:r>
        <w:fldChar w:fldCharType="end"/>
      </w:r>
      <w:r>
        <w:t>: Select Token as the authentication method</w:t>
      </w:r>
    </w:p>
    <w:p w14:paraId="140836E2" w14:textId="75179ABE" w:rsidR="0008004E" w:rsidRDefault="0008004E" w:rsidP="00490439"/>
    <w:p w14:paraId="2598623C" w14:textId="622A1621" w:rsidR="007D4F12" w:rsidRDefault="007D4F12" w:rsidP="00490439">
      <w:r w:rsidRPr="004A3A15">
        <w:rPr>
          <w:b/>
          <w:bCs/>
        </w:rPr>
        <w:t>Step 7)</w:t>
      </w:r>
      <w:r>
        <w:t xml:space="preserve"> Once created, click on the project to see an overview for it, click on the Settings tab, and note the HTTPS endpoint (see Figure 6).</w:t>
      </w:r>
      <w:r w:rsidR="00A90158">
        <w:t xml:space="preserve"> This is what you will need to feed into Botchi.</w:t>
      </w:r>
    </w:p>
    <w:p w14:paraId="03C7E676" w14:textId="26E0EE06" w:rsidR="007D4F12" w:rsidRDefault="007D4F12" w:rsidP="00490439"/>
    <w:p w14:paraId="57717EE3" w14:textId="77777777" w:rsidR="007D4F12" w:rsidRDefault="007D4F12" w:rsidP="007D4F12">
      <w:pPr>
        <w:keepNext/>
        <w:jc w:val="center"/>
      </w:pPr>
      <w:r w:rsidRPr="007D4F12">
        <w:rPr>
          <w:noProof/>
        </w:rPr>
        <w:drawing>
          <wp:inline distT="0" distB="0" distL="0" distR="0" wp14:anchorId="3C6E8DEB" wp14:editId="4EB3689B">
            <wp:extent cx="4649932" cy="1766521"/>
            <wp:effectExtent l="19050" t="19050" r="1778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822" cy="1771798"/>
                    </a:xfrm>
                    <a:prstGeom prst="rect">
                      <a:avLst/>
                    </a:prstGeom>
                    <a:ln>
                      <a:solidFill>
                        <a:schemeClr val="accent1"/>
                      </a:solidFill>
                    </a:ln>
                  </pic:spPr>
                </pic:pic>
              </a:graphicData>
            </a:graphic>
          </wp:inline>
        </w:drawing>
      </w:r>
    </w:p>
    <w:p w14:paraId="1E1815A7" w14:textId="6D9CC089" w:rsidR="007D4F12" w:rsidRDefault="007D4F12" w:rsidP="007D4F12">
      <w:pPr>
        <w:pStyle w:val="Caption"/>
        <w:jc w:val="center"/>
      </w:pPr>
      <w:r>
        <w:t xml:space="preserve">Figure </w:t>
      </w:r>
      <w:r>
        <w:fldChar w:fldCharType="begin"/>
      </w:r>
      <w:r>
        <w:instrText xml:space="preserve"> SEQ Figure \* ARABIC </w:instrText>
      </w:r>
      <w:r>
        <w:fldChar w:fldCharType="separate"/>
      </w:r>
      <w:r w:rsidR="008F5C9F">
        <w:rPr>
          <w:noProof/>
        </w:rPr>
        <w:t>6</w:t>
      </w:r>
      <w:r>
        <w:fldChar w:fldCharType="end"/>
      </w:r>
      <w:r>
        <w:t>: Take note of the HTTPS endpoint</w:t>
      </w:r>
    </w:p>
    <w:p w14:paraId="48648FD1" w14:textId="72A71CDB" w:rsidR="005B21F2" w:rsidRDefault="007D4F12" w:rsidP="00490439">
      <w:r>
        <w:t xml:space="preserve">Unlike Binance, your authentication for </w:t>
      </w:r>
      <w:r w:rsidR="00A90158">
        <w:t>making transactions</w:t>
      </w:r>
      <w:r>
        <w:t xml:space="preserve"> using </w:t>
      </w:r>
      <w:r w:rsidR="00A90158">
        <w:t>a</w:t>
      </w:r>
      <w:r>
        <w:t xml:space="preserve"> blockchain wallet is completely separate to the authentication used for </w:t>
      </w:r>
      <w:r w:rsidR="00A90158">
        <w:rPr>
          <w:i/>
          <w:iCs/>
        </w:rPr>
        <w:t>talking</w:t>
      </w:r>
      <w:r>
        <w:t xml:space="preserve"> with </w:t>
      </w:r>
      <w:r w:rsidR="00A90158">
        <w:t>the</w:t>
      </w:r>
      <w:r>
        <w:t xml:space="preserve"> blockchain. </w:t>
      </w:r>
    </w:p>
    <w:p w14:paraId="4C16CE48" w14:textId="3EB62E62" w:rsidR="005B21F2" w:rsidRDefault="005B21F2" w:rsidP="00490439"/>
    <w:p w14:paraId="6E1E3DDD" w14:textId="77777777" w:rsidR="007D4F12" w:rsidRDefault="007D4F12" w:rsidP="00490439"/>
    <w:p w14:paraId="102F4C5F" w14:textId="737F6646" w:rsidR="00050B83" w:rsidRDefault="00050B83" w:rsidP="007B24F8"/>
    <w:p w14:paraId="79839046" w14:textId="4742CF94" w:rsidR="007D4F12" w:rsidRDefault="007D4F12" w:rsidP="007B24F8"/>
    <w:p w14:paraId="69224E3C" w14:textId="64203C18" w:rsidR="007D4F12" w:rsidRDefault="007D4F12" w:rsidP="007B24F8"/>
    <w:p w14:paraId="43AE5EED" w14:textId="137C8DC1" w:rsidR="007D4F12" w:rsidRDefault="007D4F12" w:rsidP="007B24F8"/>
    <w:p w14:paraId="2C56EEEB" w14:textId="1E1883FE" w:rsidR="007D4F12" w:rsidRDefault="007D4F12" w:rsidP="007B24F8"/>
    <w:p w14:paraId="2D8C59DA" w14:textId="7C5FCAF8" w:rsidR="007D4F12" w:rsidRDefault="007D4F12" w:rsidP="007B24F8"/>
    <w:p w14:paraId="01FA96F1" w14:textId="100AEF3A" w:rsidR="007D4F12" w:rsidRDefault="007D4F12" w:rsidP="007B24F8"/>
    <w:p w14:paraId="0E884CAE" w14:textId="1DF26310" w:rsidR="00A90158" w:rsidRDefault="00A90158" w:rsidP="007B24F8"/>
    <w:p w14:paraId="76CF2AF6" w14:textId="04B00A85" w:rsidR="00A90158" w:rsidRDefault="00A90158" w:rsidP="007B24F8"/>
    <w:p w14:paraId="70903A33" w14:textId="42A19888" w:rsidR="00A90158" w:rsidRDefault="00A90158" w:rsidP="007B24F8"/>
    <w:p w14:paraId="4C657737" w14:textId="6B9B62B4" w:rsidR="00F21C7F" w:rsidRDefault="00F21C7F" w:rsidP="007B24F8"/>
    <w:p w14:paraId="4326788B" w14:textId="35EB4EBA" w:rsidR="00F21C7F" w:rsidRDefault="00F21C7F" w:rsidP="007B24F8"/>
    <w:p w14:paraId="1F38146F" w14:textId="45749827" w:rsidR="00F21C7F" w:rsidRDefault="00F21C7F" w:rsidP="007B24F8"/>
    <w:p w14:paraId="24FDE1FE" w14:textId="3AD38E3D" w:rsidR="00F21C7F" w:rsidRDefault="00F21C7F" w:rsidP="007B24F8"/>
    <w:p w14:paraId="61048024" w14:textId="04B4D7F2" w:rsidR="00F21C7F" w:rsidRDefault="00F21C7F" w:rsidP="007B24F8"/>
    <w:p w14:paraId="28CD23DA" w14:textId="60E519DE" w:rsidR="00F21C7F" w:rsidRDefault="00F21C7F" w:rsidP="007B24F8"/>
    <w:p w14:paraId="501E31EA" w14:textId="316DB6CD" w:rsidR="00F21C7F" w:rsidRDefault="00F21C7F" w:rsidP="007B24F8"/>
    <w:p w14:paraId="590A9350" w14:textId="05C250CA" w:rsidR="00F21C7F" w:rsidRDefault="00F21C7F" w:rsidP="007B24F8"/>
    <w:p w14:paraId="0AA1F801" w14:textId="02B3EEB2" w:rsidR="00F21C7F" w:rsidRDefault="00F21C7F" w:rsidP="007B24F8"/>
    <w:p w14:paraId="4BD8DC35" w14:textId="5984CA47" w:rsidR="00F21C7F" w:rsidRDefault="00F21C7F" w:rsidP="007B24F8"/>
    <w:p w14:paraId="5650DB49" w14:textId="76F96305" w:rsidR="00F21C7F" w:rsidRDefault="00F21C7F" w:rsidP="007B24F8"/>
    <w:p w14:paraId="5858BF69" w14:textId="5FB3FE14" w:rsidR="00F21C7F" w:rsidRDefault="00F21C7F" w:rsidP="007B24F8"/>
    <w:p w14:paraId="1727246D" w14:textId="53AD374C" w:rsidR="00F21C7F" w:rsidRDefault="00F21C7F" w:rsidP="007B24F8"/>
    <w:p w14:paraId="372F4650" w14:textId="77777777" w:rsidR="00F21C7F" w:rsidRDefault="00F21C7F" w:rsidP="007B24F8"/>
    <w:p w14:paraId="2166B468" w14:textId="77777777" w:rsidR="00A90158" w:rsidRDefault="00A90158" w:rsidP="007B24F8"/>
    <w:p w14:paraId="30E66CE5" w14:textId="12EC56C4" w:rsidR="007D4F12" w:rsidRDefault="007D4F12" w:rsidP="007B24F8"/>
    <w:p w14:paraId="0FC94FAC" w14:textId="390226A1" w:rsidR="007D4F12" w:rsidRDefault="007D4F12" w:rsidP="007B24F8"/>
    <w:p w14:paraId="2290C5F8" w14:textId="2707843A" w:rsidR="007D4F12" w:rsidRDefault="007D4F12" w:rsidP="007B24F8"/>
    <w:p w14:paraId="3C4AA26B" w14:textId="41DC074C" w:rsidR="007B24F8" w:rsidRPr="00F2525C" w:rsidRDefault="007B24F8" w:rsidP="00F2525C">
      <w:pPr>
        <w:pStyle w:val="Heading1"/>
      </w:pPr>
      <w:bookmarkStart w:id="10" w:name="_Toc98843803"/>
      <w:r w:rsidRPr="00F2525C">
        <w:lastRenderedPageBreak/>
        <w:t>Adding Tracker</w:t>
      </w:r>
      <w:r w:rsidR="00A76362" w:rsidRPr="00F2525C">
        <w:t>s</w:t>
      </w:r>
      <w:bookmarkEnd w:id="10"/>
    </w:p>
    <w:p w14:paraId="6805EF1E" w14:textId="63081911" w:rsidR="00397267" w:rsidRDefault="00A90158" w:rsidP="00397267">
      <w:r w:rsidRPr="00227CCF">
        <w:t>Trackers represent a trading pair.</w:t>
      </w:r>
      <w:r>
        <w:t xml:space="preserve"> They are fed price data from the relevant backend which is then passed on to the chart and active bot modules. </w:t>
      </w:r>
      <w:r w:rsidR="00397267">
        <w:t xml:space="preserve">You may deactivate a bot module at any time without deleting it, so that it is longer </w:t>
      </w:r>
      <w:r w:rsidR="009F1A89">
        <w:t>listening</w:t>
      </w:r>
      <w:r w:rsidR="00397267">
        <w:t xml:space="preserve"> for or processing </w:t>
      </w:r>
      <w:r w:rsidR="009F1A89">
        <w:t>data</w:t>
      </w:r>
      <w:r w:rsidR="00397267">
        <w:t xml:space="preserve">, by right-clicking on the tracker in the </w:t>
      </w:r>
      <w:r w:rsidR="009F1A89" w:rsidRPr="009F1A89">
        <w:rPr>
          <w:i/>
          <w:iCs/>
        </w:rPr>
        <w:t>Trackers</w:t>
      </w:r>
      <w:r w:rsidR="00397267">
        <w:t xml:space="preserve"> </w:t>
      </w:r>
      <w:r w:rsidR="009F1A89">
        <w:t>pane</w:t>
      </w:r>
      <w:r w:rsidR="00397267">
        <w:t xml:space="preserve"> to the left (See Figure 1). </w:t>
      </w:r>
    </w:p>
    <w:p w14:paraId="7620C0F7" w14:textId="77777777" w:rsidR="00397267" w:rsidRDefault="00397267" w:rsidP="007B24F8"/>
    <w:p w14:paraId="5081B259" w14:textId="7F709D0B" w:rsidR="00A90158" w:rsidRDefault="00F2525C" w:rsidP="007B24F8">
      <w:r>
        <w:t xml:space="preserve">To add a tracker, click the </w:t>
      </w:r>
      <w:r w:rsidRPr="001A144F">
        <w:rPr>
          <w:i/>
          <w:iCs/>
        </w:rPr>
        <w:t>Add Tracker</w:t>
      </w:r>
      <w:r>
        <w:t xml:space="preserve"> button in the toolbar at the top of the app. From the drop-down box in the resulting popup you can select which type of tracker to add. </w:t>
      </w:r>
    </w:p>
    <w:p w14:paraId="0D215694" w14:textId="77777777" w:rsidR="007B24F8" w:rsidRPr="007B24F8" w:rsidRDefault="007B24F8" w:rsidP="007B24F8"/>
    <w:p w14:paraId="639075BE" w14:textId="59D7C176" w:rsidR="007B24F8" w:rsidRPr="00F2525C" w:rsidRDefault="005B1AE6" w:rsidP="00F2525C">
      <w:pPr>
        <w:pStyle w:val="Heading2"/>
      </w:pPr>
      <w:bookmarkStart w:id="11" w:name="_Toc98843804"/>
      <w:r w:rsidRPr="00F2525C">
        <w:t>Adding a Binance Tracker</w:t>
      </w:r>
      <w:bookmarkEnd w:id="11"/>
    </w:p>
    <w:p w14:paraId="39B33E2A" w14:textId="0357473D" w:rsidR="00F2525C" w:rsidRDefault="00A744EF" w:rsidP="007B24F8">
      <w:r w:rsidRPr="004A3A15">
        <w:rPr>
          <w:b/>
          <w:bCs/>
        </w:rPr>
        <w:t>Step 1)</w:t>
      </w:r>
      <w:r>
        <w:t xml:space="preserve"> To</w:t>
      </w:r>
      <w:r w:rsidR="00F2525C">
        <w:t xml:space="preserve"> add an API</w:t>
      </w:r>
      <w:r>
        <w:t xml:space="preserve"> that tracker</w:t>
      </w:r>
      <w:r w:rsidR="00585E4F">
        <w:t>s</w:t>
      </w:r>
      <w:r>
        <w:t xml:space="preserve"> can use to request price data from Binance, click the </w:t>
      </w:r>
      <w:r w:rsidRPr="00A744EF">
        <w:rPr>
          <w:i/>
          <w:iCs/>
        </w:rPr>
        <w:t>Manage</w:t>
      </w:r>
      <w:r>
        <w:t xml:space="preserve"> button (see Figure 7).</w:t>
      </w:r>
    </w:p>
    <w:p w14:paraId="178DDF2F" w14:textId="1AA3EDBB" w:rsidR="007B24F8" w:rsidRDefault="007B24F8" w:rsidP="007B24F8"/>
    <w:p w14:paraId="173AA593" w14:textId="77777777" w:rsidR="00A744EF" w:rsidRDefault="00F2525C" w:rsidP="00A744EF">
      <w:pPr>
        <w:keepNext/>
        <w:jc w:val="center"/>
      </w:pPr>
      <w:r w:rsidRPr="00F2525C">
        <w:rPr>
          <w:noProof/>
        </w:rPr>
        <w:drawing>
          <wp:inline distT="0" distB="0" distL="0" distR="0" wp14:anchorId="7994F971" wp14:editId="57E687D8">
            <wp:extent cx="4107873" cy="1825468"/>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315" cy="1826553"/>
                    </a:xfrm>
                    <a:prstGeom prst="rect">
                      <a:avLst/>
                    </a:prstGeom>
                  </pic:spPr>
                </pic:pic>
              </a:graphicData>
            </a:graphic>
          </wp:inline>
        </w:drawing>
      </w:r>
    </w:p>
    <w:p w14:paraId="1DE3D9E8" w14:textId="2C7EF67E" w:rsidR="00A90158" w:rsidRDefault="00A744EF" w:rsidP="00A744EF">
      <w:pPr>
        <w:pStyle w:val="Caption"/>
        <w:jc w:val="center"/>
      </w:pPr>
      <w:r>
        <w:t xml:space="preserve">Figure </w:t>
      </w:r>
      <w:r>
        <w:fldChar w:fldCharType="begin"/>
      </w:r>
      <w:r>
        <w:instrText xml:space="preserve"> SEQ Figure \* ARABIC </w:instrText>
      </w:r>
      <w:r>
        <w:fldChar w:fldCharType="separate"/>
      </w:r>
      <w:r w:rsidR="008F5C9F">
        <w:rPr>
          <w:noProof/>
        </w:rPr>
        <w:t>7</w:t>
      </w:r>
      <w:r>
        <w:fldChar w:fldCharType="end"/>
      </w:r>
      <w:r>
        <w:t>: Adding a Binance tracker type</w:t>
      </w:r>
    </w:p>
    <w:p w14:paraId="1CE4A362" w14:textId="0A5CB3EE" w:rsidR="00A90158" w:rsidRDefault="00A90158" w:rsidP="007B24F8"/>
    <w:p w14:paraId="216F7652" w14:textId="2D42A871" w:rsidR="00A90158" w:rsidRDefault="00A744EF" w:rsidP="007B24F8">
      <w:r>
        <w:t xml:space="preserve">Give the new API a name (which doesn’t have to correspond to anything you entered </w:t>
      </w:r>
      <w:r w:rsidR="00347BEF">
        <w:t>on</w:t>
      </w:r>
      <w:r>
        <w:t xml:space="preserve"> Binance) and paste in your API Key. Note that a tracker doesn’t need to perform any actions that would require the API </w:t>
      </w:r>
      <w:r w:rsidRPr="00A744EF">
        <w:rPr>
          <w:i/>
          <w:iCs/>
        </w:rPr>
        <w:t>Secret</w:t>
      </w:r>
      <w:r>
        <w:t xml:space="preserve">, so there is no space to provide it here. </w:t>
      </w:r>
    </w:p>
    <w:p w14:paraId="3CF7F482" w14:textId="0F6BFB2B" w:rsidR="00A744EF" w:rsidRDefault="00A744EF" w:rsidP="007B24F8"/>
    <w:p w14:paraId="3C8F4F3A" w14:textId="1627CE28" w:rsidR="00A744EF" w:rsidRDefault="00A744EF" w:rsidP="007B24F8">
      <w:r w:rsidRPr="004A3A15">
        <w:rPr>
          <w:b/>
          <w:bCs/>
        </w:rPr>
        <w:t>Step 2)</w:t>
      </w:r>
      <w:r>
        <w:t xml:space="preserve"> All you need to do now is fill in the token symbol (e.g. FTM, ETH, BTC) and the comparator symbol (default USDT). Throughout Botchi, </w:t>
      </w:r>
      <w:r w:rsidRPr="00A744EF">
        <w:rPr>
          <w:i/>
          <w:iCs/>
        </w:rPr>
        <w:t>token</w:t>
      </w:r>
      <w:r>
        <w:t xml:space="preserve"> refers to the token of interest, and </w:t>
      </w:r>
      <w:r w:rsidRPr="00A82F1C">
        <w:rPr>
          <w:i/>
          <w:iCs/>
        </w:rPr>
        <w:t>comparator</w:t>
      </w:r>
      <w:r>
        <w:t xml:space="preserve"> refers to the thing the token is being priced in (</w:t>
      </w:r>
      <w:r w:rsidRPr="00227CCF">
        <w:rPr>
          <w:i/>
          <w:iCs/>
        </w:rPr>
        <w:t>token</w:t>
      </w:r>
      <w:r w:rsidRPr="00227CCF">
        <w:t xml:space="preserve"> is the base, </w:t>
      </w:r>
      <w:r w:rsidRPr="00227CCF">
        <w:rPr>
          <w:i/>
          <w:iCs/>
        </w:rPr>
        <w:t>comparator</w:t>
      </w:r>
      <w:r w:rsidRPr="00227CCF">
        <w:t xml:space="preserve"> is the quote).</w:t>
      </w:r>
    </w:p>
    <w:p w14:paraId="101C9738" w14:textId="33E20C25" w:rsidR="00A744EF" w:rsidRDefault="00A744EF" w:rsidP="007B24F8"/>
    <w:p w14:paraId="01F8C841" w14:textId="6FCC059E" w:rsidR="00A744EF" w:rsidRDefault="00A744EF" w:rsidP="007B24F8">
      <w:r>
        <w:t>If the comparator is fiat, checking the relevant checkbox will let Botchi know this</w:t>
      </w:r>
      <w:r w:rsidR="004A3A15">
        <w:t xml:space="preserve">. Botchi tries to create a </w:t>
      </w:r>
      <w:r w:rsidR="001A144F">
        <w:t xml:space="preserve">conversion </w:t>
      </w:r>
      <w:r w:rsidR="004A3A15">
        <w:t xml:space="preserve">chain from a given token to something measured in fiat in order to automatically give the price of that token in fiat as well as its value in </w:t>
      </w:r>
      <w:r w:rsidR="004A3A15" w:rsidRPr="004A3A15">
        <w:rPr>
          <w:i/>
          <w:iCs/>
        </w:rPr>
        <w:t>comparator</w:t>
      </w:r>
      <w:r w:rsidR="004A3A15">
        <w:t xml:space="preserve">. For example, if you have one tracker tracking ETH-BTC and another tracking BTC-USDT, Botchi automatically calculates and shows the price of ETH in USDT. </w:t>
      </w:r>
    </w:p>
    <w:p w14:paraId="42AFF3F2" w14:textId="732E6354" w:rsidR="00A90158" w:rsidRDefault="00A90158" w:rsidP="007B24F8"/>
    <w:p w14:paraId="55A5743E" w14:textId="328D6949" w:rsidR="00A90158" w:rsidRDefault="004A3A15" w:rsidP="007B24F8">
      <w:r w:rsidRPr="004A3A15">
        <w:rPr>
          <w:b/>
          <w:bCs/>
        </w:rPr>
        <w:t>Step 3)</w:t>
      </w:r>
      <w:r>
        <w:t xml:space="preserve"> Click </w:t>
      </w:r>
      <w:r w:rsidRPr="00227CCF">
        <w:rPr>
          <w:i/>
          <w:iCs/>
        </w:rPr>
        <w:t>Add Pair</w:t>
      </w:r>
      <w:r>
        <w:t xml:space="preserve"> to add the pair and start tracking trades. If you get an error stating that the request failed with status code 400, it is likely you have entered non-existent or </w:t>
      </w:r>
      <w:r w:rsidR="00347BEF">
        <w:t>in</w:t>
      </w:r>
      <w:r>
        <w:t>compatible</w:t>
      </w:r>
      <w:r w:rsidR="00347BEF">
        <w:t xml:space="preserve"> </w:t>
      </w:r>
      <w:r>
        <w:t>symbols.</w:t>
      </w:r>
    </w:p>
    <w:p w14:paraId="7739D832" w14:textId="0127E883" w:rsidR="004A3A15" w:rsidRDefault="004A3A15" w:rsidP="007B24F8"/>
    <w:p w14:paraId="730F8948" w14:textId="77777777" w:rsidR="004A3A15" w:rsidRDefault="004A3A15" w:rsidP="007B24F8"/>
    <w:p w14:paraId="2D37E764" w14:textId="54B4A525" w:rsidR="00A90158" w:rsidRDefault="00A90158" w:rsidP="007B24F8"/>
    <w:p w14:paraId="7E91587C" w14:textId="68B0FCEA" w:rsidR="007B24F8" w:rsidRDefault="005B1AE6" w:rsidP="00F2525C">
      <w:pPr>
        <w:pStyle w:val="Heading2"/>
      </w:pPr>
      <w:bookmarkStart w:id="12" w:name="_Toc98843805"/>
      <w:r>
        <w:lastRenderedPageBreak/>
        <w:t xml:space="preserve">Adding an </w:t>
      </w:r>
      <w:r w:rsidR="00A90158">
        <w:t>Ethers tracker</w:t>
      </w:r>
      <w:bookmarkEnd w:id="12"/>
    </w:p>
    <w:p w14:paraId="5F334101" w14:textId="0F86F751" w:rsidR="00E95E71" w:rsidRDefault="004A3A15" w:rsidP="00A90158">
      <w:r>
        <w:t xml:space="preserve">An ethers tracker requires more information than other types because of the decentralized nature of blockchain liquidity pools. </w:t>
      </w:r>
      <w:r w:rsidR="00AD3039">
        <w:t xml:space="preserve">A lot of this information comes in the form </w:t>
      </w:r>
      <w:r w:rsidR="00AD3039" w:rsidRPr="00227CCF">
        <w:t xml:space="preserve">of </w:t>
      </w:r>
      <w:r w:rsidR="00AD3039" w:rsidRPr="00227CCF">
        <w:rPr>
          <w:i/>
          <w:iCs/>
        </w:rPr>
        <w:t>contract addresses</w:t>
      </w:r>
      <w:r w:rsidR="00AD3039" w:rsidRPr="00227CCF">
        <w:t xml:space="preserve"> which are the primary means of identifying entities on a blockchain. You can</w:t>
      </w:r>
      <w:r w:rsidR="00AD3039">
        <w:t xml:space="preserve"> usually hunt for these on the typical blockchain explorers (e.g</w:t>
      </w:r>
      <w:r w:rsidR="00347BEF">
        <w:t>.</w:t>
      </w:r>
      <w:r w:rsidR="00AD3039">
        <w:t xml:space="preserve"> </w:t>
      </w:r>
      <w:r w:rsidR="00AD3039" w:rsidRPr="00AD3039">
        <w:t>etherscan.io</w:t>
      </w:r>
      <w:r w:rsidR="00AD3039">
        <w:t xml:space="preserve">, </w:t>
      </w:r>
      <w:r w:rsidR="00AD3039" w:rsidRPr="00AD3039">
        <w:t>ftmscan.com</w:t>
      </w:r>
      <w:r w:rsidR="00AD3039">
        <w:t>).</w:t>
      </w:r>
    </w:p>
    <w:p w14:paraId="76B74FA1" w14:textId="7176DB1B" w:rsidR="00E95E71" w:rsidRDefault="00E95E71" w:rsidP="00A90158"/>
    <w:p w14:paraId="6705C68A" w14:textId="77777777" w:rsidR="00E95E71" w:rsidRDefault="00E95E71" w:rsidP="00E95E71">
      <w:pPr>
        <w:keepNext/>
        <w:jc w:val="center"/>
      </w:pPr>
      <w:r w:rsidRPr="00E95E71">
        <w:rPr>
          <w:noProof/>
        </w:rPr>
        <w:drawing>
          <wp:inline distT="0" distB="0" distL="0" distR="0" wp14:anchorId="6E945704" wp14:editId="1E9B7E59">
            <wp:extent cx="3782291" cy="2419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8620" cy="2424028"/>
                    </a:xfrm>
                    <a:prstGeom prst="rect">
                      <a:avLst/>
                    </a:prstGeom>
                  </pic:spPr>
                </pic:pic>
              </a:graphicData>
            </a:graphic>
          </wp:inline>
        </w:drawing>
      </w:r>
    </w:p>
    <w:p w14:paraId="77C09251" w14:textId="024ABF31" w:rsidR="00E95E71" w:rsidRDefault="00E95E71" w:rsidP="00E95E71">
      <w:pPr>
        <w:pStyle w:val="Caption"/>
        <w:jc w:val="center"/>
      </w:pPr>
      <w:r>
        <w:t xml:space="preserve">Figure </w:t>
      </w:r>
      <w:r>
        <w:fldChar w:fldCharType="begin"/>
      </w:r>
      <w:r>
        <w:instrText xml:space="preserve"> SEQ Figure \* ARABIC </w:instrText>
      </w:r>
      <w:r>
        <w:fldChar w:fldCharType="separate"/>
      </w:r>
      <w:r w:rsidR="008F5C9F">
        <w:rPr>
          <w:noProof/>
        </w:rPr>
        <w:t>8</w:t>
      </w:r>
      <w:r>
        <w:fldChar w:fldCharType="end"/>
      </w:r>
      <w:r>
        <w:t>: Adding an ethers tracker type</w:t>
      </w:r>
    </w:p>
    <w:p w14:paraId="4CD75DDC" w14:textId="77777777" w:rsidR="00E95E71" w:rsidRDefault="00E95E71" w:rsidP="00A90158"/>
    <w:p w14:paraId="469C3030" w14:textId="1BECF82E" w:rsidR="00A90158" w:rsidRDefault="00E95E71" w:rsidP="00A90158">
      <w:r w:rsidRPr="00AD3039">
        <w:rPr>
          <w:b/>
          <w:bCs/>
        </w:rPr>
        <w:t>Step 1)</w:t>
      </w:r>
      <w:r>
        <w:t xml:space="preserve"> To add an API that tracker</w:t>
      </w:r>
      <w:r w:rsidR="00347BEF">
        <w:t>s</w:t>
      </w:r>
      <w:r>
        <w:t xml:space="preserve"> can use to communicate with a blockchain, click the first </w:t>
      </w:r>
      <w:r w:rsidRPr="00AD3039">
        <w:rPr>
          <w:i/>
          <w:iCs/>
        </w:rPr>
        <w:t>Manage</w:t>
      </w:r>
      <w:r>
        <w:t xml:space="preserve"> button. </w:t>
      </w:r>
      <w:r w:rsidR="00AD3039">
        <w:t xml:space="preserve">This will show a popup similar to Figure 9. The first field- the RPC endpoint- is the HTTPS URL received from, for example, ANKR. The native token will be the contract address of ETHER for the Ethereum blockchain, FTM for the Fantom blockchain, BNB for the Binance Smart chain, and so on (in fact, </w:t>
      </w:r>
      <w:r w:rsidR="00F502A0">
        <w:t>we are really using the</w:t>
      </w:r>
      <w:r w:rsidR="00AD3039">
        <w:t xml:space="preserve"> </w:t>
      </w:r>
      <w:r w:rsidR="00AD3039" w:rsidRPr="00F502A0">
        <w:rPr>
          <w:i/>
          <w:iCs/>
        </w:rPr>
        <w:t>wrapped</w:t>
      </w:r>
      <w:r w:rsidR="00AD3039">
        <w:t xml:space="preserve"> versions of </w:t>
      </w:r>
      <w:r w:rsidR="00F502A0">
        <w:t xml:space="preserve">those </w:t>
      </w:r>
      <w:r w:rsidR="00AD3039">
        <w:t>native token</w:t>
      </w:r>
      <w:r w:rsidR="00F502A0">
        <w:t>s</w:t>
      </w:r>
      <w:r w:rsidR="00AD3039">
        <w:t>)</w:t>
      </w:r>
      <w:r w:rsidR="00F502A0">
        <w:t>.</w:t>
      </w:r>
      <w:r w:rsidR="00AD3039">
        <w:t xml:space="preserve"> These contracts can be a little difficult to find</w:t>
      </w:r>
      <w:r w:rsidR="00F502A0">
        <w:t xml:space="preserve">, so I will provide a list of common ones in Appendix A. Providing the blockchain explorer URL will enable Botchi to link to a summary of the transaction from each swap it reads in. </w:t>
      </w:r>
    </w:p>
    <w:p w14:paraId="63B0EA57" w14:textId="151AF568" w:rsidR="00AD3039" w:rsidRDefault="00AD3039" w:rsidP="00A90158"/>
    <w:p w14:paraId="00FA042E" w14:textId="77777777" w:rsidR="00AD3039" w:rsidRDefault="00AD3039" w:rsidP="00AD3039">
      <w:pPr>
        <w:keepNext/>
        <w:jc w:val="center"/>
      </w:pPr>
      <w:r w:rsidRPr="00AD3039">
        <w:rPr>
          <w:noProof/>
        </w:rPr>
        <w:drawing>
          <wp:inline distT="0" distB="0" distL="0" distR="0" wp14:anchorId="15A117DB" wp14:editId="456DEC73">
            <wp:extent cx="4163291" cy="195203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412" cy="1952559"/>
                    </a:xfrm>
                    <a:prstGeom prst="rect">
                      <a:avLst/>
                    </a:prstGeom>
                  </pic:spPr>
                </pic:pic>
              </a:graphicData>
            </a:graphic>
          </wp:inline>
        </w:drawing>
      </w:r>
    </w:p>
    <w:p w14:paraId="46455C8A" w14:textId="599B9D56" w:rsidR="00AD3039" w:rsidRPr="00A90158" w:rsidRDefault="00AD3039" w:rsidP="00AD3039">
      <w:pPr>
        <w:pStyle w:val="Caption"/>
        <w:jc w:val="center"/>
      </w:pPr>
      <w:r>
        <w:t xml:space="preserve">Figure </w:t>
      </w:r>
      <w:r>
        <w:fldChar w:fldCharType="begin"/>
      </w:r>
      <w:r>
        <w:instrText xml:space="preserve"> SEQ Figure \* ARABIC </w:instrText>
      </w:r>
      <w:r>
        <w:fldChar w:fldCharType="separate"/>
      </w:r>
      <w:r w:rsidR="008F5C9F">
        <w:rPr>
          <w:noProof/>
        </w:rPr>
        <w:t>9</w:t>
      </w:r>
      <w:r>
        <w:fldChar w:fldCharType="end"/>
      </w:r>
      <w:r>
        <w:t>: Adding an ethers endpoint</w:t>
      </w:r>
    </w:p>
    <w:p w14:paraId="7925E034" w14:textId="70F17DBF" w:rsidR="007B24F8" w:rsidRDefault="007B24F8" w:rsidP="007B24F8"/>
    <w:p w14:paraId="48F073D2" w14:textId="57B2D148" w:rsidR="00347BEF" w:rsidRDefault="00F502A0" w:rsidP="007B24F8">
      <w:r w:rsidRPr="00F502A0">
        <w:rPr>
          <w:b/>
          <w:bCs/>
        </w:rPr>
        <w:t>Step 2)</w:t>
      </w:r>
      <w:r>
        <w:t xml:space="preserve"> Next we will need to add an exchange. An exchange is an entity like Uniswap on Ethereum or SpookySwap on Fantom. An exchange will have its own liquidity pools which people trade through, so different exchanges can have slightly different prices</w:t>
      </w:r>
      <w:r w:rsidR="00347BEF">
        <w:t xml:space="preserve"> for the same trading pair</w:t>
      </w:r>
      <w:r>
        <w:t xml:space="preserve">. To add an exchange, you will need the exchange’s </w:t>
      </w:r>
      <w:r w:rsidRPr="00F502A0">
        <w:rPr>
          <w:i/>
          <w:iCs/>
        </w:rPr>
        <w:t>factory</w:t>
      </w:r>
      <w:r>
        <w:t xml:space="preserve"> </w:t>
      </w:r>
      <w:r w:rsidRPr="00347BEF">
        <w:rPr>
          <w:i/>
          <w:iCs/>
        </w:rPr>
        <w:t>contract address</w:t>
      </w:r>
      <w:r>
        <w:t xml:space="preserve">, and its </w:t>
      </w:r>
      <w:r w:rsidRPr="00347BEF">
        <w:rPr>
          <w:i/>
          <w:iCs/>
        </w:rPr>
        <w:t>router contract address</w:t>
      </w:r>
      <w:r>
        <w:t xml:space="preserve">. </w:t>
      </w:r>
      <w:r>
        <w:lastRenderedPageBreak/>
        <w:t>Again, these can be found using an explorer but I will provide a list of some common ones in Appendix A.</w:t>
      </w:r>
      <w:r w:rsidR="00347BEF">
        <w:t xml:space="preserve"> </w:t>
      </w:r>
    </w:p>
    <w:p w14:paraId="02139006" w14:textId="4388F9FD" w:rsidR="00347BEF" w:rsidRDefault="00347BEF" w:rsidP="007B24F8"/>
    <w:p w14:paraId="78EB4782" w14:textId="5638FED5" w:rsidR="00347BEF" w:rsidRDefault="00347BEF" w:rsidP="007B24F8">
      <w:r>
        <w:t>Note that there is currently no support for Uniswap V3.</w:t>
      </w:r>
    </w:p>
    <w:p w14:paraId="0F9252A1" w14:textId="48C33394" w:rsidR="00A90158" w:rsidRDefault="00A90158" w:rsidP="007B24F8"/>
    <w:p w14:paraId="7D45C963" w14:textId="4A725474" w:rsidR="00A82F1C" w:rsidRDefault="00A82F1C" w:rsidP="00A82F1C">
      <w:r w:rsidRPr="00A82F1C">
        <w:rPr>
          <w:b/>
          <w:bCs/>
        </w:rPr>
        <w:t>Step 3)</w:t>
      </w:r>
      <w:r>
        <w:t xml:space="preserve"> Throughout Botchi, </w:t>
      </w:r>
      <w:r w:rsidRPr="00A744EF">
        <w:rPr>
          <w:i/>
          <w:iCs/>
        </w:rPr>
        <w:t>token</w:t>
      </w:r>
      <w:r>
        <w:t xml:space="preserve"> refers to the token of interest, and </w:t>
      </w:r>
      <w:r w:rsidRPr="00A82F1C">
        <w:rPr>
          <w:i/>
          <w:iCs/>
        </w:rPr>
        <w:t>comparator</w:t>
      </w:r>
      <w:r>
        <w:t xml:space="preserve"> refers to the thing the token is being priced in (</w:t>
      </w:r>
      <w:r w:rsidRPr="00A744EF">
        <w:rPr>
          <w:i/>
          <w:iCs/>
        </w:rPr>
        <w:t>token</w:t>
      </w:r>
      <w:r>
        <w:t xml:space="preserve"> is the base, </w:t>
      </w:r>
      <w:r w:rsidRPr="00A744EF">
        <w:rPr>
          <w:i/>
          <w:iCs/>
        </w:rPr>
        <w:t>comparator</w:t>
      </w:r>
      <w:r>
        <w:t xml:space="preserve"> is the quote). Clicking on the dropdown </w:t>
      </w:r>
      <w:r w:rsidR="00347BEF">
        <w:t xml:space="preserve">button </w:t>
      </w:r>
      <w:r>
        <w:t xml:space="preserve">beside these fields will allow you to </w:t>
      </w:r>
      <w:r w:rsidR="00347BEF">
        <w:t>auto-</w:t>
      </w:r>
      <w:r>
        <w:t xml:space="preserve">paste in contracts you’ve used in the past (you might find yourself reusing ETHER as the comparator quite often, for example). </w:t>
      </w:r>
    </w:p>
    <w:p w14:paraId="078373FA" w14:textId="5904EAC7" w:rsidR="00A82F1C" w:rsidRDefault="00A82F1C" w:rsidP="00A82F1C"/>
    <w:p w14:paraId="6AA1210E" w14:textId="5B875BCA" w:rsidR="00A82F1C" w:rsidRDefault="00A82F1C" w:rsidP="00A82F1C">
      <w:r>
        <w:t>If the comparator is fiat, checking the relevant checkbox will let Botchi know this. Botchi tries to create a</w:t>
      </w:r>
      <w:r w:rsidR="00731C7A">
        <w:t xml:space="preserve"> conversion</w:t>
      </w:r>
      <w:r>
        <w:t xml:space="preserve"> chain from a given token to something measured in fiat in order to automatically give the price of that token in fiat as well as its value in </w:t>
      </w:r>
      <w:r w:rsidRPr="004A3A15">
        <w:rPr>
          <w:i/>
          <w:iCs/>
        </w:rPr>
        <w:t>comparator</w:t>
      </w:r>
      <w:r>
        <w:t xml:space="preserve">. For example, if you have one tracker tracking $WEAPON-ETH and another tracking ETH-USDT, Botchi automatically calculates and shows the price of $WEAPON in USDT.  </w:t>
      </w:r>
    </w:p>
    <w:p w14:paraId="2CAFAD89" w14:textId="77777777" w:rsidR="00A82F1C" w:rsidRDefault="00A82F1C" w:rsidP="00A82F1C"/>
    <w:p w14:paraId="039E9A86" w14:textId="04C7C8F0" w:rsidR="00F502A0" w:rsidRDefault="00A82F1C" w:rsidP="007B24F8">
      <w:r w:rsidRPr="00F502A0">
        <w:rPr>
          <w:b/>
          <w:bCs/>
        </w:rPr>
        <w:t xml:space="preserve">Step </w:t>
      </w:r>
      <w:r>
        <w:rPr>
          <w:b/>
          <w:bCs/>
        </w:rPr>
        <w:t>4</w:t>
      </w:r>
      <w:r w:rsidRPr="00F502A0">
        <w:rPr>
          <w:b/>
          <w:bCs/>
        </w:rPr>
        <w:t>)</w:t>
      </w:r>
      <w:r>
        <w:t xml:space="preserve"> There are two methods that Botchi can use to track ethers-based toke</w:t>
      </w:r>
      <w:r w:rsidR="00BB009F">
        <w:t>s</w:t>
      </w:r>
      <w:r>
        <w:t xml:space="preserve">. The </w:t>
      </w:r>
      <w:r w:rsidRPr="00A82F1C">
        <w:rPr>
          <w:i/>
          <w:iCs/>
        </w:rPr>
        <w:t>Swaps</w:t>
      </w:r>
      <w:r>
        <w:t xml:space="preserve"> method will track each swap transaction and take the price last swapped </w:t>
      </w:r>
      <w:r w:rsidR="00BB009F">
        <w:t xml:space="preserve">at </w:t>
      </w:r>
      <w:r>
        <w:t xml:space="preserve">as the current price. The </w:t>
      </w:r>
      <w:r w:rsidRPr="00A82F1C">
        <w:rPr>
          <w:i/>
          <w:iCs/>
        </w:rPr>
        <w:t>Poll</w:t>
      </w:r>
      <w:r>
        <w:t xml:space="preserve"> method </w:t>
      </w:r>
      <w:r w:rsidR="00BB009F">
        <w:t xml:space="preserve">regularly </w:t>
      </w:r>
      <w:r>
        <w:t>retrieves a quote from the liquidity pool directly, using a specific token amount</w:t>
      </w:r>
      <w:r w:rsidR="00BB009F">
        <w:t xml:space="preserve"> to estimate the cost of that many tokens</w:t>
      </w:r>
      <w:r>
        <w:t>.</w:t>
      </w:r>
    </w:p>
    <w:p w14:paraId="7F7452BC" w14:textId="2C96F54D" w:rsidR="00397267" w:rsidRDefault="00397267" w:rsidP="007B24F8"/>
    <w:p w14:paraId="364D6051" w14:textId="41C10F89" w:rsidR="00397267" w:rsidRPr="00A82F1C" w:rsidRDefault="00397267" w:rsidP="007B24F8">
      <w:r>
        <w:t xml:space="preserve">Common errors </w:t>
      </w:r>
      <w:r w:rsidR="00347BEF">
        <w:t>are</w:t>
      </w:r>
      <w:r>
        <w:t xml:space="preserve"> incorrect (or accidentally swapped around) router and factory address</w:t>
      </w:r>
      <w:r w:rsidR="00347BEF">
        <w:t>es</w:t>
      </w:r>
      <w:r>
        <w:t xml:space="preserve">, incorrect token addresses (the FTM token address </w:t>
      </w:r>
      <w:r w:rsidR="00347BEF">
        <w:t>differs</w:t>
      </w:r>
      <w:r>
        <w:t xml:space="preserve"> </w:t>
      </w:r>
      <w:r w:rsidR="00347BEF">
        <w:t>between</w:t>
      </w:r>
      <w:r>
        <w:t xml:space="preserve"> Ethereum and Fantom blockchains), and there being no liquidity pool for the token-comparator pair on the given exchange. </w:t>
      </w:r>
    </w:p>
    <w:p w14:paraId="5B7693BD" w14:textId="6F0EAEEC" w:rsidR="00A90158" w:rsidRDefault="00A90158" w:rsidP="007B24F8"/>
    <w:p w14:paraId="215977D7" w14:textId="0057405C" w:rsidR="00A90158" w:rsidRDefault="00A90158" w:rsidP="007B24F8"/>
    <w:p w14:paraId="2E4CC750" w14:textId="52872340" w:rsidR="00A90158" w:rsidRDefault="00A90158" w:rsidP="007B24F8"/>
    <w:p w14:paraId="256038A6" w14:textId="776A0F71" w:rsidR="00A90158" w:rsidRDefault="00A90158" w:rsidP="007B24F8"/>
    <w:p w14:paraId="3ADF6BC5" w14:textId="28363903" w:rsidR="00A90158" w:rsidRDefault="00A90158" w:rsidP="007B24F8"/>
    <w:p w14:paraId="4335F6C4" w14:textId="08488C68" w:rsidR="00A90158" w:rsidRDefault="00A90158" w:rsidP="007B24F8"/>
    <w:p w14:paraId="623F2508" w14:textId="2B7C870A" w:rsidR="00A90158" w:rsidRDefault="00A90158" w:rsidP="007B24F8"/>
    <w:p w14:paraId="63554A05" w14:textId="5A059548" w:rsidR="00A90158" w:rsidRDefault="00A90158" w:rsidP="007B24F8"/>
    <w:p w14:paraId="233CC17A" w14:textId="6CD72262" w:rsidR="00A90158" w:rsidRDefault="00A90158" w:rsidP="007B24F8"/>
    <w:p w14:paraId="144F0B3B" w14:textId="376E9334" w:rsidR="00A90158" w:rsidRDefault="00A90158" w:rsidP="007B24F8"/>
    <w:p w14:paraId="2811F148" w14:textId="53622442" w:rsidR="00A90158" w:rsidRDefault="00A90158" w:rsidP="007B24F8"/>
    <w:p w14:paraId="7715CE4A" w14:textId="1A97F6AE" w:rsidR="00A90158" w:rsidRDefault="00A90158" w:rsidP="007B24F8"/>
    <w:p w14:paraId="52DF262F" w14:textId="55C8C306" w:rsidR="00A90158" w:rsidRDefault="00A90158" w:rsidP="007B24F8"/>
    <w:p w14:paraId="11EE90E1" w14:textId="0838B719" w:rsidR="00A90158" w:rsidRDefault="00A90158" w:rsidP="007B24F8"/>
    <w:p w14:paraId="02D4E5C5" w14:textId="3C7F6612" w:rsidR="00A90158" w:rsidRDefault="00A90158" w:rsidP="007B24F8"/>
    <w:p w14:paraId="7E7BA085" w14:textId="67CA194E" w:rsidR="00A90158" w:rsidRDefault="00A90158" w:rsidP="007B24F8"/>
    <w:p w14:paraId="4F39C371" w14:textId="760B946C" w:rsidR="00A90158" w:rsidRDefault="00A90158" w:rsidP="007B24F8"/>
    <w:p w14:paraId="3549F34A" w14:textId="710721B1" w:rsidR="00A90158" w:rsidRDefault="00A90158" w:rsidP="007B24F8"/>
    <w:p w14:paraId="39A46BE7" w14:textId="73CC4645" w:rsidR="00A90158" w:rsidRDefault="00A90158" w:rsidP="007B24F8"/>
    <w:p w14:paraId="7EB0BE99" w14:textId="5D8CE566" w:rsidR="00A90158" w:rsidRDefault="00A90158" w:rsidP="007B24F8"/>
    <w:p w14:paraId="0149509A" w14:textId="6CB1ED59" w:rsidR="00A90158" w:rsidRDefault="00A90158" w:rsidP="007B24F8"/>
    <w:p w14:paraId="00EB5E01" w14:textId="60820AC7" w:rsidR="006460D7" w:rsidRDefault="006460D7" w:rsidP="007B24F8"/>
    <w:p w14:paraId="77E459E5" w14:textId="0E599730" w:rsidR="006460D7" w:rsidRDefault="006460D7" w:rsidP="007B24F8"/>
    <w:p w14:paraId="1E09BC9E" w14:textId="7695CB5E" w:rsidR="006460D7" w:rsidRDefault="006460D7" w:rsidP="007B24F8"/>
    <w:p w14:paraId="0845734B" w14:textId="7AC536C7" w:rsidR="00F21C7F" w:rsidRDefault="00F21C7F" w:rsidP="00F2525C">
      <w:pPr>
        <w:pStyle w:val="Heading1"/>
      </w:pPr>
      <w:bookmarkStart w:id="13" w:name="_Toc98843806"/>
      <w:r>
        <w:lastRenderedPageBreak/>
        <w:t xml:space="preserve">Bot </w:t>
      </w:r>
      <w:r w:rsidR="00B43A6B">
        <w:t>Organization</w:t>
      </w:r>
      <w:bookmarkEnd w:id="13"/>
    </w:p>
    <w:p w14:paraId="0ED4066F" w14:textId="59896DC8" w:rsidR="007B24F8" w:rsidRDefault="006460D7" w:rsidP="00F21C7F">
      <w:pPr>
        <w:pStyle w:val="Heading2"/>
      </w:pPr>
      <w:bookmarkStart w:id="14" w:name="_Toc98843807"/>
      <w:r>
        <w:t>Bot Groups</w:t>
      </w:r>
      <w:bookmarkEnd w:id="14"/>
    </w:p>
    <w:p w14:paraId="67908DC2" w14:textId="386295EE" w:rsidR="00EF724B" w:rsidRDefault="00EF724B" w:rsidP="00EF724B">
      <w:r>
        <w:t xml:space="preserve">Bot groups adhere to a single </w:t>
      </w:r>
      <w:r w:rsidRPr="00731C7A">
        <w:rPr>
          <w:i/>
          <w:iCs/>
        </w:rPr>
        <w:t>logical structure</w:t>
      </w:r>
      <w:r>
        <w:t xml:space="preserve">. Changing the </w:t>
      </w:r>
      <w:r w:rsidRPr="00731C7A">
        <w:t xml:space="preserve">logical structure </w:t>
      </w:r>
      <w:r>
        <w:t xml:space="preserve">of one bot </w:t>
      </w:r>
      <w:r w:rsidR="00F036D0">
        <w:t xml:space="preserve">(by adding and removing rows) </w:t>
      </w:r>
      <w:r>
        <w:t xml:space="preserve">in a group propagates the change to all bots in that group. Similarly, the addition and removal of modules from </w:t>
      </w:r>
      <w:r w:rsidRPr="00EF724B">
        <w:rPr>
          <w:i/>
          <w:iCs/>
        </w:rPr>
        <w:t>cells</w:t>
      </w:r>
      <w:r>
        <w:t xml:space="preserve"> in that logical structure will be mirrored. However, the </w:t>
      </w:r>
      <w:r w:rsidRPr="00EF724B">
        <w:rPr>
          <w:i/>
          <w:iCs/>
        </w:rPr>
        <w:t>parameters</w:t>
      </w:r>
      <w:r>
        <w:t xml:space="preserve"> for these bots are independent. In this way, the same general </w:t>
      </w:r>
      <w:r w:rsidRPr="00EF724B">
        <w:t>strategies</w:t>
      </w:r>
      <w:r>
        <w:t xml:space="preserve"> can be implemented for different trackers in an easily manageable way. </w:t>
      </w:r>
    </w:p>
    <w:p w14:paraId="71E73892" w14:textId="77777777" w:rsidR="00EF724B" w:rsidRDefault="00EF724B" w:rsidP="00EF724B"/>
    <w:p w14:paraId="02B64A31" w14:textId="51A53722" w:rsidR="00EF724B" w:rsidRDefault="00EF724B" w:rsidP="00EF724B">
      <w:r>
        <w:t xml:space="preserve">To create a bot group, make sure </w:t>
      </w:r>
      <w:r w:rsidRPr="00EF724B">
        <w:rPr>
          <w:i/>
          <w:iCs/>
        </w:rPr>
        <w:t>Bots</w:t>
      </w:r>
      <w:r>
        <w:t xml:space="preserve"> is selected in the </w:t>
      </w:r>
      <w:r w:rsidRPr="00EF724B">
        <w:rPr>
          <w:i/>
          <w:iCs/>
        </w:rPr>
        <w:t>Bots/Modules</w:t>
      </w:r>
      <w:r>
        <w:t xml:space="preserve"> tab and press the hamburger just below th</w:t>
      </w:r>
      <w:r w:rsidR="00731C7A">
        <w:t xml:space="preserve">at same </w:t>
      </w:r>
      <w:r>
        <w:t xml:space="preserve">tab. </w:t>
      </w:r>
    </w:p>
    <w:p w14:paraId="58E5B5E5" w14:textId="77777777" w:rsidR="00EF724B" w:rsidRPr="00EF724B" w:rsidRDefault="00EF724B" w:rsidP="00EF724B"/>
    <w:p w14:paraId="2120E43A" w14:textId="77777777" w:rsidR="00EF724B" w:rsidRDefault="00EF724B" w:rsidP="00EF724B">
      <w:pPr>
        <w:keepNext/>
        <w:jc w:val="center"/>
      </w:pPr>
      <w:r w:rsidRPr="00EF724B">
        <w:rPr>
          <w:noProof/>
        </w:rPr>
        <w:drawing>
          <wp:inline distT="0" distB="0" distL="0" distR="0" wp14:anchorId="3EB4D578" wp14:editId="216C1C0C">
            <wp:extent cx="2689033" cy="1046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9947" cy="1054154"/>
                    </a:xfrm>
                    <a:prstGeom prst="rect">
                      <a:avLst/>
                    </a:prstGeom>
                  </pic:spPr>
                </pic:pic>
              </a:graphicData>
            </a:graphic>
          </wp:inline>
        </w:drawing>
      </w:r>
    </w:p>
    <w:p w14:paraId="795ECFDD" w14:textId="5D6BCC8D" w:rsidR="007B24F8" w:rsidRDefault="00EF724B" w:rsidP="00EF724B">
      <w:pPr>
        <w:pStyle w:val="Caption"/>
        <w:jc w:val="center"/>
      </w:pPr>
      <w:r>
        <w:t xml:space="preserve">Figure </w:t>
      </w:r>
      <w:r>
        <w:fldChar w:fldCharType="begin"/>
      </w:r>
      <w:r>
        <w:instrText xml:space="preserve"> SEQ Figure \* ARABIC </w:instrText>
      </w:r>
      <w:r>
        <w:fldChar w:fldCharType="separate"/>
      </w:r>
      <w:r w:rsidR="008F5C9F">
        <w:rPr>
          <w:noProof/>
        </w:rPr>
        <w:t>10</w:t>
      </w:r>
      <w:r>
        <w:fldChar w:fldCharType="end"/>
      </w:r>
      <w:r>
        <w:t>: Creating a bot group</w:t>
      </w:r>
    </w:p>
    <w:p w14:paraId="24A8B157" w14:textId="3817BC33" w:rsidR="00112B6B" w:rsidRDefault="00112B6B" w:rsidP="007B24F8">
      <w:r>
        <w:t xml:space="preserve">Give a name for your bot group and press </w:t>
      </w:r>
      <w:r w:rsidRPr="00112B6B">
        <w:rPr>
          <w:i/>
          <w:iCs/>
        </w:rPr>
        <w:t>Create</w:t>
      </w:r>
      <w:r>
        <w:t>. A new bot group will be created with one bot</w:t>
      </w:r>
      <w:r w:rsidR="00731C7A">
        <w:t xml:space="preserve"> inside it</w:t>
      </w:r>
      <w:r>
        <w:t xml:space="preserve"> called </w:t>
      </w:r>
      <w:r w:rsidRPr="00112B6B">
        <w:rPr>
          <w:i/>
          <w:iCs/>
        </w:rPr>
        <w:t>Bot</w:t>
      </w:r>
      <w:r>
        <w:t xml:space="preserve">. Clicking on the bot group will show some parameters that can be changed- namely, its </w:t>
      </w:r>
      <w:r w:rsidR="002F0FEF" w:rsidRPr="002F0FEF">
        <w:rPr>
          <w:b/>
          <w:bCs/>
        </w:rPr>
        <w:t>Name</w:t>
      </w:r>
      <w:r>
        <w:t xml:space="preserve"> and its </w:t>
      </w:r>
      <w:r w:rsidR="002F0FEF" w:rsidRPr="002F0FEF">
        <w:rPr>
          <w:b/>
          <w:bCs/>
        </w:rPr>
        <w:t>Workgroup Tag</w:t>
      </w:r>
      <w:r>
        <w:t xml:space="preserve"> (workgroups will be discussed later). </w:t>
      </w:r>
    </w:p>
    <w:p w14:paraId="1E48F4C9" w14:textId="6FE38DB8" w:rsidR="006460D7" w:rsidRDefault="006460D7" w:rsidP="007B24F8"/>
    <w:p w14:paraId="07C0CFB9" w14:textId="6F69D708" w:rsidR="006460D7" w:rsidRDefault="00553FB2" w:rsidP="007B24F8">
      <w:r>
        <w:t xml:space="preserve">To add more bots to the bot group, right click on the bot group’s name and select </w:t>
      </w:r>
      <w:r w:rsidRPr="00553FB2">
        <w:rPr>
          <w:i/>
          <w:iCs/>
        </w:rPr>
        <w:t>Add Bot</w:t>
      </w:r>
      <w:r>
        <w:t>.</w:t>
      </w:r>
    </w:p>
    <w:p w14:paraId="5747E2F0" w14:textId="7BD9F1C4" w:rsidR="006460D7" w:rsidRDefault="006460D7" w:rsidP="007B24F8"/>
    <w:p w14:paraId="731CF193" w14:textId="77777777" w:rsidR="006460D7" w:rsidRDefault="006460D7" w:rsidP="007B24F8"/>
    <w:p w14:paraId="48527428" w14:textId="2201E9F3" w:rsidR="006460D7" w:rsidRDefault="006460D7" w:rsidP="007B24F8"/>
    <w:p w14:paraId="3E78C5C0" w14:textId="3A47329D" w:rsidR="00F21C7F" w:rsidRDefault="00F21C7F" w:rsidP="007B24F8"/>
    <w:p w14:paraId="586D7F09" w14:textId="5E5A4D9F" w:rsidR="00F21C7F" w:rsidRDefault="00F21C7F" w:rsidP="007B24F8"/>
    <w:p w14:paraId="4960BAFB" w14:textId="1EF21071" w:rsidR="00F21C7F" w:rsidRDefault="00F21C7F" w:rsidP="007B24F8"/>
    <w:p w14:paraId="476D900C" w14:textId="513C03C2" w:rsidR="00F21C7F" w:rsidRDefault="00F21C7F" w:rsidP="007B24F8"/>
    <w:p w14:paraId="06691CCC" w14:textId="09826021" w:rsidR="00F21C7F" w:rsidRDefault="00F21C7F" w:rsidP="007B24F8"/>
    <w:p w14:paraId="69AE974B" w14:textId="69EF191F" w:rsidR="00F21C7F" w:rsidRDefault="00F21C7F" w:rsidP="007B24F8"/>
    <w:p w14:paraId="14A3A44A" w14:textId="64E25F2E" w:rsidR="00F21C7F" w:rsidRDefault="00F21C7F" w:rsidP="007B24F8"/>
    <w:p w14:paraId="5B6A5FAB" w14:textId="1AE51BE8" w:rsidR="00F21C7F" w:rsidRDefault="00F21C7F" w:rsidP="007B24F8"/>
    <w:p w14:paraId="626C65A0" w14:textId="73839CDD" w:rsidR="00F21C7F" w:rsidRDefault="00F21C7F" w:rsidP="007B24F8"/>
    <w:p w14:paraId="1B25C026" w14:textId="12494102" w:rsidR="00F21C7F" w:rsidRDefault="00F21C7F" w:rsidP="007B24F8"/>
    <w:p w14:paraId="1F4F9CFB" w14:textId="4C4605F3" w:rsidR="00F21C7F" w:rsidRDefault="00F21C7F" w:rsidP="007B24F8"/>
    <w:p w14:paraId="355F2108" w14:textId="1D82FD03" w:rsidR="00F21C7F" w:rsidRDefault="00F21C7F" w:rsidP="007B24F8"/>
    <w:p w14:paraId="45310C0B" w14:textId="05A7E56E" w:rsidR="00F21C7F" w:rsidRDefault="00F21C7F" w:rsidP="007B24F8"/>
    <w:p w14:paraId="151961DD" w14:textId="09CC17E8" w:rsidR="00F21C7F" w:rsidRDefault="00F21C7F" w:rsidP="007B24F8"/>
    <w:p w14:paraId="75BDD0BB" w14:textId="0DFD91A5" w:rsidR="00F21C7F" w:rsidRDefault="00F21C7F" w:rsidP="007B24F8"/>
    <w:p w14:paraId="53C91638" w14:textId="646653C9" w:rsidR="00F21C7F" w:rsidRDefault="00F21C7F" w:rsidP="007B24F8"/>
    <w:p w14:paraId="44A92002" w14:textId="77777777" w:rsidR="00F21C7F" w:rsidRDefault="00F21C7F" w:rsidP="007B24F8"/>
    <w:p w14:paraId="11089C07" w14:textId="12567204" w:rsidR="00F21C7F" w:rsidRDefault="00F21C7F" w:rsidP="007B24F8"/>
    <w:p w14:paraId="1960C325" w14:textId="77777777" w:rsidR="00F21C7F" w:rsidRDefault="00F21C7F" w:rsidP="007B24F8"/>
    <w:p w14:paraId="29ED7E67" w14:textId="4A4B8A08" w:rsidR="00112B6B" w:rsidRDefault="006460D7" w:rsidP="00F21C7F">
      <w:pPr>
        <w:pStyle w:val="Heading2"/>
      </w:pPr>
      <w:bookmarkStart w:id="15" w:name="_Toc98843808"/>
      <w:r>
        <w:lastRenderedPageBreak/>
        <w:t>Bots</w:t>
      </w:r>
      <w:bookmarkEnd w:id="15"/>
    </w:p>
    <w:p w14:paraId="7952685D" w14:textId="64A47B70" w:rsidR="006460D7" w:rsidRDefault="00112B6B" w:rsidP="006460D7">
      <w:r>
        <w:t xml:space="preserve">Clicking on </w:t>
      </w:r>
      <w:r w:rsidR="00F036D0">
        <w:t>a</w:t>
      </w:r>
      <w:r>
        <w:t xml:space="preserve"> bot</w:t>
      </w:r>
      <w:r w:rsidR="00F036D0">
        <w:t>’s name</w:t>
      </w:r>
      <w:r>
        <w:t xml:space="preserve"> will show some editable parameters for it</w:t>
      </w:r>
      <w:r w:rsidR="00731C7A">
        <w:t xml:space="preserve"> </w:t>
      </w:r>
      <w:r>
        <w:t>and display it</w:t>
      </w:r>
      <w:r w:rsidR="00F036D0">
        <w:t>s</w:t>
      </w:r>
      <w:r>
        <w:t xml:space="preserve"> logical structure t</w:t>
      </w:r>
      <w:r w:rsidR="00731C7A">
        <w:t>o</w:t>
      </w:r>
      <w:r>
        <w:t xml:space="preserve"> the right (see Figure 11). </w:t>
      </w:r>
      <w:r w:rsidR="006460D7">
        <w:t>The displayed bot is independent to whatever tracker might be selected and showing on the chart.</w:t>
      </w:r>
    </w:p>
    <w:p w14:paraId="29652D13" w14:textId="697A9F1C" w:rsidR="007B24F8" w:rsidRDefault="007B24F8" w:rsidP="007B24F8"/>
    <w:p w14:paraId="3FB8AC66" w14:textId="2ABA9DC5" w:rsidR="00112B6B" w:rsidRDefault="00112B6B" w:rsidP="007B24F8"/>
    <w:p w14:paraId="0DDA54FD" w14:textId="77777777" w:rsidR="00112B6B" w:rsidRDefault="00112B6B" w:rsidP="00112B6B">
      <w:pPr>
        <w:keepNext/>
        <w:jc w:val="center"/>
      </w:pPr>
      <w:r w:rsidRPr="00112B6B">
        <w:rPr>
          <w:noProof/>
        </w:rPr>
        <w:drawing>
          <wp:inline distT="0" distB="0" distL="0" distR="0" wp14:anchorId="4D98760A" wp14:editId="26FFCEA2">
            <wp:extent cx="2840282" cy="2500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619" cy="2505444"/>
                    </a:xfrm>
                    <a:prstGeom prst="rect">
                      <a:avLst/>
                    </a:prstGeom>
                  </pic:spPr>
                </pic:pic>
              </a:graphicData>
            </a:graphic>
          </wp:inline>
        </w:drawing>
      </w:r>
    </w:p>
    <w:p w14:paraId="54436ACD" w14:textId="676B0821" w:rsidR="00112B6B" w:rsidRDefault="00112B6B" w:rsidP="00112B6B">
      <w:pPr>
        <w:pStyle w:val="Caption"/>
        <w:jc w:val="center"/>
      </w:pPr>
      <w:r>
        <w:t xml:space="preserve">Figure </w:t>
      </w:r>
      <w:r>
        <w:fldChar w:fldCharType="begin"/>
      </w:r>
      <w:r>
        <w:instrText xml:space="preserve"> SEQ Figure \* ARABIC </w:instrText>
      </w:r>
      <w:r>
        <w:fldChar w:fldCharType="separate"/>
      </w:r>
      <w:r w:rsidR="008F5C9F">
        <w:rPr>
          <w:noProof/>
        </w:rPr>
        <w:t>11</w:t>
      </w:r>
      <w:r>
        <w:fldChar w:fldCharType="end"/>
      </w:r>
      <w:r>
        <w:t>: Showing bot details</w:t>
      </w:r>
    </w:p>
    <w:p w14:paraId="14B42F8C" w14:textId="1626CBB1" w:rsidR="00112B6B" w:rsidRDefault="00112B6B" w:rsidP="007B24F8"/>
    <w:p w14:paraId="124D4984" w14:textId="754CECE9" w:rsidR="00112B6B" w:rsidRDefault="00112B6B" w:rsidP="007B24F8">
      <w:r>
        <w:t xml:space="preserve">The </w:t>
      </w:r>
      <w:r w:rsidR="00F036D0">
        <w:t xml:space="preserve">editable </w:t>
      </w:r>
      <w:r>
        <w:t>bot parameters are</w:t>
      </w:r>
    </w:p>
    <w:p w14:paraId="2E3ABC90" w14:textId="232999A9" w:rsidR="00112B6B" w:rsidRDefault="00112B6B" w:rsidP="00112B6B">
      <w:pPr>
        <w:pStyle w:val="ListParagraph"/>
        <w:numPr>
          <w:ilvl w:val="0"/>
          <w:numId w:val="3"/>
        </w:numPr>
      </w:pPr>
      <w:r w:rsidRPr="00112B6B">
        <w:rPr>
          <w:b/>
          <w:bCs/>
        </w:rPr>
        <w:t>Name</w:t>
      </w:r>
      <w:r>
        <w:t>: the name of the bot</w:t>
      </w:r>
      <w:r w:rsidR="00F036D0">
        <w:t>.</w:t>
      </w:r>
    </w:p>
    <w:p w14:paraId="6380A757" w14:textId="6B014C0A" w:rsidR="00112B6B" w:rsidRDefault="00112B6B" w:rsidP="00112B6B">
      <w:pPr>
        <w:pStyle w:val="ListParagraph"/>
        <w:numPr>
          <w:ilvl w:val="0"/>
          <w:numId w:val="3"/>
        </w:numPr>
      </w:pPr>
      <w:r w:rsidRPr="00112B6B">
        <w:rPr>
          <w:b/>
          <w:bCs/>
        </w:rPr>
        <w:t xml:space="preserve">Default </w:t>
      </w:r>
      <w:r>
        <w:rPr>
          <w:b/>
          <w:bCs/>
        </w:rPr>
        <w:t>T</w:t>
      </w:r>
      <w:r w:rsidRPr="00112B6B">
        <w:rPr>
          <w:b/>
          <w:bCs/>
        </w:rPr>
        <w:t>racker</w:t>
      </w:r>
      <w:r>
        <w:t xml:space="preserve">: </w:t>
      </w:r>
      <w:r w:rsidR="002F0FEF">
        <w:t>each</w:t>
      </w:r>
      <w:r>
        <w:t xml:space="preserve"> module can have a different tracker as its subject. Most of the time within a single bot this tracker is the same across all modules. If a module is configured to use the default tracker, it will defer to this setting.</w:t>
      </w:r>
    </w:p>
    <w:p w14:paraId="09947EC6" w14:textId="24D8F6C3" w:rsidR="00112B6B" w:rsidRDefault="00112B6B" w:rsidP="00112B6B">
      <w:pPr>
        <w:pStyle w:val="ListParagraph"/>
        <w:numPr>
          <w:ilvl w:val="0"/>
          <w:numId w:val="3"/>
        </w:numPr>
      </w:pPr>
      <w:r>
        <w:rPr>
          <w:b/>
          <w:bCs/>
        </w:rPr>
        <w:t>Default Error Goto</w:t>
      </w:r>
      <w:r w:rsidR="002F0FEF">
        <w:t xml:space="preserve">: if an error occurs within a module, it jumps to whatever row the </w:t>
      </w:r>
      <w:r w:rsidR="002F0FEF" w:rsidRPr="00731C7A">
        <w:rPr>
          <w:b/>
          <w:bCs/>
        </w:rPr>
        <w:t xml:space="preserve">Error Goto </w:t>
      </w:r>
      <w:r w:rsidR="002F0FEF">
        <w:t>is set to for that module. If the module is configured to use the default error</w:t>
      </w:r>
      <w:r w:rsidR="00F036D0">
        <w:t xml:space="preserve"> goto</w:t>
      </w:r>
      <w:r w:rsidR="002F0FEF">
        <w:t xml:space="preserve">, it will defer to this setting. </w:t>
      </w:r>
    </w:p>
    <w:p w14:paraId="082F5210" w14:textId="21C92A46" w:rsidR="002F0FEF" w:rsidRDefault="002F0FEF" w:rsidP="00112B6B">
      <w:pPr>
        <w:pStyle w:val="ListParagraph"/>
        <w:numPr>
          <w:ilvl w:val="0"/>
          <w:numId w:val="3"/>
        </w:numPr>
      </w:pPr>
      <w:r>
        <w:rPr>
          <w:b/>
          <w:bCs/>
        </w:rPr>
        <w:t>Log to Disk</w:t>
      </w:r>
      <w:r>
        <w:t xml:space="preserve">: A running bot generates a </w:t>
      </w:r>
      <w:r w:rsidRPr="002F0FEF">
        <w:rPr>
          <w:i/>
          <w:iCs/>
        </w:rPr>
        <w:t>trace</w:t>
      </w:r>
      <w:r>
        <w:t>, divided into pages of 50 rows as execution passes through</w:t>
      </w:r>
      <w:r w:rsidR="00731C7A">
        <w:t xml:space="preserve"> the rows of</w:t>
      </w:r>
      <w:r>
        <w:t xml:space="preserve"> the bot logic. This can be useful to refer to if either an error occurs or the bot seems to have misbehaved. It can also be useful data to process to determine how a bot </w:t>
      </w:r>
      <w:r w:rsidR="00F036D0">
        <w:t>has been performing</w:t>
      </w:r>
      <w:r>
        <w:t>. This option determines whether the trace log is saved out to disk or not. In either case, a live trace is viewable for a running bot. Note that for long-running bots, logging traces to disk can greatly reduce RAM usage (Botchi will only cache some trace pages in RAM and retrieve others from disk if the user navigates to those pages). It is safe to remove trace pages cached to disk while a bot is running. At the end of a run, if this parameter is checked, Botchi will also log a copy of the bot as a JSON object.</w:t>
      </w:r>
      <w:r w:rsidR="00EA4976">
        <w:t xml:space="preserve"> Logs are kept with other user data files (see the section on User Data Files).</w:t>
      </w:r>
    </w:p>
    <w:p w14:paraId="78A3DE66" w14:textId="259E7838" w:rsidR="002F0FEF" w:rsidRDefault="002F0FEF" w:rsidP="002F0FEF"/>
    <w:p w14:paraId="4B76C9D2" w14:textId="68E87DE2" w:rsidR="00D515DA" w:rsidRDefault="00D515DA" w:rsidP="002F0FEF">
      <w:r>
        <w:t>Running bots will have an active tag to the left of their name, and bots with running bots below them in the spawn tree will have an icon displayed to the right of their name (see Figure 12). Right clicking on a bot will give you the option of viewing the spawn tree, which updates in real time.</w:t>
      </w:r>
    </w:p>
    <w:p w14:paraId="22851026" w14:textId="65C9356E" w:rsidR="00D515DA" w:rsidRDefault="00D515DA" w:rsidP="002F0FEF"/>
    <w:p w14:paraId="131C8187" w14:textId="77777777" w:rsidR="00D515DA" w:rsidRDefault="00D515DA" w:rsidP="00D515DA">
      <w:pPr>
        <w:keepNext/>
        <w:jc w:val="center"/>
      </w:pPr>
      <w:r w:rsidRPr="00D515DA">
        <w:rPr>
          <w:noProof/>
        </w:rPr>
        <w:lastRenderedPageBreak/>
        <w:drawing>
          <wp:inline distT="0" distB="0" distL="0" distR="0" wp14:anchorId="1F5A4710" wp14:editId="0DBDA025">
            <wp:extent cx="2865120" cy="14367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827" cy="1448649"/>
                    </a:xfrm>
                    <a:prstGeom prst="rect">
                      <a:avLst/>
                    </a:prstGeom>
                  </pic:spPr>
                </pic:pic>
              </a:graphicData>
            </a:graphic>
          </wp:inline>
        </w:drawing>
      </w:r>
    </w:p>
    <w:p w14:paraId="73139C91" w14:textId="4C1037E2" w:rsidR="00D515DA" w:rsidRDefault="00D515DA" w:rsidP="00D515DA">
      <w:pPr>
        <w:pStyle w:val="Caption"/>
        <w:jc w:val="center"/>
      </w:pPr>
      <w:r>
        <w:t xml:space="preserve">Figure </w:t>
      </w:r>
      <w:r>
        <w:fldChar w:fldCharType="begin"/>
      </w:r>
      <w:r>
        <w:instrText xml:space="preserve"> SEQ Figure \* ARABIC </w:instrText>
      </w:r>
      <w:r>
        <w:fldChar w:fldCharType="separate"/>
      </w:r>
      <w:r w:rsidR="008F5C9F">
        <w:rPr>
          <w:noProof/>
        </w:rPr>
        <w:t>12</w:t>
      </w:r>
      <w:r>
        <w:fldChar w:fldCharType="end"/>
      </w:r>
      <w:r>
        <w:t>: Bot icons</w:t>
      </w:r>
    </w:p>
    <w:p w14:paraId="42DEB6C6" w14:textId="77777777" w:rsidR="002F0FEF" w:rsidRDefault="002F0FEF" w:rsidP="002F0FEF"/>
    <w:p w14:paraId="52976C69" w14:textId="77777777" w:rsidR="00112B6B" w:rsidRDefault="00112B6B" w:rsidP="007B24F8"/>
    <w:p w14:paraId="39D4F3B0" w14:textId="399583B3" w:rsidR="00112B6B" w:rsidRDefault="00112B6B" w:rsidP="007B24F8"/>
    <w:p w14:paraId="37EA3EEC" w14:textId="3A323BD7" w:rsidR="00112B6B" w:rsidRDefault="00112B6B" w:rsidP="007B24F8"/>
    <w:p w14:paraId="342E80CC" w14:textId="770FD5D7" w:rsidR="00D515DA" w:rsidRDefault="00D515DA" w:rsidP="007B24F8"/>
    <w:p w14:paraId="358BA11A" w14:textId="48B02FFF" w:rsidR="00D515DA" w:rsidRDefault="00D515DA" w:rsidP="007B24F8"/>
    <w:p w14:paraId="2A2E2367" w14:textId="4710F11F" w:rsidR="00D515DA" w:rsidRDefault="00D515DA" w:rsidP="007B24F8"/>
    <w:p w14:paraId="6FFF0FC5" w14:textId="270CECC8" w:rsidR="00D515DA" w:rsidRDefault="00D515DA" w:rsidP="007B24F8"/>
    <w:p w14:paraId="35E48402" w14:textId="1AA901EB" w:rsidR="00D515DA" w:rsidRDefault="00D515DA" w:rsidP="007B24F8"/>
    <w:p w14:paraId="60BB48E5" w14:textId="0BE85FB2" w:rsidR="00D515DA" w:rsidRDefault="00D515DA" w:rsidP="007B24F8"/>
    <w:p w14:paraId="6CABF5B8" w14:textId="1BFE8DAE" w:rsidR="00D515DA" w:rsidRDefault="00D515DA" w:rsidP="007B24F8"/>
    <w:p w14:paraId="0F8E0D2D" w14:textId="579C3D54" w:rsidR="00D515DA" w:rsidRDefault="00D515DA" w:rsidP="007B24F8"/>
    <w:p w14:paraId="1FE9B262" w14:textId="636D1E89" w:rsidR="00D515DA" w:rsidRDefault="00D515DA" w:rsidP="007B24F8"/>
    <w:p w14:paraId="6C394BCD" w14:textId="6D1DF619" w:rsidR="00D515DA" w:rsidRDefault="00D515DA" w:rsidP="007B24F8"/>
    <w:p w14:paraId="31771C63" w14:textId="4188CCD2" w:rsidR="00D515DA" w:rsidRDefault="00D515DA" w:rsidP="007B24F8"/>
    <w:p w14:paraId="38265960" w14:textId="323F7D7C" w:rsidR="00D515DA" w:rsidRDefault="00D515DA" w:rsidP="007B24F8"/>
    <w:p w14:paraId="48BDCE12" w14:textId="34976214" w:rsidR="00D515DA" w:rsidRDefault="00D515DA" w:rsidP="007B24F8"/>
    <w:p w14:paraId="2E9A756E" w14:textId="7697C078" w:rsidR="00D515DA" w:rsidRDefault="00D515DA" w:rsidP="007B24F8"/>
    <w:p w14:paraId="36BFAEAF" w14:textId="729D4969" w:rsidR="00D515DA" w:rsidRDefault="00D515DA" w:rsidP="007B24F8"/>
    <w:p w14:paraId="1716392F" w14:textId="4A9C7340" w:rsidR="00D515DA" w:rsidRDefault="00D515DA" w:rsidP="007B24F8"/>
    <w:p w14:paraId="6EFE3A69" w14:textId="2A13B805" w:rsidR="00D515DA" w:rsidRDefault="00D515DA" w:rsidP="007B24F8"/>
    <w:p w14:paraId="5187649E" w14:textId="522BE234" w:rsidR="00D515DA" w:rsidRDefault="00D515DA" w:rsidP="007B24F8"/>
    <w:p w14:paraId="7891D8CD" w14:textId="0E37309A" w:rsidR="00D515DA" w:rsidRDefault="00D515DA" w:rsidP="007B24F8"/>
    <w:p w14:paraId="76504ECC" w14:textId="01EBD390" w:rsidR="00D515DA" w:rsidRDefault="00D515DA" w:rsidP="007B24F8"/>
    <w:p w14:paraId="4F1FDAB5" w14:textId="14162FB8" w:rsidR="00D515DA" w:rsidRDefault="00D515DA" w:rsidP="007B24F8"/>
    <w:p w14:paraId="323167C8" w14:textId="2C673781" w:rsidR="00D515DA" w:rsidRDefault="00D515DA" w:rsidP="007B24F8"/>
    <w:p w14:paraId="0EC90D28" w14:textId="520A8156" w:rsidR="00D515DA" w:rsidRDefault="00D515DA" w:rsidP="007B24F8"/>
    <w:p w14:paraId="781096DB" w14:textId="2F784EDD" w:rsidR="00D515DA" w:rsidRDefault="00D515DA" w:rsidP="007B24F8"/>
    <w:p w14:paraId="35763F24" w14:textId="14610D2A" w:rsidR="00D515DA" w:rsidRDefault="00D515DA" w:rsidP="007B24F8"/>
    <w:p w14:paraId="6A42C9DD" w14:textId="1F4719AD" w:rsidR="00D515DA" w:rsidRDefault="00D515DA" w:rsidP="007B24F8"/>
    <w:p w14:paraId="05B0B507" w14:textId="671D8357" w:rsidR="00D515DA" w:rsidRDefault="00D515DA" w:rsidP="007B24F8"/>
    <w:p w14:paraId="72448A7A" w14:textId="4A815D69" w:rsidR="00D515DA" w:rsidRDefault="00D515DA" w:rsidP="007B24F8"/>
    <w:p w14:paraId="5FE95EFB" w14:textId="16EDBB39" w:rsidR="00D515DA" w:rsidRDefault="00D515DA" w:rsidP="007B24F8"/>
    <w:p w14:paraId="39342CBC" w14:textId="21A4F686" w:rsidR="00D515DA" w:rsidRDefault="00D515DA" w:rsidP="007B24F8"/>
    <w:p w14:paraId="50923E6E" w14:textId="1571F44E" w:rsidR="00D515DA" w:rsidRDefault="00D515DA" w:rsidP="007B24F8"/>
    <w:p w14:paraId="4FB60EDB" w14:textId="1664BC15" w:rsidR="00D515DA" w:rsidRDefault="00D515DA" w:rsidP="007B24F8"/>
    <w:p w14:paraId="319020E9" w14:textId="014B55BA" w:rsidR="00D515DA" w:rsidRDefault="00D515DA" w:rsidP="007B24F8"/>
    <w:p w14:paraId="5BA1658A" w14:textId="77777777" w:rsidR="00D515DA" w:rsidRDefault="00D515DA" w:rsidP="007B24F8"/>
    <w:p w14:paraId="73EF6458" w14:textId="32810BC6" w:rsidR="006460D7" w:rsidRDefault="006460D7" w:rsidP="00361EB6">
      <w:pPr>
        <w:pStyle w:val="Heading2"/>
      </w:pPr>
      <w:bookmarkStart w:id="16" w:name="_Toc98843809"/>
      <w:r>
        <w:lastRenderedPageBreak/>
        <w:t>Workspaces</w:t>
      </w:r>
      <w:bookmarkEnd w:id="16"/>
    </w:p>
    <w:p w14:paraId="1BAD6E38" w14:textId="642783B1" w:rsidR="006460D7" w:rsidRDefault="006460D7" w:rsidP="006460D7">
      <w:r>
        <w:t xml:space="preserve">Groups of bots may work together to achieve a certain goal (this is particularly true for bots that spawn other bots </w:t>
      </w:r>
      <w:r w:rsidR="00F21C7F">
        <w:t>or</w:t>
      </w:r>
      <w:r>
        <w:t xml:space="preserve"> read and write to the same global variables</w:t>
      </w:r>
      <w:r w:rsidR="00731C7A">
        <w:t>)</w:t>
      </w:r>
      <w:r>
        <w:t>. To assist wit</w:t>
      </w:r>
      <w:r w:rsidR="00F21C7F">
        <w:t>h</w:t>
      </w:r>
      <w:r>
        <w:t xml:space="preserve"> managing these conceptual “groups of groups”, each bot group has a </w:t>
      </w:r>
      <w:r w:rsidRPr="00F21C7F">
        <w:rPr>
          <w:b/>
          <w:bCs/>
        </w:rPr>
        <w:t>Workspace Tag</w:t>
      </w:r>
      <w:r>
        <w:t xml:space="preserve"> parameter that can be set, after which it will only appear when either that workspace is selected, or the </w:t>
      </w:r>
      <w:r w:rsidRPr="00F21C7F">
        <w:rPr>
          <w:i/>
          <w:iCs/>
        </w:rPr>
        <w:t>&lt;All&gt;</w:t>
      </w:r>
      <w:r>
        <w:t xml:space="preserve"> workspace is selected. </w:t>
      </w:r>
      <w:r w:rsidR="00F21C7F">
        <w:t>A workspace</w:t>
      </w:r>
      <w:r>
        <w:t xml:space="preserve"> can be selected using the dropdown button to the left of the hamburger, and the name of the current workspace is displayed </w:t>
      </w:r>
      <w:r w:rsidR="00F036D0">
        <w:t xml:space="preserve">in a label </w:t>
      </w:r>
      <w:r>
        <w:t xml:space="preserve">to the left of </w:t>
      </w:r>
      <w:r w:rsidRPr="006460D7">
        <w:rPr>
          <w:i/>
          <w:iCs/>
        </w:rPr>
        <w:t>that</w:t>
      </w:r>
      <w:r>
        <w:t>. To change the name of the current workspace (and the workspace tag of all bot groups within it), simply click on the workspace label</w:t>
      </w:r>
      <w:r w:rsidR="00F21C7F">
        <w:t xml:space="preserve"> and enter a new name.</w:t>
      </w:r>
    </w:p>
    <w:p w14:paraId="6B47BB75" w14:textId="77777777" w:rsidR="006460D7" w:rsidRPr="006460D7" w:rsidRDefault="006460D7" w:rsidP="006460D7"/>
    <w:p w14:paraId="41E9697F" w14:textId="77777777" w:rsidR="006460D7" w:rsidRDefault="006460D7" w:rsidP="006460D7"/>
    <w:p w14:paraId="67D75E9A" w14:textId="4C551595" w:rsidR="00112B6B" w:rsidRDefault="00112B6B" w:rsidP="007B24F8"/>
    <w:p w14:paraId="7729D496" w14:textId="1ACD6812" w:rsidR="00112B6B" w:rsidRDefault="00112B6B" w:rsidP="007B24F8"/>
    <w:p w14:paraId="551E2B77" w14:textId="01766587" w:rsidR="00112B6B" w:rsidRDefault="00112B6B" w:rsidP="007B24F8"/>
    <w:p w14:paraId="362191BC" w14:textId="40E09AC9" w:rsidR="00112B6B" w:rsidRDefault="00112B6B" w:rsidP="007B24F8"/>
    <w:p w14:paraId="039EECE3" w14:textId="02F2681B" w:rsidR="00112B6B" w:rsidRDefault="00112B6B" w:rsidP="007B24F8"/>
    <w:p w14:paraId="28908AA8" w14:textId="4C242760" w:rsidR="00112B6B" w:rsidRDefault="00112B6B" w:rsidP="007B24F8"/>
    <w:p w14:paraId="22075E46" w14:textId="323CC383" w:rsidR="00112B6B" w:rsidRDefault="00112B6B" w:rsidP="007B24F8"/>
    <w:p w14:paraId="60253C19" w14:textId="0F7F7E2D" w:rsidR="00F21C7F" w:rsidRDefault="00F21C7F" w:rsidP="007B24F8"/>
    <w:p w14:paraId="291837D3" w14:textId="21226B54" w:rsidR="00F21C7F" w:rsidRDefault="00F21C7F" w:rsidP="007B24F8"/>
    <w:p w14:paraId="407C288B" w14:textId="762C2AB8" w:rsidR="00F21C7F" w:rsidRDefault="00F21C7F" w:rsidP="007B24F8"/>
    <w:p w14:paraId="176FC6F6" w14:textId="3630976C" w:rsidR="00F21C7F" w:rsidRDefault="00F21C7F" w:rsidP="007B24F8"/>
    <w:p w14:paraId="012DCBBA" w14:textId="54ED489B" w:rsidR="00F21C7F" w:rsidRDefault="00F21C7F" w:rsidP="007B24F8"/>
    <w:p w14:paraId="2E073854" w14:textId="6608C189" w:rsidR="00F21C7F" w:rsidRDefault="00F21C7F" w:rsidP="007B24F8"/>
    <w:p w14:paraId="78F5887F" w14:textId="7E826745" w:rsidR="00F21C7F" w:rsidRDefault="00F21C7F" w:rsidP="007B24F8"/>
    <w:p w14:paraId="6BC0BB13" w14:textId="5BD5AF3A" w:rsidR="00F21C7F" w:rsidRDefault="00F21C7F" w:rsidP="007B24F8"/>
    <w:p w14:paraId="2FB0307E" w14:textId="1541253F" w:rsidR="00F21C7F" w:rsidRDefault="00F21C7F" w:rsidP="007B24F8"/>
    <w:p w14:paraId="7F3EA2B2" w14:textId="20F48B70" w:rsidR="00F21C7F" w:rsidRDefault="00F21C7F" w:rsidP="007B24F8"/>
    <w:p w14:paraId="60961C6E" w14:textId="79CD9281" w:rsidR="00F21C7F" w:rsidRDefault="00F21C7F" w:rsidP="007B24F8"/>
    <w:p w14:paraId="5E7A6A4E" w14:textId="194D0D87" w:rsidR="00F21C7F" w:rsidRDefault="00F21C7F" w:rsidP="007B24F8"/>
    <w:p w14:paraId="3C0CA9B1" w14:textId="4CD6C73D" w:rsidR="00F21C7F" w:rsidRDefault="00F21C7F" w:rsidP="007B24F8"/>
    <w:p w14:paraId="66A64420" w14:textId="13907F15" w:rsidR="00F21C7F" w:rsidRDefault="00F21C7F" w:rsidP="007B24F8"/>
    <w:p w14:paraId="2967FAFC" w14:textId="15144B6C" w:rsidR="00F21C7F" w:rsidRDefault="00F21C7F" w:rsidP="007B24F8"/>
    <w:p w14:paraId="469E38B7" w14:textId="3EF28D16" w:rsidR="00F21C7F" w:rsidRDefault="00F21C7F" w:rsidP="007B24F8"/>
    <w:p w14:paraId="7A1B5F34" w14:textId="273DCC56" w:rsidR="00F21C7F" w:rsidRDefault="00F21C7F" w:rsidP="007B24F8"/>
    <w:p w14:paraId="08D4D065" w14:textId="674B5B4D" w:rsidR="00F21C7F" w:rsidRDefault="00F21C7F" w:rsidP="007B24F8"/>
    <w:p w14:paraId="50FA840B" w14:textId="35A8897E" w:rsidR="00F21C7F" w:rsidRDefault="00F21C7F" w:rsidP="007B24F8"/>
    <w:p w14:paraId="1DAF650B" w14:textId="6CC4084C" w:rsidR="00F21C7F" w:rsidRDefault="00F21C7F" w:rsidP="007B24F8"/>
    <w:p w14:paraId="377F3961" w14:textId="26C91C20" w:rsidR="00F21C7F" w:rsidRDefault="00F21C7F" w:rsidP="007B24F8"/>
    <w:p w14:paraId="0C48C1F5" w14:textId="5E458EAC" w:rsidR="00F21C7F" w:rsidRDefault="00F21C7F" w:rsidP="007B24F8"/>
    <w:p w14:paraId="2D7F3EF1" w14:textId="059E70F5" w:rsidR="00F21C7F" w:rsidRDefault="00F21C7F" w:rsidP="007B24F8"/>
    <w:p w14:paraId="2A600C78" w14:textId="41CB2A8A" w:rsidR="00F21C7F" w:rsidRDefault="00F21C7F" w:rsidP="007B24F8"/>
    <w:p w14:paraId="2A2BCCE5" w14:textId="6D604215" w:rsidR="00F21C7F" w:rsidRDefault="00F21C7F" w:rsidP="007B24F8"/>
    <w:p w14:paraId="20D4181E" w14:textId="03ADED60" w:rsidR="00F21C7F" w:rsidRDefault="00F21C7F" w:rsidP="007B24F8"/>
    <w:p w14:paraId="42783160" w14:textId="180AFDE1" w:rsidR="00F21C7F" w:rsidRDefault="00F21C7F" w:rsidP="007B24F8"/>
    <w:p w14:paraId="78BA5795" w14:textId="1FBEEDD6" w:rsidR="00F21C7F" w:rsidRDefault="00F21C7F" w:rsidP="007B24F8"/>
    <w:p w14:paraId="7AB6E435" w14:textId="555DD1AB" w:rsidR="00F21C7F" w:rsidRDefault="00F21C7F" w:rsidP="007B24F8"/>
    <w:p w14:paraId="0EA71C75" w14:textId="1A2BEB57" w:rsidR="00F21C7F" w:rsidRDefault="00F21C7F" w:rsidP="00F21C7F">
      <w:pPr>
        <w:pStyle w:val="Heading1"/>
      </w:pPr>
      <w:bookmarkStart w:id="17" w:name="_Toc98843810"/>
      <w:r>
        <w:lastRenderedPageBreak/>
        <w:t>Building a Bot</w:t>
      </w:r>
      <w:bookmarkEnd w:id="17"/>
    </w:p>
    <w:p w14:paraId="6F0EC691" w14:textId="768638E3" w:rsidR="00D858E1" w:rsidRDefault="002F07C4" w:rsidP="00F21C7F">
      <w:r>
        <w:t xml:space="preserve">Building a bot consists of </w:t>
      </w:r>
      <w:r w:rsidR="00F036D0">
        <w:t xml:space="preserve">adding </w:t>
      </w:r>
      <w:r>
        <w:t xml:space="preserve">sequential rows of two possible types, filling </w:t>
      </w:r>
      <w:r w:rsidR="00F036D0">
        <w:t xml:space="preserve">in </w:t>
      </w:r>
      <w:r>
        <w:t>the cell</w:t>
      </w:r>
      <w:r w:rsidR="00F036D0">
        <w:t>(</w:t>
      </w:r>
      <w:r>
        <w:t>s</w:t>
      </w:r>
      <w:r w:rsidR="00F036D0">
        <w:t>)</w:t>
      </w:r>
      <w:r>
        <w:t xml:space="preserve"> of those rows with modules, and editing the parameters of those modules</w:t>
      </w:r>
      <w:r w:rsidR="00D858E1">
        <w:t xml:space="preserve"> in the inspector</w:t>
      </w:r>
      <w:r>
        <w:t xml:space="preserve">. </w:t>
      </w:r>
    </w:p>
    <w:p w14:paraId="727A798E" w14:textId="5F96336C" w:rsidR="00D858E1" w:rsidRDefault="00D858E1" w:rsidP="00F21C7F"/>
    <w:p w14:paraId="48935C80" w14:textId="77777777" w:rsidR="00D858E1" w:rsidRDefault="00D858E1" w:rsidP="00D858E1">
      <w:pPr>
        <w:keepNext/>
        <w:jc w:val="center"/>
      </w:pPr>
      <w:r w:rsidRPr="002F07C4">
        <w:rPr>
          <w:noProof/>
        </w:rPr>
        <w:drawing>
          <wp:inline distT="0" distB="0" distL="0" distR="0" wp14:anchorId="13CAEE1B" wp14:editId="6B1D4AA3">
            <wp:extent cx="4840940" cy="4287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2066" cy="4288978"/>
                    </a:xfrm>
                    <a:prstGeom prst="rect">
                      <a:avLst/>
                    </a:prstGeom>
                  </pic:spPr>
                </pic:pic>
              </a:graphicData>
            </a:graphic>
          </wp:inline>
        </w:drawing>
      </w:r>
    </w:p>
    <w:p w14:paraId="203F935F" w14:textId="6AF41C42" w:rsidR="00D858E1" w:rsidRDefault="00D858E1" w:rsidP="00D858E1">
      <w:pPr>
        <w:pStyle w:val="Caption"/>
        <w:jc w:val="center"/>
      </w:pPr>
      <w:r>
        <w:t xml:space="preserve">Figure </w:t>
      </w:r>
      <w:r>
        <w:fldChar w:fldCharType="begin"/>
      </w:r>
      <w:r>
        <w:instrText xml:space="preserve"> SEQ Figure \* ARABIC </w:instrText>
      </w:r>
      <w:r>
        <w:fldChar w:fldCharType="separate"/>
      </w:r>
      <w:r w:rsidR="008F5C9F">
        <w:rPr>
          <w:noProof/>
        </w:rPr>
        <w:t>13</w:t>
      </w:r>
      <w:r>
        <w:fldChar w:fldCharType="end"/>
      </w:r>
      <w:r>
        <w:t>: Basic bot-building interface</w:t>
      </w:r>
    </w:p>
    <w:p w14:paraId="56D466A3" w14:textId="2D725EDF" w:rsidR="00D858E1" w:rsidRDefault="00D858E1" w:rsidP="00F21C7F"/>
    <w:p w14:paraId="17AE5AD2" w14:textId="16DEDA8C" w:rsidR="00D858E1" w:rsidRDefault="00D858E1" w:rsidP="00F21C7F"/>
    <w:p w14:paraId="7E72DF6F" w14:textId="17F29678" w:rsidR="00D858E1" w:rsidRDefault="00D858E1" w:rsidP="00F21C7F"/>
    <w:p w14:paraId="508337DC" w14:textId="5502CA96" w:rsidR="00D858E1" w:rsidRDefault="00D858E1" w:rsidP="00F21C7F"/>
    <w:p w14:paraId="6722CA43" w14:textId="3CB64A27" w:rsidR="00D858E1" w:rsidRDefault="00D858E1" w:rsidP="00F21C7F"/>
    <w:p w14:paraId="38477D88" w14:textId="77777777" w:rsidR="00D858E1" w:rsidRDefault="00D858E1" w:rsidP="00F21C7F"/>
    <w:p w14:paraId="6661E5FB" w14:textId="5D7661DA" w:rsidR="00D858E1" w:rsidRDefault="00D858E1" w:rsidP="00F21C7F"/>
    <w:p w14:paraId="2194DD63" w14:textId="66FDD5BC" w:rsidR="00D858E1" w:rsidRDefault="00D858E1" w:rsidP="00F21C7F"/>
    <w:p w14:paraId="32FD8509" w14:textId="42E567C9" w:rsidR="00D858E1" w:rsidRDefault="00D858E1" w:rsidP="00F21C7F"/>
    <w:p w14:paraId="75CB68BA" w14:textId="177D9831" w:rsidR="00D858E1" w:rsidRDefault="00D858E1" w:rsidP="00F21C7F"/>
    <w:p w14:paraId="48444393" w14:textId="7DE14BF2" w:rsidR="00D858E1" w:rsidRDefault="00D858E1" w:rsidP="00F21C7F"/>
    <w:p w14:paraId="472B722F" w14:textId="164163CA" w:rsidR="00D858E1" w:rsidRDefault="00D858E1" w:rsidP="00F21C7F"/>
    <w:p w14:paraId="659DF1A8" w14:textId="77777777" w:rsidR="00F036D0" w:rsidRDefault="00F036D0" w:rsidP="00F21C7F"/>
    <w:p w14:paraId="66070A02" w14:textId="3717D741" w:rsidR="00D858E1" w:rsidRDefault="00D858E1" w:rsidP="00F21C7F"/>
    <w:p w14:paraId="28A99B00" w14:textId="0DAC264B" w:rsidR="00D858E1" w:rsidRDefault="00D858E1" w:rsidP="00F21C7F"/>
    <w:p w14:paraId="2045D62D" w14:textId="32364867" w:rsidR="00D858E1" w:rsidRDefault="00D858E1" w:rsidP="00F21C7F"/>
    <w:p w14:paraId="678458E7" w14:textId="77777777" w:rsidR="00D858E1" w:rsidRDefault="00D858E1" w:rsidP="00F21C7F"/>
    <w:p w14:paraId="12F47FB5" w14:textId="48B4DC5B" w:rsidR="002F07C4" w:rsidRDefault="00D858E1" w:rsidP="00D858E1">
      <w:pPr>
        <w:pStyle w:val="Heading2"/>
      </w:pPr>
      <w:bookmarkStart w:id="18" w:name="_Toc98843811"/>
      <w:r>
        <w:lastRenderedPageBreak/>
        <w:t>Rows</w:t>
      </w:r>
      <w:bookmarkEnd w:id="18"/>
    </w:p>
    <w:p w14:paraId="15C32FFE" w14:textId="26163037" w:rsidR="00D858E1" w:rsidRDefault="00D858E1" w:rsidP="00F21C7F">
      <w:r>
        <w:t>A bot comes with Start and End rows</w:t>
      </w:r>
      <w:r w:rsidR="00321761">
        <w:t>,</w:t>
      </w:r>
      <w:r>
        <w:t xml:space="preserve"> with corresponding modules filled in. There is no inherent functionality to these modules.</w:t>
      </w:r>
    </w:p>
    <w:p w14:paraId="75B73476" w14:textId="77777777" w:rsidR="00D858E1" w:rsidRDefault="00D858E1" w:rsidP="00F21C7F"/>
    <w:p w14:paraId="38C8BF10" w14:textId="58E13C3B" w:rsidR="00D858E1" w:rsidRDefault="002F07C4" w:rsidP="00F21C7F">
      <w:r>
        <w:t xml:space="preserve">Right-clicking </w:t>
      </w:r>
      <w:r w:rsidR="00F036D0">
        <w:t>anywhere</w:t>
      </w:r>
      <w:r>
        <w:t xml:space="preserve"> in a row (apart from on an actual module) will bring up a context menu allowing you to insert one of </w:t>
      </w:r>
      <w:r w:rsidR="00F036D0">
        <w:t xml:space="preserve">the </w:t>
      </w:r>
      <w:r>
        <w:t xml:space="preserve">two types of rows. </w:t>
      </w:r>
      <w:r w:rsidR="00D858E1">
        <w:t>Note that you cannot insert rows after the End row, so no context menu will appear for it.</w:t>
      </w:r>
    </w:p>
    <w:p w14:paraId="7D7FBFC9" w14:textId="77777777" w:rsidR="00D858E1" w:rsidRDefault="00D858E1" w:rsidP="00F21C7F"/>
    <w:p w14:paraId="4E476029" w14:textId="51C48F7D" w:rsidR="002F07C4" w:rsidRDefault="002F07C4" w:rsidP="00F21C7F">
      <w:r>
        <w:t xml:space="preserve">A </w:t>
      </w:r>
      <w:r w:rsidRPr="002F07C4">
        <w:rPr>
          <w:i/>
          <w:iCs/>
        </w:rPr>
        <w:t>Single</w:t>
      </w:r>
      <w:r>
        <w:t xml:space="preserve"> </w:t>
      </w:r>
      <w:r w:rsidR="00F036D0">
        <w:t>(Figure 1</w:t>
      </w:r>
      <w:r w:rsidR="00D515DA">
        <w:t>4</w:t>
      </w:r>
      <w:r w:rsidR="00F036D0">
        <w:t xml:space="preserve">) </w:t>
      </w:r>
      <w:r>
        <w:t xml:space="preserve">is </w:t>
      </w:r>
      <w:r w:rsidR="00D858E1">
        <w:t>a row</w:t>
      </w:r>
      <w:r>
        <w:t xml:space="preserve"> that holds a single module, which is activated when execution reaches that row. Execution waits until that module is completed before moving to the next row. </w:t>
      </w:r>
    </w:p>
    <w:p w14:paraId="045F2A32" w14:textId="51E26E05" w:rsidR="00F036D0" w:rsidRDefault="00F036D0" w:rsidP="00F21C7F"/>
    <w:p w14:paraId="6A591E89" w14:textId="77777777" w:rsidR="00F036D0" w:rsidRDefault="00F036D0" w:rsidP="00F036D0">
      <w:pPr>
        <w:keepNext/>
        <w:jc w:val="center"/>
      </w:pPr>
      <w:r>
        <w:rPr>
          <w:noProof/>
        </w:rPr>
        <w:drawing>
          <wp:inline distT="0" distB="0" distL="0" distR="0" wp14:anchorId="7C0BB981" wp14:editId="78E5990F">
            <wp:extent cx="3650947" cy="8229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2085" cy="834487"/>
                    </a:xfrm>
                    <a:prstGeom prst="rect">
                      <a:avLst/>
                    </a:prstGeom>
                  </pic:spPr>
                </pic:pic>
              </a:graphicData>
            </a:graphic>
          </wp:inline>
        </w:drawing>
      </w:r>
    </w:p>
    <w:p w14:paraId="5CFF8D80" w14:textId="2AC01A60" w:rsidR="00F036D0" w:rsidRDefault="00F036D0" w:rsidP="00F036D0">
      <w:pPr>
        <w:pStyle w:val="Caption"/>
        <w:jc w:val="center"/>
      </w:pPr>
      <w:r>
        <w:t xml:space="preserve">Figure </w:t>
      </w:r>
      <w:r>
        <w:fldChar w:fldCharType="begin"/>
      </w:r>
      <w:r>
        <w:instrText xml:space="preserve"> SEQ Figure \* ARABIC </w:instrText>
      </w:r>
      <w:r>
        <w:fldChar w:fldCharType="separate"/>
      </w:r>
      <w:r w:rsidR="008F5C9F">
        <w:rPr>
          <w:noProof/>
        </w:rPr>
        <w:t>14</w:t>
      </w:r>
      <w:r>
        <w:fldChar w:fldCharType="end"/>
      </w:r>
      <w:r>
        <w:t>: Row of type Single</w:t>
      </w:r>
    </w:p>
    <w:p w14:paraId="09F8A31F" w14:textId="77777777" w:rsidR="002F07C4" w:rsidRDefault="002F07C4" w:rsidP="00F21C7F"/>
    <w:p w14:paraId="7CF4A15D" w14:textId="54339716" w:rsidR="002F07C4" w:rsidRDefault="002F07C4" w:rsidP="002F07C4">
      <w:r>
        <w:t xml:space="preserve">A </w:t>
      </w:r>
      <w:r w:rsidRPr="002F07C4">
        <w:rPr>
          <w:i/>
          <w:iCs/>
        </w:rPr>
        <w:t>Race Block</w:t>
      </w:r>
      <w:r>
        <w:t xml:space="preserve"> </w:t>
      </w:r>
      <w:r w:rsidR="00F036D0">
        <w:t>(Figure 1</w:t>
      </w:r>
      <w:r w:rsidR="00D515DA">
        <w:t>5</w:t>
      </w:r>
      <w:r w:rsidR="00F036D0">
        <w:t xml:space="preserve">) </w:t>
      </w:r>
      <w:r>
        <w:t xml:space="preserve">consists of four cells in 2x2 formation. When execution reaches this block, it activates both modules in the first </w:t>
      </w:r>
      <w:r w:rsidRPr="002F07C4">
        <w:rPr>
          <w:i/>
          <w:iCs/>
        </w:rPr>
        <w:t>internal</w:t>
      </w:r>
      <w:r>
        <w:t xml:space="preserve"> row and waits </w:t>
      </w:r>
      <w:r w:rsidR="00F036D0">
        <w:t>for</w:t>
      </w:r>
      <w:r>
        <w:t xml:space="preserve"> one of those modules </w:t>
      </w:r>
      <w:r w:rsidR="00F036D0">
        <w:t>to complete</w:t>
      </w:r>
      <w:r>
        <w:t xml:space="preserve">. </w:t>
      </w:r>
      <w:r w:rsidR="0090519E">
        <w:t xml:space="preserve">Once the first module completes, the module directly beneath it is activated and the module </w:t>
      </w:r>
      <w:r w:rsidR="0090519E" w:rsidRPr="0090519E">
        <w:rPr>
          <w:i/>
          <w:iCs/>
        </w:rPr>
        <w:t>next</w:t>
      </w:r>
      <w:r w:rsidR="0090519E">
        <w:t xml:space="preserve"> to it is deactivated. </w:t>
      </w:r>
      <w:r w:rsidR="00C12125">
        <w:t xml:space="preserve">In this way, only one of the modules in the </w:t>
      </w:r>
      <w:r w:rsidR="00C12125" w:rsidRPr="00C12125">
        <w:rPr>
          <w:i/>
          <w:iCs/>
        </w:rPr>
        <w:t>second</w:t>
      </w:r>
      <w:r w:rsidR="00C12125">
        <w:t xml:space="preserve"> internal row is activated. </w:t>
      </w:r>
      <w:r>
        <w:t xml:space="preserve">Execution then waits until the </w:t>
      </w:r>
      <w:r w:rsidR="00D858E1">
        <w:t xml:space="preserve">active </w:t>
      </w:r>
      <w:r>
        <w:t xml:space="preserve">module in </w:t>
      </w:r>
      <w:r w:rsidR="00C12125">
        <w:t>that</w:t>
      </w:r>
      <w:r>
        <w:t xml:space="preserve"> second row is completed before moving </w:t>
      </w:r>
      <w:r w:rsidR="00C12125">
        <w:t xml:space="preserve">on </w:t>
      </w:r>
      <w:r>
        <w:t xml:space="preserve">to the next </w:t>
      </w:r>
      <w:r w:rsidR="00C12125">
        <w:t xml:space="preserve">logical </w:t>
      </w:r>
      <w:r>
        <w:t>ro</w:t>
      </w:r>
      <w:r w:rsidR="00D858E1">
        <w:t>w</w:t>
      </w:r>
      <w:r>
        <w:t xml:space="preserve">. </w:t>
      </w:r>
      <w:r w:rsidR="000E6812">
        <w:t>NOTE: if the module in the first column of the first internal row completes immediately (e.g. the Goto module), the module in the second column will not get activated.</w:t>
      </w:r>
    </w:p>
    <w:p w14:paraId="712C7034" w14:textId="50D96BE2" w:rsidR="00F036D0" w:rsidRDefault="00F036D0" w:rsidP="002F07C4"/>
    <w:p w14:paraId="58A69E58" w14:textId="77777777" w:rsidR="00F036D0" w:rsidRDefault="00F036D0" w:rsidP="00F036D0">
      <w:pPr>
        <w:keepNext/>
        <w:jc w:val="center"/>
      </w:pPr>
      <w:r>
        <w:rPr>
          <w:noProof/>
        </w:rPr>
        <w:drawing>
          <wp:inline distT="0" distB="0" distL="0" distR="0" wp14:anchorId="038F613F" wp14:editId="33AB5E05">
            <wp:extent cx="3566863"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6707" cy="1616765"/>
                    </a:xfrm>
                    <a:prstGeom prst="rect">
                      <a:avLst/>
                    </a:prstGeom>
                  </pic:spPr>
                </pic:pic>
              </a:graphicData>
            </a:graphic>
          </wp:inline>
        </w:drawing>
      </w:r>
    </w:p>
    <w:p w14:paraId="3E58AA6A" w14:textId="000A9AB1" w:rsidR="00F036D0" w:rsidRDefault="00F036D0" w:rsidP="00F036D0">
      <w:pPr>
        <w:pStyle w:val="Caption"/>
        <w:jc w:val="center"/>
      </w:pPr>
      <w:r>
        <w:t xml:space="preserve">Figure </w:t>
      </w:r>
      <w:r>
        <w:fldChar w:fldCharType="begin"/>
      </w:r>
      <w:r>
        <w:instrText xml:space="preserve"> SEQ Figure \* ARABIC </w:instrText>
      </w:r>
      <w:r>
        <w:fldChar w:fldCharType="separate"/>
      </w:r>
      <w:r w:rsidR="008F5C9F">
        <w:rPr>
          <w:noProof/>
        </w:rPr>
        <w:t>15</w:t>
      </w:r>
      <w:r>
        <w:fldChar w:fldCharType="end"/>
      </w:r>
      <w:r>
        <w:t>: Row of type Race Block</w:t>
      </w:r>
    </w:p>
    <w:p w14:paraId="1FCFF691" w14:textId="0832EC26" w:rsidR="00D858E1" w:rsidRDefault="00D858E1" w:rsidP="002F07C4"/>
    <w:p w14:paraId="249A2E9F" w14:textId="10F5C401" w:rsidR="00D858E1" w:rsidRDefault="00D858E1" w:rsidP="002F07C4">
      <w:r>
        <w:t xml:space="preserve">There are special modules, such as Statements and User Input, that output one of two possible values. These modules can be dragged into the top internal row of a Race Block such that it fills that whole row. </w:t>
      </w:r>
      <w:r w:rsidR="00972065">
        <w:t>In these cases,</w:t>
      </w:r>
      <w:r>
        <w:t xml:space="preserve"> it is the output of </w:t>
      </w:r>
      <w:r w:rsidR="00972065">
        <w:t>the</w:t>
      </w:r>
      <w:r>
        <w:t xml:space="preserve"> module that determines which module in the second internal row is activated. </w:t>
      </w:r>
    </w:p>
    <w:p w14:paraId="596E35E4" w14:textId="74164211" w:rsidR="00D858E1" w:rsidRDefault="00D858E1" w:rsidP="002F07C4"/>
    <w:p w14:paraId="033515C8" w14:textId="25406B4C" w:rsidR="00F21C7F" w:rsidRDefault="00CB245A" w:rsidP="007B24F8">
      <w:r>
        <w:t xml:space="preserve">Rows can be given labels, which can be referred </w:t>
      </w:r>
      <w:r w:rsidR="00CA7C32">
        <w:t xml:space="preserve">to </w:t>
      </w:r>
      <w:r>
        <w:t xml:space="preserve">in places where a row number might be given. For example, the Go To module lists row labels as well as row numbers. Also, instead of referring to the result of a row in a parameter </w:t>
      </w:r>
      <w:r w:rsidR="00837F43">
        <w:t>that accepts expressions</w:t>
      </w:r>
      <w:r>
        <w:t xml:space="preserve"> by referring to its number (e.g. </w:t>
      </w:r>
      <w:r w:rsidRPr="00731C7A">
        <w:rPr>
          <w:rFonts w:ascii="Courier New" w:hAnsi="Courier New" w:cs="Courier New"/>
        </w:rPr>
        <w:lastRenderedPageBreak/>
        <w:t>$r.4.result</w:t>
      </w:r>
      <w:r>
        <w:t>)</w:t>
      </w:r>
      <w:r w:rsidR="00837F43">
        <w:t xml:space="preserve">, you can refer to it by label (e.g. </w:t>
      </w:r>
      <w:r w:rsidR="00837F43" w:rsidRPr="00731C7A">
        <w:rPr>
          <w:rFonts w:ascii="Courier New" w:hAnsi="Courier New" w:cs="Courier New"/>
        </w:rPr>
        <w:t>$r.get_epoch.result</w:t>
      </w:r>
      <w:r w:rsidR="00837F43">
        <w:t xml:space="preserve">). Labels are case-insensitive. </w:t>
      </w:r>
    </w:p>
    <w:p w14:paraId="36533F54" w14:textId="32B13CE1" w:rsidR="00286A9C" w:rsidRDefault="00286A9C" w:rsidP="007B24F8"/>
    <w:p w14:paraId="54794287" w14:textId="555CC6EA" w:rsidR="00286A9C" w:rsidRDefault="00286A9C" w:rsidP="007B24F8">
      <w:r>
        <w:t xml:space="preserve">Since execution can jump to arbitrary rows, a row may be executed more than once. A row is always referred to by the same row number / label no matter how many times execution has passed through it- and it will always hold the result of the </w:t>
      </w:r>
      <w:r w:rsidRPr="00286A9C">
        <w:rPr>
          <w:i/>
          <w:iCs/>
        </w:rPr>
        <w:t>most recent</w:t>
      </w:r>
      <w:r>
        <w:t xml:space="preserve"> execution.</w:t>
      </w:r>
    </w:p>
    <w:p w14:paraId="644C52CD" w14:textId="17DCAB4C" w:rsidR="00E72E55" w:rsidRDefault="00E72E55" w:rsidP="007B24F8"/>
    <w:p w14:paraId="4CD1409A" w14:textId="2B3C5B08" w:rsidR="00F21C7F" w:rsidRDefault="00E72E55" w:rsidP="007B24F8">
      <w:r>
        <w:t xml:space="preserve">Each row has properties that are updated each time execution passes through it, which can be referred to by other rows using the </w:t>
      </w:r>
      <w:r w:rsidRPr="00E72E55">
        <w:rPr>
          <w:rFonts w:ascii="Lucida Console" w:hAnsi="Lucida Console"/>
        </w:rPr>
        <w:t>$r.&lt;property&gt;</w:t>
      </w:r>
      <w:r>
        <w:t xml:space="preserve"> syntax</w:t>
      </w:r>
      <w:r w:rsidR="00947D5E">
        <w:t xml:space="preserve"> (see the section on </w:t>
      </w:r>
      <w:r w:rsidR="00947D5E" w:rsidRPr="00947D5E">
        <w:t>Expressions and Special Characters in Parameters</w:t>
      </w:r>
      <w:r w:rsidR="00947D5E">
        <w:t xml:space="preserve">). </w:t>
      </w:r>
    </w:p>
    <w:p w14:paraId="585610AC" w14:textId="78CA8E97" w:rsidR="00F21C7F" w:rsidRDefault="00F21C7F" w:rsidP="007B24F8"/>
    <w:p w14:paraId="473DFF1B" w14:textId="5B588949" w:rsidR="00CA0AA9" w:rsidRDefault="00CA0AA9" w:rsidP="00CA0AA9">
      <w:pPr>
        <w:pStyle w:val="Heading2"/>
      </w:pPr>
      <w:bookmarkStart w:id="19" w:name="_Toc98843812"/>
      <w:r>
        <w:t>AND Patterns</w:t>
      </w:r>
      <w:bookmarkEnd w:id="19"/>
    </w:p>
    <w:p w14:paraId="0DCD3D94" w14:textId="01D79DFE" w:rsidR="00F21C7F" w:rsidRDefault="00CA0AA9" w:rsidP="007B24F8">
      <w:r>
        <w:t xml:space="preserve">You might notice that race blocks offer a kind of OR pattern, but there is no equivalent AND. This is because </w:t>
      </w:r>
      <w:r w:rsidR="00D435B3">
        <w:t xml:space="preserve">I couldn’t think of a </w:t>
      </w:r>
      <w:r>
        <w:t>way to determine AND pattern time thresholds in a universal manner. I suggest</w:t>
      </w:r>
      <w:r w:rsidR="00D435B3">
        <w:t xml:space="preserve"> the pattern shown in Figure 16.</w:t>
      </w:r>
    </w:p>
    <w:p w14:paraId="06BF96E2" w14:textId="77777777" w:rsidR="00F21C7F" w:rsidRDefault="00F21C7F" w:rsidP="007B24F8"/>
    <w:p w14:paraId="7C742CE0" w14:textId="77777777" w:rsidR="00D435B3" w:rsidRDefault="00D435B3" w:rsidP="00D435B3">
      <w:pPr>
        <w:keepNext/>
        <w:jc w:val="center"/>
      </w:pPr>
      <w:r w:rsidRPr="00D435B3">
        <w:rPr>
          <w:noProof/>
        </w:rPr>
        <w:drawing>
          <wp:inline distT="0" distB="0" distL="0" distR="0" wp14:anchorId="0723DEEF" wp14:editId="31D066E9">
            <wp:extent cx="3026582" cy="201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624" cy="2015031"/>
                    </a:xfrm>
                    <a:prstGeom prst="rect">
                      <a:avLst/>
                    </a:prstGeom>
                  </pic:spPr>
                </pic:pic>
              </a:graphicData>
            </a:graphic>
          </wp:inline>
        </w:drawing>
      </w:r>
    </w:p>
    <w:p w14:paraId="7BA054A3" w14:textId="27F4F208" w:rsidR="00F21C7F" w:rsidRDefault="00D435B3" w:rsidP="00D435B3">
      <w:pPr>
        <w:pStyle w:val="Caption"/>
        <w:jc w:val="center"/>
      </w:pPr>
      <w:r>
        <w:t xml:space="preserve">Figure </w:t>
      </w:r>
      <w:r>
        <w:fldChar w:fldCharType="begin"/>
      </w:r>
      <w:r>
        <w:instrText xml:space="preserve"> SEQ Figure \* ARABIC </w:instrText>
      </w:r>
      <w:r>
        <w:fldChar w:fldCharType="separate"/>
      </w:r>
      <w:r w:rsidR="008F5C9F">
        <w:rPr>
          <w:noProof/>
        </w:rPr>
        <w:t>16</w:t>
      </w:r>
      <w:r>
        <w:fldChar w:fldCharType="end"/>
      </w:r>
      <w:r>
        <w:t>: Demonstration of AND pattern</w:t>
      </w:r>
    </w:p>
    <w:p w14:paraId="205F0C7B" w14:textId="6347E92E" w:rsidR="00F21C7F" w:rsidRDefault="00F21C7F" w:rsidP="007B24F8"/>
    <w:p w14:paraId="58C9724F" w14:textId="4333306B" w:rsidR="00972065" w:rsidRDefault="00972065" w:rsidP="007B24F8"/>
    <w:p w14:paraId="1DD54C0B" w14:textId="1AD30D4D" w:rsidR="00972065" w:rsidRDefault="00972065" w:rsidP="007B24F8"/>
    <w:p w14:paraId="2DB20B81" w14:textId="2270271C" w:rsidR="00972065" w:rsidRDefault="00972065" w:rsidP="007B24F8"/>
    <w:p w14:paraId="43992F71" w14:textId="66BDECD2" w:rsidR="00972065" w:rsidRDefault="00972065" w:rsidP="007B24F8"/>
    <w:p w14:paraId="1F332E46" w14:textId="0983022F" w:rsidR="00972065" w:rsidRDefault="00972065" w:rsidP="007B24F8"/>
    <w:p w14:paraId="01F774E2" w14:textId="0D4BB13C" w:rsidR="00972065" w:rsidRDefault="00972065" w:rsidP="007B24F8"/>
    <w:p w14:paraId="2BDB07F1" w14:textId="0CCC7B6A" w:rsidR="00972065" w:rsidRDefault="00972065" w:rsidP="007B24F8"/>
    <w:p w14:paraId="1BA7580E" w14:textId="7DE9D84D" w:rsidR="00972065" w:rsidRDefault="00972065" w:rsidP="007B24F8"/>
    <w:p w14:paraId="0F1C07E9" w14:textId="4168302A" w:rsidR="00972065" w:rsidRDefault="00972065" w:rsidP="007B24F8"/>
    <w:p w14:paraId="550C8FC7" w14:textId="5DF49AEF" w:rsidR="00972065" w:rsidRDefault="00972065" w:rsidP="007B24F8"/>
    <w:p w14:paraId="0BE8B445" w14:textId="79586EB0" w:rsidR="00972065" w:rsidRDefault="00972065" w:rsidP="007B24F8"/>
    <w:p w14:paraId="509B5BE9" w14:textId="7321CACA" w:rsidR="00972065" w:rsidRDefault="00972065" w:rsidP="007B24F8"/>
    <w:p w14:paraId="726D9CB8" w14:textId="72222A10" w:rsidR="00972065" w:rsidRDefault="00972065" w:rsidP="007B24F8"/>
    <w:p w14:paraId="23B4A552" w14:textId="6436F7DB" w:rsidR="00972065" w:rsidRDefault="00972065" w:rsidP="007B24F8"/>
    <w:p w14:paraId="2BCF67D3" w14:textId="4ECEC645" w:rsidR="00972065" w:rsidRDefault="00972065" w:rsidP="007B24F8"/>
    <w:p w14:paraId="6D991CE1" w14:textId="25F5DF72" w:rsidR="00972065" w:rsidRDefault="00972065" w:rsidP="007B24F8"/>
    <w:p w14:paraId="6489EE0E" w14:textId="1A7E8088" w:rsidR="00972065" w:rsidRDefault="00972065" w:rsidP="007B24F8"/>
    <w:p w14:paraId="776F20CD" w14:textId="100E3F72" w:rsidR="007B24F8" w:rsidRDefault="007B24F8" w:rsidP="00F2525C">
      <w:pPr>
        <w:pStyle w:val="Heading2"/>
      </w:pPr>
      <w:bookmarkStart w:id="20" w:name="_Toc98843813"/>
      <w:r>
        <w:lastRenderedPageBreak/>
        <w:t>Modules</w:t>
      </w:r>
      <w:bookmarkEnd w:id="20"/>
    </w:p>
    <w:p w14:paraId="7FDF3D6F" w14:textId="03EAE7B8" w:rsidR="00837F43" w:rsidRDefault="00837F43" w:rsidP="007B24F8">
      <w:r>
        <w:t xml:space="preserve">To see a list of modules, switch to </w:t>
      </w:r>
      <w:r>
        <w:rPr>
          <w:i/>
          <w:iCs/>
        </w:rPr>
        <w:t>Modules</w:t>
      </w:r>
      <w:r>
        <w:t xml:space="preserve"> in the </w:t>
      </w:r>
      <w:r w:rsidRPr="00EF724B">
        <w:rPr>
          <w:i/>
          <w:iCs/>
        </w:rPr>
        <w:t>Bots/Modules</w:t>
      </w:r>
      <w:r>
        <w:t xml:space="preserve"> tab. Dragging and dropping a module into an empty cell will instantiate it there, and its parameters will be shown in the </w:t>
      </w:r>
      <w:r w:rsidRPr="00837F43">
        <w:rPr>
          <w:i/>
          <w:iCs/>
        </w:rPr>
        <w:t>Inspector</w:t>
      </w:r>
      <w:r>
        <w:t xml:space="preserve"> pane. Refer to documentation on a specific module to understand what it does and how the parameters change its behaviour. </w:t>
      </w:r>
    </w:p>
    <w:p w14:paraId="65C822F8" w14:textId="49F2713A" w:rsidR="00837F43" w:rsidRDefault="00837F43" w:rsidP="007B24F8"/>
    <w:p w14:paraId="74EE9A3B" w14:textId="1A920CAA" w:rsidR="00837F43" w:rsidRDefault="00837F43" w:rsidP="007B24F8">
      <w:r>
        <w:t xml:space="preserve">Each module (including the Start and End modules) comes with a set of common properties that can be accessed by toggling the </w:t>
      </w:r>
      <w:r w:rsidRPr="00837F43">
        <w:rPr>
          <w:i/>
          <w:iCs/>
        </w:rPr>
        <w:t xml:space="preserve">Advanced Properties </w:t>
      </w:r>
      <w:r>
        <w:rPr>
          <w:i/>
          <w:iCs/>
        </w:rPr>
        <w:t>T</w:t>
      </w:r>
      <w:r w:rsidRPr="00837F43">
        <w:rPr>
          <w:i/>
          <w:iCs/>
        </w:rPr>
        <w:t>oggle</w:t>
      </w:r>
      <w:r>
        <w:t xml:space="preserve"> in the Inspector pane (see Figure 1</w:t>
      </w:r>
      <w:r w:rsidR="00D515DA">
        <w:t>6</w:t>
      </w:r>
      <w:r>
        <w:t xml:space="preserve">). </w:t>
      </w:r>
      <w:r w:rsidR="00704030">
        <w:t>Here you can set the tracker that is the subject of the module, the row to which execution will jump if an error occurs, and statements to be run before and after the module’s execution</w:t>
      </w:r>
      <w:r w:rsidR="007D6D5A">
        <w:t xml:space="preserve"> (see the section on Statements).</w:t>
      </w:r>
      <w:r w:rsidR="00450B26">
        <w:t xml:space="preserve"> The statements </w:t>
      </w:r>
      <w:r w:rsidR="00972065">
        <w:t xml:space="preserve">to </w:t>
      </w:r>
      <w:r w:rsidR="00450B26">
        <w:t xml:space="preserve">run after the </w:t>
      </w:r>
      <w:r w:rsidR="00DF5AD1">
        <w:t>module has completed</w:t>
      </w:r>
      <w:r w:rsidR="00450B26">
        <w:t xml:space="preserve"> can refer to that row’s results, making it useful for post-processing </w:t>
      </w:r>
      <w:r w:rsidR="004F30E8">
        <w:t xml:space="preserve">data. A common use case </w:t>
      </w:r>
      <w:r w:rsidR="00972065">
        <w:t xml:space="preserve">of these statement blocks </w:t>
      </w:r>
      <w:r w:rsidR="004F30E8">
        <w:t>would be to convert token amounts between the large integers that blockchains accept and the smaller decimal numbers that users are used to.</w:t>
      </w:r>
    </w:p>
    <w:p w14:paraId="396E056B" w14:textId="77777777" w:rsidR="007D6D5A" w:rsidRDefault="007D6D5A" w:rsidP="007B24F8"/>
    <w:p w14:paraId="09C166B4" w14:textId="6DD871D4" w:rsidR="00A900B4" w:rsidRDefault="00837F43" w:rsidP="00D05053">
      <w:pPr>
        <w:keepNext/>
        <w:jc w:val="center"/>
      </w:pPr>
      <w:r w:rsidRPr="00837F43">
        <w:rPr>
          <w:noProof/>
        </w:rPr>
        <w:drawing>
          <wp:inline distT="0" distB="0" distL="0" distR="0" wp14:anchorId="04DAFC70" wp14:editId="1CC3BA73">
            <wp:extent cx="1641821" cy="2063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1461" cy="2075419"/>
                    </a:xfrm>
                    <a:prstGeom prst="rect">
                      <a:avLst/>
                    </a:prstGeom>
                  </pic:spPr>
                </pic:pic>
              </a:graphicData>
            </a:graphic>
          </wp:inline>
        </w:drawing>
      </w:r>
    </w:p>
    <w:p w14:paraId="3C9D8B4B" w14:textId="65D251A4" w:rsidR="00837F43" w:rsidRDefault="00837F43" w:rsidP="00D05053">
      <w:pPr>
        <w:pStyle w:val="Caption"/>
        <w:jc w:val="center"/>
      </w:pPr>
      <w:r>
        <w:t xml:space="preserve">Figure </w:t>
      </w:r>
      <w:r>
        <w:fldChar w:fldCharType="begin"/>
      </w:r>
      <w:r>
        <w:instrText xml:space="preserve"> SEQ Figure \* ARABIC </w:instrText>
      </w:r>
      <w:r>
        <w:fldChar w:fldCharType="separate"/>
      </w:r>
      <w:r w:rsidR="008F5C9F">
        <w:rPr>
          <w:noProof/>
        </w:rPr>
        <w:t>17</w:t>
      </w:r>
      <w:r>
        <w:fldChar w:fldCharType="end"/>
      </w:r>
      <w:r>
        <w:t>: Showing advanced properties of a module</w:t>
      </w:r>
    </w:p>
    <w:p w14:paraId="58EAA956" w14:textId="77777777" w:rsidR="00D05053" w:rsidRDefault="00D05053" w:rsidP="007B24F8"/>
    <w:p w14:paraId="6C649364" w14:textId="65CA7F2F" w:rsidR="00C43D11" w:rsidRDefault="00C43D11" w:rsidP="00C43D11">
      <w:r>
        <w:t xml:space="preserve">Note that some modules require a certain </w:t>
      </w:r>
      <w:r w:rsidR="00DF5AD1">
        <w:t xml:space="preserve">type of </w:t>
      </w:r>
      <w:r>
        <w:t xml:space="preserve">tracker as subject, while some others have no such requirement BUT </w:t>
      </w:r>
      <w:r w:rsidR="00DF5AD1">
        <w:t xml:space="preserve">will result in an error or- worse- unexpected behaviour if you refer to the subject tracker (e.g. using </w:t>
      </w:r>
      <w:r w:rsidR="00DF5AD1" w:rsidRPr="00DF5AD1">
        <w:rPr>
          <w:rFonts w:ascii="Courier New" w:hAnsi="Courier New" w:cs="Courier New"/>
        </w:rPr>
        <w:t>$t.tokenAddress</w:t>
      </w:r>
      <w:r w:rsidR="00DF5AD1">
        <w:rPr>
          <w:rFonts w:ascii="Lucida Console" w:hAnsi="Lucida Console"/>
        </w:rPr>
        <w:t xml:space="preserve"> </w:t>
      </w:r>
      <w:r w:rsidR="00DF5AD1" w:rsidRPr="00DF5AD1">
        <w:rPr>
          <w:rFonts w:cstheme="minorHAnsi"/>
        </w:rPr>
        <w:t>in a param</w:t>
      </w:r>
      <w:r w:rsidR="00DF5AD1">
        <w:rPr>
          <w:rFonts w:cstheme="minorHAnsi"/>
        </w:rPr>
        <w:t>e</w:t>
      </w:r>
      <w:r w:rsidR="00DF5AD1" w:rsidRPr="00DF5AD1">
        <w:rPr>
          <w:rFonts w:cstheme="minorHAnsi"/>
        </w:rPr>
        <w:t xml:space="preserve">ter) </w:t>
      </w:r>
      <w:r w:rsidR="00DF5AD1">
        <w:rPr>
          <w:rFonts w:cstheme="minorHAnsi"/>
        </w:rPr>
        <w:t>and it</w:t>
      </w:r>
      <w:r>
        <w:t xml:space="preserve"> doesn’t </w:t>
      </w:r>
      <w:r w:rsidRPr="00DF5AD1">
        <w:rPr>
          <w:i/>
          <w:iCs/>
        </w:rPr>
        <w:t>have</w:t>
      </w:r>
      <w:r>
        <w:t xml:space="preserve"> that property at all or it </w:t>
      </w:r>
      <w:r w:rsidR="00DF5AD1">
        <w:t>doesn’t mean the same thing.</w:t>
      </w:r>
    </w:p>
    <w:p w14:paraId="239CB0E1" w14:textId="77777777" w:rsidR="00C43D11" w:rsidRDefault="00C43D11" w:rsidP="007B24F8"/>
    <w:p w14:paraId="1F1EE31C" w14:textId="45EA2BD4" w:rsidR="00837F43" w:rsidRDefault="00D05053" w:rsidP="007B24F8">
      <w:r>
        <w:t>Press the small x on the top right of a module to delete it</w:t>
      </w:r>
      <w:r w:rsidR="00DF5AD1">
        <w:t xml:space="preserve"> from the cell it occupies</w:t>
      </w:r>
      <w:r>
        <w:t xml:space="preserve">. </w:t>
      </w:r>
    </w:p>
    <w:p w14:paraId="6F35EB5C" w14:textId="02931346" w:rsidR="00EC29E3" w:rsidRDefault="00EC29E3" w:rsidP="007B24F8"/>
    <w:p w14:paraId="5F5718CE" w14:textId="772CA1D9" w:rsidR="00EC29E3" w:rsidRDefault="00EC29E3" w:rsidP="007B24F8">
      <w:r>
        <w:t>When setting parameters for a module, right-clicking on a text field will bring up a bigger text editor.</w:t>
      </w:r>
    </w:p>
    <w:p w14:paraId="1070E331" w14:textId="77777777" w:rsidR="00837F43" w:rsidRDefault="00837F43" w:rsidP="007B24F8"/>
    <w:p w14:paraId="14E7844B" w14:textId="7C14B1DE" w:rsidR="00837F43" w:rsidRDefault="00837F43" w:rsidP="007B24F8"/>
    <w:p w14:paraId="40F88437" w14:textId="18F5017B" w:rsidR="00D05053" w:rsidRDefault="00D05053" w:rsidP="007B24F8"/>
    <w:p w14:paraId="0A469AD0" w14:textId="51ADC9D8" w:rsidR="00D05053" w:rsidRDefault="00D05053" w:rsidP="007B24F8"/>
    <w:p w14:paraId="13254AB9" w14:textId="18B05A39" w:rsidR="00D05053" w:rsidRDefault="00D05053" w:rsidP="007B24F8"/>
    <w:p w14:paraId="40820D55" w14:textId="58463A70" w:rsidR="00D05053" w:rsidRDefault="00D05053" w:rsidP="007B24F8"/>
    <w:p w14:paraId="193CBC3F" w14:textId="4A0E8365" w:rsidR="00D05053" w:rsidRDefault="00D05053" w:rsidP="007B24F8"/>
    <w:p w14:paraId="29D3909C" w14:textId="4CB64AEA" w:rsidR="00D05053" w:rsidRDefault="00D05053" w:rsidP="007B24F8"/>
    <w:p w14:paraId="0864D76A" w14:textId="1FA8C045" w:rsidR="00D05053" w:rsidRDefault="00D05053" w:rsidP="007B24F8"/>
    <w:p w14:paraId="27E4EAD7" w14:textId="1411F06E" w:rsidR="00D05053" w:rsidRDefault="00D05053" w:rsidP="007B24F8"/>
    <w:p w14:paraId="05739ADD" w14:textId="6BF748E4" w:rsidR="00D05053" w:rsidRDefault="00D05053" w:rsidP="00D05053">
      <w:pPr>
        <w:pStyle w:val="Heading2"/>
      </w:pPr>
      <w:bookmarkStart w:id="21" w:name="_Toc98843814"/>
      <w:r>
        <w:lastRenderedPageBreak/>
        <w:t>Expressions and Special Characters</w:t>
      </w:r>
      <w:r w:rsidR="00DD7795">
        <w:t xml:space="preserve"> in Parameters</w:t>
      </w:r>
      <w:bookmarkEnd w:id="21"/>
    </w:p>
    <w:p w14:paraId="5F39A3C5" w14:textId="1708264C" w:rsidR="00D05053" w:rsidRDefault="00D05053" w:rsidP="007B24F8">
      <w:r>
        <w:t xml:space="preserve">A lot of parameters can take an expression as their value. In an expression, there are a range of special characters that get substituted for real values </w:t>
      </w:r>
      <w:r w:rsidR="00972065">
        <w:t>at runtime.</w:t>
      </w:r>
    </w:p>
    <w:p w14:paraId="13FE7957" w14:textId="2481B741" w:rsidR="00D05053" w:rsidRDefault="00D05053" w:rsidP="007B24F8"/>
    <w:tbl>
      <w:tblPr>
        <w:tblStyle w:val="GridTable4-Accent3"/>
        <w:tblW w:w="9067" w:type="dxa"/>
        <w:tblLook w:val="04A0" w:firstRow="1" w:lastRow="0" w:firstColumn="1" w:lastColumn="0" w:noHBand="0" w:noVBand="1"/>
      </w:tblPr>
      <w:tblGrid>
        <w:gridCol w:w="2263"/>
        <w:gridCol w:w="6804"/>
      </w:tblGrid>
      <w:tr w:rsidR="00D05053" w14:paraId="5138465C" w14:textId="77777777" w:rsidTr="00286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425E5A" w14:textId="48C21B50" w:rsidR="00D05053" w:rsidRDefault="00972065" w:rsidP="00972065">
            <w:pPr>
              <w:jc w:val="center"/>
            </w:pPr>
            <w:r>
              <w:t>Special Character</w:t>
            </w:r>
          </w:p>
        </w:tc>
        <w:tc>
          <w:tcPr>
            <w:tcW w:w="6804" w:type="dxa"/>
          </w:tcPr>
          <w:p w14:paraId="522A5845" w14:textId="33E7F20D" w:rsidR="00D05053" w:rsidRDefault="00972065" w:rsidP="00972065">
            <w:pPr>
              <w:jc w:val="center"/>
              <w:cnfStyle w:val="100000000000" w:firstRow="1" w:lastRow="0" w:firstColumn="0" w:lastColumn="0" w:oddVBand="0" w:evenVBand="0" w:oddHBand="0" w:evenHBand="0" w:firstRowFirstColumn="0" w:firstRowLastColumn="0" w:lastRowFirstColumn="0" w:lastRowLastColumn="0"/>
            </w:pPr>
            <w:r>
              <w:t>Details</w:t>
            </w:r>
          </w:p>
        </w:tc>
      </w:tr>
      <w:tr w:rsidR="00D05053" w14:paraId="631D16D0" w14:textId="77777777" w:rsidTr="0028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F01022" w14:textId="2C8A5687" w:rsidR="00D05053" w:rsidRDefault="00D05053" w:rsidP="007B24F8">
            <w:r>
              <w:t>$p</w:t>
            </w:r>
            <w:r w:rsidR="00286A9C">
              <w:t xml:space="preserve"> or $P</w:t>
            </w:r>
          </w:p>
        </w:tc>
        <w:tc>
          <w:tcPr>
            <w:tcW w:w="6804" w:type="dxa"/>
          </w:tcPr>
          <w:p w14:paraId="72A7EAF3" w14:textId="59AC776F" w:rsidR="00D05053" w:rsidRDefault="00D05053" w:rsidP="007B24F8">
            <w:pPr>
              <w:cnfStyle w:val="000000100000" w:firstRow="0" w:lastRow="0" w:firstColumn="0" w:lastColumn="0" w:oddVBand="0" w:evenVBand="0" w:oddHBand="1" w:evenHBand="0" w:firstRowFirstColumn="0" w:firstRowLastColumn="0" w:lastRowFirstColumn="0" w:lastRowLastColumn="0"/>
            </w:pPr>
            <w:r>
              <w:t>The price on activation of the module, given as a decimal number.</w:t>
            </w:r>
          </w:p>
        </w:tc>
      </w:tr>
      <w:tr w:rsidR="00D05053" w14:paraId="76941D33" w14:textId="77777777" w:rsidTr="00286A9C">
        <w:tc>
          <w:tcPr>
            <w:cnfStyle w:val="001000000000" w:firstRow="0" w:lastRow="0" w:firstColumn="1" w:lastColumn="0" w:oddVBand="0" w:evenVBand="0" w:oddHBand="0" w:evenHBand="0" w:firstRowFirstColumn="0" w:firstRowLastColumn="0" w:lastRowFirstColumn="0" w:lastRowLastColumn="0"/>
            <w:tcW w:w="2263" w:type="dxa"/>
          </w:tcPr>
          <w:p w14:paraId="139C9038" w14:textId="4D49BBA4" w:rsidR="00286A9C" w:rsidRDefault="00D05053" w:rsidP="007B24F8">
            <w:pPr>
              <w:rPr>
                <w:b w:val="0"/>
                <w:bCs w:val="0"/>
              </w:rPr>
            </w:pPr>
            <w:r>
              <w:t>$t.</w:t>
            </w:r>
            <w:r w:rsidR="00286A9C">
              <w:t xml:space="preserve">&lt;property&gt; </w:t>
            </w:r>
          </w:p>
          <w:p w14:paraId="00CA25F7" w14:textId="77777777" w:rsidR="00286A9C" w:rsidRDefault="00286A9C" w:rsidP="007B24F8">
            <w:pPr>
              <w:rPr>
                <w:b w:val="0"/>
                <w:bCs w:val="0"/>
              </w:rPr>
            </w:pPr>
            <w:r>
              <w:t xml:space="preserve">or </w:t>
            </w:r>
          </w:p>
          <w:p w14:paraId="6E01069F" w14:textId="62F1B927" w:rsidR="00D05053" w:rsidRDefault="00286A9C" w:rsidP="007B24F8">
            <w:r>
              <w:t>$T.&lt;property&gt;</w:t>
            </w:r>
          </w:p>
        </w:tc>
        <w:tc>
          <w:tcPr>
            <w:tcW w:w="6804" w:type="dxa"/>
          </w:tcPr>
          <w:p w14:paraId="3314DB57" w14:textId="773B9457" w:rsidR="00286A9C" w:rsidRDefault="00286A9C" w:rsidP="007B24F8">
            <w:pPr>
              <w:cnfStyle w:val="000000000000" w:firstRow="0" w:lastRow="0" w:firstColumn="0" w:lastColumn="0" w:oddVBand="0" w:evenVBand="0" w:oddHBand="0" w:evenHBand="0" w:firstRowFirstColumn="0" w:firstRowLastColumn="0" w:lastRowFirstColumn="0" w:lastRowLastColumn="0"/>
            </w:pPr>
            <w:r>
              <w:t>The &lt;property&gt;</w:t>
            </w:r>
            <w:r w:rsidR="00D05053">
              <w:t xml:space="preserve"> of the tracker that is the subject of the module. These can vary between tracker types.</w:t>
            </w:r>
          </w:p>
          <w:p w14:paraId="097A2F50" w14:textId="7CA0777C" w:rsidR="00D05053" w:rsidRDefault="00D05053" w:rsidP="007B24F8">
            <w:pPr>
              <w:cnfStyle w:val="000000000000" w:firstRow="0" w:lastRow="0" w:firstColumn="0" w:lastColumn="0" w:oddVBand="0" w:evenVBand="0" w:oddHBand="0" w:evenHBand="0" w:firstRowFirstColumn="0" w:firstRowLastColumn="0" w:lastRowFirstColumn="0" w:lastRowLastColumn="0"/>
            </w:pPr>
            <w:r>
              <w:t xml:space="preserve"> For </w:t>
            </w:r>
            <w:r w:rsidR="00286A9C">
              <w:t>Binance trackers these are</w:t>
            </w:r>
          </w:p>
          <w:p w14:paraId="12E10D06"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name</w:t>
            </w:r>
          </w:p>
          <w:p w14:paraId="5EBD53C7"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ticker</w:t>
            </w:r>
          </w:p>
          <w:p w14:paraId="2043E6C4"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type</w:t>
            </w:r>
          </w:p>
          <w:p w14:paraId="67F8AF23"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tokenSymbol</w:t>
            </w:r>
          </w:p>
          <w:p w14:paraId="4A63CBEC"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comparatorSymbol</w:t>
            </w:r>
          </w:p>
          <w:p w14:paraId="71930063" w14:textId="77777777" w:rsidR="00286A9C" w:rsidRDefault="00286A9C" w:rsidP="00286A9C">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comparatorIsFiat</w:t>
            </w:r>
          </w:p>
          <w:p w14:paraId="6BFCE25A" w14:textId="33B4B843" w:rsidR="00D05053" w:rsidRDefault="00286A9C" w:rsidP="007B24F8">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isActive</w:t>
            </w:r>
          </w:p>
          <w:p w14:paraId="26CF4902" w14:textId="77777777" w:rsidR="00D05053" w:rsidRDefault="00D05053" w:rsidP="007B24F8">
            <w:pPr>
              <w:cnfStyle w:val="000000000000" w:firstRow="0" w:lastRow="0" w:firstColumn="0" w:lastColumn="0" w:oddVBand="0" w:evenVBand="0" w:oddHBand="0" w:evenHBand="0" w:firstRowFirstColumn="0" w:firstRowLastColumn="0" w:lastRowFirstColumn="0" w:lastRowLastColumn="0"/>
            </w:pPr>
            <w:r>
              <w:t>For ethers trackers:</w:t>
            </w:r>
          </w:p>
          <w:p w14:paraId="0005D0E5"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name</w:t>
            </w:r>
          </w:p>
          <w:p w14:paraId="72AEA55B"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tokenAddress</w:t>
            </w:r>
          </w:p>
          <w:p w14:paraId="310A76F7"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tokenDecimals</w:t>
            </w:r>
          </w:p>
          <w:p w14:paraId="7982B293"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tokenSymbol</w:t>
            </w:r>
          </w:p>
          <w:p w14:paraId="5CE0F9C7"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comparatorAddress</w:t>
            </w:r>
          </w:p>
          <w:p w14:paraId="3DDB1CDD"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comparatorDecimals</w:t>
            </w:r>
          </w:p>
          <w:p w14:paraId="19EF0E66"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comparatorSymbol</w:t>
            </w:r>
          </w:p>
          <w:p w14:paraId="030816CE"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pairAddress</w:t>
            </w:r>
          </w:p>
          <w:p w14:paraId="685F95B4"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pairDecimals</w:t>
            </w:r>
          </w:p>
          <w:p w14:paraId="35FF156D" w14:textId="77777777"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comparatorIsToken1</w:t>
            </w:r>
          </w:p>
          <w:p w14:paraId="2BA2940F" w14:textId="30F960F1" w:rsidR="00286A9C"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comparatorIsFiat</w:t>
            </w:r>
          </w:p>
          <w:p w14:paraId="3867F288" w14:textId="7F5F0DC7" w:rsidR="00D05053" w:rsidRDefault="00286A9C" w:rsidP="00286A9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isActive</w:t>
            </w:r>
          </w:p>
        </w:tc>
      </w:tr>
      <w:tr w:rsidR="00D05053" w14:paraId="34E0F659" w14:textId="77777777" w:rsidTr="0028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2BB45D" w14:textId="081905C1" w:rsidR="00D05053" w:rsidRDefault="00286A9C" w:rsidP="007B24F8">
            <w:pPr>
              <w:rPr>
                <w:b w:val="0"/>
                <w:bCs w:val="0"/>
              </w:rPr>
            </w:pPr>
            <w:r>
              <w:t>$r.&lt;row &gt;.&lt;property&gt;</w:t>
            </w:r>
          </w:p>
          <w:p w14:paraId="5FD68848" w14:textId="075CA79B" w:rsidR="00286A9C" w:rsidRDefault="00286A9C" w:rsidP="00286A9C">
            <w:pPr>
              <w:rPr>
                <w:b w:val="0"/>
                <w:bCs w:val="0"/>
              </w:rPr>
            </w:pPr>
            <w:r>
              <w:t xml:space="preserve">or </w:t>
            </w:r>
          </w:p>
          <w:p w14:paraId="41DF9ACA" w14:textId="5306EB5C" w:rsidR="00286A9C" w:rsidRDefault="00286A9C" w:rsidP="00286A9C">
            <w:pPr>
              <w:rPr>
                <w:b w:val="0"/>
                <w:bCs w:val="0"/>
              </w:rPr>
            </w:pPr>
            <w:r>
              <w:t>$R.&lt;row&gt;.&lt;property&gt;</w:t>
            </w:r>
          </w:p>
          <w:p w14:paraId="2B311D8C" w14:textId="3A41FE57" w:rsidR="00286A9C" w:rsidRDefault="00286A9C" w:rsidP="007B24F8"/>
        </w:tc>
        <w:tc>
          <w:tcPr>
            <w:tcW w:w="6804" w:type="dxa"/>
          </w:tcPr>
          <w:p w14:paraId="466F521F" w14:textId="74667841" w:rsidR="00B176CB" w:rsidRDefault="00286A9C" w:rsidP="007B24F8">
            <w:pPr>
              <w:cnfStyle w:val="000000100000" w:firstRow="0" w:lastRow="0" w:firstColumn="0" w:lastColumn="0" w:oddVBand="0" w:evenVBand="0" w:oddHBand="1" w:evenHBand="0" w:firstRowFirstColumn="0" w:firstRowLastColumn="0" w:lastRowFirstColumn="0" w:lastRowLastColumn="0"/>
            </w:pPr>
            <w:r>
              <w:t xml:space="preserve">The &lt;property&gt; of </w:t>
            </w:r>
            <w:r w:rsidR="00B176CB">
              <w:t>&lt;</w:t>
            </w:r>
            <w:r>
              <w:t>row</w:t>
            </w:r>
            <w:r w:rsidR="00B176CB">
              <w:t>&gt;</w:t>
            </w:r>
            <w:r>
              <w:t xml:space="preserve"> from its most recent execution. </w:t>
            </w:r>
            <w:r w:rsidR="009E2727">
              <w:t xml:space="preserve">A &lt;row&gt; is given by its row number (seen to the left of the </w:t>
            </w:r>
            <w:r w:rsidR="009E2727" w:rsidRPr="009E2727">
              <w:rPr>
                <w:i/>
                <w:iCs/>
              </w:rPr>
              <w:t>Bot Logic</w:t>
            </w:r>
            <w:r w:rsidR="009E2727">
              <w:t xml:space="preserve"> pane) or its label. </w:t>
            </w:r>
          </w:p>
          <w:p w14:paraId="6AAF05CF" w14:textId="0BFDB7A6" w:rsidR="00D05053" w:rsidRDefault="00B176CB" w:rsidP="007B24F8">
            <w:pPr>
              <w:cnfStyle w:val="000000100000" w:firstRow="0" w:lastRow="0" w:firstColumn="0" w:lastColumn="0" w:oddVBand="0" w:evenVBand="0" w:oddHBand="1" w:evenHBand="0" w:firstRowFirstColumn="0" w:firstRowLastColumn="0" w:lastRowFirstColumn="0" w:lastRowLastColumn="0"/>
            </w:pPr>
            <w:r>
              <w:t>P</w:t>
            </w:r>
            <w:r w:rsidR="009E2727">
              <w:t>roperties</w:t>
            </w:r>
            <w:r>
              <w:t xml:space="preserve"> </w:t>
            </w:r>
            <w:r w:rsidR="009E2727">
              <w:t>include</w:t>
            </w:r>
          </w:p>
          <w:p w14:paraId="7896AC6B" w14:textId="77777777"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entryPrice</w:t>
            </w:r>
          </w:p>
          <w:p w14:paraId="47618B11" w14:textId="77777777"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entryPriceFiat</w:t>
            </w:r>
          </w:p>
          <w:p w14:paraId="0420F14F" w14:textId="77777777"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exitPrice</w:t>
            </w:r>
          </w:p>
          <w:p w14:paraId="7ED606E9" w14:textId="77777777"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exitPriceFiat</w:t>
            </w:r>
          </w:p>
          <w:p w14:paraId="73D42715" w14:textId="66671827"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error (if any)</w:t>
            </w:r>
          </w:p>
          <w:p w14:paraId="230EAEF3" w14:textId="3023D5D5"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traceOutput (a summary)</w:t>
            </w:r>
          </w:p>
          <w:p w14:paraId="034493EA" w14:textId="0D559E45" w:rsidR="00B176CB" w:rsidRDefault="00B176CB" w:rsidP="00B176C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result</w:t>
            </w:r>
          </w:p>
          <w:p w14:paraId="4B869957" w14:textId="0028D181" w:rsidR="009E2727" w:rsidRDefault="00B176CB" w:rsidP="009E2727">
            <w:pPr>
              <w:cnfStyle w:val="000000100000" w:firstRow="0" w:lastRow="0" w:firstColumn="0" w:lastColumn="0" w:oddVBand="0" w:evenVBand="0" w:oddHBand="1" w:evenHBand="0" w:firstRowFirstColumn="0" w:firstRowLastColumn="0" w:lastRowFirstColumn="0" w:lastRowLastColumn="0"/>
            </w:pPr>
            <w:r>
              <w:t xml:space="preserve">The result is the result of the most recent execution </w:t>
            </w:r>
            <w:r w:rsidR="00CA7C32">
              <w:t xml:space="preserve">of the last module in </w:t>
            </w:r>
            <w:r>
              <w:t xml:space="preserve">that row. In Race Blocks it is </w:t>
            </w:r>
            <w:r w:rsidR="00947D5E">
              <w:t xml:space="preserve">ultimately </w:t>
            </w:r>
            <w:r>
              <w:t xml:space="preserve">the result of </w:t>
            </w:r>
            <w:r w:rsidR="00DF5AD1">
              <w:t xml:space="preserve">the </w:t>
            </w:r>
            <w:r>
              <w:t xml:space="preserve">module that ran in the second internal </w:t>
            </w:r>
            <w:r w:rsidR="00947D5E">
              <w:t xml:space="preserve">row; however, the second internal row can use this syntax to refer to the first internal row. </w:t>
            </w:r>
            <w:r w:rsidR="009E2727">
              <w:t>If the result is an object that contains key-value pairs, these can be accessed using a further dot notation. Many calls to APIs return such objects (for example, $r.binanceBalanceRow.result</w:t>
            </w:r>
            <w:r w:rsidR="009E2727" w:rsidRPr="009E2727">
              <w:rPr>
                <w:b/>
                <w:bCs/>
              </w:rPr>
              <w:t>.balance</w:t>
            </w:r>
            <w:r w:rsidR="009E2727">
              <w:t xml:space="preserve">). </w:t>
            </w:r>
          </w:p>
          <w:p w14:paraId="16474C9E" w14:textId="10814D7E" w:rsidR="009E2727" w:rsidRDefault="009E2727" w:rsidP="009E2727">
            <w:pPr>
              <w:cnfStyle w:val="000000100000" w:firstRow="0" w:lastRow="0" w:firstColumn="0" w:lastColumn="0" w:oddVBand="0" w:evenVBand="0" w:oddHBand="1" w:evenHBand="0" w:firstRowFirstColumn="0" w:firstRowLastColumn="0" w:lastRowFirstColumn="0" w:lastRowLastColumn="0"/>
            </w:pPr>
          </w:p>
        </w:tc>
      </w:tr>
      <w:tr w:rsidR="00D05053" w14:paraId="08707BAA" w14:textId="77777777" w:rsidTr="00286A9C">
        <w:tc>
          <w:tcPr>
            <w:cnfStyle w:val="001000000000" w:firstRow="0" w:lastRow="0" w:firstColumn="1" w:lastColumn="0" w:oddVBand="0" w:evenVBand="0" w:oddHBand="0" w:evenHBand="0" w:firstRowFirstColumn="0" w:firstRowLastColumn="0" w:lastRowFirstColumn="0" w:lastRowLastColumn="0"/>
            <w:tcW w:w="2263" w:type="dxa"/>
          </w:tcPr>
          <w:p w14:paraId="6726672C" w14:textId="77777777" w:rsidR="00D05053" w:rsidRDefault="00152FC3" w:rsidP="007B24F8">
            <w:pPr>
              <w:rPr>
                <w:b w:val="0"/>
                <w:bCs w:val="0"/>
              </w:rPr>
            </w:pPr>
            <w:r>
              <w:t>$d{&lt;format&gt;}</w:t>
            </w:r>
          </w:p>
          <w:p w14:paraId="3DCB2FF0" w14:textId="77777777" w:rsidR="00152FC3" w:rsidRDefault="00152FC3" w:rsidP="007B24F8">
            <w:pPr>
              <w:rPr>
                <w:b w:val="0"/>
                <w:bCs w:val="0"/>
              </w:rPr>
            </w:pPr>
            <w:r>
              <w:lastRenderedPageBreak/>
              <w:t xml:space="preserve">or </w:t>
            </w:r>
          </w:p>
          <w:p w14:paraId="541B9A6B" w14:textId="0FD7CD0D" w:rsidR="00152FC3" w:rsidRDefault="00152FC3" w:rsidP="00152FC3">
            <w:pPr>
              <w:rPr>
                <w:b w:val="0"/>
                <w:bCs w:val="0"/>
              </w:rPr>
            </w:pPr>
            <w:r>
              <w:t>$D{&lt;format&gt;}</w:t>
            </w:r>
          </w:p>
          <w:p w14:paraId="355779DE" w14:textId="734BCB82" w:rsidR="00152FC3" w:rsidRDefault="00152FC3" w:rsidP="007B24F8"/>
        </w:tc>
        <w:tc>
          <w:tcPr>
            <w:tcW w:w="6804" w:type="dxa"/>
          </w:tcPr>
          <w:p w14:paraId="77EB02B3" w14:textId="37DDA3C7" w:rsidR="00D05053" w:rsidRPr="00152FC3" w:rsidRDefault="00152FC3" w:rsidP="007B24F8">
            <w:pPr>
              <w:cnfStyle w:val="000000000000" w:firstRow="0" w:lastRow="0" w:firstColumn="0" w:lastColumn="0" w:oddVBand="0" w:evenVBand="0" w:oddHBand="0" w:evenHBand="0" w:firstRowFirstColumn="0" w:firstRowLastColumn="0" w:lastRowFirstColumn="0" w:lastRowLastColumn="0"/>
              <w:rPr>
                <w:lang w:val="en-AU"/>
              </w:rPr>
            </w:pPr>
            <w:r>
              <w:lastRenderedPageBreak/>
              <w:t xml:space="preserve">The current date, expressed according to the given &lt;format&gt;. Please </w:t>
            </w:r>
            <w:r>
              <w:lastRenderedPageBreak/>
              <w:t xml:space="preserve">refer to </w:t>
            </w:r>
            <w:hyperlink r:id="rId29" w:anchor="Formatting" w:history="1">
              <w:r w:rsidRPr="006C301C">
                <w:rPr>
                  <w:rStyle w:val="Hyperlink"/>
                </w:rPr>
                <w:t>https://arshaw.com/xdate/#Formatting</w:t>
              </w:r>
            </w:hyperlink>
            <w:r>
              <w:t xml:space="preserve"> for a list of special characters that can be used here. For example, </w:t>
            </w:r>
            <w:r w:rsidRPr="00CA7C32">
              <w:rPr>
                <w:rFonts w:ascii="Courier New" w:hAnsi="Courier New" w:cs="Courier New"/>
              </w:rPr>
              <w:t xml:space="preserve">$d{MMM d, yyyy} </w:t>
            </w:r>
            <w:r>
              <w:t xml:space="preserve">would be substituted with something like </w:t>
            </w:r>
            <w:r w:rsidRPr="00CA7C32">
              <w:rPr>
                <w:rFonts w:ascii="Courier New" w:hAnsi="Courier New" w:cs="Courier New"/>
              </w:rPr>
              <w:t>Feb 13, 2022.</w:t>
            </w:r>
          </w:p>
        </w:tc>
      </w:tr>
      <w:tr w:rsidR="00D05053" w14:paraId="78A80B97" w14:textId="77777777" w:rsidTr="0028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EA754D4" w14:textId="2CA4BE80" w:rsidR="00152FC3" w:rsidRDefault="00152FC3" w:rsidP="00152FC3">
            <w:pPr>
              <w:rPr>
                <w:b w:val="0"/>
                <w:bCs w:val="0"/>
              </w:rPr>
            </w:pPr>
            <w:r>
              <w:lastRenderedPageBreak/>
              <w:t>$v.&lt;name&gt;</w:t>
            </w:r>
          </w:p>
          <w:p w14:paraId="546E3FA0" w14:textId="77777777" w:rsidR="00152FC3" w:rsidRDefault="00152FC3" w:rsidP="00152FC3">
            <w:pPr>
              <w:rPr>
                <w:b w:val="0"/>
                <w:bCs w:val="0"/>
              </w:rPr>
            </w:pPr>
            <w:r>
              <w:t xml:space="preserve">or </w:t>
            </w:r>
          </w:p>
          <w:p w14:paraId="248BCB92" w14:textId="44781C2B" w:rsidR="00152FC3" w:rsidRDefault="00152FC3" w:rsidP="00152FC3">
            <w:pPr>
              <w:rPr>
                <w:b w:val="0"/>
                <w:bCs w:val="0"/>
              </w:rPr>
            </w:pPr>
            <w:r>
              <w:t>$V.&lt;name&gt;</w:t>
            </w:r>
          </w:p>
          <w:p w14:paraId="5E44D75D" w14:textId="77777777" w:rsidR="00D05053" w:rsidRDefault="00D05053" w:rsidP="007B24F8"/>
        </w:tc>
        <w:tc>
          <w:tcPr>
            <w:tcW w:w="6804" w:type="dxa"/>
          </w:tcPr>
          <w:p w14:paraId="1206E3E1" w14:textId="6564AEBE" w:rsidR="00D05053" w:rsidRDefault="00152FC3" w:rsidP="007B24F8">
            <w:pPr>
              <w:cnfStyle w:val="000000100000" w:firstRow="0" w:lastRow="0" w:firstColumn="0" w:lastColumn="0" w:oddVBand="0" w:evenVBand="0" w:oddHBand="1" w:evenHBand="0" w:firstRowFirstColumn="0" w:firstRowLastColumn="0" w:lastRowFirstColumn="0" w:lastRowLastColumn="0"/>
            </w:pPr>
            <w:r>
              <w:t xml:space="preserve">A local bot variable. </w:t>
            </w:r>
            <w:r w:rsidR="009156DC">
              <w:t>These must be assigned to in a statement somewhere before being referred to. They can also be updated in a statement. Each time a bot runs it forgets its old local variables and local variables cannot be referred to from within other bots.</w:t>
            </w:r>
            <w:r w:rsidR="00E8171E">
              <w:t xml:space="preserve"> Refer to the section on Statements for more.</w:t>
            </w:r>
          </w:p>
        </w:tc>
      </w:tr>
      <w:tr w:rsidR="009156DC" w14:paraId="5D1EAE1B" w14:textId="77777777" w:rsidTr="00286A9C">
        <w:tc>
          <w:tcPr>
            <w:cnfStyle w:val="001000000000" w:firstRow="0" w:lastRow="0" w:firstColumn="1" w:lastColumn="0" w:oddVBand="0" w:evenVBand="0" w:oddHBand="0" w:evenHBand="0" w:firstRowFirstColumn="0" w:firstRowLastColumn="0" w:lastRowFirstColumn="0" w:lastRowLastColumn="0"/>
            <w:tcW w:w="2263" w:type="dxa"/>
          </w:tcPr>
          <w:p w14:paraId="0BE1FFA7" w14:textId="0A8C2874" w:rsidR="009156DC" w:rsidRDefault="009156DC" w:rsidP="009156DC">
            <w:pPr>
              <w:rPr>
                <w:b w:val="0"/>
                <w:bCs w:val="0"/>
              </w:rPr>
            </w:pPr>
            <w:r>
              <w:t>$g.&lt;name&gt;</w:t>
            </w:r>
          </w:p>
          <w:p w14:paraId="7819630F" w14:textId="77777777" w:rsidR="009156DC" w:rsidRDefault="009156DC" w:rsidP="009156DC">
            <w:pPr>
              <w:rPr>
                <w:b w:val="0"/>
                <w:bCs w:val="0"/>
              </w:rPr>
            </w:pPr>
            <w:r>
              <w:t xml:space="preserve">or </w:t>
            </w:r>
          </w:p>
          <w:p w14:paraId="00FA3BE7" w14:textId="0374D2A7" w:rsidR="009156DC" w:rsidRDefault="009156DC" w:rsidP="009156DC">
            <w:pPr>
              <w:rPr>
                <w:b w:val="0"/>
                <w:bCs w:val="0"/>
              </w:rPr>
            </w:pPr>
            <w:r>
              <w:t>$G.&lt;name&gt;</w:t>
            </w:r>
          </w:p>
          <w:p w14:paraId="61D190B2" w14:textId="77777777" w:rsidR="009156DC" w:rsidRDefault="009156DC" w:rsidP="009156DC"/>
        </w:tc>
        <w:tc>
          <w:tcPr>
            <w:tcW w:w="6804" w:type="dxa"/>
          </w:tcPr>
          <w:p w14:paraId="3FA8EBC8" w14:textId="6F0AF538" w:rsidR="009156DC" w:rsidRDefault="009156DC" w:rsidP="009156DC">
            <w:pPr>
              <w:cnfStyle w:val="000000000000" w:firstRow="0" w:lastRow="0" w:firstColumn="0" w:lastColumn="0" w:oddVBand="0" w:evenVBand="0" w:oddHBand="0" w:evenHBand="0" w:firstRowFirstColumn="0" w:firstRowLastColumn="0" w:lastRowFirstColumn="0" w:lastRowLastColumn="0"/>
            </w:pPr>
            <w:r>
              <w:t>A global variable. These must be listed in the global variables accessed by pressing the corresponding button in Botchi’s toolbar. Changing these variables in Statement modules changes it for all bots that refer to it. In other words, they are shared across the app.</w:t>
            </w:r>
            <w:r w:rsidR="00E8171E">
              <w:t xml:space="preserve"> Refer to the section on Statements for more.</w:t>
            </w:r>
          </w:p>
        </w:tc>
      </w:tr>
    </w:tbl>
    <w:p w14:paraId="1F5FF861" w14:textId="77777777" w:rsidR="00D05053" w:rsidRDefault="00D05053" w:rsidP="007B24F8"/>
    <w:p w14:paraId="4E36C26B" w14:textId="25CD52BF" w:rsidR="00D05053" w:rsidRDefault="00D05053" w:rsidP="007B24F8"/>
    <w:p w14:paraId="50EC34FD" w14:textId="72F56BA6" w:rsidR="00D05053" w:rsidRDefault="00D05053" w:rsidP="007B24F8"/>
    <w:p w14:paraId="4C2FABA7" w14:textId="77777777" w:rsidR="009156DC" w:rsidRDefault="009156DC" w:rsidP="007B24F8"/>
    <w:p w14:paraId="3EFA9030" w14:textId="77777777" w:rsidR="00D05053" w:rsidRDefault="00D05053" w:rsidP="007B24F8"/>
    <w:p w14:paraId="3599DE45" w14:textId="6AF0C166" w:rsidR="00D05053" w:rsidRDefault="00D05053" w:rsidP="007B24F8"/>
    <w:p w14:paraId="31385912" w14:textId="59BDDA7C" w:rsidR="00D05053" w:rsidRDefault="00D05053" w:rsidP="007B24F8"/>
    <w:p w14:paraId="6373A3CE" w14:textId="66601117" w:rsidR="00D05053" w:rsidRDefault="00D05053" w:rsidP="007B24F8"/>
    <w:p w14:paraId="0E7C97D8" w14:textId="5CD9EFF1" w:rsidR="00D05053" w:rsidRDefault="00D05053" w:rsidP="007B24F8"/>
    <w:p w14:paraId="2FD6CC6A" w14:textId="5E6CCC82" w:rsidR="00D05053" w:rsidRDefault="00D05053" w:rsidP="007B24F8"/>
    <w:p w14:paraId="0EEE7471" w14:textId="6CF5C507" w:rsidR="00D05053" w:rsidRDefault="00D05053" w:rsidP="007B24F8"/>
    <w:p w14:paraId="1A75C24D" w14:textId="793ECC61" w:rsidR="007B24F8" w:rsidRDefault="007B24F8" w:rsidP="007B24F8"/>
    <w:p w14:paraId="7933AA62" w14:textId="4E1C6943" w:rsidR="00E80B05" w:rsidRDefault="00E80B05" w:rsidP="007B24F8"/>
    <w:p w14:paraId="32FF0C54" w14:textId="7D88B5F3" w:rsidR="00E80B05" w:rsidRDefault="00E80B05" w:rsidP="007B24F8"/>
    <w:p w14:paraId="00B91767" w14:textId="57C38217" w:rsidR="00E80B05" w:rsidRDefault="00E80B05" w:rsidP="007B24F8"/>
    <w:p w14:paraId="026284A0" w14:textId="1886AC05" w:rsidR="00E80B05" w:rsidRDefault="00E80B05" w:rsidP="007B24F8"/>
    <w:p w14:paraId="0181F0A6" w14:textId="70F9B697" w:rsidR="00E80B05" w:rsidRDefault="00E80B05" w:rsidP="007B24F8"/>
    <w:p w14:paraId="36DEB817" w14:textId="19492BB1" w:rsidR="00E80B05" w:rsidRDefault="00E80B05" w:rsidP="007B24F8"/>
    <w:p w14:paraId="271DD6E8" w14:textId="3ECA3F33" w:rsidR="00E80B05" w:rsidRDefault="00E80B05" w:rsidP="007B24F8"/>
    <w:p w14:paraId="6FE754DA" w14:textId="18AF1A6C" w:rsidR="00E80B05" w:rsidRDefault="00E80B05" w:rsidP="007B24F8"/>
    <w:p w14:paraId="10955204" w14:textId="4B782072" w:rsidR="00E80B05" w:rsidRDefault="00E80B05" w:rsidP="007B24F8"/>
    <w:p w14:paraId="5A8189B5" w14:textId="368CCBDB" w:rsidR="00E80B05" w:rsidRDefault="00E80B05" w:rsidP="007B24F8"/>
    <w:p w14:paraId="52756800" w14:textId="7D23A0DD" w:rsidR="00E80B05" w:rsidRDefault="00E80B05" w:rsidP="007B24F8"/>
    <w:p w14:paraId="5ADF2875" w14:textId="3E1FF92E" w:rsidR="00E80B05" w:rsidRDefault="00E80B05" w:rsidP="007B24F8"/>
    <w:p w14:paraId="6BA72A08" w14:textId="07046A53" w:rsidR="00E80B05" w:rsidRDefault="00E80B05" w:rsidP="007B24F8"/>
    <w:p w14:paraId="4F6F978A" w14:textId="07157B7A" w:rsidR="00E80B05" w:rsidRDefault="00E80B05" w:rsidP="007B24F8"/>
    <w:p w14:paraId="5E2EB1D6" w14:textId="406959A0" w:rsidR="00E80B05" w:rsidRDefault="00E80B05" w:rsidP="007B24F8"/>
    <w:p w14:paraId="24A024C5" w14:textId="2EAF64A5" w:rsidR="00E80B05" w:rsidRDefault="00E80B05" w:rsidP="007B24F8"/>
    <w:p w14:paraId="19B4E7EF" w14:textId="4C327512" w:rsidR="00E80B05" w:rsidRDefault="00E80B05" w:rsidP="007B24F8"/>
    <w:p w14:paraId="46C204B0" w14:textId="1C3AA2EA" w:rsidR="00E80B05" w:rsidRDefault="00E80B05" w:rsidP="007B24F8"/>
    <w:p w14:paraId="1088AFB8" w14:textId="66C9EEF9" w:rsidR="00E80B05" w:rsidRDefault="00E80B05" w:rsidP="007B24F8"/>
    <w:p w14:paraId="6BE1AB15" w14:textId="77777777" w:rsidR="00E80B05" w:rsidRPr="007B24F8" w:rsidRDefault="00E80B05" w:rsidP="007B24F8"/>
    <w:p w14:paraId="2F1A429C" w14:textId="1D7A1950" w:rsidR="007B24F8" w:rsidRDefault="007B24F8" w:rsidP="007B24F8"/>
    <w:p w14:paraId="7029E634" w14:textId="4998CE67" w:rsidR="007B24F8" w:rsidRDefault="007B24F8" w:rsidP="007B24F8"/>
    <w:p w14:paraId="0633330B" w14:textId="7539D681" w:rsidR="000827D1" w:rsidRDefault="000827D1" w:rsidP="007B24F8"/>
    <w:p w14:paraId="386512BF" w14:textId="4A651375" w:rsidR="000827D1" w:rsidRDefault="000827D1" w:rsidP="000827D1">
      <w:pPr>
        <w:pStyle w:val="Heading1"/>
      </w:pPr>
      <w:bookmarkStart w:id="22" w:name="_Toc98843815"/>
      <w:r>
        <w:lastRenderedPageBreak/>
        <w:t>Running a Bot</w:t>
      </w:r>
      <w:bookmarkEnd w:id="22"/>
    </w:p>
    <w:p w14:paraId="46E704D4" w14:textId="62BB8C65" w:rsidR="000827D1" w:rsidRDefault="000827D1" w:rsidP="007B24F8">
      <w:r>
        <w:t xml:space="preserve">If there are no empty cells or invalid parameter values, the </w:t>
      </w:r>
      <w:r w:rsidRPr="000827D1">
        <w:rPr>
          <w:i/>
          <w:iCs/>
        </w:rPr>
        <w:t>Run</w:t>
      </w:r>
      <w:r>
        <w:t xml:space="preserve"> button at the top of the </w:t>
      </w:r>
      <w:r w:rsidRPr="000827D1">
        <w:rPr>
          <w:i/>
          <w:iCs/>
        </w:rPr>
        <w:t>Bot Logic</w:t>
      </w:r>
      <w:r>
        <w:t xml:space="preserve"> pane will enable, allowing you to run your bot. It is assumed that by the time you press that button, you have checked that the bot is as you want it to be. </w:t>
      </w:r>
      <w:r w:rsidR="00BB56E5">
        <w:t xml:space="preserve">Please always keep in mind that bots are capable of powerful actions and like most things in crypto there is potential for irreversible, massive and </w:t>
      </w:r>
      <w:r w:rsidR="00972065">
        <w:rPr>
          <w:i/>
          <w:iCs/>
        </w:rPr>
        <w:t>swift</w:t>
      </w:r>
      <w:r w:rsidR="00BB56E5">
        <w:t xml:space="preserve"> damage to your portfolio.</w:t>
      </w:r>
    </w:p>
    <w:p w14:paraId="0EEE1FEA" w14:textId="604B1AAA" w:rsidR="00A80C5F" w:rsidRDefault="00A80C5F" w:rsidP="007B24F8"/>
    <w:p w14:paraId="28EDD270" w14:textId="5C7D1244" w:rsidR="00BC6BA3" w:rsidRDefault="00A80C5F" w:rsidP="00A80C5F">
      <w:pPr>
        <w:pStyle w:val="Heading2"/>
      </w:pPr>
      <w:bookmarkStart w:id="23" w:name="_Toc98843816"/>
      <w:r>
        <w:t>Traces</w:t>
      </w:r>
      <w:bookmarkEnd w:id="23"/>
    </w:p>
    <w:p w14:paraId="67FFFC80" w14:textId="4C0CF8E9" w:rsidR="00885969" w:rsidRDefault="00807750" w:rsidP="007B24F8">
      <w:r>
        <w:t xml:space="preserve">When a bot is started, it will show the live trace (see Figure </w:t>
      </w:r>
      <w:r w:rsidR="00885969">
        <w:t>1</w:t>
      </w:r>
      <w:r w:rsidR="00D435B3">
        <w:t>8</w:t>
      </w:r>
      <w:r>
        <w:t xml:space="preserve">), divided into pages of 50 rows </w:t>
      </w:r>
      <w:r w:rsidRPr="00885969">
        <w:t xml:space="preserve">each. If </w:t>
      </w:r>
      <w:r w:rsidR="00885969" w:rsidRPr="00885969">
        <w:t xml:space="preserve">the bot is </w:t>
      </w:r>
      <w:r w:rsidR="00972065">
        <w:t>set to log</w:t>
      </w:r>
      <w:r w:rsidR="00885969" w:rsidRPr="00885969">
        <w:t xml:space="preserve"> to disk</w:t>
      </w:r>
      <w:r w:rsidRPr="00885969">
        <w:t>,</w:t>
      </w:r>
      <w:r>
        <w:t xml:space="preserve"> </w:t>
      </w:r>
      <w:r w:rsidR="00972065">
        <w:t xml:space="preserve">then </w:t>
      </w:r>
      <w:r>
        <w:t xml:space="preserve">when a trace page is filled up it is </w:t>
      </w:r>
      <w:r w:rsidR="00972065">
        <w:t xml:space="preserve">immediately </w:t>
      </w:r>
      <w:r>
        <w:t xml:space="preserve">written out to disk. Pressing </w:t>
      </w:r>
      <w:r w:rsidRPr="00885969">
        <w:rPr>
          <w:b/>
          <w:bCs/>
        </w:rPr>
        <w:t>(1)</w:t>
      </w:r>
      <w:r>
        <w:t xml:space="preserve"> will pause the bot after the current module is completed. Pressing </w:t>
      </w:r>
      <w:r w:rsidRPr="00885969">
        <w:rPr>
          <w:b/>
          <w:bCs/>
        </w:rPr>
        <w:t>(2)</w:t>
      </w:r>
      <w:r>
        <w:t xml:space="preserve"> will halt the bot and deactivate all active modules. Note that a module may continue to run for a time after it is deactivated- it depends on what the module is doing at that moment</w:t>
      </w:r>
      <w:r w:rsidR="00885969">
        <w:t xml:space="preserve"> (for example, if it is waiting for a reply from a call to an API, it might continue to wait for that reply). For bots that have been spawned by other bots, pressing </w:t>
      </w:r>
      <w:r w:rsidR="00885969" w:rsidRPr="00885969">
        <w:rPr>
          <w:b/>
          <w:bCs/>
        </w:rPr>
        <w:t>(3)</w:t>
      </w:r>
      <w:r w:rsidR="00885969">
        <w:t xml:space="preserve"> travels back up a level to </w:t>
      </w:r>
      <w:r w:rsidR="00972065">
        <w:t>the</w:t>
      </w:r>
      <w:r w:rsidR="00885969">
        <w:t xml:space="preserve"> parent bot. Pressing </w:t>
      </w:r>
      <w:r w:rsidR="00885969" w:rsidRPr="00885969">
        <w:rPr>
          <w:b/>
          <w:bCs/>
        </w:rPr>
        <w:t>(4)</w:t>
      </w:r>
      <w:r w:rsidR="00885969">
        <w:t xml:space="preserve"> will toggle the interface between the bot’s logic and the bot’s current (or most recent) trace.</w:t>
      </w:r>
    </w:p>
    <w:p w14:paraId="637676ED" w14:textId="52BD4E12" w:rsidR="00885969" w:rsidRDefault="00885969" w:rsidP="007B24F8"/>
    <w:p w14:paraId="4FD7A5F9" w14:textId="77777777" w:rsidR="00885969" w:rsidRDefault="00885969" w:rsidP="00885969">
      <w:pPr>
        <w:keepNext/>
        <w:jc w:val="center"/>
      </w:pPr>
      <w:r w:rsidRPr="00885969">
        <w:rPr>
          <w:noProof/>
        </w:rPr>
        <w:drawing>
          <wp:inline distT="0" distB="0" distL="0" distR="0" wp14:anchorId="585CDC6B" wp14:editId="761E32FD">
            <wp:extent cx="3240941" cy="31034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364" cy="3111484"/>
                    </a:xfrm>
                    <a:prstGeom prst="rect">
                      <a:avLst/>
                    </a:prstGeom>
                  </pic:spPr>
                </pic:pic>
              </a:graphicData>
            </a:graphic>
          </wp:inline>
        </w:drawing>
      </w:r>
    </w:p>
    <w:p w14:paraId="4368D890" w14:textId="1F17F5BD" w:rsidR="00885969" w:rsidRDefault="00885969" w:rsidP="00885969">
      <w:pPr>
        <w:pStyle w:val="Caption"/>
        <w:jc w:val="center"/>
      </w:pPr>
      <w:r>
        <w:t xml:space="preserve">Figure </w:t>
      </w:r>
      <w:r>
        <w:fldChar w:fldCharType="begin"/>
      </w:r>
      <w:r>
        <w:instrText xml:space="preserve"> SEQ Figure \* ARABIC </w:instrText>
      </w:r>
      <w:r>
        <w:fldChar w:fldCharType="separate"/>
      </w:r>
      <w:r w:rsidR="008F5C9F">
        <w:rPr>
          <w:noProof/>
        </w:rPr>
        <w:t>18</w:t>
      </w:r>
      <w:r>
        <w:fldChar w:fldCharType="end"/>
      </w:r>
      <w:r>
        <w:t>: A running bot's trace</w:t>
      </w:r>
    </w:p>
    <w:p w14:paraId="0FA6B85C" w14:textId="09FB64F0" w:rsidR="00885969" w:rsidRDefault="00885969" w:rsidP="007B24F8"/>
    <w:p w14:paraId="54E1DE6A" w14:textId="669903D2" w:rsidR="00885969" w:rsidRDefault="00885969" w:rsidP="007B24F8">
      <w:r>
        <w:t>The row numbers on the left correspond to that row’s number in the bot</w:t>
      </w:r>
      <w:r w:rsidR="00972065">
        <w:t>’s</w:t>
      </w:r>
      <w:r>
        <w:t xml:space="preserve"> logic. The row numbers on the right</w:t>
      </w:r>
      <w:r w:rsidR="00972065">
        <w:t xml:space="preserve"> </w:t>
      </w:r>
      <w:r>
        <w:t xml:space="preserve">increment for each row </w:t>
      </w:r>
      <w:r w:rsidR="00972065">
        <w:t>added to trace as the bot runs</w:t>
      </w:r>
      <w:r>
        <w:t>.</w:t>
      </w:r>
    </w:p>
    <w:p w14:paraId="205465C6" w14:textId="60D12B9A" w:rsidR="00885969" w:rsidRDefault="00885969" w:rsidP="007B24F8"/>
    <w:p w14:paraId="5382A882" w14:textId="3A355B20" w:rsidR="00885969" w:rsidRDefault="00885969" w:rsidP="007B24F8">
      <w:r>
        <w:t xml:space="preserve">All module traces contain </w:t>
      </w:r>
      <w:r w:rsidR="00DF5AD1">
        <w:t xml:space="preserve">at least </w:t>
      </w:r>
      <w:r>
        <w:t xml:space="preserve">the date and time activated, its name, the module’s subject tracker and the price of the subject tracker’s token at the time of activation. The rest varies depending on what the module actually does, but should give a good indication of a) what active modules are </w:t>
      </w:r>
      <w:r w:rsidRPr="00885969">
        <w:rPr>
          <w:i/>
          <w:iCs/>
        </w:rPr>
        <w:t>doing</w:t>
      </w:r>
      <w:r>
        <w:t xml:space="preserve">, and b) what completed modules have </w:t>
      </w:r>
      <w:r w:rsidRPr="00885969">
        <w:rPr>
          <w:i/>
          <w:iCs/>
        </w:rPr>
        <w:t>done</w:t>
      </w:r>
      <w:r>
        <w:t xml:space="preserve">. </w:t>
      </w:r>
    </w:p>
    <w:p w14:paraId="4EB1A1DB" w14:textId="0F9B3A02" w:rsidR="00EC29E3" w:rsidRDefault="00EC29E3" w:rsidP="007B24F8"/>
    <w:p w14:paraId="510D2456" w14:textId="0C18C29B" w:rsidR="00EC29E3" w:rsidRDefault="00EC29E3" w:rsidP="007B24F8">
      <w:r>
        <w:t>Note that right-clicking on a module trace will present its output in a bigger textbox.</w:t>
      </w:r>
    </w:p>
    <w:p w14:paraId="2CEE7E7D" w14:textId="54775481" w:rsidR="007123F1" w:rsidRDefault="007123F1" w:rsidP="007B24F8"/>
    <w:p w14:paraId="00F1C391" w14:textId="6BE80AE0" w:rsidR="007123F1" w:rsidRDefault="007123F1" w:rsidP="007B24F8">
      <w:r>
        <w:t xml:space="preserve">Traces are always stored in plain text. If a trace somehow ended up in the hands of a bad actor, there’s not much they can do with it- the trace doesn’t contain sensitive information. However, if a bad actor found a way to edit these trace files </w:t>
      </w:r>
      <w:r w:rsidR="00372D11">
        <w:t>when a bot is running, and then they (or the user) navigate to a trace page that is not cached in RAM (and therefore needs a disk lookup), any scripting embedded in that page will get executed. The assumption is, if a bad actor had as much control over your system to do that while a bot is running, Botchi is already considered compromised. The alternative is to encrypt all trace files the same way auth objects are- this is a design decision I’m open to changing.</w:t>
      </w:r>
    </w:p>
    <w:p w14:paraId="7244DD99" w14:textId="56F62EC4" w:rsidR="007123F1" w:rsidRDefault="007123F1" w:rsidP="007B24F8"/>
    <w:p w14:paraId="3D6CFC88" w14:textId="1920B364" w:rsidR="007123F1" w:rsidRDefault="007123F1" w:rsidP="007B24F8"/>
    <w:p w14:paraId="168ECFD5" w14:textId="7FC7E34F" w:rsidR="007123F1" w:rsidRDefault="007123F1" w:rsidP="007B24F8"/>
    <w:p w14:paraId="32685219" w14:textId="6722616C" w:rsidR="007123F1" w:rsidRDefault="007123F1" w:rsidP="007B24F8"/>
    <w:p w14:paraId="2D004BFF" w14:textId="7F702E5B" w:rsidR="007123F1" w:rsidRDefault="007123F1" w:rsidP="007B24F8"/>
    <w:p w14:paraId="0DAF4628" w14:textId="182331FE" w:rsidR="007123F1" w:rsidRDefault="007123F1" w:rsidP="007B24F8"/>
    <w:p w14:paraId="19419F5D" w14:textId="058B6E35" w:rsidR="007123F1" w:rsidRDefault="007123F1" w:rsidP="007B24F8"/>
    <w:p w14:paraId="510F9C4D" w14:textId="5EEC26E3" w:rsidR="007123F1" w:rsidRDefault="007123F1" w:rsidP="007B24F8"/>
    <w:p w14:paraId="249CC867" w14:textId="2DC0ED83" w:rsidR="007123F1" w:rsidRDefault="007123F1" w:rsidP="007B24F8"/>
    <w:p w14:paraId="5D64891D" w14:textId="74ED0528" w:rsidR="007123F1" w:rsidRDefault="007123F1" w:rsidP="007B24F8"/>
    <w:p w14:paraId="43EBD7C0" w14:textId="49C0C348" w:rsidR="007123F1" w:rsidRDefault="007123F1" w:rsidP="007B24F8"/>
    <w:p w14:paraId="03107588" w14:textId="297983C0" w:rsidR="007123F1" w:rsidRDefault="007123F1" w:rsidP="007B24F8"/>
    <w:p w14:paraId="35C03013" w14:textId="290112C9" w:rsidR="007123F1" w:rsidRDefault="007123F1" w:rsidP="007B24F8"/>
    <w:p w14:paraId="293A603E" w14:textId="3F8AFF58" w:rsidR="007123F1" w:rsidRDefault="007123F1" w:rsidP="007B24F8"/>
    <w:p w14:paraId="52729E1F" w14:textId="3FF6195A" w:rsidR="007123F1" w:rsidRDefault="007123F1" w:rsidP="007B24F8"/>
    <w:p w14:paraId="5F3773C6" w14:textId="6D616A37" w:rsidR="00372D11" w:rsidRDefault="00372D11" w:rsidP="007B24F8"/>
    <w:p w14:paraId="4D34A06A" w14:textId="76FAD3A7" w:rsidR="00372D11" w:rsidRDefault="00372D11" w:rsidP="007B24F8"/>
    <w:p w14:paraId="0F96A302" w14:textId="20F84896" w:rsidR="00372D11" w:rsidRDefault="00372D11" w:rsidP="007B24F8"/>
    <w:p w14:paraId="7005798E" w14:textId="1D153F57" w:rsidR="00372D11" w:rsidRDefault="00372D11" w:rsidP="007B24F8"/>
    <w:p w14:paraId="532B9EBB" w14:textId="4B7559A1" w:rsidR="00372D11" w:rsidRDefault="00372D11" w:rsidP="007B24F8"/>
    <w:p w14:paraId="6FFC4C54" w14:textId="3D09205C" w:rsidR="00372D11" w:rsidRDefault="00372D11" w:rsidP="007B24F8"/>
    <w:p w14:paraId="222B4E5A" w14:textId="72699FDE" w:rsidR="00372D11" w:rsidRDefault="00372D11" w:rsidP="007B24F8"/>
    <w:p w14:paraId="59270B4C" w14:textId="49E941FE" w:rsidR="00372D11" w:rsidRDefault="00372D11" w:rsidP="007B24F8"/>
    <w:p w14:paraId="14958FE2" w14:textId="48BD8613" w:rsidR="00372D11" w:rsidRDefault="00372D11" w:rsidP="007B24F8"/>
    <w:p w14:paraId="29CD70DA" w14:textId="496F2EE4" w:rsidR="00372D11" w:rsidRDefault="00372D11" w:rsidP="007B24F8"/>
    <w:p w14:paraId="4966B68C" w14:textId="0475EAE9" w:rsidR="00372D11" w:rsidRDefault="00372D11" w:rsidP="007B24F8"/>
    <w:p w14:paraId="3AC19C26" w14:textId="30903DCA" w:rsidR="00372D11" w:rsidRDefault="00372D11" w:rsidP="007B24F8"/>
    <w:p w14:paraId="289F3C03" w14:textId="7FCDF975" w:rsidR="00372D11" w:rsidRDefault="00372D11" w:rsidP="007B24F8"/>
    <w:p w14:paraId="1BE7EA74" w14:textId="2B1A1BD0" w:rsidR="00372D11" w:rsidRDefault="00372D11" w:rsidP="007B24F8"/>
    <w:p w14:paraId="23A9D2D5" w14:textId="4509E7CE" w:rsidR="00372D11" w:rsidRDefault="00372D11" w:rsidP="007B24F8"/>
    <w:p w14:paraId="280EAD0B" w14:textId="5611455A" w:rsidR="00372D11" w:rsidRDefault="00372D11" w:rsidP="007B24F8"/>
    <w:p w14:paraId="6F9E7D09" w14:textId="2E2FBF54" w:rsidR="00372D11" w:rsidRDefault="00372D11" w:rsidP="007B24F8"/>
    <w:p w14:paraId="78CBB322" w14:textId="39A41357" w:rsidR="00372D11" w:rsidRDefault="00372D11" w:rsidP="007B24F8"/>
    <w:p w14:paraId="6686D156" w14:textId="5D19BD30" w:rsidR="00372D11" w:rsidRDefault="00372D11" w:rsidP="007B24F8"/>
    <w:p w14:paraId="3F7BB853" w14:textId="085B127C" w:rsidR="00372D11" w:rsidRDefault="00372D11" w:rsidP="007B24F8"/>
    <w:p w14:paraId="74287B96" w14:textId="77777777" w:rsidR="00372D11" w:rsidRDefault="00372D11" w:rsidP="007B24F8"/>
    <w:p w14:paraId="46FAFBD5" w14:textId="77777777" w:rsidR="007123F1" w:rsidRDefault="007123F1" w:rsidP="007B24F8"/>
    <w:p w14:paraId="0A22B5E4" w14:textId="77777777" w:rsidR="007123F1" w:rsidRDefault="007123F1" w:rsidP="007B24F8"/>
    <w:p w14:paraId="4CA59B6F" w14:textId="167DC4C6" w:rsidR="00C43D11" w:rsidRDefault="007B24F8" w:rsidP="00C43D11">
      <w:pPr>
        <w:pStyle w:val="Heading1"/>
      </w:pPr>
      <w:bookmarkStart w:id="24" w:name="_Toc98843817"/>
      <w:r w:rsidRPr="007B24F8">
        <w:lastRenderedPageBreak/>
        <w:t>Built-In Modules</w:t>
      </w:r>
      <w:bookmarkEnd w:id="24"/>
    </w:p>
    <w:p w14:paraId="71F2A190" w14:textId="26AF694D" w:rsidR="00FA0A5D" w:rsidRDefault="00FA0A5D" w:rsidP="00FA0A5D">
      <w:r>
        <w:t xml:space="preserve">Parameters marked with [EXPRESSION] get parsed as expressions (see the section on </w:t>
      </w:r>
      <w:r w:rsidRPr="00FA0A5D">
        <w:t>Expressions and Special Characters in Parameters</w:t>
      </w:r>
      <w:r>
        <w:t>).</w:t>
      </w:r>
    </w:p>
    <w:p w14:paraId="50B23EF1" w14:textId="77777777" w:rsidR="00FA0A5D" w:rsidRPr="00FA0A5D" w:rsidRDefault="00FA0A5D" w:rsidP="00FA0A5D"/>
    <w:p w14:paraId="7723CE2C" w14:textId="47954DEF" w:rsidR="007B24F8" w:rsidRDefault="006B4C52" w:rsidP="006B4C52">
      <w:pPr>
        <w:pStyle w:val="Heading2"/>
      </w:pPr>
      <w:bookmarkStart w:id="25" w:name="_Toc98843818"/>
      <w:r>
        <w:t>Binance Balance</w:t>
      </w:r>
      <w:bookmarkEnd w:id="25"/>
    </w:p>
    <w:p w14:paraId="0A90C958" w14:textId="77777777" w:rsidR="005C72BC" w:rsidRPr="005C72BC" w:rsidRDefault="005C72BC" w:rsidP="00515879">
      <w:pPr>
        <w:ind w:left="720"/>
        <w:rPr>
          <w:b/>
          <w:bCs/>
        </w:rPr>
      </w:pPr>
      <w:r w:rsidRPr="005C72BC">
        <w:rPr>
          <w:b/>
          <w:bCs/>
        </w:rPr>
        <w:t>Summary:</w:t>
      </w:r>
    </w:p>
    <w:p w14:paraId="6A7D99B9" w14:textId="75A9B4FA" w:rsidR="00C01E82" w:rsidRDefault="00C01E82" w:rsidP="00515879">
      <w:pPr>
        <w:ind w:left="1440"/>
      </w:pPr>
      <w:r>
        <w:t xml:space="preserve">Retrieves the balance of the user with the given auth. </w:t>
      </w:r>
    </w:p>
    <w:p w14:paraId="7DB43492" w14:textId="14E516B9" w:rsidR="00C01E82" w:rsidRPr="006548C3" w:rsidRDefault="00C01E82" w:rsidP="00515879">
      <w:pPr>
        <w:ind w:left="720"/>
        <w:rPr>
          <w:b/>
          <w:bCs/>
        </w:rPr>
      </w:pPr>
      <w:r w:rsidRPr="006548C3">
        <w:rPr>
          <w:b/>
          <w:bCs/>
        </w:rPr>
        <w:t>Parameters:</w:t>
      </w:r>
    </w:p>
    <w:p w14:paraId="33A57673" w14:textId="1BC30487" w:rsidR="00C01E82" w:rsidRDefault="00C01E82" w:rsidP="00515879">
      <w:pPr>
        <w:pStyle w:val="ListParagraph"/>
        <w:numPr>
          <w:ilvl w:val="0"/>
          <w:numId w:val="8"/>
        </w:numPr>
        <w:ind w:left="1800"/>
      </w:pPr>
      <w:r w:rsidRPr="00C01E82">
        <w:rPr>
          <w:b/>
          <w:bCs/>
        </w:rPr>
        <w:t>Token</w:t>
      </w:r>
      <w:r w:rsidRPr="00C01E82">
        <w:t>:</w:t>
      </w:r>
      <w:r>
        <w:t xml:space="preserve"> </w:t>
      </w:r>
      <w:r w:rsidR="00F32F82">
        <w:t xml:space="preserve">[EXPRESSION] </w:t>
      </w:r>
      <w:r>
        <w:t>Symbol of the token to get the balance of in the user’s wallet</w:t>
      </w:r>
    </w:p>
    <w:p w14:paraId="32F887B0" w14:textId="0E5CEB4A" w:rsidR="00C01E82" w:rsidRDefault="00C01E82" w:rsidP="00515879">
      <w:pPr>
        <w:pStyle w:val="ListParagraph"/>
        <w:numPr>
          <w:ilvl w:val="0"/>
          <w:numId w:val="8"/>
        </w:numPr>
        <w:ind w:left="1800"/>
      </w:pPr>
      <w:r w:rsidRPr="00C01E82">
        <w:rPr>
          <w:b/>
          <w:bCs/>
        </w:rPr>
        <w:t>Auth</w:t>
      </w:r>
      <w:r>
        <w:t>: The auth object identifying and granting access to the user’s Binance account</w:t>
      </w:r>
    </w:p>
    <w:p w14:paraId="48630028" w14:textId="5E4226E0" w:rsidR="006B4C52" w:rsidRPr="006548C3" w:rsidRDefault="00C01E82" w:rsidP="00515879">
      <w:pPr>
        <w:ind w:left="720"/>
        <w:rPr>
          <w:b/>
          <w:bCs/>
        </w:rPr>
      </w:pPr>
      <w:r w:rsidRPr="006548C3">
        <w:rPr>
          <w:b/>
          <w:bCs/>
        </w:rPr>
        <w:t>Result:</w:t>
      </w:r>
    </w:p>
    <w:p w14:paraId="51368D16" w14:textId="0E17C3D1" w:rsidR="006B4C52" w:rsidRDefault="00C01E82" w:rsidP="00515879">
      <w:pPr>
        <w:ind w:left="1440"/>
      </w:pPr>
      <w:r>
        <w:t>An object with one item: “balance”</w:t>
      </w:r>
      <w:r w:rsidR="00FD0CF1">
        <w:t xml:space="preserve">. </w:t>
      </w:r>
      <w:r w:rsidR="00FD0CF1" w:rsidRPr="00FD0CF1">
        <w:t xml:space="preserve">Note that this is different to the result of the </w:t>
      </w:r>
      <w:r w:rsidR="00FD0CF1">
        <w:t>Ethers</w:t>
      </w:r>
      <w:r w:rsidR="00FD0CF1" w:rsidRPr="00FD0CF1">
        <w:t xml:space="preserve"> Balance module which returns </w:t>
      </w:r>
      <w:r w:rsidR="00FD0CF1">
        <w:t>a decimal number, not an object.</w:t>
      </w:r>
    </w:p>
    <w:p w14:paraId="1441CE5D" w14:textId="77777777" w:rsidR="006B4C52" w:rsidRPr="006B4C52" w:rsidRDefault="006B4C52" w:rsidP="006B4C52"/>
    <w:p w14:paraId="67C23311" w14:textId="226584F3" w:rsidR="006B4C52" w:rsidRDefault="006B4C52" w:rsidP="006B4C52">
      <w:pPr>
        <w:pStyle w:val="Heading2"/>
      </w:pPr>
      <w:bookmarkStart w:id="26" w:name="_Toc98843819"/>
      <w:r>
        <w:t>Binance Query</w:t>
      </w:r>
      <w:bookmarkEnd w:id="26"/>
    </w:p>
    <w:p w14:paraId="6804036B" w14:textId="77777777" w:rsidR="005C72BC" w:rsidRDefault="005C72BC" w:rsidP="00515879">
      <w:pPr>
        <w:ind w:left="720"/>
      </w:pPr>
      <w:r w:rsidRPr="005C72BC">
        <w:rPr>
          <w:b/>
          <w:bCs/>
        </w:rPr>
        <w:t>Summary</w:t>
      </w:r>
      <w:r>
        <w:t>:</w:t>
      </w:r>
    </w:p>
    <w:p w14:paraId="2BAA2EAD" w14:textId="1D83E565" w:rsidR="00C01E82" w:rsidRDefault="00C01E82" w:rsidP="00515879">
      <w:pPr>
        <w:ind w:left="1440"/>
      </w:pPr>
      <w:r>
        <w:t xml:space="preserve">Returns the result of a query to the Binance API. You can find the documentation for the Binance API </w:t>
      </w:r>
      <w:hyperlink r:id="rId31" w:history="1">
        <w:r w:rsidRPr="00C01E82">
          <w:rPr>
            <w:rStyle w:val="Hyperlink"/>
          </w:rPr>
          <w:t>here</w:t>
        </w:r>
      </w:hyperlink>
      <w:r>
        <w:t xml:space="preserve">. </w:t>
      </w:r>
    </w:p>
    <w:p w14:paraId="3886AE6D" w14:textId="13A559DE" w:rsidR="00C01E82" w:rsidRPr="006548C3" w:rsidRDefault="00C01E82" w:rsidP="00515879">
      <w:pPr>
        <w:ind w:left="720"/>
        <w:rPr>
          <w:b/>
          <w:bCs/>
        </w:rPr>
      </w:pPr>
      <w:r w:rsidRPr="006548C3">
        <w:rPr>
          <w:b/>
          <w:bCs/>
        </w:rPr>
        <w:t>Parameters:</w:t>
      </w:r>
    </w:p>
    <w:p w14:paraId="497545A2" w14:textId="3C09503D" w:rsidR="00C01E82" w:rsidRDefault="00C01E82" w:rsidP="00515879">
      <w:pPr>
        <w:pStyle w:val="ListParagraph"/>
        <w:numPr>
          <w:ilvl w:val="0"/>
          <w:numId w:val="9"/>
        </w:numPr>
        <w:ind w:left="1800"/>
      </w:pPr>
      <w:r w:rsidRPr="00C01E82">
        <w:rPr>
          <w:b/>
          <w:bCs/>
        </w:rPr>
        <w:t>Query</w:t>
      </w:r>
      <w:r>
        <w:t xml:space="preserve">: </w:t>
      </w:r>
      <w:r w:rsidR="00F32F82">
        <w:t xml:space="preserve">[EXPRESSION] </w:t>
      </w:r>
      <w:r>
        <w:t xml:space="preserve">The </w:t>
      </w:r>
      <w:r w:rsidR="00F13F7A">
        <w:t xml:space="preserve">query part of what will be the URL. For example, according to the Binance documentation </w:t>
      </w:r>
      <w:r w:rsidR="00F13F7A" w:rsidRPr="00F13F7A">
        <w:t>/sapi/v1/capital/withdraw/history</w:t>
      </w:r>
      <w:r w:rsidR="00F13F7A">
        <w:t xml:space="preserve"> has no mandatory parameters (apart from timestamp, which is taken care of), so that is a valid query by itself. If you wanted to supply the coin parameter to, say, only retrieve information about your ETH withdrawals, that would be </w:t>
      </w:r>
      <w:r w:rsidR="00F13F7A" w:rsidRPr="00F13F7A">
        <w:t>/sapi/v1/capital/withdraw/history?coin=ETH</w:t>
      </w:r>
    </w:p>
    <w:p w14:paraId="6EBE1C9F" w14:textId="2DBD3FDE" w:rsidR="00F13F7A" w:rsidRDefault="00F13F7A" w:rsidP="00515879">
      <w:pPr>
        <w:pStyle w:val="ListParagraph"/>
        <w:numPr>
          <w:ilvl w:val="0"/>
          <w:numId w:val="9"/>
        </w:numPr>
        <w:ind w:left="1800"/>
      </w:pPr>
      <w:r w:rsidRPr="00C01E82">
        <w:rPr>
          <w:b/>
          <w:bCs/>
        </w:rPr>
        <w:t>Auth</w:t>
      </w:r>
      <w:r>
        <w:t>: The auth object identifying and granting access to the user’s Binance account</w:t>
      </w:r>
    </w:p>
    <w:p w14:paraId="77A2A434" w14:textId="75432F01" w:rsidR="00C01E82" w:rsidRPr="006548C3" w:rsidRDefault="00F13F7A" w:rsidP="00515879">
      <w:pPr>
        <w:ind w:left="720"/>
        <w:rPr>
          <w:b/>
          <w:bCs/>
        </w:rPr>
      </w:pPr>
      <w:r w:rsidRPr="006548C3">
        <w:rPr>
          <w:b/>
          <w:bCs/>
        </w:rPr>
        <w:t>Result:</w:t>
      </w:r>
    </w:p>
    <w:p w14:paraId="627630D8" w14:textId="43207AA0" w:rsidR="00C01E82" w:rsidRDefault="00F13F7A" w:rsidP="00515879">
      <w:pPr>
        <w:ind w:left="720"/>
      </w:pPr>
      <w:r>
        <w:tab/>
        <w:t xml:space="preserve">Dependent on the query. Usually an object or an array of objects. </w:t>
      </w:r>
    </w:p>
    <w:p w14:paraId="6E92000A" w14:textId="77777777" w:rsidR="00114FAC" w:rsidRPr="00C01E82" w:rsidRDefault="00114FAC" w:rsidP="00C01E82"/>
    <w:p w14:paraId="202E0824" w14:textId="662F9903" w:rsidR="006B4C52" w:rsidRDefault="006B4C52" w:rsidP="006B4C52">
      <w:pPr>
        <w:pStyle w:val="Heading2"/>
      </w:pPr>
      <w:bookmarkStart w:id="27" w:name="_Toc98843820"/>
      <w:r>
        <w:t>Binance Swap</w:t>
      </w:r>
      <w:bookmarkEnd w:id="27"/>
    </w:p>
    <w:p w14:paraId="631D4C1F" w14:textId="77777777" w:rsidR="005C72BC" w:rsidRDefault="005C72BC" w:rsidP="00515879">
      <w:pPr>
        <w:ind w:left="720"/>
      </w:pPr>
      <w:r w:rsidRPr="005C72BC">
        <w:rPr>
          <w:b/>
          <w:bCs/>
        </w:rPr>
        <w:t>Summary</w:t>
      </w:r>
      <w:r>
        <w:t>:</w:t>
      </w:r>
    </w:p>
    <w:p w14:paraId="7BF15DBE" w14:textId="4EB3CF1C" w:rsidR="00114FAC" w:rsidRDefault="00F13F7A" w:rsidP="00515879">
      <w:pPr>
        <w:ind w:left="1440"/>
      </w:pPr>
      <w:r>
        <w:t>Performs a swap using the Binance backend</w:t>
      </w:r>
    </w:p>
    <w:p w14:paraId="162D58F1" w14:textId="69AFF0DA" w:rsidR="00F13F7A" w:rsidRPr="006548C3" w:rsidRDefault="00F13F7A" w:rsidP="00515879">
      <w:pPr>
        <w:ind w:left="720"/>
        <w:rPr>
          <w:b/>
          <w:bCs/>
        </w:rPr>
      </w:pPr>
      <w:r w:rsidRPr="006548C3">
        <w:rPr>
          <w:b/>
          <w:bCs/>
        </w:rPr>
        <w:t>Parameters:</w:t>
      </w:r>
    </w:p>
    <w:p w14:paraId="33FA174B" w14:textId="41FF07AC" w:rsidR="00F13F7A" w:rsidRDefault="00F13F7A" w:rsidP="00515879">
      <w:pPr>
        <w:pStyle w:val="ListParagraph"/>
        <w:numPr>
          <w:ilvl w:val="0"/>
          <w:numId w:val="10"/>
        </w:numPr>
        <w:ind w:left="1800"/>
      </w:pPr>
      <w:r w:rsidRPr="00F13F7A">
        <w:rPr>
          <w:b/>
          <w:bCs/>
        </w:rPr>
        <w:t>Order</w:t>
      </w:r>
      <w:r>
        <w:t xml:space="preserve">: </w:t>
      </w:r>
      <w:r w:rsidR="00EC29E3">
        <w:t>E</w:t>
      </w:r>
      <w:r>
        <w:t>ither Market or Limit.</w:t>
      </w:r>
    </w:p>
    <w:p w14:paraId="63ADE07D" w14:textId="04CD71E6" w:rsidR="00F13F7A" w:rsidRDefault="00F13F7A" w:rsidP="00515879">
      <w:pPr>
        <w:pStyle w:val="ListParagraph"/>
        <w:numPr>
          <w:ilvl w:val="0"/>
          <w:numId w:val="10"/>
        </w:numPr>
        <w:ind w:left="1800"/>
      </w:pPr>
      <w:r>
        <w:rPr>
          <w:b/>
          <w:bCs/>
        </w:rPr>
        <w:t>Type</w:t>
      </w:r>
      <w:r w:rsidRPr="00F13F7A">
        <w:t>:</w:t>
      </w:r>
      <w:r>
        <w:t xml:space="preserve"> </w:t>
      </w:r>
      <w:r w:rsidR="00EC29E3">
        <w:t>E</w:t>
      </w:r>
      <w:r>
        <w:t>ither Buy or Sell</w:t>
      </w:r>
    </w:p>
    <w:p w14:paraId="57FC3987" w14:textId="6601AB7E" w:rsidR="00F13F7A" w:rsidRDefault="00F13F7A" w:rsidP="00515879">
      <w:pPr>
        <w:pStyle w:val="ListParagraph"/>
        <w:numPr>
          <w:ilvl w:val="0"/>
          <w:numId w:val="10"/>
        </w:numPr>
        <w:ind w:left="1800"/>
      </w:pPr>
      <w:r>
        <w:rPr>
          <w:b/>
          <w:bCs/>
        </w:rPr>
        <w:t>Token</w:t>
      </w:r>
      <w:r w:rsidRPr="00F13F7A">
        <w:t>:</w:t>
      </w:r>
      <w:r>
        <w:rPr>
          <w:b/>
          <w:bCs/>
        </w:rPr>
        <w:t xml:space="preserve"> </w:t>
      </w:r>
      <w:r w:rsidR="00F32F82">
        <w:t xml:space="preserve">[EXPRESSION] </w:t>
      </w:r>
      <w:r w:rsidR="00EC29E3">
        <w:t>T</w:t>
      </w:r>
      <w:r>
        <w:t>he symbol of the token to buy or sell</w:t>
      </w:r>
    </w:p>
    <w:p w14:paraId="7D42A3DD" w14:textId="1742B970" w:rsidR="00F13F7A" w:rsidRDefault="00F13F7A" w:rsidP="00515879">
      <w:pPr>
        <w:pStyle w:val="ListParagraph"/>
        <w:numPr>
          <w:ilvl w:val="0"/>
          <w:numId w:val="10"/>
        </w:numPr>
        <w:ind w:left="1800"/>
      </w:pPr>
      <w:r>
        <w:rPr>
          <w:b/>
          <w:bCs/>
        </w:rPr>
        <w:t>Comparator</w:t>
      </w:r>
      <w:r>
        <w:t xml:space="preserve">: </w:t>
      </w:r>
      <w:r w:rsidR="00F32F82">
        <w:t xml:space="preserve">[EXPRESSION] </w:t>
      </w:r>
      <w:r w:rsidR="00EC29E3">
        <w:t>T</w:t>
      </w:r>
      <w:r>
        <w:t xml:space="preserve">he symbol of the token to buy </w:t>
      </w:r>
      <w:r w:rsidRPr="00F13F7A">
        <w:rPr>
          <w:i/>
          <w:iCs/>
        </w:rPr>
        <w:t>with</w:t>
      </w:r>
      <w:r>
        <w:t xml:space="preserve"> or sell </w:t>
      </w:r>
      <w:r w:rsidRPr="00F13F7A">
        <w:rPr>
          <w:i/>
          <w:iCs/>
        </w:rPr>
        <w:t>for</w:t>
      </w:r>
      <w:r>
        <w:t xml:space="preserve">. </w:t>
      </w:r>
    </w:p>
    <w:p w14:paraId="1BDAAD12" w14:textId="0DFEA88A" w:rsidR="006548C3" w:rsidRDefault="006548C3" w:rsidP="00515879">
      <w:pPr>
        <w:pStyle w:val="ListParagraph"/>
        <w:numPr>
          <w:ilvl w:val="0"/>
          <w:numId w:val="10"/>
        </w:numPr>
        <w:spacing w:line="240" w:lineRule="auto"/>
        <w:ind w:left="1800"/>
      </w:pPr>
      <w:r w:rsidRPr="003D67A1">
        <w:rPr>
          <w:b/>
          <w:bCs/>
        </w:rPr>
        <w:t>Specifying Exact</w:t>
      </w:r>
      <w:r>
        <w:t xml:space="preserve">: </w:t>
      </w:r>
      <w:r w:rsidR="003D67A1">
        <w:t xml:space="preserve">For market orders only. </w:t>
      </w:r>
      <w:r>
        <w:t xml:space="preserve">The token that the parameter </w:t>
      </w:r>
      <w:r w:rsidRPr="003D67A1">
        <w:rPr>
          <w:b/>
          <w:bCs/>
        </w:rPr>
        <w:t>Quantity</w:t>
      </w:r>
      <w:r>
        <w:t xml:space="preserve"> is specifying. For example, specifying the exact amount of </w:t>
      </w:r>
      <w:r w:rsidRPr="003D67A1">
        <w:rPr>
          <w:i/>
          <w:iCs/>
        </w:rPr>
        <w:t>token</w:t>
      </w:r>
      <w:r>
        <w:t xml:space="preserve"> for a market sell will tell Binance to sell that exact amount of </w:t>
      </w:r>
      <w:r w:rsidRPr="003D67A1">
        <w:rPr>
          <w:i/>
          <w:iCs/>
        </w:rPr>
        <w:t>token</w:t>
      </w:r>
      <w:r>
        <w:t xml:space="preserve"> for as many </w:t>
      </w:r>
      <w:r w:rsidRPr="003D67A1">
        <w:rPr>
          <w:i/>
          <w:iCs/>
        </w:rPr>
        <w:lastRenderedPageBreak/>
        <w:t>comparator</w:t>
      </w:r>
      <w:r>
        <w:t xml:space="preserve"> as possible; specifying </w:t>
      </w:r>
      <w:r w:rsidRPr="003D67A1">
        <w:rPr>
          <w:i/>
          <w:iCs/>
        </w:rPr>
        <w:t>comparator</w:t>
      </w:r>
      <w:r>
        <w:t xml:space="preserve"> for a market sell will tell Binance to sell however many </w:t>
      </w:r>
      <w:r w:rsidRPr="003D67A1">
        <w:rPr>
          <w:i/>
          <w:iCs/>
        </w:rPr>
        <w:t>token</w:t>
      </w:r>
      <w:r>
        <w:t xml:space="preserve"> necessary to result in that exact amount of </w:t>
      </w:r>
      <w:r w:rsidRPr="003D67A1">
        <w:rPr>
          <w:i/>
          <w:iCs/>
        </w:rPr>
        <w:t>comparator</w:t>
      </w:r>
      <w:r>
        <w:t xml:space="preserve">. </w:t>
      </w:r>
    </w:p>
    <w:p w14:paraId="585CB533" w14:textId="628285EB" w:rsidR="006548C3" w:rsidRDefault="006548C3" w:rsidP="00515879">
      <w:pPr>
        <w:pStyle w:val="ListParagraph"/>
        <w:numPr>
          <w:ilvl w:val="0"/>
          <w:numId w:val="10"/>
        </w:numPr>
        <w:ind w:left="1800"/>
      </w:pPr>
      <w:r>
        <w:rPr>
          <w:b/>
          <w:bCs/>
        </w:rPr>
        <w:t>Quantity</w:t>
      </w:r>
      <w:r>
        <w:t>:</w:t>
      </w:r>
      <w:r w:rsidR="003D67A1">
        <w:t xml:space="preserve"> </w:t>
      </w:r>
      <w:r w:rsidR="00F32F82">
        <w:t xml:space="preserve">[EXPRESSION] </w:t>
      </w:r>
      <w:r w:rsidR="003D67A1">
        <w:t xml:space="preserve">For market orders, this is the amount of </w:t>
      </w:r>
      <w:r w:rsidR="003D67A1" w:rsidRPr="003D67A1">
        <w:rPr>
          <w:i/>
          <w:iCs/>
        </w:rPr>
        <w:t>token</w:t>
      </w:r>
      <w:r w:rsidR="003D67A1">
        <w:t xml:space="preserve"> to buy or sell, or the amount of </w:t>
      </w:r>
      <w:r w:rsidR="003D67A1" w:rsidRPr="003D67A1">
        <w:rPr>
          <w:i/>
          <w:iCs/>
        </w:rPr>
        <w:t>comparator</w:t>
      </w:r>
      <w:r w:rsidR="003D67A1">
        <w:t xml:space="preserve"> to buy with / sell for. For limit orders, this is simply the amount of token to buy or sell.</w:t>
      </w:r>
      <w:r w:rsidR="001254F0">
        <w:t xml:space="preserve"> This is can be given as a percentage (append %) which will resolve to that percentage of the user’s balance of the specified token.</w:t>
      </w:r>
    </w:p>
    <w:p w14:paraId="6C121EFE" w14:textId="11881794" w:rsidR="003D67A1" w:rsidRDefault="003D67A1" w:rsidP="00515879">
      <w:pPr>
        <w:pStyle w:val="ListParagraph"/>
        <w:numPr>
          <w:ilvl w:val="0"/>
          <w:numId w:val="10"/>
        </w:numPr>
        <w:ind w:left="1800"/>
      </w:pPr>
      <w:r w:rsidRPr="003D67A1">
        <w:rPr>
          <w:b/>
          <w:bCs/>
        </w:rPr>
        <w:t>Price</w:t>
      </w:r>
      <w:r>
        <w:t xml:space="preserve">: </w:t>
      </w:r>
      <w:r w:rsidR="00F32F82">
        <w:t xml:space="preserve">[EXPRESSION] </w:t>
      </w:r>
      <w:r>
        <w:t>For limit orders only. The minimum price that a sell will execute, or the maximum price that a buy will execute.</w:t>
      </w:r>
    </w:p>
    <w:p w14:paraId="286FDA35" w14:textId="3C27BE58" w:rsidR="003D67A1" w:rsidRDefault="003D67A1" w:rsidP="00515879">
      <w:pPr>
        <w:pStyle w:val="ListParagraph"/>
        <w:numPr>
          <w:ilvl w:val="0"/>
          <w:numId w:val="10"/>
        </w:numPr>
        <w:ind w:left="1800"/>
      </w:pPr>
      <w:r>
        <w:rPr>
          <w:b/>
          <w:bCs/>
        </w:rPr>
        <w:t>Time In Force</w:t>
      </w:r>
      <w:r>
        <w:t>: For limit orders only. From the Binance API docs:</w:t>
      </w:r>
    </w:p>
    <w:p w14:paraId="67B19B2E" w14:textId="77777777" w:rsidR="003D67A1" w:rsidRDefault="003D67A1" w:rsidP="00515879">
      <w:pPr>
        <w:pStyle w:val="ListParagraph"/>
        <w:keepNext/>
        <w:ind w:left="1800"/>
        <w:jc w:val="center"/>
      </w:pPr>
      <w:r>
        <w:rPr>
          <w:noProof/>
        </w:rPr>
        <w:drawing>
          <wp:inline distT="0" distB="0" distL="0" distR="0" wp14:anchorId="092638EB" wp14:editId="73F62F02">
            <wp:extent cx="2484120" cy="142397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0004" cy="1427352"/>
                    </a:xfrm>
                    <a:prstGeom prst="rect">
                      <a:avLst/>
                    </a:prstGeom>
                  </pic:spPr>
                </pic:pic>
              </a:graphicData>
            </a:graphic>
          </wp:inline>
        </w:drawing>
      </w:r>
    </w:p>
    <w:p w14:paraId="5BBE0012" w14:textId="589FCFBA" w:rsidR="003D67A1" w:rsidRDefault="003D67A1" w:rsidP="00515879">
      <w:pPr>
        <w:pStyle w:val="Caption"/>
        <w:ind w:left="720"/>
        <w:jc w:val="center"/>
      </w:pPr>
      <w:r>
        <w:t xml:space="preserve">Figure </w:t>
      </w:r>
      <w:r>
        <w:fldChar w:fldCharType="begin"/>
      </w:r>
      <w:r>
        <w:instrText xml:space="preserve"> SEQ Figure \* ARABIC </w:instrText>
      </w:r>
      <w:r>
        <w:fldChar w:fldCharType="separate"/>
      </w:r>
      <w:r w:rsidR="008F5C9F">
        <w:rPr>
          <w:noProof/>
        </w:rPr>
        <w:t>19</w:t>
      </w:r>
      <w:r>
        <w:fldChar w:fldCharType="end"/>
      </w:r>
      <w:r>
        <w:t>: Time in force options</w:t>
      </w:r>
    </w:p>
    <w:p w14:paraId="0E38FE81" w14:textId="77777777" w:rsidR="003D67A1" w:rsidRDefault="003D67A1" w:rsidP="00515879">
      <w:pPr>
        <w:pStyle w:val="ListParagraph"/>
        <w:numPr>
          <w:ilvl w:val="0"/>
          <w:numId w:val="9"/>
        </w:numPr>
        <w:ind w:left="1800"/>
      </w:pPr>
      <w:r w:rsidRPr="00C01E82">
        <w:rPr>
          <w:b/>
          <w:bCs/>
        </w:rPr>
        <w:t>Auth</w:t>
      </w:r>
      <w:r>
        <w:t>: The auth object identifying and granting access to the user’s Binance account</w:t>
      </w:r>
    </w:p>
    <w:p w14:paraId="154BE2ED" w14:textId="3B88602D" w:rsidR="003D67A1" w:rsidRDefault="003D67A1" w:rsidP="00515879">
      <w:pPr>
        <w:ind w:left="720"/>
      </w:pPr>
    </w:p>
    <w:p w14:paraId="79DE697F" w14:textId="69121EDB" w:rsidR="003D67A1" w:rsidRPr="003D67A1" w:rsidRDefault="003D67A1" w:rsidP="00515879">
      <w:pPr>
        <w:ind w:left="720"/>
        <w:rPr>
          <w:b/>
          <w:bCs/>
        </w:rPr>
      </w:pPr>
      <w:r w:rsidRPr="003D67A1">
        <w:rPr>
          <w:b/>
          <w:bCs/>
        </w:rPr>
        <w:t>Result:</w:t>
      </w:r>
    </w:p>
    <w:p w14:paraId="2C6DD0F3" w14:textId="573B1A8C" w:rsidR="003D67A1" w:rsidRDefault="003D67A1" w:rsidP="00515879">
      <w:pPr>
        <w:ind w:left="1440"/>
      </w:pPr>
      <w:r>
        <w:t xml:space="preserve">Botchi requests the RESULT response type from Binance and adds some information of its own to make life a bit easier. </w:t>
      </w:r>
      <w:r w:rsidR="00E62275">
        <w:t xml:space="preserve">You can see what is returned from a RESULT request </w:t>
      </w:r>
      <w:hyperlink r:id="rId33" w:anchor="new-order-trade" w:history="1">
        <w:r w:rsidR="00E62275" w:rsidRPr="00E62275">
          <w:rPr>
            <w:rStyle w:val="Hyperlink"/>
          </w:rPr>
          <w:t>here</w:t>
        </w:r>
      </w:hyperlink>
      <w:r w:rsidR="00E62275">
        <w:t>, to which Botchi adds</w:t>
      </w:r>
    </w:p>
    <w:p w14:paraId="731A90A9" w14:textId="22367525" w:rsidR="003D67A1" w:rsidRDefault="00E62275" w:rsidP="00515879">
      <w:pPr>
        <w:pStyle w:val="ListParagraph"/>
        <w:numPr>
          <w:ilvl w:val="1"/>
          <w:numId w:val="9"/>
        </w:numPr>
        <w:ind w:left="2520"/>
      </w:pPr>
      <w:r>
        <w:t>averagePrice</w:t>
      </w:r>
    </w:p>
    <w:p w14:paraId="1E38D340" w14:textId="2279B4B2" w:rsidR="00E62275" w:rsidRDefault="00E62275" w:rsidP="00515879">
      <w:pPr>
        <w:pStyle w:val="ListParagraph"/>
        <w:numPr>
          <w:ilvl w:val="1"/>
          <w:numId w:val="9"/>
        </w:numPr>
        <w:ind w:left="2520"/>
      </w:pPr>
      <w:r>
        <w:t>tokenAmountIn (0 for buys)</w:t>
      </w:r>
    </w:p>
    <w:p w14:paraId="728BE6F0" w14:textId="4860FDC6" w:rsidR="00E62275" w:rsidRDefault="00E62275" w:rsidP="00515879">
      <w:pPr>
        <w:pStyle w:val="ListParagraph"/>
        <w:numPr>
          <w:ilvl w:val="1"/>
          <w:numId w:val="9"/>
        </w:numPr>
        <w:ind w:left="2520"/>
      </w:pPr>
      <w:r>
        <w:t>tokenAmountOut (0 for sells)</w:t>
      </w:r>
    </w:p>
    <w:p w14:paraId="0237F8BF" w14:textId="05A5810F" w:rsidR="00E62275" w:rsidRDefault="00E62275" w:rsidP="00515879">
      <w:pPr>
        <w:pStyle w:val="ListParagraph"/>
        <w:numPr>
          <w:ilvl w:val="1"/>
          <w:numId w:val="9"/>
        </w:numPr>
        <w:ind w:left="2520"/>
      </w:pPr>
      <w:r>
        <w:t>comparatorAmountIn (0 for sells)</w:t>
      </w:r>
    </w:p>
    <w:p w14:paraId="715E2087" w14:textId="0B8AC1D1" w:rsidR="003D67A1" w:rsidRDefault="00E62275" w:rsidP="00515879">
      <w:pPr>
        <w:pStyle w:val="ListParagraph"/>
        <w:numPr>
          <w:ilvl w:val="1"/>
          <w:numId w:val="9"/>
        </w:numPr>
        <w:ind w:left="2520"/>
      </w:pPr>
      <w:r>
        <w:t>comparatorAmountOut (0 for buys)</w:t>
      </w:r>
    </w:p>
    <w:p w14:paraId="0176B9B5" w14:textId="1EF9628A" w:rsidR="00E62275" w:rsidRDefault="00E62275" w:rsidP="003D67A1">
      <w:pPr>
        <w:rPr>
          <w:rFonts w:ascii="Consolas" w:eastAsia="Times New Roman" w:hAnsi="Consolas" w:cs="Times New Roman"/>
          <w:color w:val="9CDCFE"/>
          <w:sz w:val="21"/>
          <w:szCs w:val="21"/>
          <w:lang w:val="en-AU"/>
        </w:rPr>
      </w:pPr>
    </w:p>
    <w:p w14:paraId="20FB1550" w14:textId="2BD9EDF0" w:rsidR="006B4C52" w:rsidRDefault="006B4C52" w:rsidP="006B4C52">
      <w:pPr>
        <w:pStyle w:val="Heading2"/>
      </w:pPr>
      <w:bookmarkStart w:id="28" w:name="_Toc98843821"/>
      <w:r>
        <w:t>Binance Wait</w:t>
      </w:r>
      <w:bookmarkEnd w:id="28"/>
    </w:p>
    <w:p w14:paraId="2DD7B015" w14:textId="77777777" w:rsidR="005C72BC" w:rsidRDefault="005C72BC" w:rsidP="00515879">
      <w:pPr>
        <w:ind w:left="720"/>
      </w:pPr>
      <w:r w:rsidRPr="005C72BC">
        <w:rPr>
          <w:b/>
          <w:bCs/>
        </w:rPr>
        <w:t>Summary</w:t>
      </w:r>
      <w:r>
        <w:t>:</w:t>
      </w:r>
    </w:p>
    <w:p w14:paraId="6289CC6E" w14:textId="2A94E9BD" w:rsidR="00114FAC" w:rsidRDefault="00114FAC" w:rsidP="00515879">
      <w:pPr>
        <w:ind w:left="1440"/>
      </w:pPr>
      <w:r>
        <w:t>Waits for either a Binance withdraw or Binance deposit to process. After making a deposit to your Binance account from a blockchain wallet, even after the transaction goes through on the blockchain it is not yet ready to actually spend on your Binance account, so this is useful if you want to automate a process involving that.</w:t>
      </w:r>
    </w:p>
    <w:p w14:paraId="4C753FFD" w14:textId="52F3C071" w:rsidR="00114FAC" w:rsidRDefault="00114FAC" w:rsidP="00515879">
      <w:pPr>
        <w:ind w:left="720"/>
      </w:pPr>
      <w:r w:rsidRPr="00114FAC">
        <w:rPr>
          <w:b/>
          <w:bCs/>
        </w:rPr>
        <w:t>Parameters</w:t>
      </w:r>
      <w:r>
        <w:t>:</w:t>
      </w:r>
    </w:p>
    <w:p w14:paraId="6C2AA00A" w14:textId="05ED5208" w:rsidR="00114FAC" w:rsidRDefault="00114FAC" w:rsidP="00515879">
      <w:pPr>
        <w:pStyle w:val="ListParagraph"/>
        <w:numPr>
          <w:ilvl w:val="0"/>
          <w:numId w:val="9"/>
        </w:numPr>
        <w:ind w:left="1800"/>
      </w:pPr>
      <w:r w:rsidRPr="00114FAC">
        <w:rPr>
          <w:b/>
          <w:bCs/>
        </w:rPr>
        <w:t>Type</w:t>
      </w:r>
      <w:r>
        <w:t>: Deposit or Withdraw</w:t>
      </w:r>
    </w:p>
    <w:p w14:paraId="7C70B0D4" w14:textId="0DE53B31" w:rsidR="00114FAC" w:rsidRDefault="00114FAC" w:rsidP="00515879">
      <w:pPr>
        <w:pStyle w:val="ListParagraph"/>
        <w:numPr>
          <w:ilvl w:val="0"/>
          <w:numId w:val="9"/>
        </w:numPr>
        <w:ind w:left="1800"/>
      </w:pPr>
      <w:r w:rsidRPr="00114FAC">
        <w:rPr>
          <w:b/>
          <w:bCs/>
        </w:rPr>
        <w:t>Tx</w:t>
      </w:r>
      <w:r>
        <w:t xml:space="preserve">: </w:t>
      </w:r>
      <w:r w:rsidR="00F32F82">
        <w:t xml:space="preserve">[EXPRESSION] </w:t>
      </w:r>
      <w:r>
        <w:t xml:space="preserve">The transaction hash for the transaction. Note that this is the </w:t>
      </w:r>
      <w:r w:rsidRPr="00114FAC">
        <w:rPr>
          <w:b/>
          <w:bCs/>
        </w:rPr>
        <w:t>txId</w:t>
      </w:r>
      <w:r>
        <w:t xml:space="preserve"> field of the response to a Binance withdraw request. For deposits this is just the hash of the transfer transaction.</w:t>
      </w:r>
    </w:p>
    <w:p w14:paraId="3F3D7133" w14:textId="23FB0F54" w:rsidR="00114FAC" w:rsidRDefault="00114FAC" w:rsidP="00515879">
      <w:pPr>
        <w:pStyle w:val="ListParagraph"/>
        <w:numPr>
          <w:ilvl w:val="0"/>
          <w:numId w:val="9"/>
        </w:numPr>
        <w:ind w:left="1800"/>
      </w:pPr>
      <w:r>
        <w:rPr>
          <w:b/>
          <w:bCs/>
        </w:rPr>
        <w:lastRenderedPageBreak/>
        <w:t>Timeout Secs</w:t>
      </w:r>
      <w:r>
        <w:t>: Maximum time to wait for the transaction to be processed. Note that this doesn’t affect the actual transaction- it just gives up waiting for it and errors after this amount of time has elapsed.</w:t>
      </w:r>
    </w:p>
    <w:p w14:paraId="7FDD28C5" w14:textId="77777777" w:rsidR="00114FAC" w:rsidRDefault="00114FAC" w:rsidP="00515879">
      <w:pPr>
        <w:pStyle w:val="ListParagraph"/>
        <w:numPr>
          <w:ilvl w:val="0"/>
          <w:numId w:val="9"/>
        </w:numPr>
        <w:ind w:left="1800"/>
      </w:pPr>
      <w:r w:rsidRPr="00C01E82">
        <w:rPr>
          <w:b/>
          <w:bCs/>
        </w:rPr>
        <w:t>Auth</w:t>
      </w:r>
      <w:r>
        <w:t>: The auth object identifying and granting access to the user’s Binance account</w:t>
      </w:r>
    </w:p>
    <w:p w14:paraId="34AF73CE" w14:textId="526F785F" w:rsidR="00114FAC" w:rsidRDefault="00114FAC" w:rsidP="00515879">
      <w:pPr>
        <w:ind w:left="720"/>
      </w:pPr>
    </w:p>
    <w:p w14:paraId="1969AF8D" w14:textId="204096A3" w:rsidR="00AE508D" w:rsidRDefault="00AE508D" w:rsidP="00515879">
      <w:pPr>
        <w:ind w:left="720"/>
      </w:pPr>
      <w:r w:rsidRPr="00AE508D">
        <w:rPr>
          <w:b/>
          <w:bCs/>
        </w:rPr>
        <w:t>Result</w:t>
      </w:r>
      <w:r>
        <w:t>:</w:t>
      </w:r>
    </w:p>
    <w:p w14:paraId="48D3126B" w14:textId="72C59896" w:rsidR="00FA0A5D" w:rsidRDefault="00AE508D" w:rsidP="00FA0A5D">
      <w:pPr>
        <w:ind w:left="1440"/>
      </w:pPr>
      <w:r>
        <w:t xml:space="preserve">An object with information about the deposit/withdrawal and its status (see </w:t>
      </w:r>
      <w:hyperlink r:id="rId34" w:anchor="withdraw-history-supporting-network-user_data" w:history="1">
        <w:r w:rsidRPr="00AE508D">
          <w:rPr>
            <w:rStyle w:val="Hyperlink"/>
          </w:rPr>
          <w:t>here</w:t>
        </w:r>
      </w:hyperlink>
      <w:r>
        <w:t>).</w:t>
      </w:r>
    </w:p>
    <w:p w14:paraId="2CDDD335" w14:textId="77777777" w:rsidR="00FA0A5D" w:rsidRDefault="00FA0A5D" w:rsidP="00515879">
      <w:pPr>
        <w:ind w:left="1440"/>
      </w:pPr>
    </w:p>
    <w:p w14:paraId="5B6D556F" w14:textId="5B74734C" w:rsidR="006B4C52" w:rsidRDefault="006B4C52" w:rsidP="006B4C52">
      <w:pPr>
        <w:pStyle w:val="Heading2"/>
      </w:pPr>
      <w:bookmarkStart w:id="29" w:name="_Toc98843822"/>
      <w:r>
        <w:t>Binance Withdraw</w:t>
      </w:r>
      <w:bookmarkEnd w:id="29"/>
    </w:p>
    <w:p w14:paraId="57EFFF65" w14:textId="77777777" w:rsidR="005C72BC" w:rsidRDefault="005C72BC" w:rsidP="00515879">
      <w:pPr>
        <w:ind w:left="720"/>
      </w:pPr>
      <w:r w:rsidRPr="005C72BC">
        <w:rPr>
          <w:b/>
          <w:bCs/>
        </w:rPr>
        <w:t>Summary</w:t>
      </w:r>
      <w:r>
        <w:t>:</w:t>
      </w:r>
    </w:p>
    <w:p w14:paraId="1D78148F" w14:textId="43BA2A27" w:rsidR="00114FAC" w:rsidRDefault="009B5B04" w:rsidP="00515879">
      <w:pPr>
        <w:ind w:left="1440"/>
      </w:pPr>
      <w:r>
        <w:t xml:space="preserve">Withdraws a token to a blockchain wallet. Note that Botchi does not support withdrawals to or deposits from a bank account to Binance. Also note that there is no equivalent Binance Deposit module because you would do that using the Ethers Transfer module. </w:t>
      </w:r>
    </w:p>
    <w:p w14:paraId="0877CAB7" w14:textId="2599DCC2" w:rsidR="009B5B04" w:rsidRPr="009B5B04" w:rsidRDefault="009B5B04" w:rsidP="00515879">
      <w:pPr>
        <w:ind w:left="720"/>
        <w:rPr>
          <w:b/>
          <w:bCs/>
        </w:rPr>
      </w:pPr>
      <w:r w:rsidRPr="009B5B04">
        <w:rPr>
          <w:b/>
          <w:bCs/>
        </w:rPr>
        <w:t>Parameters:</w:t>
      </w:r>
    </w:p>
    <w:p w14:paraId="2994B0C5" w14:textId="4EFCBAE9" w:rsidR="009B5B04" w:rsidRDefault="009B5B04" w:rsidP="00515879">
      <w:pPr>
        <w:pStyle w:val="ListParagraph"/>
        <w:numPr>
          <w:ilvl w:val="0"/>
          <w:numId w:val="11"/>
        </w:numPr>
        <w:ind w:left="1800"/>
      </w:pPr>
      <w:r w:rsidRPr="009B5B04">
        <w:rPr>
          <w:b/>
          <w:bCs/>
        </w:rPr>
        <w:t>Network</w:t>
      </w:r>
      <w:r>
        <w:t xml:space="preserve">: Identifies the blockchain to withdraw to. If blank, this will be the default chainf or the given </w:t>
      </w:r>
      <w:r w:rsidRPr="009B5B04">
        <w:rPr>
          <w:b/>
          <w:bCs/>
        </w:rPr>
        <w:t>Token</w:t>
      </w:r>
      <w:r>
        <w:t xml:space="preserve">. The full description of all coins for a given user, including their supported and default networks, you can use the Binance query </w:t>
      </w:r>
      <w:r w:rsidR="00EC29E3" w:rsidRPr="00EC29E3">
        <w:t>/sapi/v1/capital/config/getall</w:t>
      </w:r>
      <w:r w:rsidR="00EC29E3">
        <w:t xml:space="preserve">. It is long. One option is to use the Write File module to write the result of this call to a file which you can then open in an application more suitable for reading JSON objects (for example, most browsers are probably better for it than Botchi’s trace output box or even the enlarged textbox you can see by right-clicking on the trace). </w:t>
      </w:r>
    </w:p>
    <w:p w14:paraId="4248E0A9" w14:textId="1906DF60" w:rsidR="00114FAC" w:rsidRDefault="00EC29E3" w:rsidP="00515879">
      <w:pPr>
        <w:pStyle w:val="ListParagraph"/>
        <w:numPr>
          <w:ilvl w:val="0"/>
          <w:numId w:val="11"/>
        </w:numPr>
        <w:ind w:left="1800"/>
      </w:pPr>
      <w:r w:rsidRPr="00EC29E3">
        <w:rPr>
          <w:b/>
          <w:bCs/>
        </w:rPr>
        <w:t>Token</w:t>
      </w:r>
      <w:r>
        <w:t xml:space="preserve">: </w:t>
      </w:r>
      <w:r w:rsidR="00F32F82">
        <w:t xml:space="preserve">[EXPRESSION] </w:t>
      </w:r>
      <w:r>
        <w:t xml:space="preserve">The symbol identifying the token to be withdrawn. </w:t>
      </w:r>
    </w:p>
    <w:p w14:paraId="2BFF3443" w14:textId="173135D9" w:rsidR="00D52ABF" w:rsidRDefault="00D52ABF" w:rsidP="00515879">
      <w:pPr>
        <w:pStyle w:val="ListParagraph"/>
        <w:numPr>
          <w:ilvl w:val="0"/>
          <w:numId w:val="11"/>
        </w:numPr>
        <w:ind w:left="1800"/>
      </w:pPr>
      <w:r>
        <w:rPr>
          <w:b/>
          <w:bCs/>
        </w:rPr>
        <w:t>Quantity</w:t>
      </w:r>
      <w:r w:rsidRPr="00D52ABF">
        <w:t>:</w:t>
      </w:r>
      <w:r>
        <w:rPr>
          <w:b/>
          <w:bCs/>
        </w:rPr>
        <w:t xml:space="preserve"> </w:t>
      </w:r>
      <w:r w:rsidR="00F32F82">
        <w:t xml:space="preserve">[EXPRESSION] </w:t>
      </w:r>
      <w:r>
        <w:t>The quantity of token to be withdrawn.</w:t>
      </w:r>
    </w:p>
    <w:p w14:paraId="56359904" w14:textId="469C51BB" w:rsidR="00D52ABF" w:rsidRDefault="00D52ABF" w:rsidP="00515879">
      <w:pPr>
        <w:pStyle w:val="ListParagraph"/>
        <w:numPr>
          <w:ilvl w:val="0"/>
          <w:numId w:val="11"/>
        </w:numPr>
        <w:ind w:left="1800"/>
      </w:pPr>
      <w:r w:rsidRPr="00D52ABF">
        <w:rPr>
          <w:b/>
          <w:bCs/>
        </w:rPr>
        <w:t>To Address</w:t>
      </w:r>
      <w:r>
        <w:t xml:space="preserve">: </w:t>
      </w:r>
      <w:r w:rsidR="00F32F82">
        <w:t xml:space="preserve">[EXPRESSION] </w:t>
      </w:r>
      <w:r>
        <w:t xml:space="preserve">The blockchain wallet to withdraw the tokens to. Please double-check this, along with the </w:t>
      </w:r>
      <w:r w:rsidRPr="00D52ABF">
        <w:rPr>
          <w:b/>
          <w:bCs/>
        </w:rPr>
        <w:t>Network</w:t>
      </w:r>
      <w:r>
        <w:t>, to ensure you are sending your tokens where you want them and where they will not be lost for eternity.</w:t>
      </w:r>
    </w:p>
    <w:p w14:paraId="4AAEC97E" w14:textId="3260C2CF" w:rsidR="00D52ABF" w:rsidRDefault="00D52ABF" w:rsidP="00515879">
      <w:pPr>
        <w:pStyle w:val="ListParagraph"/>
        <w:numPr>
          <w:ilvl w:val="0"/>
          <w:numId w:val="11"/>
        </w:numPr>
        <w:ind w:left="1800"/>
      </w:pPr>
      <w:r>
        <w:rPr>
          <w:b/>
          <w:bCs/>
        </w:rPr>
        <w:t>Await Confirm</w:t>
      </w:r>
      <w:r>
        <w:t>: Checking this will negate the necessity for adding a Binance Wait module between this module and making use of the tokens from your blockchain wallet (assuming the withdrawal succeeds).</w:t>
      </w:r>
    </w:p>
    <w:p w14:paraId="57943266" w14:textId="7F747645" w:rsidR="00D52ABF" w:rsidRDefault="00D52ABF" w:rsidP="00515879">
      <w:pPr>
        <w:pStyle w:val="ListParagraph"/>
        <w:numPr>
          <w:ilvl w:val="0"/>
          <w:numId w:val="9"/>
        </w:numPr>
        <w:ind w:left="1800"/>
      </w:pPr>
      <w:r>
        <w:rPr>
          <w:b/>
          <w:bCs/>
        </w:rPr>
        <w:t>Confirm Timeout Secs</w:t>
      </w:r>
      <w:r>
        <w:t xml:space="preserve">: Only if </w:t>
      </w:r>
      <w:r w:rsidRPr="00D52ABF">
        <w:rPr>
          <w:b/>
          <w:bCs/>
        </w:rPr>
        <w:t>Await Confirm</w:t>
      </w:r>
      <w:r>
        <w:t xml:space="preserve"> is true. Similar to the </w:t>
      </w:r>
      <w:r>
        <w:rPr>
          <w:b/>
          <w:bCs/>
        </w:rPr>
        <w:t>Timeout Secs</w:t>
      </w:r>
      <w:r>
        <w:t xml:space="preserve"> of a Binance Wait. Note that this doesn’t affect the actual transaction- it just gives up waiting for it and errors after this amount of time has elapsed.</w:t>
      </w:r>
    </w:p>
    <w:p w14:paraId="451E4FAC" w14:textId="02F313D5" w:rsidR="00D52ABF" w:rsidRDefault="00D52ABF" w:rsidP="00515879">
      <w:pPr>
        <w:pStyle w:val="ListParagraph"/>
        <w:numPr>
          <w:ilvl w:val="0"/>
          <w:numId w:val="11"/>
        </w:numPr>
        <w:ind w:left="1800"/>
      </w:pPr>
      <w:r w:rsidRPr="00C01E82">
        <w:rPr>
          <w:b/>
          <w:bCs/>
        </w:rPr>
        <w:t>Auth</w:t>
      </w:r>
      <w:r>
        <w:t>: The auth object identifying and granting access to the user’s Binance account</w:t>
      </w:r>
    </w:p>
    <w:p w14:paraId="1A0F15EC" w14:textId="4FC8B85B" w:rsidR="00114FAC" w:rsidRDefault="00114FAC" w:rsidP="00515879">
      <w:pPr>
        <w:ind w:left="720"/>
      </w:pPr>
    </w:p>
    <w:p w14:paraId="6255542F" w14:textId="13436065" w:rsidR="00114FAC" w:rsidRDefault="005D4C35" w:rsidP="00515879">
      <w:pPr>
        <w:ind w:left="720"/>
      </w:pPr>
      <w:r w:rsidRPr="005D4C35">
        <w:rPr>
          <w:b/>
          <w:bCs/>
        </w:rPr>
        <w:t>Result</w:t>
      </w:r>
      <w:r>
        <w:t>:</w:t>
      </w:r>
    </w:p>
    <w:p w14:paraId="0C6EBACB" w14:textId="2AB53132" w:rsidR="005D4C35" w:rsidRDefault="005D4C35" w:rsidP="00515879">
      <w:pPr>
        <w:ind w:left="1440"/>
      </w:pPr>
      <w:r>
        <w:t xml:space="preserve">An object with information about the withdrawal and its status (see </w:t>
      </w:r>
      <w:hyperlink r:id="rId35" w:anchor="withdraw-history-supporting-network-user_data" w:history="1">
        <w:r w:rsidRPr="00AE508D">
          <w:rPr>
            <w:rStyle w:val="Hyperlink"/>
          </w:rPr>
          <w:t>here</w:t>
        </w:r>
      </w:hyperlink>
      <w:r>
        <w:t>).</w:t>
      </w:r>
    </w:p>
    <w:p w14:paraId="6414BB14" w14:textId="653A1FED" w:rsidR="005E4142" w:rsidRDefault="005E4142" w:rsidP="00114FAC"/>
    <w:p w14:paraId="01E7BF5D" w14:textId="32A4F45B" w:rsidR="00515879" w:rsidRDefault="00515879" w:rsidP="00114FAC"/>
    <w:p w14:paraId="7D3F08EB" w14:textId="1EBE2B97" w:rsidR="00515879" w:rsidRDefault="00515879" w:rsidP="00114FAC"/>
    <w:p w14:paraId="009AF67B" w14:textId="7CE2983D" w:rsidR="00515879" w:rsidRDefault="00515879" w:rsidP="00114FAC"/>
    <w:p w14:paraId="1BF74BCF" w14:textId="72A7DAED" w:rsidR="00515879" w:rsidRDefault="00515879" w:rsidP="00114FAC"/>
    <w:p w14:paraId="2C86B39B" w14:textId="483D15B2" w:rsidR="00515879" w:rsidRDefault="00515879" w:rsidP="00114FAC"/>
    <w:p w14:paraId="2E05356B" w14:textId="3F0F9F95" w:rsidR="006B4C52" w:rsidRDefault="006B4C52" w:rsidP="006B4C52">
      <w:pPr>
        <w:pStyle w:val="Heading2"/>
      </w:pPr>
      <w:bookmarkStart w:id="30" w:name="_Toc98843823"/>
      <w:r>
        <w:lastRenderedPageBreak/>
        <w:t>Ethers Balance</w:t>
      </w:r>
      <w:bookmarkEnd w:id="30"/>
    </w:p>
    <w:p w14:paraId="5713513E" w14:textId="77777777" w:rsidR="005C72BC" w:rsidRDefault="005C72BC" w:rsidP="00515879">
      <w:pPr>
        <w:ind w:left="720"/>
      </w:pPr>
      <w:r w:rsidRPr="005C72BC">
        <w:rPr>
          <w:b/>
          <w:bCs/>
        </w:rPr>
        <w:t>Summary</w:t>
      </w:r>
      <w:r>
        <w:t>:</w:t>
      </w:r>
    </w:p>
    <w:p w14:paraId="1B20A30C" w14:textId="521B7902" w:rsidR="005C72BC" w:rsidRDefault="007D2D2D" w:rsidP="00515879">
      <w:pPr>
        <w:ind w:left="1440"/>
      </w:pPr>
      <w:r>
        <w:t>Retrieves the amount of a token in a given wallet. This is a read operation and as such does not need any auth object.</w:t>
      </w:r>
    </w:p>
    <w:p w14:paraId="4E1BCFF0" w14:textId="77777777" w:rsidR="005C72BC" w:rsidRDefault="005C72BC" w:rsidP="00515879">
      <w:pPr>
        <w:ind w:left="720"/>
      </w:pPr>
      <w:r w:rsidRPr="00114FAC">
        <w:rPr>
          <w:b/>
          <w:bCs/>
        </w:rPr>
        <w:t>Parameters</w:t>
      </w:r>
      <w:r>
        <w:t>:</w:t>
      </w:r>
    </w:p>
    <w:p w14:paraId="608EEEC7" w14:textId="2668621C" w:rsidR="005C72BC" w:rsidRDefault="007D2D2D" w:rsidP="00515879">
      <w:pPr>
        <w:pStyle w:val="ListParagraph"/>
        <w:numPr>
          <w:ilvl w:val="0"/>
          <w:numId w:val="9"/>
        </w:numPr>
        <w:ind w:left="1800"/>
      </w:pPr>
      <w:r>
        <w:rPr>
          <w:b/>
          <w:bCs/>
        </w:rPr>
        <w:t>API</w:t>
      </w:r>
      <w:r w:rsidR="005C72BC">
        <w:t>:</w:t>
      </w:r>
      <w:r>
        <w:t xml:space="preserve"> The API to use for the request</w:t>
      </w:r>
      <w:r w:rsidR="001B2065">
        <w:t>.</w:t>
      </w:r>
    </w:p>
    <w:p w14:paraId="273D5268" w14:textId="04A165DD" w:rsidR="007D2D2D" w:rsidRDefault="007D2D2D" w:rsidP="00515879">
      <w:pPr>
        <w:pStyle w:val="ListParagraph"/>
        <w:numPr>
          <w:ilvl w:val="0"/>
          <w:numId w:val="9"/>
        </w:numPr>
        <w:ind w:left="1800"/>
      </w:pPr>
      <w:r>
        <w:rPr>
          <w:b/>
          <w:bCs/>
        </w:rPr>
        <w:t>Token Address</w:t>
      </w:r>
      <w:r>
        <w:t>: The contract address of the token in question.</w:t>
      </w:r>
    </w:p>
    <w:p w14:paraId="128E0DC3" w14:textId="3B078E2A" w:rsidR="007D2D2D" w:rsidRDefault="007D2D2D" w:rsidP="00515879">
      <w:pPr>
        <w:pStyle w:val="ListParagraph"/>
        <w:numPr>
          <w:ilvl w:val="0"/>
          <w:numId w:val="9"/>
        </w:numPr>
        <w:ind w:left="1800"/>
      </w:pPr>
      <w:r w:rsidRPr="007D2D2D">
        <w:rPr>
          <w:b/>
          <w:bCs/>
        </w:rPr>
        <w:t xml:space="preserve">Wallet </w:t>
      </w:r>
      <w:r>
        <w:rPr>
          <w:b/>
          <w:bCs/>
        </w:rPr>
        <w:t>A</w:t>
      </w:r>
      <w:r w:rsidRPr="007D2D2D">
        <w:rPr>
          <w:b/>
          <w:bCs/>
        </w:rPr>
        <w:t>ddress</w:t>
      </w:r>
      <w:r>
        <w:t xml:space="preserve">: The wallet address to check the balance of. </w:t>
      </w:r>
    </w:p>
    <w:p w14:paraId="666B36E3" w14:textId="77777777" w:rsidR="005C72BC" w:rsidRDefault="005C72BC" w:rsidP="00515879">
      <w:pPr>
        <w:ind w:left="720"/>
      </w:pPr>
      <w:r w:rsidRPr="00AE508D">
        <w:rPr>
          <w:b/>
          <w:bCs/>
        </w:rPr>
        <w:t>Result</w:t>
      </w:r>
      <w:r>
        <w:t>:</w:t>
      </w:r>
    </w:p>
    <w:p w14:paraId="3A258033" w14:textId="14250667" w:rsidR="005C72BC" w:rsidRDefault="00FD0CF1" w:rsidP="00515879">
      <w:pPr>
        <w:ind w:left="1440"/>
      </w:pPr>
      <w:r>
        <w:t>The balance, in decimals. Note that this is different to the result of the Binance Balance module, which returns an object.</w:t>
      </w:r>
    </w:p>
    <w:p w14:paraId="49B8874C" w14:textId="3E8F7345" w:rsidR="005E4142" w:rsidRDefault="005E4142" w:rsidP="005E4142"/>
    <w:p w14:paraId="18DF1BB2" w14:textId="6E59A7A2" w:rsidR="006B4C52" w:rsidRDefault="006B4C52" w:rsidP="006B4C52">
      <w:pPr>
        <w:pStyle w:val="Heading2"/>
      </w:pPr>
      <w:bookmarkStart w:id="31" w:name="_Toc98843824"/>
      <w:r>
        <w:t>Ethers Call</w:t>
      </w:r>
      <w:bookmarkEnd w:id="31"/>
    </w:p>
    <w:p w14:paraId="42C66BCA" w14:textId="77777777" w:rsidR="005C72BC" w:rsidRDefault="005C72BC" w:rsidP="00515879">
      <w:pPr>
        <w:ind w:left="720"/>
      </w:pPr>
      <w:r w:rsidRPr="005C72BC">
        <w:rPr>
          <w:b/>
          <w:bCs/>
        </w:rPr>
        <w:t>Summary</w:t>
      </w:r>
      <w:r>
        <w:t>:</w:t>
      </w:r>
    </w:p>
    <w:p w14:paraId="42E29C24" w14:textId="57AEDA09" w:rsidR="001B2065" w:rsidRDefault="001B2065" w:rsidP="00515879">
      <w:pPr>
        <w:ind w:left="1440"/>
      </w:pPr>
      <w:r>
        <w:t>Calls a function on a blockchain contract.</w:t>
      </w:r>
      <w:r w:rsidR="001E34A6">
        <w:t xml:space="preserve"> Note that expression resolution is done by substitution of special characters only- no math is carried out. If you set the value of Arg 0 to </w:t>
      </w:r>
      <w:r w:rsidR="001E34A6" w:rsidRPr="00D1376E">
        <w:rPr>
          <w:rFonts w:ascii="Lucida Console" w:hAnsi="Lucida Console"/>
        </w:rPr>
        <w:t>$p + 10</w:t>
      </w:r>
      <w:r w:rsidR="001E34A6">
        <w:t xml:space="preserve">, the function will be called with argument 0 as something like </w:t>
      </w:r>
      <w:r w:rsidR="001E34A6" w:rsidRPr="00D1376E">
        <w:rPr>
          <w:rFonts w:ascii="Lucida Console" w:hAnsi="Lucida Console"/>
        </w:rPr>
        <w:t>2.19 + 10</w:t>
      </w:r>
      <w:r w:rsidR="001E34A6">
        <w:t xml:space="preserve">, NOT </w:t>
      </w:r>
      <w:r w:rsidR="001E34A6" w:rsidRPr="00D1376E">
        <w:rPr>
          <w:rFonts w:ascii="Lucida Console" w:hAnsi="Lucida Console"/>
        </w:rPr>
        <w:t>3.19</w:t>
      </w:r>
      <w:r w:rsidR="001E34A6">
        <w:t xml:space="preserve">.  You can use a Statements module or the </w:t>
      </w:r>
      <w:r w:rsidR="001E34A6" w:rsidRPr="001E34A6">
        <w:rPr>
          <w:b/>
          <w:bCs/>
        </w:rPr>
        <w:t>Statements Before</w:t>
      </w:r>
      <w:r w:rsidR="001E34A6">
        <w:t xml:space="preserve"> advanced property of </w:t>
      </w:r>
      <w:r w:rsidR="001E34A6" w:rsidRPr="00D1376E">
        <w:rPr>
          <w:i/>
          <w:iCs/>
        </w:rPr>
        <w:t>this</w:t>
      </w:r>
      <w:r w:rsidR="001E34A6">
        <w:t xml:space="preserve"> module to carry out mathematics and refer to that result in the parameters.</w:t>
      </w:r>
    </w:p>
    <w:p w14:paraId="1DE0DC60" w14:textId="77777777" w:rsidR="005C72BC" w:rsidRDefault="005C72BC" w:rsidP="00515879">
      <w:pPr>
        <w:ind w:left="720"/>
      </w:pPr>
      <w:r w:rsidRPr="00114FAC">
        <w:rPr>
          <w:b/>
          <w:bCs/>
        </w:rPr>
        <w:t>Parameters</w:t>
      </w:r>
      <w:r>
        <w:t>:</w:t>
      </w:r>
    </w:p>
    <w:p w14:paraId="72E0BC3F" w14:textId="0D8892C2" w:rsidR="001B2065" w:rsidRDefault="001B2065" w:rsidP="00515879">
      <w:pPr>
        <w:pStyle w:val="ListParagraph"/>
        <w:numPr>
          <w:ilvl w:val="0"/>
          <w:numId w:val="9"/>
        </w:numPr>
        <w:ind w:left="1800"/>
      </w:pPr>
      <w:r>
        <w:rPr>
          <w:b/>
          <w:bCs/>
        </w:rPr>
        <w:t>API</w:t>
      </w:r>
      <w:r>
        <w:t>: The API to use for the request.</w:t>
      </w:r>
    </w:p>
    <w:p w14:paraId="4B72D400" w14:textId="537D8464" w:rsidR="001B2065" w:rsidRDefault="001B2065" w:rsidP="00515879">
      <w:pPr>
        <w:pStyle w:val="ListParagraph"/>
        <w:numPr>
          <w:ilvl w:val="0"/>
          <w:numId w:val="9"/>
        </w:numPr>
        <w:ind w:left="1800"/>
      </w:pPr>
      <w:r>
        <w:rPr>
          <w:b/>
          <w:bCs/>
        </w:rPr>
        <w:t>Contract</w:t>
      </w:r>
      <w:r>
        <w:t xml:space="preserve">: </w:t>
      </w:r>
      <w:r w:rsidR="00F32F82">
        <w:t xml:space="preserve">[EXPRESSION] </w:t>
      </w:r>
      <w:r>
        <w:t>The address of the contract.</w:t>
      </w:r>
    </w:p>
    <w:p w14:paraId="6DFED3D7" w14:textId="2D98A5F7" w:rsidR="00F938D9" w:rsidRDefault="00B90E0A" w:rsidP="00515879">
      <w:pPr>
        <w:pStyle w:val="ListParagraph"/>
        <w:numPr>
          <w:ilvl w:val="0"/>
          <w:numId w:val="9"/>
        </w:numPr>
        <w:ind w:left="1800"/>
      </w:pPr>
      <w:r w:rsidRPr="00B90E0A">
        <w:rPr>
          <w:b/>
          <w:bCs/>
        </w:rPr>
        <w:t>Num Attempts</w:t>
      </w:r>
      <w:r>
        <w:t xml:space="preserve">: </w:t>
      </w:r>
      <w:r w:rsidR="007872F6">
        <w:t>If the transaction fails</w:t>
      </w:r>
      <w:r>
        <w:t xml:space="preserve">, Botchi will try again until it runs out of attempts. </w:t>
      </w:r>
    </w:p>
    <w:p w14:paraId="2C1640D1" w14:textId="21F65408" w:rsidR="001B2065" w:rsidRDefault="001B2065" w:rsidP="00515879">
      <w:pPr>
        <w:pStyle w:val="ListParagraph"/>
        <w:numPr>
          <w:ilvl w:val="0"/>
          <w:numId w:val="9"/>
        </w:numPr>
        <w:ind w:left="1800"/>
      </w:pPr>
      <w:r>
        <w:rPr>
          <w:b/>
          <w:bCs/>
        </w:rPr>
        <w:t>ABI Fragment</w:t>
      </w:r>
      <w:r>
        <w:t>: This is either a human readable or JSON ABI fragment detailing the function to be called. An example of a human readable fragment is</w:t>
      </w:r>
    </w:p>
    <w:p w14:paraId="02027660" w14:textId="0DCCE565" w:rsidR="001B2065" w:rsidRPr="001B2065" w:rsidRDefault="001B2065" w:rsidP="00515879">
      <w:pPr>
        <w:ind w:left="2160"/>
        <w:rPr>
          <w:rFonts w:ascii="Courier New" w:hAnsi="Courier New" w:cs="Courier New"/>
        </w:rPr>
      </w:pPr>
      <w:r w:rsidRPr="001B2065">
        <w:rPr>
          <w:rFonts w:ascii="Courier New" w:hAnsi="Courier New" w:cs="Courier New"/>
        </w:rPr>
        <w:t>function betBull(uint256 epoch) external payable</w:t>
      </w:r>
    </w:p>
    <w:p w14:paraId="02A57F6D" w14:textId="08CE76DF" w:rsidR="001B2065" w:rsidRDefault="001B2065" w:rsidP="00515879">
      <w:pPr>
        <w:ind w:left="1800"/>
      </w:pPr>
      <w:r>
        <w:t>while the corresponding JSON ABI fragment is</w:t>
      </w:r>
    </w:p>
    <w:p w14:paraId="00AF51C6" w14:textId="42EA9FDB" w:rsidR="001B2065" w:rsidRPr="001B2065" w:rsidRDefault="001B2065" w:rsidP="00515879">
      <w:pPr>
        <w:pStyle w:val="HTMLPreformatted"/>
        <w:spacing w:before="75"/>
        <w:ind w:left="2160"/>
      </w:pPr>
      <w:r w:rsidRPr="001B2065">
        <w:t>{"inputs":[{"internalType":"uint256","name":"epoch","type":"uint256"}],"name":"betBull","outputs":[],"stateMutability":"payable","type":"function"}</w:t>
      </w:r>
    </w:p>
    <w:p w14:paraId="7003D886" w14:textId="652F538A" w:rsidR="001B2065" w:rsidRDefault="001B2065" w:rsidP="00515879">
      <w:pPr>
        <w:ind w:left="1800"/>
        <w:rPr>
          <w:lang w:val="en-AU"/>
        </w:rPr>
      </w:pPr>
      <w:r>
        <w:rPr>
          <w:lang w:val="en-AU"/>
        </w:rPr>
        <w:t>Both can be found using the normal blockchain explorer websites from the contract tab of verified contracts (see Figure 1</w:t>
      </w:r>
      <w:r w:rsidR="00D515DA">
        <w:rPr>
          <w:lang w:val="en-AU"/>
        </w:rPr>
        <w:t>9</w:t>
      </w:r>
      <w:r>
        <w:rPr>
          <w:lang w:val="en-AU"/>
        </w:rPr>
        <w:t xml:space="preserve">). The former can be copied straight from the contract code, while the latter can be found at the bottom of the page under </w:t>
      </w:r>
      <w:r w:rsidRPr="001254F0">
        <w:rPr>
          <w:i/>
          <w:iCs/>
          <w:lang w:val="en-AU"/>
        </w:rPr>
        <w:t>Contract ABI</w:t>
      </w:r>
      <w:r>
        <w:rPr>
          <w:lang w:val="en-AU"/>
        </w:rPr>
        <w:t xml:space="preserve"> (it can be difficult to parse where one fragment stops and another starts- you only want the fragment pertaining to the function you are calling).</w:t>
      </w:r>
    </w:p>
    <w:p w14:paraId="67589626" w14:textId="77777777" w:rsidR="001B2065" w:rsidRDefault="001B2065" w:rsidP="00515879">
      <w:pPr>
        <w:ind w:left="1800"/>
        <w:rPr>
          <w:lang w:val="en-AU"/>
        </w:rPr>
      </w:pPr>
    </w:p>
    <w:p w14:paraId="33A56501" w14:textId="77777777" w:rsidR="001B2065" w:rsidRDefault="001B2065" w:rsidP="00515879">
      <w:pPr>
        <w:keepNext/>
        <w:ind w:left="1800"/>
        <w:jc w:val="center"/>
      </w:pPr>
      <w:r w:rsidRPr="001B2065">
        <w:rPr>
          <w:noProof/>
          <w:lang w:val="en-AU"/>
        </w:rPr>
        <w:drawing>
          <wp:inline distT="0" distB="0" distL="0" distR="0" wp14:anchorId="5538EA2E" wp14:editId="3C0F7402">
            <wp:extent cx="3162300" cy="5430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632" cy="546370"/>
                    </a:xfrm>
                    <a:prstGeom prst="rect">
                      <a:avLst/>
                    </a:prstGeom>
                  </pic:spPr>
                </pic:pic>
              </a:graphicData>
            </a:graphic>
          </wp:inline>
        </w:drawing>
      </w:r>
    </w:p>
    <w:p w14:paraId="31F6F674" w14:textId="65223044" w:rsidR="001B2065" w:rsidRPr="001254F0" w:rsidRDefault="001B2065" w:rsidP="00515879">
      <w:pPr>
        <w:pStyle w:val="Caption"/>
        <w:ind w:left="720"/>
        <w:jc w:val="center"/>
        <w:rPr>
          <w:lang w:val="en-AU"/>
        </w:rPr>
      </w:pPr>
      <w:r>
        <w:t xml:space="preserve">Figure </w:t>
      </w:r>
      <w:r>
        <w:fldChar w:fldCharType="begin"/>
      </w:r>
      <w:r>
        <w:instrText xml:space="preserve"> SEQ Figure \* ARABIC </w:instrText>
      </w:r>
      <w:r>
        <w:fldChar w:fldCharType="separate"/>
      </w:r>
      <w:r w:rsidR="008F5C9F">
        <w:rPr>
          <w:noProof/>
        </w:rPr>
        <w:t>20</w:t>
      </w:r>
      <w:r>
        <w:fldChar w:fldCharType="end"/>
      </w:r>
      <w:r>
        <w:t>: The contract tab</w:t>
      </w:r>
      <w:r w:rsidR="001254F0">
        <w:t xml:space="preserve"> of a contract’s page on </w:t>
      </w:r>
      <w:r w:rsidR="001254F0" w:rsidRPr="001254F0">
        <w:t>ftmscan.com</w:t>
      </w:r>
    </w:p>
    <w:p w14:paraId="58AFB680" w14:textId="4C1C8C76" w:rsidR="001254F0" w:rsidRPr="001254F0" w:rsidRDefault="001254F0" w:rsidP="00515879">
      <w:pPr>
        <w:pStyle w:val="ListParagraph"/>
        <w:numPr>
          <w:ilvl w:val="0"/>
          <w:numId w:val="8"/>
        </w:numPr>
        <w:ind w:left="1800"/>
      </w:pPr>
      <w:r w:rsidRPr="001254F0">
        <w:rPr>
          <w:b/>
          <w:bCs/>
        </w:rPr>
        <w:t>Arg 0… Arg N</w:t>
      </w:r>
      <w:r>
        <w:t xml:space="preserve">: </w:t>
      </w:r>
      <w:r w:rsidR="00F32F82">
        <w:t xml:space="preserve">[EXPRESSION] </w:t>
      </w:r>
      <w:r>
        <w:t xml:space="preserve">Arguments to be supplied to the contract. The ABI fragment determines how many of these there are (to a maximum of 10). </w:t>
      </w:r>
    </w:p>
    <w:p w14:paraId="006573B4" w14:textId="6EB346DF" w:rsidR="001254F0" w:rsidRDefault="001254F0" w:rsidP="00515879">
      <w:pPr>
        <w:pStyle w:val="ListParagraph"/>
        <w:numPr>
          <w:ilvl w:val="0"/>
          <w:numId w:val="8"/>
        </w:numPr>
        <w:ind w:left="1800"/>
      </w:pPr>
      <w:r>
        <w:rPr>
          <w:b/>
          <w:bCs/>
        </w:rPr>
        <w:lastRenderedPageBreak/>
        <w:t>Auth</w:t>
      </w:r>
      <w:r>
        <w:t>: The auth object identifying and granting access to the blockchain wallet. A lot of function calls are read operations which don’t need a wallet to make a transaction and therefore don’t need an auth. If an auth is specified, a few more parameters are relevant.</w:t>
      </w:r>
    </w:p>
    <w:p w14:paraId="132F8B0E" w14:textId="234F005A" w:rsidR="001B2065" w:rsidRDefault="001254F0" w:rsidP="00515879">
      <w:pPr>
        <w:pStyle w:val="ListParagraph"/>
        <w:numPr>
          <w:ilvl w:val="0"/>
          <w:numId w:val="9"/>
        </w:numPr>
        <w:ind w:left="1800"/>
      </w:pPr>
      <w:r w:rsidRPr="001254F0">
        <w:rPr>
          <w:b/>
          <w:bCs/>
        </w:rPr>
        <w:t>Custom Gas Price</w:t>
      </w:r>
      <w:r>
        <w:t>: Only if an auth is provided. This is the amount of gas to pay. Leave blank to pay the recommended amount of gas. This can be given as a percentage, which is taken to be a percentage of the recommended gas price.</w:t>
      </w:r>
    </w:p>
    <w:p w14:paraId="735E69D0" w14:textId="7AFEFFF8" w:rsidR="001254F0" w:rsidRDefault="001254F0" w:rsidP="00515879">
      <w:pPr>
        <w:pStyle w:val="ListParagraph"/>
        <w:numPr>
          <w:ilvl w:val="0"/>
          <w:numId w:val="9"/>
        </w:numPr>
        <w:ind w:left="1800"/>
      </w:pPr>
      <w:r w:rsidRPr="001254F0">
        <w:rPr>
          <w:b/>
          <w:bCs/>
        </w:rPr>
        <w:t>Max Gas Price</w:t>
      </w:r>
      <w:r>
        <w:t xml:space="preserve">: </w:t>
      </w:r>
      <w:r w:rsidR="001E34A6">
        <w:t xml:space="preserve">Only if an auth is provided. </w:t>
      </w:r>
      <w:r>
        <w:t xml:space="preserve">The maximum price for gas you are willing to pay. If the </w:t>
      </w:r>
      <w:r w:rsidR="001E34A6">
        <w:t xml:space="preserve">custom gas price is given as a percentage, and what that resolves to is greater than the maximum gas price given but the maximum price is greater than the </w:t>
      </w:r>
      <w:r w:rsidR="001E34A6" w:rsidRPr="001E34A6">
        <w:rPr>
          <w:i/>
          <w:iCs/>
        </w:rPr>
        <w:t>recommended</w:t>
      </w:r>
      <w:r w:rsidR="001E34A6">
        <w:t xml:space="preserve"> gas price, then the transaction continues using the maximum gas price.</w:t>
      </w:r>
      <w:r>
        <w:t xml:space="preserve"> </w:t>
      </w:r>
    </w:p>
    <w:p w14:paraId="361DB70C" w14:textId="494BED5F" w:rsidR="001B2065" w:rsidRDefault="001E34A6" w:rsidP="00515879">
      <w:pPr>
        <w:pStyle w:val="ListParagraph"/>
        <w:numPr>
          <w:ilvl w:val="0"/>
          <w:numId w:val="9"/>
        </w:numPr>
        <w:ind w:left="1800"/>
      </w:pPr>
      <w:r>
        <w:rPr>
          <w:b/>
          <w:bCs/>
        </w:rPr>
        <w:t>Value Field</w:t>
      </w:r>
      <w:r w:rsidRPr="001E34A6">
        <w:t>:</w:t>
      </w:r>
      <w:r>
        <w:rPr>
          <w:b/>
          <w:bCs/>
        </w:rPr>
        <w:t xml:space="preserve"> </w:t>
      </w:r>
      <w:r w:rsidR="00F32F82">
        <w:t xml:space="preserve">[EXPRESSION] </w:t>
      </w:r>
      <w:r>
        <w:t>Some function calls make use of the value field of a transaction. You can specify that field here.</w:t>
      </w:r>
    </w:p>
    <w:p w14:paraId="1883C1F6" w14:textId="77777777" w:rsidR="005C72BC" w:rsidRDefault="005C72BC" w:rsidP="00515879">
      <w:pPr>
        <w:ind w:left="720"/>
      </w:pPr>
      <w:r w:rsidRPr="00AE508D">
        <w:rPr>
          <w:b/>
          <w:bCs/>
        </w:rPr>
        <w:t>Result</w:t>
      </w:r>
      <w:r>
        <w:t>:</w:t>
      </w:r>
    </w:p>
    <w:p w14:paraId="11B4B111" w14:textId="089B1DC5" w:rsidR="005C72BC" w:rsidRPr="00E07476" w:rsidRDefault="001E34A6" w:rsidP="00515879">
      <w:pPr>
        <w:ind w:left="1440"/>
        <w:rPr>
          <w:lang w:val="en-AU"/>
        </w:rPr>
      </w:pPr>
      <w:r>
        <w:t>Depends on the function call</w:t>
      </w:r>
      <w:r w:rsidR="00D1376E">
        <w:t xml:space="preserve">. </w:t>
      </w:r>
    </w:p>
    <w:p w14:paraId="5BF9A394" w14:textId="77777777" w:rsidR="005C72BC" w:rsidRDefault="005C72BC" w:rsidP="005C72BC"/>
    <w:p w14:paraId="42363CA1" w14:textId="059172DF" w:rsidR="006B4C52" w:rsidRDefault="006B4C52" w:rsidP="006B4C52">
      <w:pPr>
        <w:pStyle w:val="Heading2"/>
      </w:pPr>
      <w:bookmarkStart w:id="32" w:name="_Toc98843825"/>
      <w:r>
        <w:t>Ethers Event</w:t>
      </w:r>
      <w:bookmarkEnd w:id="32"/>
    </w:p>
    <w:p w14:paraId="4ACC50E8" w14:textId="1590A015" w:rsidR="005C72BC" w:rsidRDefault="005C72BC" w:rsidP="00515879">
      <w:pPr>
        <w:ind w:left="720"/>
      </w:pPr>
      <w:r w:rsidRPr="005C72BC">
        <w:rPr>
          <w:b/>
          <w:bCs/>
        </w:rPr>
        <w:t>Summary</w:t>
      </w:r>
      <w:r>
        <w:t>:</w:t>
      </w:r>
      <w:r w:rsidR="00D1376E">
        <w:t xml:space="preserve"> Blocks until an event is fired in a contract. </w:t>
      </w:r>
    </w:p>
    <w:p w14:paraId="1B48C2F4" w14:textId="77777777" w:rsidR="005C72BC" w:rsidRDefault="005C72BC" w:rsidP="00515879">
      <w:pPr>
        <w:ind w:left="1440"/>
      </w:pPr>
    </w:p>
    <w:p w14:paraId="516BC8FB" w14:textId="77777777" w:rsidR="005C72BC" w:rsidRDefault="005C72BC" w:rsidP="00515879">
      <w:pPr>
        <w:ind w:left="720"/>
      </w:pPr>
      <w:r w:rsidRPr="00114FAC">
        <w:rPr>
          <w:b/>
          <w:bCs/>
        </w:rPr>
        <w:t>Parameters</w:t>
      </w:r>
      <w:r>
        <w:t>:</w:t>
      </w:r>
    </w:p>
    <w:p w14:paraId="0E4E39FA" w14:textId="77777777" w:rsidR="00D1376E" w:rsidRDefault="00D1376E" w:rsidP="00D1376E">
      <w:pPr>
        <w:pStyle w:val="ListParagraph"/>
        <w:numPr>
          <w:ilvl w:val="0"/>
          <w:numId w:val="9"/>
        </w:numPr>
        <w:ind w:left="1800"/>
      </w:pPr>
      <w:r>
        <w:rPr>
          <w:b/>
          <w:bCs/>
        </w:rPr>
        <w:t>API</w:t>
      </w:r>
      <w:r>
        <w:t>: The API to use for the request.</w:t>
      </w:r>
    </w:p>
    <w:p w14:paraId="6A12DB06" w14:textId="70695FA6" w:rsidR="00D1376E" w:rsidRDefault="00D1376E" w:rsidP="00D1376E">
      <w:pPr>
        <w:pStyle w:val="ListParagraph"/>
        <w:numPr>
          <w:ilvl w:val="0"/>
          <w:numId w:val="9"/>
        </w:numPr>
        <w:ind w:left="1800"/>
      </w:pPr>
      <w:r>
        <w:rPr>
          <w:b/>
          <w:bCs/>
        </w:rPr>
        <w:t>Contract</w:t>
      </w:r>
      <w:r>
        <w:t>: [EXPRESSION] The address of the contract.</w:t>
      </w:r>
    </w:p>
    <w:p w14:paraId="158767C8" w14:textId="46DE3E7D" w:rsidR="00D1376E" w:rsidRDefault="00D1376E" w:rsidP="00D1376E">
      <w:pPr>
        <w:pStyle w:val="ListParagraph"/>
        <w:numPr>
          <w:ilvl w:val="0"/>
          <w:numId w:val="9"/>
        </w:numPr>
        <w:ind w:left="1800"/>
      </w:pPr>
      <w:r>
        <w:rPr>
          <w:b/>
          <w:bCs/>
        </w:rPr>
        <w:t>ABI Fragment</w:t>
      </w:r>
      <w:r>
        <w:t>: This is either a human readable or JSON ABI fragment detailing the function to be called. Please see the same parameter described under the Ethers Call module.</w:t>
      </w:r>
    </w:p>
    <w:p w14:paraId="330CF293" w14:textId="77777777" w:rsidR="005C72BC" w:rsidRDefault="005C72BC" w:rsidP="00515879">
      <w:pPr>
        <w:ind w:left="720"/>
      </w:pPr>
      <w:r w:rsidRPr="00AE508D">
        <w:rPr>
          <w:b/>
          <w:bCs/>
        </w:rPr>
        <w:t>Result</w:t>
      </w:r>
      <w:r>
        <w:t>:</w:t>
      </w:r>
    </w:p>
    <w:p w14:paraId="5DAE098B" w14:textId="36BA52D7" w:rsidR="00D1376E" w:rsidRPr="00E07476" w:rsidRDefault="00D1376E" w:rsidP="00D1376E">
      <w:pPr>
        <w:ind w:left="1440"/>
        <w:rPr>
          <w:lang w:val="en-AU"/>
        </w:rPr>
      </w:pPr>
      <w:r>
        <w:t>Depends what information the contract gives along with notification that the event has fired.</w:t>
      </w:r>
    </w:p>
    <w:p w14:paraId="0E27CF93" w14:textId="78AEBBA3" w:rsidR="005C72BC" w:rsidRDefault="005C72BC" w:rsidP="005C72BC"/>
    <w:p w14:paraId="62616269" w14:textId="4D093C45" w:rsidR="00EE0372" w:rsidRDefault="00EE0372" w:rsidP="005C72BC"/>
    <w:p w14:paraId="765A1302" w14:textId="13AFB7E5" w:rsidR="00EE0372" w:rsidRDefault="00EE0372" w:rsidP="005C72BC"/>
    <w:p w14:paraId="572E97CB" w14:textId="41C1333B" w:rsidR="00EE0372" w:rsidRDefault="00EE0372" w:rsidP="005C72BC"/>
    <w:p w14:paraId="2BD73B1F" w14:textId="7C5DECBE" w:rsidR="00EE0372" w:rsidRDefault="00EE0372" w:rsidP="005C72BC"/>
    <w:p w14:paraId="3A5041BD" w14:textId="3D76BB60" w:rsidR="00EE0372" w:rsidRDefault="00EE0372" w:rsidP="005C72BC"/>
    <w:p w14:paraId="0EFF3815" w14:textId="3754BFC8" w:rsidR="00EE0372" w:rsidRDefault="00EE0372" w:rsidP="005C72BC"/>
    <w:p w14:paraId="494E2FBA" w14:textId="6C385F77" w:rsidR="00EE0372" w:rsidRDefault="00EE0372" w:rsidP="005C72BC"/>
    <w:p w14:paraId="49B34CF8" w14:textId="5F3292AD" w:rsidR="00EE0372" w:rsidRDefault="00EE0372" w:rsidP="005C72BC"/>
    <w:p w14:paraId="3231D303" w14:textId="637D8552" w:rsidR="00EE0372" w:rsidRDefault="00EE0372" w:rsidP="005C72BC"/>
    <w:p w14:paraId="617092D3" w14:textId="76528C75" w:rsidR="00EE0372" w:rsidRDefault="00EE0372" w:rsidP="005C72BC"/>
    <w:p w14:paraId="57E356D8" w14:textId="2BE17968" w:rsidR="00EE0372" w:rsidRDefault="00EE0372" w:rsidP="005C72BC"/>
    <w:p w14:paraId="03FB569D" w14:textId="4B00D4CA" w:rsidR="00EE0372" w:rsidRDefault="00EE0372" w:rsidP="005C72BC"/>
    <w:p w14:paraId="79F01B80" w14:textId="33AC0EB3" w:rsidR="00EE0372" w:rsidRDefault="00EE0372" w:rsidP="005C72BC"/>
    <w:p w14:paraId="6ABCC21D" w14:textId="481957E9" w:rsidR="00EE0372" w:rsidRDefault="00EE0372" w:rsidP="005C72BC"/>
    <w:p w14:paraId="0F4E4E67" w14:textId="708A8ACA" w:rsidR="00EE0372" w:rsidRDefault="00EE0372" w:rsidP="005C72BC"/>
    <w:p w14:paraId="0DFB56CE" w14:textId="77777777" w:rsidR="00EE0372" w:rsidRPr="005E4142" w:rsidRDefault="00EE0372" w:rsidP="005C72BC"/>
    <w:p w14:paraId="35C0B279" w14:textId="6A151CF5" w:rsidR="006B4C52" w:rsidRDefault="006B4C52" w:rsidP="006B4C52">
      <w:pPr>
        <w:pStyle w:val="Heading2"/>
      </w:pPr>
      <w:bookmarkStart w:id="33" w:name="_Toc98843826"/>
      <w:r>
        <w:lastRenderedPageBreak/>
        <w:t>Ethers Liquidity</w:t>
      </w:r>
      <w:bookmarkEnd w:id="33"/>
    </w:p>
    <w:p w14:paraId="2852F9B8" w14:textId="1D12B5F0" w:rsidR="005C72BC" w:rsidRDefault="005C72BC" w:rsidP="00515879">
      <w:pPr>
        <w:ind w:left="720"/>
      </w:pPr>
      <w:r w:rsidRPr="005C72BC">
        <w:rPr>
          <w:b/>
          <w:bCs/>
        </w:rPr>
        <w:t>Summary</w:t>
      </w:r>
      <w:r>
        <w:t>:</w:t>
      </w:r>
      <w:r w:rsidR="007F2CBE">
        <w:t xml:space="preserve"> Deposits the </w:t>
      </w:r>
      <w:r w:rsidR="007F2CBE" w:rsidRPr="007F2CBE">
        <w:rPr>
          <w:i/>
          <w:iCs/>
        </w:rPr>
        <w:t>token</w:t>
      </w:r>
      <w:r w:rsidR="007F2CBE">
        <w:t xml:space="preserve"> and </w:t>
      </w:r>
      <w:r w:rsidR="007F2CBE" w:rsidRPr="007F2CBE">
        <w:rPr>
          <w:i/>
          <w:iCs/>
        </w:rPr>
        <w:t>comparator</w:t>
      </w:r>
      <w:r w:rsidR="007F2CBE">
        <w:t xml:space="preserve"> of the subject tracker into the tracker’s exchange to create LP tokens, or trades back LP tokens to the subject tracker’s exchange for individual </w:t>
      </w:r>
      <w:r w:rsidR="007F2CBE" w:rsidRPr="007F2CBE">
        <w:rPr>
          <w:i/>
          <w:iCs/>
        </w:rPr>
        <w:t>token</w:t>
      </w:r>
      <w:r w:rsidR="007F2CBE">
        <w:t xml:space="preserve"> and </w:t>
      </w:r>
      <w:r w:rsidR="007F2CBE" w:rsidRPr="007F2CBE">
        <w:rPr>
          <w:i/>
          <w:iCs/>
        </w:rPr>
        <w:t>comparator</w:t>
      </w:r>
      <w:r w:rsidR="007F2CBE">
        <w:t xml:space="preserve">. </w:t>
      </w:r>
    </w:p>
    <w:p w14:paraId="1242CDFB" w14:textId="77777777" w:rsidR="005C72BC" w:rsidRDefault="005C72BC" w:rsidP="00515879">
      <w:pPr>
        <w:ind w:left="1440"/>
      </w:pPr>
    </w:p>
    <w:p w14:paraId="27E4CA43" w14:textId="77777777" w:rsidR="005C72BC" w:rsidRDefault="005C72BC" w:rsidP="00515879">
      <w:pPr>
        <w:ind w:left="720"/>
      </w:pPr>
      <w:r w:rsidRPr="00114FAC">
        <w:rPr>
          <w:b/>
          <w:bCs/>
        </w:rPr>
        <w:t>Parameters</w:t>
      </w:r>
      <w:r>
        <w:t>:</w:t>
      </w:r>
    </w:p>
    <w:p w14:paraId="0F302909" w14:textId="49D8C89B" w:rsidR="005C72BC" w:rsidRDefault="007F2CBE" w:rsidP="00515879">
      <w:pPr>
        <w:pStyle w:val="ListParagraph"/>
        <w:numPr>
          <w:ilvl w:val="0"/>
          <w:numId w:val="9"/>
        </w:numPr>
        <w:ind w:left="1800"/>
      </w:pPr>
      <w:r>
        <w:rPr>
          <w:b/>
          <w:bCs/>
        </w:rPr>
        <w:t>Type</w:t>
      </w:r>
      <w:r w:rsidR="005C72BC">
        <w:t>:</w:t>
      </w:r>
      <w:r>
        <w:t xml:space="preserve"> Add or Remove</w:t>
      </w:r>
    </w:p>
    <w:p w14:paraId="62C1C378" w14:textId="446F740A" w:rsidR="007F2CBE" w:rsidRDefault="007F2CBE" w:rsidP="007F2CBE">
      <w:pPr>
        <w:pStyle w:val="ListParagraph"/>
        <w:numPr>
          <w:ilvl w:val="0"/>
          <w:numId w:val="10"/>
        </w:numPr>
        <w:ind w:left="1800"/>
      </w:pPr>
      <w:r w:rsidRPr="00413818">
        <w:rPr>
          <w:b/>
          <w:bCs/>
        </w:rPr>
        <w:t>Token Quantity</w:t>
      </w:r>
      <w:r>
        <w:t xml:space="preserve">: [Expression] Only valid when adding liquidity. This is the amount of </w:t>
      </w:r>
      <w:r w:rsidRPr="007F2CBE">
        <w:rPr>
          <w:i/>
          <w:iCs/>
        </w:rPr>
        <w:t>token</w:t>
      </w:r>
      <w:r>
        <w:t xml:space="preserve">. The amount of comparator will be equal tot his amount in value. This can be given as a percentage (append %) which will resolve to that percentage of the user’s </w:t>
      </w:r>
      <w:r w:rsidRPr="007F2CBE">
        <w:rPr>
          <w:i/>
          <w:iCs/>
        </w:rPr>
        <w:t>token</w:t>
      </w:r>
      <w:r>
        <w:t xml:space="preserve"> balance.</w:t>
      </w:r>
    </w:p>
    <w:p w14:paraId="634DF6DE" w14:textId="4A8BBC8D" w:rsidR="002709CC" w:rsidRDefault="002709CC" w:rsidP="002709CC">
      <w:pPr>
        <w:pStyle w:val="ListParagraph"/>
        <w:numPr>
          <w:ilvl w:val="0"/>
          <w:numId w:val="10"/>
        </w:numPr>
        <w:ind w:left="1800"/>
      </w:pPr>
      <w:r>
        <w:rPr>
          <w:b/>
          <w:bCs/>
        </w:rPr>
        <w:t>Liquidity Amount</w:t>
      </w:r>
      <w:r>
        <w:t xml:space="preserve">: [Expression] Only valid when removing liquidity. This is the amount of LP tokens to remove and split back into </w:t>
      </w:r>
      <w:r w:rsidRPr="002709CC">
        <w:rPr>
          <w:i/>
          <w:iCs/>
        </w:rPr>
        <w:t>token</w:t>
      </w:r>
      <w:r>
        <w:t xml:space="preserve"> and </w:t>
      </w:r>
      <w:r w:rsidRPr="002709CC">
        <w:rPr>
          <w:i/>
          <w:iCs/>
        </w:rPr>
        <w:t>comparator</w:t>
      </w:r>
      <w:r>
        <w:t>.</w:t>
      </w:r>
      <w:r w:rsidRPr="002709CC">
        <w:t xml:space="preserve"> </w:t>
      </w:r>
      <w:r>
        <w:t>This can be given as a percentage (append %) which will resolve to that percentage of the user’s LP balance.</w:t>
      </w:r>
    </w:p>
    <w:p w14:paraId="1C94CE5C" w14:textId="684DE155" w:rsidR="007F2CBE" w:rsidRDefault="00413818" w:rsidP="00515879">
      <w:pPr>
        <w:pStyle w:val="ListParagraph"/>
        <w:numPr>
          <w:ilvl w:val="0"/>
          <w:numId w:val="9"/>
        </w:numPr>
        <w:ind w:left="1800"/>
      </w:pPr>
      <w:r w:rsidRPr="00413818">
        <w:rPr>
          <w:b/>
          <w:bCs/>
        </w:rPr>
        <w:t>Min Eth Reserved</w:t>
      </w:r>
      <w:r>
        <w:t xml:space="preserve">: </w:t>
      </w:r>
      <w:r w:rsidR="00DC16EC">
        <w:t xml:space="preserve">Only valid when adding liquidity. </w:t>
      </w:r>
      <w:r>
        <w:t xml:space="preserve">Although “Eth” is used here, this is the minimum </w:t>
      </w:r>
      <w:r w:rsidRPr="00413818">
        <w:rPr>
          <w:i/>
          <w:iCs/>
        </w:rPr>
        <w:t>native token</w:t>
      </w:r>
      <w:r>
        <w:t xml:space="preserve"> you want to leave yourself and is only relevant when </w:t>
      </w:r>
      <w:r w:rsidRPr="00413818">
        <w:rPr>
          <w:i/>
          <w:iCs/>
        </w:rPr>
        <w:t>token</w:t>
      </w:r>
      <w:r>
        <w:t xml:space="preserve"> or </w:t>
      </w:r>
      <w:r w:rsidRPr="00413818">
        <w:rPr>
          <w:i/>
          <w:iCs/>
        </w:rPr>
        <w:t>comparator</w:t>
      </w:r>
      <w:r>
        <w:t xml:space="preserve"> are that native token. For example, say your subject tracker is {</w:t>
      </w:r>
      <w:r w:rsidRPr="002709CC">
        <w:rPr>
          <w:i/>
          <w:iCs/>
        </w:rPr>
        <w:t>token</w:t>
      </w:r>
      <w:r>
        <w:t xml:space="preserve">: HERTZ, </w:t>
      </w:r>
      <w:r w:rsidRPr="002709CC">
        <w:rPr>
          <w:i/>
          <w:iCs/>
        </w:rPr>
        <w:t>comparator</w:t>
      </w:r>
      <w:r>
        <w:t xml:space="preserve">: FTM, </w:t>
      </w:r>
      <w:r w:rsidRPr="002709CC">
        <w:rPr>
          <w:i/>
          <w:iCs/>
        </w:rPr>
        <w:t>exchange</w:t>
      </w:r>
      <w:r>
        <w:t>: SpookySwap (which is on Fantom blockchain</w:t>
      </w:r>
      <w:r w:rsidR="002709CC">
        <w:t>)</w:t>
      </w:r>
      <w:r>
        <w:t xml:space="preserve">}. If you have enough HERTZ to pair with </w:t>
      </w:r>
      <w:r w:rsidRPr="002709CC">
        <w:rPr>
          <w:i/>
          <w:iCs/>
        </w:rPr>
        <w:t>all</w:t>
      </w:r>
      <w:r>
        <w:t xml:space="preserve"> of your FTM for LP and write </w:t>
      </w:r>
      <w:r w:rsidRPr="00413818">
        <w:rPr>
          <w:rFonts w:ascii="Lucida Console" w:hAnsi="Lucida Console"/>
        </w:rPr>
        <w:t>100%</w:t>
      </w:r>
      <w:r>
        <w:t xml:space="preserve"> for </w:t>
      </w:r>
      <w:r w:rsidRPr="00413818">
        <w:rPr>
          <w:b/>
          <w:bCs/>
        </w:rPr>
        <w:t>Token Quantity</w:t>
      </w:r>
      <w:r>
        <w:t xml:space="preserve">, </w:t>
      </w:r>
      <w:r w:rsidR="002709CC">
        <w:t xml:space="preserve">Botchi will do exactly that </w:t>
      </w:r>
      <w:r>
        <w:t xml:space="preserve">and leave you without gas unless you also set </w:t>
      </w:r>
      <w:r w:rsidRPr="00413818">
        <w:rPr>
          <w:i/>
          <w:iCs/>
        </w:rPr>
        <w:t>this</w:t>
      </w:r>
      <w:r>
        <w:t xml:space="preserve"> parameter to, say, </w:t>
      </w:r>
      <w:r w:rsidRPr="002709CC">
        <w:rPr>
          <w:rFonts w:ascii="Lucida Console" w:hAnsi="Lucida Console"/>
        </w:rPr>
        <w:t>2</w:t>
      </w:r>
      <w:r>
        <w:t>.</w:t>
      </w:r>
      <w:r w:rsidR="002709CC">
        <w:t xml:space="preserve"> </w:t>
      </w:r>
    </w:p>
    <w:p w14:paraId="0FDAD9CB" w14:textId="07FA2D52" w:rsidR="00413818" w:rsidRDefault="00413818" w:rsidP="00515879">
      <w:pPr>
        <w:pStyle w:val="ListParagraph"/>
        <w:numPr>
          <w:ilvl w:val="0"/>
          <w:numId w:val="9"/>
        </w:numPr>
        <w:ind w:left="1800"/>
      </w:pPr>
      <w:r>
        <w:rPr>
          <w:b/>
          <w:bCs/>
        </w:rPr>
        <w:t>Slippage</w:t>
      </w:r>
      <w:r>
        <w:t xml:space="preserve">: Slippage is the tolerance, given as a percentage, for price change you’re willing to accept between the time you submit the transaction to the time it is filled. </w:t>
      </w:r>
    </w:p>
    <w:p w14:paraId="23A96434" w14:textId="6F1B6A3E" w:rsidR="00413818" w:rsidRDefault="00413818" w:rsidP="00515879">
      <w:pPr>
        <w:pStyle w:val="ListParagraph"/>
        <w:numPr>
          <w:ilvl w:val="0"/>
          <w:numId w:val="9"/>
        </w:numPr>
        <w:ind w:left="1800"/>
      </w:pPr>
      <w:r w:rsidRPr="00413818">
        <w:rPr>
          <w:b/>
          <w:bCs/>
        </w:rPr>
        <w:t>Custom Gas Price</w:t>
      </w:r>
      <w:r>
        <w:t>: Please see the same parameter under the Ethers Call module.</w:t>
      </w:r>
    </w:p>
    <w:p w14:paraId="70F9E13B" w14:textId="17630A24" w:rsidR="00413818" w:rsidRDefault="00413818" w:rsidP="00413818">
      <w:pPr>
        <w:pStyle w:val="ListParagraph"/>
        <w:numPr>
          <w:ilvl w:val="0"/>
          <w:numId w:val="9"/>
        </w:numPr>
        <w:ind w:left="1800"/>
      </w:pPr>
      <w:r w:rsidRPr="00413818">
        <w:rPr>
          <w:b/>
          <w:bCs/>
        </w:rPr>
        <w:t>Max Gas Price</w:t>
      </w:r>
      <w:r>
        <w:t>: Please see the same parameter under the Ethers Call module.</w:t>
      </w:r>
    </w:p>
    <w:p w14:paraId="114FCC6D" w14:textId="09854650" w:rsidR="000D7851" w:rsidRDefault="000D7851" w:rsidP="000D7851">
      <w:pPr>
        <w:pStyle w:val="ListParagraph"/>
        <w:numPr>
          <w:ilvl w:val="0"/>
          <w:numId w:val="9"/>
        </w:numPr>
        <w:ind w:left="1800"/>
      </w:pPr>
      <w:r>
        <w:rPr>
          <w:b/>
          <w:bCs/>
        </w:rPr>
        <w:t>Timeout Secs</w:t>
      </w:r>
      <w:r>
        <w:t xml:space="preserve">: Maximum time to wait for the transaction to be processed. Calls to add or remove liquidity have a deadline argument, and that is where this is used. </w:t>
      </w:r>
      <w:r w:rsidR="009821E6">
        <w:t>A</w:t>
      </w:r>
      <w:r>
        <w:t xml:space="preserve"> timeout mean</w:t>
      </w:r>
      <w:r w:rsidR="009821E6">
        <w:t>s</w:t>
      </w:r>
      <w:r>
        <w:t xml:space="preserve"> the transaction has failed. </w:t>
      </w:r>
    </w:p>
    <w:p w14:paraId="229F9C10" w14:textId="6F9CF0AF" w:rsidR="00CC5C3A" w:rsidRDefault="00CC5C3A" w:rsidP="00CC5C3A">
      <w:pPr>
        <w:pStyle w:val="ListParagraph"/>
        <w:numPr>
          <w:ilvl w:val="0"/>
          <w:numId w:val="9"/>
        </w:numPr>
        <w:ind w:left="1800"/>
      </w:pPr>
      <w:r w:rsidRPr="00B90E0A">
        <w:rPr>
          <w:b/>
          <w:bCs/>
        </w:rPr>
        <w:t>Num Attempts</w:t>
      </w:r>
      <w:r>
        <w:t xml:space="preserve">: If the transaction fails, Botchi will try again until it runs out of attempts. </w:t>
      </w:r>
    </w:p>
    <w:p w14:paraId="72CA5DB6" w14:textId="5879FDEF" w:rsidR="003014B2" w:rsidRDefault="003014B2" w:rsidP="00CC5C3A">
      <w:pPr>
        <w:pStyle w:val="ListParagraph"/>
        <w:numPr>
          <w:ilvl w:val="0"/>
          <w:numId w:val="9"/>
        </w:numPr>
        <w:ind w:left="1800"/>
      </w:pPr>
      <w:r>
        <w:rPr>
          <w:b/>
          <w:bCs/>
        </w:rPr>
        <w:t>Auth</w:t>
      </w:r>
      <w:r>
        <w:t>: The auth object identifying and granting access to the blockchain wallet.</w:t>
      </w:r>
    </w:p>
    <w:p w14:paraId="45A2F6B1" w14:textId="6032CF7A" w:rsidR="005C72BC" w:rsidRDefault="005C72BC" w:rsidP="00DC55A9">
      <w:pPr>
        <w:pStyle w:val="ListParagraph"/>
        <w:numPr>
          <w:ilvl w:val="0"/>
          <w:numId w:val="9"/>
        </w:numPr>
        <w:ind w:left="720"/>
      </w:pPr>
      <w:r w:rsidRPr="00CC5C3A">
        <w:rPr>
          <w:b/>
          <w:bCs/>
        </w:rPr>
        <w:t>Result</w:t>
      </w:r>
      <w:r>
        <w:t>:</w:t>
      </w:r>
    </w:p>
    <w:p w14:paraId="17DEB587" w14:textId="2DAE5BC8" w:rsidR="005C72BC" w:rsidRDefault="00413818" w:rsidP="00515879">
      <w:pPr>
        <w:ind w:left="1440"/>
      </w:pPr>
      <w:r>
        <w:t>An object with the following fields:</w:t>
      </w:r>
    </w:p>
    <w:p w14:paraId="1503C09B" w14:textId="2C8A9F7B" w:rsidR="00413818" w:rsidRDefault="00413818" w:rsidP="00413818">
      <w:pPr>
        <w:pStyle w:val="ListParagraph"/>
        <w:numPr>
          <w:ilvl w:val="0"/>
          <w:numId w:val="12"/>
        </w:numPr>
      </w:pPr>
      <w:r>
        <w:t>transactionHash</w:t>
      </w:r>
    </w:p>
    <w:p w14:paraId="5D14F99D" w14:textId="0A65A194" w:rsidR="00413818" w:rsidRDefault="00413818" w:rsidP="00413818">
      <w:pPr>
        <w:pStyle w:val="ListParagraph"/>
        <w:numPr>
          <w:ilvl w:val="0"/>
          <w:numId w:val="12"/>
        </w:numPr>
      </w:pPr>
      <w:r>
        <w:t>lpBanaceBefore</w:t>
      </w:r>
    </w:p>
    <w:p w14:paraId="77F46F19" w14:textId="2D3F3839" w:rsidR="00413818" w:rsidRDefault="00413818" w:rsidP="00413818">
      <w:pPr>
        <w:pStyle w:val="ListParagraph"/>
        <w:numPr>
          <w:ilvl w:val="0"/>
          <w:numId w:val="12"/>
        </w:numPr>
      </w:pPr>
      <w:r>
        <w:t>lpBalanceAfter</w:t>
      </w:r>
    </w:p>
    <w:p w14:paraId="6D5CA0D2" w14:textId="3A7BC807" w:rsidR="00413818" w:rsidRDefault="00413818" w:rsidP="00413818">
      <w:pPr>
        <w:pStyle w:val="ListParagraph"/>
        <w:numPr>
          <w:ilvl w:val="0"/>
          <w:numId w:val="12"/>
        </w:numPr>
      </w:pPr>
      <w:r>
        <w:t>tokenBalanceBefore</w:t>
      </w:r>
    </w:p>
    <w:p w14:paraId="39B5992C" w14:textId="25E4C0E2" w:rsidR="00413818" w:rsidRDefault="00413818" w:rsidP="00413818">
      <w:pPr>
        <w:pStyle w:val="ListParagraph"/>
        <w:numPr>
          <w:ilvl w:val="0"/>
          <w:numId w:val="12"/>
        </w:numPr>
      </w:pPr>
      <w:r>
        <w:t>tokenBalanceAfter</w:t>
      </w:r>
    </w:p>
    <w:p w14:paraId="5279E978" w14:textId="7591A921" w:rsidR="00413818" w:rsidRDefault="00413818" w:rsidP="00413818">
      <w:pPr>
        <w:pStyle w:val="ListParagraph"/>
        <w:numPr>
          <w:ilvl w:val="0"/>
          <w:numId w:val="12"/>
        </w:numPr>
      </w:pPr>
      <w:r>
        <w:t>comparatorBalanceBefore</w:t>
      </w:r>
    </w:p>
    <w:p w14:paraId="70124F65" w14:textId="76BA5337" w:rsidR="00413818" w:rsidRDefault="00413818" w:rsidP="00413818">
      <w:pPr>
        <w:pStyle w:val="ListParagraph"/>
        <w:numPr>
          <w:ilvl w:val="0"/>
          <w:numId w:val="12"/>
        </w:numPr>
      </w:pPr>
      <w:r>
        <w:t>comparatorBalanceAfter</w:t>
      </w:r>
    </w:p>
    <w:p w14:paraId="07CB26E1" w14:textId="7925AE26" w:rsidR="0025599C" w:rsidRDefault="0025599C" w:rsidP="005C72BC"/>
    <w:p w14:paraId="3596D773" w14:textId="1CB2EAC3" w:rsidR="00EE0372" w:rsidRDefault="00EE0372" w:rsidP="005C72BC"/>
    <w:p w14:paraId="16E4F9EF" w14:textId="5ACCBA9C" w:rsidR="00EE0372" w:rsidRDefault="00EE0372" w:rsidP="005C72BC"/>
    <w:p w14:paraId="7B1FDC18" w14:textId="77927C13" w:rsidR="00EE0372" w:rsidRDefault="00EE0372" w:rsidP="005C72BC"/>
    <w:p w14:paraId="3C8B9876" w14:textId="2F981080" w:rsidR="006B4C52" w:rsidRDefault="006B4C52" w:rsidP="006B4C52">
      <w:pPr>
        <w:pStyle w:val="Heading2"/>
      </w:pPr>
      <w:bookmarkStart w:id="34" w:name="_Toc98843827"/>
      <w:r>
        <w:lastRenderedPageBreak/>
        <w:t>Ethers Swap</w:t>
      </w:r>
      <w:bookmarkEnd w:id="34"/>
    </w:p>
    <w:p w14:paraId="77ED46A7" w14:textId="77777777" w:rsidR="005C72BC" w:rsidRDefault="005C72BC" w:rsidP="00515879">
      <w:pPr>
        <w:ind w:left="720"/>
      </w:pPr>
      <w:r w:rsidRPr="005C72BC">
        <w:rPr>
          <w:b/>
          <w:bCs/>
        </w:rPr>
        <w:t>Summary</w:t>
      </w:r>
      <w:r>
        <w:t>:</w:t>
      </w:r>
    </w:p>
    <w:p w14:paraId="64BC5E17" w14:textId="787B2A4C" w:rsidR="005C72BC" w:rsidRDefault="00A50055" w:rsidP="00A50055">
      <w:pPr>
        <w:ind w:left="1440"/>
      </w:pPr>
      <w:r>
        <w:t>Performs a swap using the Ethers backend.</w:t>
      </w:r>
    </w:p>
    <w:p w14:paraId="29728813" w14:textId="77777777" w:rsidR="005C72BC" w:rsidRDefault="005C72BC" w:rsidP="00515879">
      <w:pPr>
        <w:ind w:left="720"/>
      </w:pPr>
      <w:r w:rsidRPr="00114FAC">
        <w:rPr>
          <w:b/>
          <w:bCs/>
        </w:rPr>
        <w:t>Parameters</w:t>
      </w:r>
      <w:r>
        <w:t>:</w:t>
      </w:r>
    </w:p>
    <w:p w14:paraId="29DB1413" w14:textId="481F0741" w:rsidR="005C72BC" w:rsidRDefault="005C72BC" w:rsidP="00515879">
      <w:pPr>
        <w:pStyle w:val="ListParagraph"/>
        <w:numPr>
          <w:ilvl w:val="0"/>
          <w:numId w:val="9"/>
        </w:numPr>
        <w:ind w:left="1800"/>
      </w:pPr>
      <w:r w:rsidRPr="00114FAC">
        <w:rPr>
          <w:b/>
          <w:bCs/>
        </w:rPr>
        <w:t>Type</w:t>
      </w:r>
      <w:r>
        <w:t>:</w:t>
      </w:r>
      <w:r w:rsidR="00A50055">
        <w:t xml:space="preserve"> Buy or Sell</w:t>
      </w:r>
    </w:p>
    <w:p w14:paraId="066B607C" w14:textId="1CC4A72D" w:rsidR="008E7447" w:rsidRDefault="00A50055" w:rsidP="008E7447">
      <w:pPr>
        <w:pStyle w:val="ListParagraph"/>
        <w:numPr>
          <w:ilvl w:val="1"/>
          <w:numId w:val="13"/>
        </w:numPr>
      </w:pPr>
      <w:r w:rsidRPr="008E7447">
        <w:rPr>
          <w:b/>
          <w:bCs/>
        </w:rPr>
        <w:t>Specifying</w:t>
      </w:r>
      <w:r>
        <w:t xml:space="preserve">: </w:t>
      </w:r>
      <w:r w:rsidR="008E7447">
        <w:t xml:space="preserve">You can either specify exact </w:t>
      </w:r>
      <w:r w:rsidR="008E7447" w:rsidRPr="008E7447">
        <w:rPr>
          <w:i/>
          <w:iCs/>
        </w:rPr>
        <w:t>token</w:t>
      </w:r>
      <w:r w:rsidR="008E7447">
        <w:t xml:space="preserve"> or exact </w:t>
      </w:r>
      <w:r w:rsidR="008E7447" w:rsidRPr="008E7447">
        <w:rPr>
          <w:i/>
          <w:iCs/>
        </w:rPr>
        <w:t>comparator</w:t>
      </w:r>
      <w:r w:rsidR="008E7447">
        <w:t xml:space="preserve">. This is the token that the </w:t>
      </w:r>
      <w:r w:rsidR="008E7447" w:rsidRPr="008E7447">
        <w:rPr>
          <w:b/>
          <w:bCs/>
        </w:rPr>
        <w:t>Quantity</w:t>
      </w:r>
      <w:r w:rsidR="008E7447">
        <w:t xml:space="preserve"> parameter is specifying. </w:t>
      </w:r>
      <w:r w:rsidR="008E7447" w:rsidRPr="008E7447">
        <w:t xml:space="preserve">For example, specifying the exact </w:t>
      </w:r>
      <w:r w:rsidR="008E7447">
        <w:t xml:space="preserve">quantity of </w:t>
      </w:r>
      <w:r w:rsidR="008E7447" w:rsidRPr="008E7447">
        <w:rPr>
          <w:i/>
          <w:iCs/>
        </w:rPr>
        <w:t>token</w:t>
      </w:r>
      <w:r w:rsidR="008E7447" w:rsidRPr="008E7447">
        <w:t xml:space="preserve"> will tell </w:t>
      </w:r>
      <w:r w:rsidR="008E7447">
        <w:t>Botchi</w:t>
      </w:r>
      <w:r w:rsidR="008E7447" w:rsidRPr="008E7447">
        <w:t xml:space="preserve"> to sell that exact amount of </w:t>
      </w:r>
      <w:r w:rsidR="008E7447" w:rsidRPr="008E7447">
        <w:rPr>
          <w:i/>
          <w:iCs/>
        </w:rPr>
        <w:t>token</w:t>
      </w:r>
      <w:r w:rsidR="008E7447" w:rsidRPr="008E7447">
        <w:t xml:space="preserve"> for as many </w:t>
      </w:r>
      <w:r w:rsidR="008E7447" w:rsidRPr="008E7447">
        <w:rPr>
          <w:i/>
          <w:iCs/>
        </w:rPr>
        <w:t>comparator</w:t>
      </w:r>
      <w:r w:rsidR="008E7447" w:rsidRPr="008E7447">
        <w:t xml:space="preserve"> as possible; specifying </w:t>
      </w:r>
      <w:r w:rsidR="008E7447" w:rsidRPr="008E7447">
        <w:rPr>
          <w:i/>
          <w:iCs/>
        </w:rPr>
        <w:t>comparator</w:t>
      </w:r>
      <w:r w:rsidR="008E7447" w:rsidRPr="008E7447">
        <w:t xml:space="preserve"> tell </w:t>
      </w:r>
      <w:r w:rsidR="008E7447">
        <w:t>Botchi</w:t>
      </w:r>
      <w:r w:rsidR="008E7447" w:rsidRPr="008E7447">
        <w:t xml:space="preserve"> to sell however many </w:t>
      </w:r>
      <w:r w:rsidR="008E7447" w:rsidRPr="008E7447">
        <w:rPr>
          <w:i/>
          <w:iCs/>
        </w:rPr>
        <w:t>token</w:t>
      </w:r>
      <w:r w:rsidR="008E7447" w:rsidRPr="008E7447">
        <w:t xml:space="preserve"> necessary to result in that exact amount of </w:t>
      </w:r>
      <w:r w:rsidR="008E7447" w:rsidRPr="008E7447">
        <w:rPr>
          <w:i/>
          <w:iCs/>
        </w:rPr>
        <w:t>comparator</w:t>
      </w:r>
      <w:r w:rsidR="008E7447" w:rsidRPr="008E7447">
        <w:t xml:space="preserve">. </w:t>
      </w:r>
    </w:p>
    <w:p w14:paraId="3FF93FFC" w14:textId="7BAC4697" w:rsidR="004B2AD8" w:rsidRDefault="004B2AD8" w:rsidP="004B2AD8">
      <w:pPr>
        <w:pStyle w:val="ListParagraph"/>
        <w:numPr>
          <w:ilvl w:val="1"/>
          <w:numId w:val="13"/>
        </w:numPr>
      </w:pPr>
      <w:r>
        <w:rPr>
          <w:b/>
          <w:bCs/>
        </w:rPr>
        <w:t>Quantity</w:t>
      </w:r>
      <w:r>
        <w:t xml:space="preserve">: [EXPRESSION] This is the amount of </w:t>
      </w:r>
      <w:r w:rsidRPr="003D67A1">
        <w:rPr>
          <w:i/>
          <w:iCs/>
        </w:rPr>
        <w:t>token</w:t>
      </w:r>
      <w:r>
        <w:t xml:space="preserve"> to buy or sell, or the amount of </w:t>
      </w:r>
      <w:r w:rsidRPr="003D67A1">
        <w:rPr>
          <w:i/>
          <w:iCs/>
        </w:rPr>
        <w:t>comparator</w:t>
      </w:r>
      <w:r>
        <w:t xml:space="preserve"> to buy with / sell for. This is can be given as a percentage (append %) which will resolve to that percentage of the user’s balance of the specified token.</w:t>
      </w:r>
    </w:p>
    <w:p w14:paraId="70F49F20" w14:textId="77777777" w:rsidR="00185CC2" w:rsidRDefault="00185CC2" w:rsidP="00185CC2">
      <w:pPr>
        <w:pStyle w:val="ListParagraph"/>
        <w:numPr>
          <w:ilvl w:val="1"/>
          <w:numId w:val="13"/>
        </w:numPr>
      </w:pPr>
      <w:r>
        <w:rPr>
          <w:b/>
          <w:bCs/>
        </w:rPr>
        <w:t>Slippage</w:t>
      </w:r>
      <w:r>
        <w:t xml:space="preserve">: Slippage is the tolerance, given as a percentage, for price change you’re willing to accept between the time you submit the transaction to the time it is filled. </w:t>
      </w:r>
    </w:p>
    <w:p w14:paraId="2FDB5377" w14:textId="77777777" w:rsidR="000D7851" w:rsidRDefault="000D7851" w:rsidP="000D7851">
      <w:pPr>
        <w:pStyle w:val="ListParagraph"/>
        <w:numPr>
          <w:ilvl w:val="1"/>
          <w:numId w:val="13"/>
        </w:numPr>
      </w:pPr>
      <w:r w:rsidRPr="00413818">
        <w:rPr>
          <w:b/>
          <w:bCs/>
        </w:rPr>
        <w:t>Custom Gas Price</w:t>
      </w:r>
      <w:r>
        <w:t>: Please see the same parameter under the Ethers Call module.</w:t>
      </w:r>
    </w:p>
    <w:p w14:paraId="0C1DB88D" w14:textId="77777777" w:rsidR="000D7851" w:rsidRDefault="000D7851" w:rsidP="000D7851">
      <w:pPr>
        <w:pStyle w:val="ListParagraph"/>
        <w:numPr>
          <w:ilvl w:val="1"/>
          <w:numId w:val="13"/>
        </w:numPr>
      </w:pPr>
      <w:r w:rsidRPr="00413818">
        <w:rPr>
          <w:b/>
          <w:bCs/>
        </w:rPr>
        <w:t>Max Gas Price</w:t>
      </w:r>
      <w:r>
        <w:t>: Please see the same parameter under the Ethers Call module.</w:t>
      </w:r>
    </w:p>
    <w:p w14:paraId="04F4DCF3" w14:textId="7863FDB4" w:rsidR="004D0249" w:rsidRDefault="004D0249" w:rsidP="004D0249">
      <w:pPr>
        <w:pStyle w:val="ListParagraph"/>
        <w:numPr>
          <w:ilvl w:val="1"/>
          <w:numId w:val="13"/>
        </w:numPr>
      </w:pPr>
      <w:r>
        <w:rPr>
          <w:b/>
          <w:bCs/>
        </w:rPr>
        <w:t>Timeout Secs</w:t>
      </w:r>
      <w:r>
        <w:t xml:space="preserve">: Maximum time to wait for the transaction to be processed. </w:t>
      </w:r>
      <w:r w:rsidR="009821E6">
        <w:t xml:space="preserve">Calls to </w:t>
      </w:r>
      <w:r w:rsidR="009821E6">
        <w:t>swap tokens</w:t>
      </w:r>
      <w:r w:rsidR="009821E6">
        <w:t xml:space="preserve"> have a deadline argument, and that is where this is used. A timeout means the transaction has failed.</w:t>
      </w:r>
    </w:p>
    <w:p w14:paraId="2AAE7251" w14:textId="5B0FAC8A" w:rsidR="00A50055" w:rsidRDefault="00201C3F" w:rsidP="00201C3F">
      <w:pPr>
        <w:pStyle w:val="ListParagraph"/>
        <w:numPr>
          <w:ilvl w:val="0"/>
          <w:numId w:val="9"/>
        </w:numPr>
        <w:ind w:left="1800"/>
      </w:pPr>
      <w:r w:rsidRPr="00B90E0A">
        <w:rPr>
          <w:b/>
          <w:bCs/>
        </w:rPr>
        <w:t>Num Attempts</w:t>
      </w:r>
      <w:r>
        <w:t xml:space="preserve">: If the transaction fails, Botchi will try again until it runs out of attempts. </w:t>
      </w:r>
    </w:p>
    <w:p w14:paraId="035B077F" w14:textId="563B530D" w:rsidR="003014B2" w:rsidRDefault="003014B2" w:rsidP="00201C3F">
      <w:pPr>
        <w:pStyle w:val="ListParagraph"/>
        <w:numPr>
          <w:ilvl w:val="0"/>
          <w:numId w:val="9"/>
        </w:numPr>
        <w:ind w:left="1800"/>
      </w:pPr>
      <w:r>
        <w:rPr>
          <w:b/>
          <w:bCs/>
        </w:rPr>
        <w:t>Auth</w:t>
      </w:r>
      <w:r>
        <w:t>: The auth object identifying and granting access to the blockchain wallet.</w:t>
      </w:r>
    </w:p>
    <w:p w14:paraId="549DE834" w14:textId="77777777" w:rsidR="005C72BC" w:rsidRDefault="005C72BC" w:rsidP="00515879">
      <w:pPr>
        <w:ind w:left="720"/>
      </w:pPr>
      <w:r w:rsidRPr="00AE508D">
        <w:rPr>
          <w:b/>
          <w:bCs/>
        </w:rPr>
        <w:t>Result</w:t>
      </w:r>
      <w:r>
        <w:t>:</w:t>
      </w:r>
    </w:p>
    <w:p w14:paraId="48E201C9" w14:textId="53335D2D" w:rsidR="005C72BC" w:rsidRDefault="00257AF0" w:rsidP="00515879">
      <w:pPr>
        <w:ind w:left="1440"/>
      </w:pPr>
      <w:r>
        <w:t>An object with the following properties:</w:t>
      </w:r>
    </w:p>
    <w:p w14:paraId="748A6D2C" w14:textId="3F910F68" w:rsidR="00257AF0" w:rsidRDefault="00257AF0" w:rsidP="00257AF0">
      <w:pPr>
        <w:pStyle w:val="ListParagraph"/>
        <w:numPr>
          <w:ilvl w:val="0"/>
          <w:numId w:val="14"/>
        </w:numPr>
      </w:pPr>
      <w:r>
        <w:t>transactionHash</w:t>
      </w:r>
    </w:p>
    <w:p w14:paraId="5B1F21E2" w14:textId="77777777" w:rsidR="00257AF0" w:rsidRDefault="00257AF0" w:rsidP="00257AF0">
      <w:pPr>
        <w:pStyle w:val="ListParagraph"/>
        <w:numPr>
          <w:ilvl w:val="0"/>
          <w:numId w:val="14"/>
        </w:numPr>
      </w:pPr>
      <w:r>
        <w:t>tokenBalanceBefore</w:t>
      </w:r>
    </w:p>
    <w:p w14:paraId="5463B5D7" w14:textId="77777777" w:rsidR="00257AF0" w:rsidRDefault="00257AF0" w:rsidP="00257AF0">
      <w:pPr>
        <w:pStyle w:val="ListParagraph"/>
        <w:numPr>
          <w:ilvl w:val="0"/>
          <w:numId w:val="14"/>
        </w:numPr>
      </w:pPr>
      <w:r>
        <w:t>tokenBalanceAfter</w:t>
      </w:r>
    </w:p>
    <w:p w14:paraId="1043D1AD" w14:textId="77777777" w:rsidR="00257AF0" w:rsidRDefault="00257AF0" w:rsidP="00257AF0">
      <w:pPr>
        <w:pStyle w:val="ListParagraph"/>
        <w:numPr>
          <w:ilvl w:val="0"/>
          <w:numId w:val="14"/>
        </w:numPr>
      </w:pPr>
      <w:r>
        <w:t>comparatorBalanceBefore</w:t>
      </w:r>
    </w:p>
    <w:p w14:paraId="14CF81CA" w14:textId="77777777" w:rsidR="00257AF0" w:rsidRDefault="00257AF0" w:rsidP="00257AF0">
      <w:pPr>
        <w:pStyle w:val="ListParagraph"/>
        <w:numPr>
          <w:ilvl w:val="0"/>
          <w:numId w:val="14"/>
        </w:numPr>
      </w:pPr>
      <w:r>
        <w:t>comparatorBalanceAfter</w:t>
      </w:r>
    </w:p>
    <w:p w14:paraId="5AB8E0D1" w14:textId="1FAFA515" w:rsidR="00257AF0" w:rsidRDefault="00257AF0" w:rsidP="00257AF0">
      <w:pPr>
        <w:pStyle w:val="ListParagraph"/>
        <w:numPr>
          <w:ilvl w:val="0"/>
          <w:numId w:val="14"/>
        </w:numPr>
      </w:pPr>
      <w:r>
        <w:t>tokenAmountIn (0 for type Buy)</w:t>
      </w:r>
    </w:p>
    <w:p w14:paraId="4C3E54F6" w14:textId="56F3667F" w:rsidR="00257AF0" w:rsidRDefault="00257AF0" w:rsidP="00257AF0">
      <w:pPr>
        <w:pStyle w:val="ListParagraph"/>
        <w:numPr>
          <w:ilvl w:val="0"/>
          <w:numId w:val="14"/>
        </w:numPr>
      </w:pPr>
      <w:r>
        <w:t>tokenAmountOut (0 for type Sell)</w:t>
      </w:r>
    </w:p>
    <w:p w14:paraId="2ACB5AD1" w14:textId="2FB5B7B0" w:rsidR="00257AF0" w:rsidRDefault="00257AF0" w:rsidP="00257AF0">
      <w:pPr>
        <w:pStyle w:val="ListParagraph"/>
        <w:numPr>
          <w:ilvl w:val="0"/>
          <w:numId w:val="14"/>
        </w:numPr>
      </w:pPr>
      <w:r>
        <w:t>comparatorAmountIn (0 for type Sell)</w:t>
      </w:r>
    </w:p>
    <w:p w14:paraId="482831D9" w14:textId="256802B4" w:rsidR="00257AF0" w:rsidRDefault="00257AF0" w:rsidP="00257AF0">
      <w:pPr>
        <w:pStyle w:val="ListParagraph"/>
        <w:numPr>
          <w:ilvl w:val="0"/>
          <w:numId w:val="14"/>
        </w:numPr>
      </w:pPr>
      <w:r>
        <w:t>comparatorAmountOut (0 for type Buy)</w:t>
      </w:r>
    </w:p>
    <w:p w14:paraId="2CCCB5FA" w14:textId="2F9392CC" w:rsidR="005C72BC" w:rsidRDefault="00257AF0" w:rsidP="00A56176">
      <w:pPr>
        <w:pStyle w:val="ListParagraph"/>
        <w:numPr>
          <w:ilvl w:val="0"/>
          <w:numId w:val="14"/>
        </w:numPr>
      </w:pPr>
      <w:r>
        <w:t>averagePrice</w:t>
      </w:r>
    </w:p>
    <w:p w14:paraId="67A9FC8B" w14:textId="71C2A08D" w:rsidR="00EE0372" w:rsidRDefault="00EE0372" w:rsidP="00EE0372"/>
    <w:p w14:paraId="529635F6" w14:textId="67A0F834" w:rsidR="00EE0372" w:rsidRDefault="00EE0372" w:rsidP="00EE0372"/>
    <w:p w14:paraId="255EDAED" w14:textId="43018F7D" w:rsidR="00EE0372" w:rsidRDefault="00EE0372" w:rsidP="00EE0372"/>
    <w:p w14:paraId="2DEA7CA3" w14:textId="17BC44F8" w:rsidR="00EE0372" w:rsidRDefault="00EE0372" w:rsidP="00EE0372"/>
    <w:p w14:paraId="2CAEAA13" w14:textId="43BF556C" w:rsidR="00EE0372" w:rsidRDefault="00EE0372" w:rsidP="00EE0372"/>
    <w:p w14:paraId="1E3CE4C2" w14:textId="212095C2" w:rsidR="00EE0372" w:rsidRDefault="00EE0372" w:rsidP="00EE0372"/>
    <w:p w14:paraId="7A1DFE8D" w14:textId="6BBB6793" w:rsidR="00EE0372" w:rsidRDefault="00EE0372" w:rsidP="00EE0372"/>
    <w:p w14:paraId="0F815217" w14:textId="6F36EE2E" w:rsidR="00EE0372" w:rsidRDefault="00EE0372" w:rsidP="00EE0372"/>
    <w:p w14:paraId="295C52E6" w14:textId="55E50284" w:rsidR="00EE0372" w:rsidRDefault="00EE0372" w:rsidP="00EE0372"/>
    <w:p w14:paraId="7F4A5681" w14:textId="5924BF10" w:rsidR="00EE0372" w:rsidRDefault="00EE0372" w:rsidP="00EE0372">
      <w:pPr>
        <w:pStyle w:val="Heading2"/>
      </w:pPr>
      <w:bookmarkStart w:id="35" w:name="_Toc98843828"/>
      <w:r>
        <w:lastRenderedPageBreak/>
        <w:t>Ethers Transfer</w:t>
      </w:r>
      <w:bookmarkEnd w:id="35"/>
    </w:p>
    <w:p w14:paraId="61E59649" w14:textId="77777777" w:rsidR="00EE0372" w:rsidRDefault="00EE0372" w:rsidP="00EE0372">
      <w:pPr>
        <w:ind w:left="720"/>
      </w:pPr>
      <w:r w:rsidRPr="005C72BC">
        <w:rPr>
          <w:b/>
          <w:bCs/>
        </w:rPr>
        <w:t>Summary</w:t>
      </w:r>
      <w:r>
        <w:t>:</w:t>
      </w:r>
    </w:p>
    <w:p w14:paraId="3FC35F70" w14:textId="07971371" w:rsidR="00EE0372" w:rsidRDefault="00EE0372" w:rsidP="00EE0372">
      <w:pPr>
        <w:ind w:left="1440"/>
      </w:pPr>
      <w:r>
        <w:t xml:space="preserve">Transfers tokens to </w:t>
      </w:r>
      <w:r w:rsidR="008F7F44">
        <w:t>a</w:t>
      </w:r>
      <w:r>
        <w:t xml:space="preserve"> wallet.</w:t>
      </w:r>
    </w:p>
    <w:p w14:paraId="45311B43" w14:textId="77777777" w:rsidR="00EE0372" w:rsidRDefault="00EE0372" w:rsidP="00EE0372">
      <w:pPr>
        <w:ind w:left="720"/>
      </w:pPr>
      <w:r w:rsidRPr="00114FAC">
        <w:rPr>
          <w:b/>
          <w:bCs/>
        </w:rPr>
        <w:t>Parameters</w:t>
      </w:r>
      <w:r>
        <w:t>:</w:t>
      </w:r>
    </w:p>
    <w:p w14:paraId="76F84A1C" w14:textId="77777777" w:rsidR="00EE0372" w:rsidRDefault="00EE0372" w:rsidP="00EE0372">
      <w:pPr>
        <w:pStyle w:val="ListParagraph"/>
        <w:numPr>
          <w:ilvl w:val="0"/>
          <w:numId w:val="9"/>
        </w:numPr>
        <w:ind w:left="1800"/>
      </w:pPr>
      <w:r>
        <w:rPr>
          <w:b/>
          <w:bCs/>
        </w:rPr>
        <w:t>API</w:t>
      </w:r>
      <w:r>
        <w:t>: The API to use for the request.</w:t>
      </w:r>
    </w:p>
    <w:p w14:paraId="112A03DA" w14:textId="42D34B39" w:rsidR="00EE0372" w:rsidRDefault="00EE0372" w:rsidP="00EE0372">
      <w:pPr>
        <w:pStyle w:val="ListParagraph"/>
        <w:numPr>
          <w:ilvl w:val="0"/>
          <w:numId w:val="9"/>
        </w:numPr>
        <w:ind w:left="1800"/>
      </w:pPr>
      <w:r>
        <w:rPr>
          <w:b/>
          <w:bCs/>
        </w:rPr>
        <w:t>Token Address</w:t>
      </w:r>
      <w:r>
        <w:rPr>
          <w:b/>
          <w:bCs/>
        </w:rPr>
        <w:t>:</w:t>
      </w:r>
      <w:r>
        <w:t xml:space="preserve"> </w:t>
      </w:r>
      <w:r>
        <w:t xml:space="preserve">[EXPRESSION] The address of the token to be swapped. </w:t>
      </w:r>
    </w:p>
    <w:p w14:paraId="303D1FFE" w14:textId="4397E0A1" w:rsidR="00EE0372" w:rsidRDefault="00EE0372" w:rsidP="00EE0372">
      <w:pPr>
        <w:pStyle w:val="ListParagraph"/>
        <w:numPr>
          <w:ilvl w:val="0"/>
          <w:numId w:val="9"/>
        </w:numPr>
        <w:ind w:left="1800"/>
      </w:pPr>
      <w:r>
        <w:rPr>
          <w:b/>
          <w:bCs/>
        </w:rPr>
        <w:t>To Address:</w:t>
      </w:r>
      <w:r>
        <w:t xml:space="preserve"> [EXPRESSION] The wallet address that the tokens will be sent to.</w:t>
      </w:r>
    </w:p>
    <w:p w14:paraId="23E425D1" w14:textId="42232C00" w:rsidR="00EE0372" w:rsidRDefault="00EE0372" w:rsidP="00EE0372">
      <w:pPr>
        <w:pStyle w:val="ListParagraph"/>
        <w:numPr>
          <w:ilvl w:val="1"/>
          <w:numId w:val="9"/>
        </w:numPr>
      </w:pPr>
      <w:r w:rsidRPr="00EE0372">
        <w:rPr>
          <w:b/>
          <w:bCs/>
        </w:rPr>
        <w:t>Quantity</w:t>
      </w:r>
      <w:r>
        <w:t xml:space="preserve">: [EXPRESSION] </w:t>
      </w:r>
      <w:r>
        <w:t xml:space="preserve">The </w:t>
      </w:r>
      <w:r w:rsidR="001F379F">
        <w:t>number</w:t>
      </w:r>
      <w:r>
        <w:t xml:space="preserve"> of tokens to transfer</w:t>
      </w:r>
      <w:r>
        <w:t xml:space="preserve">. This is can be given as a percentage (append %) which will resolve to that percentage of the </w:t>
      </w:r>
      <w:r>
        <w:t>sender wallet</w:t>
      </w:r>
      <w:r>
        <w:t>’s balance.</w:t>
      </w:r>
    </w:p>
    <w:p w14:paraId="43C67146" w14:textId="2975644B" w:rsidR="00EE0372" w:rsidRDefault="00EE0372" w:rsidP="00EE0372">
      <w:pPr>
        <w:pStyle w:val="ListParagraph"/>
        <w:numPr>
          <w:ilvl w:val="0"/>
          <w:numId w:val="9"/>
        </w:numPr>
        <w:ind w:left="1800"/>
      </w:pPr>
      <w:r w:rsidRPr="001254F0">
        <w:rPr>
          <w:b/>
          <w:bCs/>
        </w:rPr>
        <w:t>Custom Gas Price</w:t>
      </w:r>
      <w:r>
        <w:t>:</w:t>
      </w:r>
      <w:r w:rsidR="00201C3F">
        <w:t xml:space="preserve"> </w:t>
      </w:r>
      <w:r>
        <w:t>This is the amount of gas to pay. Leave blank to pay the recommended amount of gas. This can be given as a percentage, which is taken to be a percentage of the recommended gas price.</w:t>
      </w:r>
    </w:p>
    <w:p w14:paraId="2EF47128" w14:textId="6E0A6750" w:rsidR="00EE0372" w:rsidRDefault="00EE0372" w:rsidP="00EE0372">
      <w:pPr>
        <w:pStyle w:val="ListParagraph"/>
        <w:numPr>
          <w:ilvl w:val="0"/>
          <w:numId w:val="9"/>
        </w:numPr>
        <w:ind w:left="1800"/>
      </w:pPr>
      <w:r w:rsidRPr="001254F0">
        <w:rPr>
          <w:b/>
          <w:bCs/>
        </w:rPr>
        <w:t>Max Gas Price</w:t>
      </w:r>
      <w:r>
        <w:t>:</w:t>
      </w:r>
      <w:r w:rsidR="00201C3F">
        <w:t xml:space="preserve"> </w:t>
      </w:r>
      <w:r>
        <w:t xml:space="preserve">The maximum price for gas you are willing to pay. If the custom gas price is given as a percentage, and what that resolves to is greater than the maximum gas price given but the maximum price is greater than the </w:t>
      </w:r>
      <w:r w:rsidRPr="001E34A6">
        <w:rPr>
          <w:i/>
          <w:iCs/>
        </w:rPr>
        <w:t>recommended</w:t>
      </w:r>
      <w:r>
        <w:t xml:space="preserve"> gas price, then the transaction continues using the maximum gas price. </w:t>
      </w:r>
    </w:p>
    <w:p w14:paraId="4E70C22F" w14:textId="77777777" w:rsidR="003014B2" w:rsidRDefault="003014B2" w:rsidP="003014B2">
      <w:pPr>
        <w:pStyle w:val="ListParagraph"/>
        <w:numPr>
          <w:ilvl w:val="0"/>
          <w:numId w:val="9"/>
        </w:numPr>
        <w:ind w:left="1800"/>
      </w:pPr>
      <w:r w:rsidRPr="00B90E0A">
        <w:rPr>
          <w:b/>
          <w:bCs/>
        </w:rPr>
        <w:t>Num Attempts</w:t>
      </w:r>
      <w:r>
        <w:t xml:space="preserve">: If the transaction fails, Botchi will try again until it runs out of attempts. </w:t>
      </w:r>
    </w:p>
    <w:p w14:paraId="026A5F3C" w14:textId="3CEDF13D" w:rsidR="00EE0372" w:rsidRDefault="003014B2" w:rsidP="00EE0372">
      <w:pPr>
        <w:pStyle w:val="ListParagraph"/>
        <w:numPr>
          <w:ilvl w:val="1"/>
          <w:numId w:val="9"/>
        </w:numPr>
      </w:pPr>
      <w:r>
        <w:rPr>
          <w:b/>
          <w:bCs/>
        </w:rPr>
        <w:t>Auth</w:t>
      </w:r>
      <w:r>
        <w:t>: The auth object identifying and granting access to the blockchain wallet.</w:t>
      </w:r>
    </w:p>
    <w:p w14:paraId="13E28376" w14:textId="77777777" w:rsidR="00EE0372" w:rsidRDefault="00EE0372" w:rsidP="00EE0372">
      <w:pPr>
        <w:ind w:left="720"/>
      </w:pPr>
      <w:r w:rsidRPr="00AE508D">
        <w:rPr>
          <w:b/>
          <w:bCs/>
        </w:rPr>
        <w:t>Result</w:t>
      </w:r>
      <w:r>
        <w:t>:</w:t>
      </w:r>
    </w:p>
    <w:p w14:paraId="099FCC74" w14:textId="77777777" w:rsidR="00802726" w:rsidRDefault="00802726" w:rsidP="00802726">
      <w:pPr>
        <w:ind w:left="1440"/>
      </w:pPr>
      <w:r>
        <w:t>An object with the following properties:</w:t>
      </w:r>
    </w:p>
    <w:p w14:paraId="52732E18" w14:textId="40F86F8D" w:rsidR="00802726" w:rsidRDefault="00802726" w:rsidP="00802726">
      <w:pPr>
        <w:pStyle w:val="ListParagraph"/>
        <w:numPr>
          <w:ilvl w:val="0"/>
          <w:numId w:val="14"/>
        </w:numPr>
      </w:pPr>
      <w:r>
        <w:t>transactionHash</w:t>
      </w:r>
    </w:p>
    <w:p w14:paraId="5E7055F6" w14:textId="15DC3F27" w:rsidR="00802726" w:rsidRDefault="00802726" w:rsidP="00802726">
      <w:pPr>
        <w:pStyle w:val="ListParagraph"/>
        <w:numPr>
          <w:ilvl w:val="0"/>
          <w:numId w:val="14"/>
        </w:numPr>
      </w:pPr>
      <w:r>
        <w:t>senderBalanceBefore</w:t>
      </w:r>
    </w:p>
    <w:p w14:paraId="7167A8DB" w14:textId="3D6F8738" w:rsidR="00802726" w:rsidRDefault="00802726" w:rsidP="00802726">
      <w:pPr>
        <w:pStyle w:val="ListParagraph"/>
        <w:numPr>
          <w:ilvl w:val="0"/>
          <w:numId w:val="14"/>
        </w:numPr>
      </w:pPr>
      <w:r>
        <w:t>senderBalanceAfter</w:t>
      </w:r>
    </w:p>
    <w:p w14:paraId="1168CFB7" w14:textId="7AA35731" w:rsidR="00802726" w:rsidRDefault="00802726" w:rsidP="00802726">
      <w:pPr>
        <w:pStyle w:val="ListParagraph"/>
        <w:numPr>
          <w:ilvl w:val="0"/>
          <w:numId w:val="14"/>
        </w:numPr>
      </w:pPr>
      <w:r>
        <w:t>receiverBalanceBefore</w:t>
      </w:r>
    </w:p>
    <w:p w14:paraId="2EE326FD" w14:textId="6754E98F" w:rsidR="00802726" w:rsidRDefault="00802726" w:rsidP="00802726">
      <w:pPr>
        <w:pStyle w:val="ListParagraph"/>
        <w:numPr>
          <w:ilvl w:val="0"/>
          <w:numId w:val="14"/>
        </w:numPr>
      </w:pPr>
      <w:r>
        <w:t>receiverBalanceAfter</w:t>
      </w:r>
    </w:p>
    <w:p w14:paraId="389786BC" w14:textId="64EBB129" w:rsidR="00802726" w:rsidRDefault="00802726" w:rsidP="00802726">
      <w:pPr>
        <w:pStyle w:val="ListParagraph"/>
        <w:numPr>
          <w:ilvl w:val="0"/>
          <w:numId w:val="14"/>
        </w:numPr>
      </w:pPr>
      <w:r>
        <w:t>tokenAmountIn</w:t>
      </w:r>
    </w:p>
    <w:p w14:paraId="69C455C3" w14:textId="091B9099" w:rsidR="00802726" w:rsidRDefault="00802726" w:rsidP="00802726"/>
    <w:p w14:paraId="0187030B" w14:textId="338C7F15" w:rsidR="00F624B3" w:rsidRDefault="00F624B3" w:rsidP="00802726"/>
    <w:p w14:paraId="2FF42A6A" w14:textId="06995BB2" w:rsidR="00F624B3" w:rsidRDefault="00F624B3" w:rsidP="00802726"/>
    <w:p w14:paraId="445F6ED7" w14:textId="7859467D" w:rsidR="00F624B3" w:rsidRDefault="00F624B3" w:rsidP="00802726"/>
    <w:p w14:paraId="13F2299E" w14:textId="01181D90" w:rsidR="00F624B3" w:rsidRDefault="00F624B3" w:rsidP="00802726"/>
    <w:p w14:paraId="1532C314" w14:textId="27F3068D" w:rsidR="00F624B3" w:rsidRDefault="00F624B3" w:rsidP="00802726"/>
    <w:p w14:paraId="314F235E" w14:textId="4255B981" w:rsidR="00F624B3" w:rsidRDefault="00F624B3" w:rsidP="00802726"/>
    <w:p w14:paraId="6DBA54B7" w14:textId="2278E54E" w:rsidR="00F624B3" w:rsidRDefault="00F624B3" w:rsidP="00802726"/>
    <w:p w14:paraId="1301B2A3" w14:textId="798C545C" w:rsidR="00F624B3" w:rsidRDefault="00F624B3" w:rsidP="00802726"/>
    <w:p w14:paraId="178D5186" w14:textId="453B7429" w:rsidR="00F624B3" w:rsidRDefault="00F624B3" w:rsidP="00802726"/>
    <w:p w14:paraId="14E41DB7" w14:textId="0DBFCBB1" w:rsidR="00F624B3" w:rsidRDefault="00F624B3" w:rsidP="00802726"/>
    <w:p w14:paraId="11F5F076" w14:textId="4C44C8FB" w:rsidR="00F624B3" w:rsidRDefault="00F624B3" w:rsidP="00802726"/>
    <w:p w14:paraId="05DF1835" w14:textId="71970443" w:rsidR="00F624B3" w:rsidRDefault="00F624B3" w:rsidP="00802726"/>
    <w:p w14:paraId="498B7E04" w14:textId="7A3E1AE4" w:rsidR="00F624B3" w:rsidRDefault="00F624B3" w:rsidP="00802726"/>
    <w:p w14:paraId="3B9AA799" w14:textId="6980B958" w:rsidR="00F624B3" w:rsidRDefault="00F624B3" w:rsidP="00802726"/>
    <w:p w14:paraId="0A535943" w14:textId="17B6C539" w:rsidR="00F624B3" w:rsidRDefault="00F624B3" w:rsidP="00802726"/>
    <w:p w14:paraId="59B8D7F3" w14:textId="77777777" w:rsidR="00F624B3" w:rsidRDefault="00F624B3" w:rsidP="00802726"/>
    <w:p w14:paraId="5264ABCD" w14:textId="4F02E0DE" w:rsidR="006B4C52" w:rsidRDefault="006B4C52" w:rsidP="006B4C52">
      <w:pPr>
        <w:pStyle w:val="Heading2"/>
      </w:pPr>
      <w:bookmarkStart w:id="36" w:name="_Toc98843829"/>
      <w:r>
        <w:lastRenderedPageBreak/>
        <w:t>Child Process</w:t>
      </w:r>
      <w:bookmarkEnd w:id="36"/>
    </w:p>
    <w:p w14:paraId="4A72370E" w14:textId="4EF173D1" w:rsidR="005C72BC" w:rsidRDefault="005C72BC" w:rsidP="00BC1703">
      <w:pPr>
        <w:ind w:left="720"/>
      </w:pPr>
      <w:r w:rsidRPr="005C72BC">
        <w:rPr>
          <w:b/>
          <w:bCs/>
        </w:rPr>
        <w:t>Summary</w:t>
      </w:r>
      <w:r>
        <w:t>:</w:t>
      </w:r>
    </w:p>
    <w:p w14:paraId="1AB6E2D7" w14:textId="5541C3BC" w:rsidR="005C72BC" w:rsidRDefault="00231AA8" w:rsidP="00BC1703">
      <w:pPr>
        <w:ind w:left="1440"/>
      </w:pPr>
      <w:r>
        <w:t xml:space="preserve">Runs a command in a child process. </w:t>
      </w:r>
    </w:p>
    <w:p w14:paraId="752901E8" w14:textId="77777777" w:rsidR="005C72BC" w:rsidRDefault="005C72BC" w:rsidP="00BC1703">
      <w:pPr>
        <w:ind w:left="720"/>
      </w:pPr>
      <w:r w:rsidRPr="00114FAC">
        <w:rPr>
          <w:b/>
          <w:bCs/>
        </w:rPr>
        <w:t>Parameters</w:t>
      </w:r>
      <w:r>
        <w:t>:</w:t>
      </w:r>
    </w:p>
    <w:p w14:paraId="413B1D23" w14:textId="21FCB040" w:rsidR="005C72BC" w:rsidRDefault="00231AA8" w:rsidP="00BC1703">
      <w:pPr>
        <w:pStyle w:val="ListParagraph"/>
        <w:numPr>
          <w:ilvl w:val="0"/>
          <w:numId w:val="9"/>
        </w:numPr>
        <w:ind w:left="1800"/>
      </w:pPr>
      <w:r>
        <w:rPr>
          <w:b/>
          <w:bCs/>
        </w:rPr>
        <w:t>Hide window</w:t>
      </w:r>
      <w:r w:rsidR="005C72BC">
        <w:t>:</w:t>
      </w:r>
      <w:r>
        <w:t xml:space="preserve"> </w:t>
      </w:r>
      <w:r w:rsidR="00BC1703">
        <w:t xml:space="preserve">Determines whether the shell window should be hidden. If the window is not hidden, the result of stdOut and stdError are not captured in the results of this module- that’s all shown in the shell window. </w:t>
      </w:r>
    </w:p>
    <w:p w14:paraId="76024C2E" w14:textId="163BD83D" w:rsidR="00BC1703" w:rsidRDefault="00BC1703" w:rsidP="00BC1703">
      <w:pPr>
        <w:pStyle w:val="ListParagraph"/>
        <w:numPr>
          <w:ilvl w:val="0"/>
          <w:numId w:val="9"/>
        </w:numPr>
        <w:ind w:left="1800"/>
      </w:pPr>
      <w:r>
        <w:rPr>
          <w:b/>
          <w:bCs/>
        </w:rPr>
        <w:t>Is Blocking:</w:t>
      </w:r>
      <w:r>
        <w:t xml:space="preserve"> Determines whether Botchi should wait until the process exits before moving on to the next module.</w:t>
      </w:r>
    </w:p>
    <w:p w14:paraId="13D9AB4C" w14:textId="77777777" w:rsidR="005C72BC" w:rsidRDefault="005C72BC" w:rsidP="00BC1703">
      <w:pPr>
        <w:ind w:left="720"/>
      </w:pPr>
      <w:r w:rsidRPr="00AE508D">
        <w:rPr>
          <w:b/>
          <w:bCs/>
        </w:rPr>
        <w:t>Result</w:t>
      </w:r>
      <w:r>
        <w:t>:</w:t>
      </w:r>
    </w:p>
    <w:p w14:paraId="7B87076E" w14:textId="77777777" w:rsidR="00BC1703" w:rsidRDefault="00BC1703" w:rsidP="00BC1703">
      <w:pPr>
        <w:ind w:left="1440"/>
      </w:pPr>
      <w:r>
        <w:t xml:space="preserve">If </w:t>
      </w:r>
      <w:r w:rsidRPr="00BC1703">
        <w:rPr>
          <w:b/>
          <w:bCs/>
        </w:rPr>
        <w:t>Hide Window</w:t>
      </w:r>
      <w:r>
        <w:t xml:space="preserve"> is checked, the result is an object containing the following properties:</w:t>
      </w:r>
    </w:p>
    <w:p w14:paraId="208D4573" w14:textId="4AB9C1EE" w:rsidR="005C72BC" w:rsidRDefault="00BC1703" w:rsidP="00BC1703">
      <w:pPr>
        <w:pStyle w:val="ListParagraph"/>
        <w:numPr>
          <w:ilvl w:val="0"/>
          <w:numId w:val="15"/>
        </w:numPr>
      </w:pPr>
      <w:r>
        <w:t>stdOut</w:t>
      </w:r>
    </w:p>
    <w:p w14:paraId="5351AA84" w14:textId="4FE1970F" w:rsidR="00BC1703" w:rsidRDefault="00BC1703" w:rsidP="00BC1703">
      <w:pPr>
        <w:pStyle w:val="ListParagraph"/>
        <w:numPr>
          <w:ilvl w:val="0"/>
          <w:numId w:val="15"/>
        </w:numPr>
      </w:pPr>
      <w:r>
        <w:t>stdError</w:t>
      </w:r>
    </w:p>
    <w:p w14:paraId="0B6EB39A" w14:textId="77777777" w:rsidR="005C72BC" w:rsidRPr="005E4142" w:rsidRDefault="005C72BC" w:rsidP="005C72BC"/>
    <w:p w14:paraId="101F594C" w14:textId="2C4AFAC2" w:rsidR="006B4C52" w:rsidRDefault="006B4C52" w:rsidP="006B4C52">
      <w:pPr>
        <w:pStyle w:val="Heading2"/>
      </w:pPr>
      <w:bookmarkStart w:id="37" w:name="_Toc98843830"/>
      <w:r>
        <w:t>Email</w:t>
      </w:r>
      <w:bookmarkEnd w:id="37"/>
    </w:p>
    <w:p w14:paraId="30ECC74E" w14:textId="1C894627" w:rsidR="005C72BC" w:rsidRDefault="005C72BC" w:rsidP="003D3B01">
      <w:pPr>
        <w:ind w:left="720"/>
      </w:pPr>
      <w:r w:rsidRPr="005C72BC">
        <w:rPr>
          <w:b/>
          <w:bCs/>
        </w:rPr>
        <w:t>Summary</w:t>
      </w:r>
      <w:r>
        <w:t>:</w:t>
      </w:r>
    </w:p>
    <w:p w14:paraId="06A6C332" w14:textId="340EC4FE" w:rsidR="005C72BC" w:rsidRDefault="00A64FC4" w:rsidP="00A64FC4">
      <w:pPr>
        <w:ind w:left="1440"/>
      </w:pPr>
      <w:r>
        <w:t xml:space="preserve">Sends an email using SMTP. </w:t>
      </w:r>
    </w:p>
    <w:p w14:paraId="469B100F" w14:textId="77777777" w:rsidR="005C72BC" w:rsidRDefault="005C72BC" w:rsidP="003D3B01">
      <w:pPr>
        <w:ind w:left="720"/>
      </w:pPr>
      <w:r w:rsidRPr="00114FAC">
        <w:rPr>
          <w:b/>
          <w:bCs/>
        </w:rPr>
        <w:t>Parameters</w:t>
      </w:r>
      <w:r>
        <w:t>:</w:t>
      </w:r>
    </w:p>
    <w:p w14:paraId="45C3E072" w14:textId="180C92D0" w:rsidR="005C72BC" w:rsidRDefault="00AC601F" w:rsidP="003D3B01">
      <w:pPr>
        <w:pStyle w:val="ListParagraph"/>
        <w:numPr>
          <w:ilvl w:val="0"/>
          <w:numId w:val="9"/>
        </w:numPr>
        <w:ind w:left="1800"/>
      </w:pPr>
      <w:r>
        <w:rPr>
          <w:b/>
          <w:bCs/>
        </w:rPr>
        <w:t xml:space="preserve">Is </w:t>
      </w:r>
      <w:r w:rsidR="00A64FC4">
        <w:rPr>
          <w:b/>
          <w:bCs/>
        </w:rPr>
        <w:t>Blocking</w:t>
      </w:r>
      <w:r w:rsidR="005C72BC">
        <w:t>:</w:t>
      </w:r>
      <w:r w:rsidR="00A64FC4">
        <w:t xml:space="preserve"> Whether Botchi should wait until confirmation or error. Note that with this unchecked, you won’t be notified of what the error </w:t>
      </w:r>
      <w:r w:rsidR="00A64FC4" w:rsidRPr="00A64FC4">
        <w:rPr>
          <w:i/>
          <w:iCs/>
        </w:rPr>
        <w:t>was</w:t>
      </w:r>
      <w:r w:rsidR="00A64FC4">
        <w:t xml:space="preserve"> if there’s an error- execution moves on as soon as the request to send an email is sent.</w:t>
      </w:r>
    </w:p>
    <w:p w14:paraId="36CE63C9" w14:textId="04F60771" w:rsidR="00A64FC4" w:rsidRDefault="00A64FC4" w:rsidP="003D3B01">
      <w:pPr>
        <w:pStyle w:val="ListParagraph"/>
        <w:numPr>
          <w:ilvl w:val="0"/>
          <w:numId w:val="9"/>
        </w:numPr>
        <w:ind w:left="1800"/>
      </w:pPr>
      <w:r>
        <w:rPr>
          <w:b/>
          <w:bCs/>
        </w:rPr>
        <w:t>To</w:t>
      </w:r>
      <w:r w:rsidRPr="00A64FC4">
        <w:t>:</w:t>
      </w:r>
      <w:r>
        <w:rPr>
          <w:b/>
          <w:bCs/>
        </w:rPr>
        <w:t xml:space="preserve"> </w:t>
      </w:r>
      <w:r w:rsidR="00046425">
        <w:t xml:space="preserve">[EXPRESSION] </w:t>
      </w:r>
      <w:r>
        <w:t>The email address to send the email to.</w:t>
      </w:r>
    </w:p>
    <w:p w14:paraId="0F8C97B3" w14:textId="5245680F" w:rsidR="00A64FC4" w:rsidRDefault="00A64FC4" w:rsidP="003D3B01">
      <w:pPr>
        <w:pStyle w:val="ListParagraph"/>
        <w:numPr>
          <w:ilvl w:val="0"/>
          <w:numId w:val="9"/>
        </w:numPr>
        <w:ind w:left="1800"/>
      </w:pPr>
      <w:r>
        <w:rPr>
          <w:b/>
          <w:bCs/>
        </w:rPr>
        <w:t>Subject</w:t>
      </w:r>
      <w:r>
        <w:t xml:space="preserve">: </w:t>
      </w:r>
      <w:r w:rsidR="00046425">
        <w:t xml:space="preserve">[EXPRESSION] </w:t>
      </w:r>
      <w:r>
        <w:t>The subject line of the email.</w:t>
      </w:r>
    </w:p>
    <w:p w14:paraId="3B07A291" w14:textId="1E7EE3CE" w:rsidR="00A64FC4" w:rsidRDefault="00A64FC4" w:rsidP="003D3B01">
      <w:pPr>
        <w:pStyle w:val="ListParagraph"/>
        <w:numPr>
          <w:ilvl w:val="0"/>
          <w:numId w:val="9"/>
        </w:numPr>
        <w:ind w:left="1800"/>
      </w:pPr>
      <w:r>
        <w:rPr>
          <w:b/>
          <w:bCs/>
        </w:rPr>
        <w:t>Text</w:t>
      </w:r>
      <w:r>
        <w:t xml:space="preserve">: </w:t>
      </w:r>
      <w:r w:rsidR="00046425">
        <w:t xml:space="preserve">[EXPRESSION] </w:t>
      </w:r>
      <w:r>
        <w:t>The body of the email (reminder that you can right click on text-box parameters to see a bigger text box.</w:t>
      </w:r>
    </w:p>
    <w:p w14:paraId="5623ED5B" w14:textId="5276BDE4" w:rsidR="00A64FC4" w:rsidRDefault="00A64FC4" w:rsidP="003D3B01">
      <w:pPr>
        <w:pStyle w:val="ListParagraph"/>
        <w:numPr>
          <w:ilvl w:val="0"/>
          <w:numId w:val="9"/>
        </w:numPr>
        <w:ind w:left="1800"/>
      </w:pPr>
      <w:r>
        <w:rPr>
          <w:b/>
          <w:bCs/>
        </w:rPr>
        <w:t>Auth</w:t>
      </w:r>
      <w:r>
        <w:t xml:space="preserve">: The auth (i.e. username and password) of whatever email account you’re using, and the SMTP host through which you’re sending the emails. </w:t>
      </w:r>
      <w:r w:rsidRPr="00A64FC4">
        <w:t xml:space="preserve">I have been using my </w:t>
      </w:r>
      <w:r w:rsidR="00046425">
        <w:t>Gmail</w:t>
      </w:r>
      <w:r w:rsidRPr="00A64FC4">
        <w:t xml:space="preserve"> with this module- for this, the host is </w:t>
      </w:r>
      <w:r w:rsidRPr="00A64FC4">
        <w:rPr>
          <w:rFonts w:ascii="Lucida Console" w:hAnsi="Lucida Console"/>
        </w:rPr>
        <w:t>smtp.gmail.com</w:t>
      </w:r>
      <w:r w:rsidRPr="00A64FC4">
        <w:t xml:space="preserve"> and you will need to enable less secure apps </w:t>
      </w:r>
      <w:hyperlink r:id="rId37" w:history="1">
        <w:r w:rsidRPr="00A64FC4">
          <w:rPr>
            <w:rStyle w:val="Hyperlink"/>
          </w:rPr>
          <w:t>here</w:t>
        </w:r>
      </w:hyperlink>
      <w:r w:rsidRPr="00A64FC4">
        <w:t xml:space="preserve">. </w:t>
      </w:r>
    </w:p>
    <w:p w14:paraId="06865CD2" w14:textId="0F664D5F" w:rsidR="005C72BC" w:rsidRDefault="005C72BC" w:rsidP="003D3B01">
      <w:pPr>
        <w:ind w:left="720"/>
      </w:pPr>
      <w:r w:rsidRPr="00AE508D">
        <w:rPr>
          <w:b/>
          <w:bCs/>
        </w:rPr>
        <w:t>Result</w:t>
      </w:r>
      <w:r>
        <w:t>:</w:t>
      </w:r>
    </w:p>
    <w:p w14:paraId="7C13A21E" w14:textId="0094C681" w:rsidR="005C72BC" w:rsidRDefault="00A64FC4" w:rsidP="00E72E55">
      <w:pPr>
        <w:ind w:left="1440"/>
      </w:pPr>
      <w:r>
        <w:t>“Success!” on success</w:t>
      </w:r>
      <w:r w:rsidR="00046425">
        <w:t xml:space="preserve"> if blocking. </w:t>
      </w:r>
    </w:p>
    <w:p w14:paraId="4E3C2F5E" w14:textId="77777777" w:rsidR="005C72BC" w:rsidRPr="005E4142" w:rsidRDefault="005C72BC" w:rsidP="005C72BC"/>
    <w:p w14:paraId="0EAD3EAC" w14:textId="6CEA5413" w:rsidR="006B4C52" w:rsidRDefault="006B4C52" w:rsidP="006B4C52">
      <w:pPr>
        <w:pStyle w:val="Heading2"/>
      </w:pPr>
      <w:bookmarkStart w:id="38" w:name="_Toc98843831"/>
      <w:r>
        <w:t>Go To</w:t>
      </w:r>
      <w:bookmarkEnd w:id="38"/>
    </w:p>
    <w:p w14:paraId="75F211E5" w14:textId="77777777" w:rsidR="005C72BC" w:rsidRDefault="005C72BC" w:rsidP="00E72E55">
      <w:pPr>
        <w:ind w:left="720"/>
      </w:pPr>
      <w:r w:rsidRPr="005C72BC">
        <w:rPr>
          <w:b/>
          <w:bCs/>
        </w:rPr>
        <w:t>Summary</w:t>
      </w:r>
      <w:r>
        <w:t>:</w:t>
      </w:r>
    </w:p>
    <w:p w14:paraId="62A57BD8" w14:textId="62DF437B" w:rsidR="005C72BC" w:rsidRDefault="00E72E55" w:rsidP="00E72E55">
      <w:pPr>
        <w:ind w:left="1440"/>
      </w:pPr>
      <w:r>
        <w:t xml:space="preserve">Jump to a row. </w:t>
      </w:r>
      <w:r w:rsidR="00A05D2B">
        <w:t>Note that if this is in the first internal row of a race block and given the value NEXT, execution will move to the second internal row of the same race block.</w:t>
      </w:r>
    </w:p>
    <w:p w14:paraId="018CFED7" w14:textId="77777777" w:rsidR="005C72BC" w:rsidRDefault="005C72BC" w:rsidP="00E72E55">
      <w:pPr>
        <w:ind w:left="720"/>
      </w:pPr>
      <w:r w:rsidRPr="00114FAC">
        <w:rPr>
          <w:b/>
          <w:bCs/>
        </w:rPr>
        <w:t>Parameters</w:t>
      </w:r>
      <w:r>
        <w:t>:</w:t>
      </w:r>
    </w:p>
    <w:p w14:paraId="19192AC4" w14:textId="7F43EC93" w:rsidR="005C72BC" w:rsidRDefault="00E72E55" w:rsidP="00E72E55">
      <w:pPr>
        <w:pStyle w:val="ListParagraph"/>
        <w:numPr>
          <w:ilvl w:val="0"/>
          <w:numId w:val="9"/>
        </w:numPr>
        <w:ind w:left="1800"/>
      </w:pPr>
      <w:r>
        <w:rPr>
          <w:b/>
          <w:bCs/>
        </w:rPr>
        <w:t>Goto</w:t>
      </w:r>
      <w:r w:rsidR="005C72BC">
        <w:t>:</w:t>
      </w:r>
      <w:r>
        <w:t xml:space="preserve"> The row to jump to. It is recommended to use row labels with this module in particular.</w:t>
      </w:r>
    </w:p>
    <w:p w14:paraId="758A5E91" w14:textId="77777777" w:rsidR="005C72BC" w:rsidRDefault="005C72BC" w:rsidP="00E72E55">
      <w:pPr>
        <w:ind w:left="720"/>
      </w:pPr>
      <w:r w:rsidRPr="00AE508D">
        <w:rPr>
          <w:b/>
          <w:bCs/>
        </w:rPr>
        <w:t>Result</w:t>
      </w:r>
      <w:r>
        <w:t>:</w:t>
      </w:r>
    </w:p>
    <w:p w14:paraId="31CF553F" w14:textId="41270ED8" w:rsidR="005C72BC" w:rsidRDefault="00947D5E" w:rsidP="00D26B64">
      <w:pPr>
        <w:ind w:left="1440"/>
      </w:pPr>
      <w:r>
        <w:lastRenderedPageBreak/>
        <w:t xml:space="preserve">Goto modules reflect the result of the previously completed module. The most practical benefit of this is that if a Goto is in the second row of a race block, other rows referring to the race block’s results will see the results of the </w:t>
      </w:r>
      <w:r w:rsidRPr="00947D5E">
        <w:rPr>
          <w:i/>
          <w:iCs/>
        </w:rPr>
        <w:t>first</w:t>
      </w:r>
      <w:r>
        <w:t xml:space="preserve"> internal row.  </w:t>
      </w:r>
    </w:p>
    <w:p w14:paraId="5769CB87" w14:textId="77777777" w:rsidR="005C72BC" w:rsidRPr="005E4142" w:rsidRDefault="005C72BC" w:rsidP="005C72BC"/>
    <w:p w14:paraId="274A1444" w14:textId="004372C7" w:rsidR="006B4C52" w:rsidRDefault="006B4C52" w:rsidP="006B4C52">
      <w:pPr>
        <w:pStyle w:val="Heading2"/>
      </w:pPr>
      <w:bookmarkStart w:id="39" w:name="_Toc98843832"/>
      <w:r>
        <w:t>Random Number</w:t>
      </w:r>
      <w:bookmarkEnd w:id="39"/>
    </w:p>
    <w:p w14:paraId="10B1ED10" w14:textId="6DDAB162" w:rsidR="005C72BC" w:rsidRDefault="005C72BC" w:rsidP="00CC1B2F">
      <w:pPr>
        <w:ind w:left="720"/>
      </w:pPr>
      <w:r w:rsidRPr="005C72BC">
        <w:rPr>
          <w:b/>
          <w:bCs/>
        </w:rPr>
        <w:t>Summary</w:t>
      </w:r>
      <w:r>
        <w:t>:</w:t>
      </w:r>
    </w:p>
    <w:p w14:paraId="14E02B53" w14:textId="6E900759" w:rsidR="005C72BC" w:rsidRPr="00964EC5" w:rsidRDefault="00964EC5" w:rsidP="00CC1B2F">
      <w:pPr>
        <w:ind w:left="1440"/>
        <w:rPr>
          <w:lang w:val="en-AU"/>
        </w:rPr>
      </w:pPr>
      <w:r>
        <w:t>Generates a random number</w:t>
      </w:r>
      <w:r w:rsidR="004120D0">
        <w:t xml:space="preserve"> of uniform probability within a range</w:t>
      </w:r>
      <w:r>
        <w:t xml:space="preserve">. Note that this is not cryptographically secure- it simply uses </w:t>
      </w:r>
      <w:r w:rsidRPr="00964EC5">
        <w:rPr>
          <w:rFonts w:ascii="Lucida Console" w:hAnsi="Lucida Console"/>
        </w:rPr>
        <w:t>Math.random()</w:t>
      </w:r>
      <w:r>
        <w:t xml:space="preserve">. </w:t>
      </w:r>
    </w:p>
    <w:p w14:paraId="76EABE94" w14:textId="77777777" w:rsidR="005C72BC" w:rsidRDefault="005C72BC" w:rsidP="00CC1B2F">
      <w:pPr>
        <w:ind w:left="720"/>
      </w:pPr>
      <w:r w:rsidRPr="00114FAC">
        <w:rPr>
          <w:b/>
          <w:bCs/>
        </w:rPr>
        <w:t>Parameters</w:t>
      </w:r>
      <w:r>
        <w:t>:</w:t>
      </w:r>
    </w:p>
    <w:p w14:paraId="269E3325" w14:textId="6AA007E3" w:rsidR="005C72BC" w:rsidRDefault="00964EC5" w:rsidP="00CC1B2F">
      <w:pPr>
        <w:pStyle w:val="ListParagraph"/>
        <w:numPr>
          <w:ilvl w:val="0"/>
          <w:numId w:val="9"/>
        </w:numPr>
        <w:ind w:left="1800"/>
      </w:pPr>
      <w:r>
        <w:rPr>
          <w:b/>
          <w:bCs/>
        </w:rPr>
        <w:t>Is Integer</w:t>
      </w:r>
      <w:r w:rsidR="005C72BC">
        <w:t>:</w:t>
      </w:r>
      <w:r>
        <w:t xml:space="preserve"> Whether the result should be a whole number.</w:t>
      </w:r>
    </w:p>
    <w:p w14:paraId="7A8D4B2B" w14:textId="1D5B2467" w:rsidR="00964EC5" w:rsidRDefault="00964EC5" w:rsidP="00CC1B2F">
      <w:pPr>
        <w:pStyle w:val="ListParagraph"/>
        <w:numPr>
          <w:ilvl w:val="0"/>
          <w:numId w:val="9"/>
        </w:numPr>
        <w:ind w:left="1800"/>
      </w:pPr>
      <w:r>
        <w:rPr>
          <w:b/>
          <w:bCs/>
        </w:rPr>
        <w:t>Min:</w:t>
      </w:r>
      <w:r>
        <w:t xml:space="preserve"> Minimum of the range. </w:t>
      </w:r>
      <w:r w:rsidR="004120D0">
        <w:t xml:space="preserve">This inclusive. Assumed to be an integer if </w:t>
      </w:r>
      <w:r w:rsidR="004120D0" w:rsidRPr="004120D0">
        <w:rPr>
          <w:b/>
          <w:bCs/>
        </w:rPr>
        <w:t>Is Integer</w:t>
      </w:r>
      <w:r w:rsidR="004120D0">
        <w:t xml:space="preserve"> is checked.</w:t>
      </w:r>
    </w:p>
    <w:p w14:paraId="33024E94" w14:textId="556E2BA7" w:rsidR="00964EC5" w:rsidRDefault="00964EC5" w:rsidP="00CC1B2F">
      <w:pPr>
        <w:pStyle w:val="ListParagraph"/>
        <w:numPr>
          <w:ilvl w:val="0"/>
          <w:numId w:val="9"/>
        </w:numPr>
        <w:ind w:left="1800"/>
      </w:pPr>
      <w:r>
        <w:rPr>
          <w:b/>
          <w:bCs/>
        </w:rPr>
        <w:t>Max</w:t>
      </w:r>
      <w:r>
        <w:t>:</w:t>
      </w:r>
      <w:r w:rsidR="004120D0">
        <w:t xml:space="preserve"> Maximum of the range. This is exclusive.  Assumed to be an integer if </w:t>
      </w:r>
      <w:r w:rsidR="004120D0" w:rsidRPr="004120D0">
        <w:rPr>
          <w:b/>
          <w:bCs/>
        </w:rPr>
        <w:t>Is Integer</w:t>
      </w:r>
      <w:r w:rsidR="004120D0">
        <w:t xml:space="preserve"> is checked.</w:t>
      </w:r>
    </w:p>
    <w:p w14:paraId="1E1CE431" w14:textId="77777777" w:rsidR="005C72BC" w:rsidRDefault="005C72BC" w:rsidP="00CC1B2F">
      <w:pPr>
        <w:ind w:left="720"/>
      </w:pPr>
      <w:r w:rsidRPr="00AE508D">
        <w:rPr>
          <w:b/>
          <w:bCs/>
        </w:rPr>
        <w:t>Result</w:t>
      </w:r>
      <w:r>
        <w:t>:</w:t>
      </w:r>
    </w:p>
    <w:p w14:paraId="556AE5CB" w14:textId="59F629D4" w:rsidR="005C72BC" w:rsidRDefault="00CC1B2F" w:rsidP="00CC1B2F">
      <w:pPr>
        <w:ind w:left="1440"/>
      </w:pPr>
      <w:r>
        <w:t>The random number.</w:t>
      </w:r>
    </w:p>
    <w:p w14:paraId="4C1AD039" w14:textId="77777777" w:rsidR="002879FC" w:rsidRPr="005E4142" w:rsidRDefault="002879FC" w:rsidP="005C72BC"/>
    <w:p w14:paraId="5FF84EFD" w14:textId="32CAB54B" w:rsidR="006B4C52" w:rsidRDefault="006B4C52" w:rsidP="006B4C52">
      <w:pPr>
        <w:pStyle w:val="Heading2"/>
      </w:pPr>
      <w:bookmarkStart w:id="40" w:name="_Toc98843833"/>
      <w:r>
        <w:t>Spawn Bot</w:t>
      </w:r>
      <w:bookmarkEnd w:id="40"/>
    </w:p>
    <w:p w14:paraId="5173653B" w14:textId="76BE8BB8" w:rsidR="005C72BC" w:rsidRDefault="005C72BC" w:rsidP="007F5814">
      <w:pPr>
        <w:ind w:left="720"/>
      </w:pPr>
      <w:r w:rsidRPr="005C72BC">
        <w:rPr>
          <w:b/>
          <w:bCs/>
        </w:rPr>
        <w:t>Summary</w:t>
      </w:r>
      <w:r>
        <w:t>:</w:t>
      </w:r>
    </w:p>
    <w:p w14:paraId="0702FCC5" w14:textId="0CAF4BBE" w:rsidR="00A70A80" w:rsidRDefault="00A70A80" w:rsidP="007F5814">
      <w:pPr>
        <w:ind w:left="1440"/>
      </w:pPr>
      <w:r>
        <w:t>Spawns a bot based on an existing bot. Note that this takes a copy of the bot as it exists each time execution reaches this module, but after that point the two bots are independent (you can edit the template bot and not affect the spawn</w:t>
      </w:r>
      <w:r w:rsidR="003E512B">
        <w:t>ed copy</w:t>
      </w:r>
      <w:r>
        <w:t>).</w:t>
      </w:r>
    </w:p>
    <w:p w14:paraId="195278DC" w14:textId="0A814CDA" w:rsidR="00A70A80" w:rsidRDefault="00A70A80" w:rsidP="007F5814">
      <w:pPr>
        <w:ind w:left="1440"/>
      </w:pPr>
      <w:r>
        <w:t xml:space="preserve">A link to the spawned bot </w:t>
      </w:r>
      <w:r w:rsidR="004B7EF0">
        <w:t xml:space="preserve">will be added to the trace, but a clearer view of the spawn tree can be seen by right-clicking the </w:t>
      </w:r>
      <w:r w:rsidR="003E512B">
        <w:t xml:space="preserve">root </w:t>
      </w:r>
      <w:r w:rsidR="004B7EF0">
        <w:t xml:space="preserve">bot’s name in the workspace panel and selecting </w:t>
      </w:r>
      <w:r w:rsidR="004B7EF0" w:rsidRPr="004B7EF0">
        <w:rPr>
          <w:i/>
          <w:iCs/>
        </w:rPr>
        <w:t>Show Tree</w:t>
      </w:r>
      <w:r w:rsidR="004B7EF0">
        <w:t>. This view updates in real time and the bots therein can be accessed by clicking on them. See the section on Bots and Figure 1</w:t>
      </w:r>
      <w:r w:rsidR="003E512B">
        <w:t>2</w:t>
      </w:r>
      <w:r w:rsidR="004B7EF0">
        <w:t xml:space="preserve"> in particular for more information.</w:t>
      </w:r>
    </w:p>
    <w:p w14:paraId="4048107E" w14:textId="07DC104B" w:rsidR="00E65D65" w:rsidRDefault="00E65D65" w:rsidP="007F5814">
      <w:pPr>
        <w:ind w:left="1440"/>
      </w:pPr>
      <w:r>
        <w:t xml:space="preserve">The workspace (if any) of the bot wherein this module resides will be given preference in the search for a bot matching the </w:t>
      </w:r>
      <w:r w:rsidRPr="00E65D65">
        <w:rPr>
          <w:b/>
          <w:bCs/>
        </w:rPr>
        <w:t>Bot Group</w:t>
      </w:r>
      <w:r>
        <w:t xml:space="preserve"> and </w:t>
      </w:r>
      <w:r w:rsidRPr="00E65D65">
        <w:rPr>
          <w:b/>
          <w:bCs/>
        </w:rPr>
        <w:t>Bot Name</w:t>
      </w:r>
      <w:r>
        <w:t xml:space="preserve"> parameters.</w:t>
      </w:r>
    </w:p>
    <w:p w14:paraId="28B4FCC3" w14:textId="77777777" w:rsidR="005C72BC" w:rsidRDefault="005C72BC" w:rsidP="007F5814">
      <w:pPr>
        <w:ind w:left="720"/>
      </w:pPr>
      <w:r w:rsidRPr="00114FAC">
        <w:rPr>
          <w:b/>
          <w:bCs/>
        </w:rPr>
        <w:t>Parameters</w:t>
      </w:r>
      <w:r>
        <w:t>:</w:t>
      </w:r>
    </w:p>
    <w:p w14:paraId="42518474" w14:textId="6641BB03" w:rsidR="005C72BC" w:rsidRDefault="00444A36" w:rsidP="007F5814">
      <w:pPr>
        <w:pStyle w:val="ListParagraph"/>
        <w:numPr>
          <w:ilvl w:val="0"/>
          <w:numId w:val="9"/>
        </w:numPr>
        <w:ind w:left="1800"/>
      </w:pPr>
      <w:r>
        <w:rPr>
          <w:b/>
          <w:bCs/>
        </w:rPr>
        <w:t>Bot Group</w:t>
      </w:r>
      <w:r w:rsidR="005C72BC">
        <w:t>:</w:t>
      </w:r>
      <w:r w:rsidR="00E65D65">
        <w:t xml:space="preserve"> The name of the bot group to copy. </w:t>
      </w:r>
    </w:p>
    <w:p w14:paraId="3B35F41D" w14:textId="50A27AAE" w:rsidR="00444A36" w:rsidRDefault="00444A36" w:rsidP="007F5814">
      <w:pPr>
        <w:pStyle w:val="ListParagraph"/>
        <w:numPr>
          <w:ilvl w:val="0"/>
          <w:numId w:val="9"/>
        </w:numPr>
        <w:ind w:left="1800"/>
      </w:pPr>
      <w:r>
        <w:rPr>
          <w:b/>
          <w:bCs/>
        </w:rPr>
        <w:t>Bot Name</w:t>
      </w:r>
      <w:r>
        <w:t>:</w:t>
      </w:r>
      <w:r w:rsidR="00E65D65" w:rsidRPr="00E65D65">
        <w:t xml:space="preserve"> </w:t>
      </w:r>
      <w:r w:rsidR="00E65D65">
        <w:t>The name of the bot to copy.</w:t>
      </w:r>
    </w:p>
    <w:p w14:paraId="1FE2DC12" w14:textId="26077AA5" w:rsidR="00444A36" w:rsidRDefault="00444A36" w:rsidP="007F5814">
      <w:pPr>
        <w:pStyle w:val="ListParagraph"/>
        <w:numPr>
          <w:ilvl w:val="0"/>
          <w:numId w:val="9"/>
        </w:numPr>
        <w:ind w:left="1800"/>
      </w:pPr>
      <w:r>
        <w:rPr>
          <w:b/>
          <w:bCs/>
        </w:rPr>
        <w:t>Start From Row</w:t>
      </w:r>
      <w:r>
        <w:t>:</w:t>
      </w:r>
      <w:r w:rsidR="00E65D65">
        <w:t xml:space="preserve"> </w:t>
      </w:r>
      <w:r w:rsidR="00C92049">
        <w:t xml:space="preserve">Which row to start the spawn’s execution at. A useful pattern might be to initialise variables for a bot in the Start module, and then skip that first row if you’re using the </w:t>
      </w:r>
      <w:r w:rsidR="00C92049" w:rsidRPr="00C92049">
        <w:rPr>
          <w:b/>
          <w:bCs/>
        </w:rPr>
        <w:t>Initial Statements</w:t>
      </w:r>
      <w:r w:rsidR="00C92049">
        <w:t xml:space="preserve"> to run the bot with custom variables.</w:t>
      </w:r>
    </w:p>
    <w:p w14:paraId="5D2168B7" w14:textId="35AF992D" w:rsidR="00444A36" w:rsidRDefault="00444A36" w:rsidP="007F5814">
      <w:pPr>
        <w:pStyle w:val="ListParagraph"/>
        <w:numPr>
          <w:ilvl w:val="0"/>
          <w:numId w:val="9"/>
        </w:numPr>
        <w:ind w:left="1800"/>
      </w:pPr>
      <w:r>
        <w:rPr>
          <w:b/>
          <w:bCs/>
        </w:rPr>
        <w:t>Initial Statements</w:t>
      </w:r>
      <w:r>
        <w:t>:</w:t>
      </w:r>
      <w:r w:rsidR="00C92049">
        <w:t xml:space="preserve"> </w:t>
      </w:r>
      <w:r w:rsidR="002879FC">
        <w:t xml:space="preserve">Functions the same way as the </w:t>
      </w:r>
      <w:r w:rsidR="002879FC" w:rsidRPr="001E34A6">
        <w:rPr>
          <w:b/>
          <w:bCs/>
        </w:rPr>
        <w:t>Statements Before</w:t>
      </w:r>
      <w:r w:rsidR="002879FC">
        <w:rPr>
          <w:b/>
          <w:bCs/>
        </w:rPr>
        <w:t>/After</w:t>
      </w:r>
      <w:r w:rsidR="002879FC">
        <w:t xml:space="preserve"> advanced properties and the </w:t>
      </w:r>
      <w:r w:rsidR="002879FC" w:rsidRPr="002879FC">
        <w:rPr>
          <w:b/>
          <w:bCs/>
        </w:rPr>
        <w:t>Statements</w:t>
      </w:r>
      <w:r w:rsidR="002879FC">
        <w:t xml:space="preserve"> parameter of the Statements module, except the variables resolved in this field are attached to the new bot. </w:t>
      </w:r>
      <w:r w:rsidR="00C83C8C">
        <w:t xml:space="preserve">Accordingly, the only difference is that in </w:t>
      </w:r>
      <w:r w:rsidR="00C83C8C" w:rsidRPr="00C83C8C">
        <w:rPr>
          <w:i/>
          <w:iCs/>
        </w:rPr>
        <w:t>this</w:t>
      </w:r>
      <w:r w:rsidR="00C83C8C">
        <w:t xml:space="preserve"> field only local variables </w:t>
      </w:r>
      <w:r w:rsidR="00C83C8C" w:rsidRPr="00C83C8C">
        <w:rPr>
          <w:rFonts w:cstheme="minorHAnsi"/>
        </w:rPr>
        <w:t>(</w:t>
      </w:r>
      <w:r w:rsidR="00C83C8C" w:rsidRPr="00C83C8C">
        <w:rPr>
          <w:rFonts w:ascii="Lucida Console" w:hAnsi="Lucida Console"/>
        </w:rPr>
        <w:t>$v.&lt;variable&gt;</w:t>
      </w:r>
      <w:r w:rsidR="00C83C8C" w:rsidRPr="00C83C8C">
        <w:rPr>
          <w:rFonts w:cstheme="minorHAnsi"/>
        </w:rPr>
        <w:t>)</w:t>
      </w:r>
      <w:r w:rsidR="00C83C8C">
        <w:t xml:space="preserve"> are allowed.</w:t>
      </w:r>
    </w:p>
    <w:p w14:paraId="75D9AFB0" w14:textId="3D12C636" w:rsidR="00444A36" w:rsidRDefault="00444A36" w:rsidP="007F5814">
      <w:pPr>
        <w:pStyle w:val="ListParagraph"/>
        <w:numPr>
          <w:ilvl w:val="0"/>
          <w:numId w:val="9"/>
        </w:numPr>
        <w:ind w:left="1800"/>
      </w:pPr>
      <w:r>
        <w:rPr>
          <w:b/>
          <w:bCs/>
        </w:rPr>
        <w:t>Is Blocking</w:t>
      </w:r>
      <w:r>
        <w:t>:</w:t>
      </w:r>
      <w:r w:rsidR="002879FC">
        <w:t xml:space="preserve"> Whether this module should block until the spawned bot completes. If this module is blocking, the spawned bot is halted when this module is </w:t>
      </w:r>
      <w:r w:rsidR="002879FC">
        <w:lastRenderedPageBreak/>
        <w:t>deactivated (for example, because it is in the first internal row of a race block and the other module in the first internal row has completed.</w:t>
      </w:r>
    </w:p>
    <w:p w14:paraId="2F9DD3C3" w14:textId="2F940EF7" w:rsidR="005C72BC" w:rsidRDefault="005C72BC" w:rsidP="007F5814">
      <w:pPr>
        <w:ind w:left="720"/>
      </w:pPr>
      <w:r w:rsidRPr="00AE508D">
        <w:rPr>
          <w:b/>
          <w:bCs/>
        </w:rPr>
        <w:t>Result</w:t>
      </w:r>
      <w:r>
        <w:t>:</w:t>
      </w:r>
    </w:p>
    <w:p w14:paraId="15097B44" w14:textId="281476F8" w:rsidR="00C83C8C" w:rsidRDefault="00C83C8C" w:rsidP="007F5814">
      <w:pPr>
        <w:ind w:left="1440"/>
      </w:pPr>
      <w:r>
        <w:t>An object containing the local variables of the bot. If this module is non-blocking, this will just be the result of the Initial Statements being resolved, otherwise it will contain all local variables and the values that they were when the bot completes.</w:t>
      </w:r>
    </w:p>
    <w:p w14:paraId="54D19E08" w14:textId="77777777" w:rsidR="005C72BC" w:rsidRDefault="005C72BC" w:rsidP="005C72BC"/>
    <w:p w14:paraId="53FB3B64" w14:textId="1D18C135" w:rsidR="006B4C52" w:rsidRDefault="006B4C52" w:rsidP="006B4C52">
      <w:pPr>
        <w:pStyle w:val="Heading2"/>
      </w:pPr>
      <w:bookmarkStart w:id="41" w:name="_Toc98843834"/>
      <w:r>
        <w:t>Statements</w:t>
      </w:r>
      <w:bookmarkEnd w:id="41"/>
    </w:p>
    <w:p w14:paraId="48C0312D" w14:textId="77777777" w:rsidR="005C72BC" w:rsidRDefault="005C72BC" w:rsidP="006F0C79">
      <w:pPr>
        <w:ind w:left="720"/>
      </w:pPr>
      <w:r w:rsidRPr="005C72BC">
        <w:rPr>
          <w:b/>
          <w:bCs/>
        </w:rPr>
        <w:t>Summary</w:t>
      </w:r>
      <w:r>
        <w:t>:</w:t>
      </w:r>
    </w:p>
    <w:p w14:paraId="61974D1B" w14:textId="1830C0EC" w:rsidR="00E01F1F" w:rsidRDefault="00B46A8C" w:rsidP="006F0C79">
      <w:pPr>
        <w:ind w:left="1440"/>
      </w:pPr>
      <w:r>
        <w:t>Evaluates a set of statements, one per line</w:t>
      </w:r>
      <w:r w:rsidR="00E01F1F">
        <w:t xml:space="preserve">, which assign the result of an expression to either a local or global variable. Local variables are of the form </w:t>
      </w:r>
      <w:r w:rsidR="00E01F1F" w:rsidRPr="00B46A8C">
        <w:rPr>
          <w:rFonts w:ascii="Lucida Console" w:hAnsi="Lucida Console"/>
        </w:rPr>
        <w:t>$v.&lt;name&gt;</w:t>
      </w:r>
      <w:r w:rsidR="00E01F1F">
        <w:rPr>
          <w:rFonts w:cstheme="minorHAnsi"/>
        </w:rPr>
        <w:t xml:space="preserve"> and global variables are of the form </w:t>
      </w:r>
      <w:r w:rsidR="00E01F1F" w:rsidRPr="00E01F1F">
        <w:rPr>
          <w:rFonts w:ascii="Lucida Console" w:hAnsi="Lucida Console"/>
        </w:rPr>
        <w:t>$g.&lt;name&gt;</w:t>
      </w:r>
      <w:r w:rsidR="00E01F1F">
        <w:t xml:space="preserve">. Global variables must be listed in the global variables accessed by pressing the corresponding button in Botchi’s toolbar. For local variables, you only need to make sure you have assigned something to them before referring to them. Statements are </w:t>
      </w:r>
      <w:r w:rsidR="006F0C79">
        <w:t>evaluated</w:t>
      </w:r>
      <w:r w:rsidR="00E01F1F">
        <w:t xml:space="preserve"> line by line so statement blocks like</w:t>
      </w:r>
    </w:p>
    <w:p w14:paraId="500F035D" w14:textId="0175EFCD" w:rsidR="00E01F1F" w:rsidRPr="00E01F1F" w:rsidRDefault="00E01F1F" w:rsidP="006F0C79">
      <w:pPr>
        <w:ind w:left="1440"/>
        <w:rPr>
          <w:rFonts w:ascii="Lucida Console" w:hAnsi="Lucida Console"/>
        </w:rPr>
      </w:pPr>
      <w:r>
        <w:tab/>
      </w:r>
      <w:r w:rsidRPr="00E01F1F">
        <w:rPr>
          <w:rFonts w:ascii="Lucida Console" w:hAnsi="Lucida Console"/>
        </w:rPr>
        <w:t xml:space="preserve">$v.hundred = 10 </w:t>
      </w:r>
      <w:r w:rsidR="00EB28FE">
        <w:rPr>
          <w:rFonts w:ascii="Lucida Console" w:hAnsi="Lucida Console"/>
        </w:rPr>
        <w:t>*</w:t>
      </w:r>
      <w:r w:rsidRPr="00E01F1F">
        <w:rPr>
          <w:rFonts w:ascii="Lucida Console" w:hAnsi="Lucida Console"/>
        </w:rPr>
        <w:t xml:space="preserve"> 10</w:t>
      </w:r>
    </w:p>
    <w:p w14:paraId="0FF80379" w14:textId="3F4D5FC5" w:rsidR="00E01F1F" w:rsidRPr="00E01F1F" w:rsidRDefault="00E01F1F" w:rsidP="006F0C79">
      <w:pPr>
        <w:ind w:left="1440"/>
        <w:rPr>
          <w:rFonts w:ascii="Lucida Console" w:hAnsi="Lucida Console"/>
        </w:rPr>
      </w:pPr>
      <w:r w:rsidRPr="00E01F1F">
        <w:rPr>
          <w:rFonts w:ascii="Lucida Console" w:hAnsi="Lucida Console"/>
        </w:rPr>
        <w:tab/>
        <w:t xml:space="preserve">$v.million = $v.hundred </w:t>
      </w:r>
      <w:r w:rsidR="00EB28FE">
        <w:rPr>
          <w:rFonts w:ascii="Lucida Console" w:hAnsi="Lucida Console"/>
        </w:rPr>
        <w:t>*</w:t>
      </w:r>
      <w:r w:rsidRPr="00E01F1F">
        <w:rPr>
          <w:rFonts w:ascii="Lucida Console" w:hAnsi="Lucida Console"/>
        </w:rPr>
        <w:t xml:space="preserve"> $v.hundred</w:t>
      </w:r>
      <w:r w:rsidR="00EB28FE">
        <w:rPr>
          <w:rFonts w:ascii="Lucida Console" w:hAnsi="Lucida Console"/>
        </w:rPr>
        <w:t xml:space="preserve"> *</w:t>
      </w:r>
      <w:r w:rsidR="00EB28FE" w:rsidRPr="00E01F1F">
        <w:rPr>
          <w:rFonts w:ascii="Lucida Console" w:hAnsi="Lucida Console"/>
        </w:rPr>
        <w:t xml:space="preserve"> $v.hundred</w:t>
      </w:r>
    </w:p>
    <w:p w14:paraId="6654C18D" w14:textId="2DD62D75" w:rsidR="00E01F1F" w:rsidRPr="00E01F1F" w:rsidRDefault="00E01F1F" w:rsidP="006F0C79">
      <w:pPr>
        <w:ind w:left="1440"/>
        <w:rPr>
          <w:rFonts w:cstheme="minorHAnsi"/>
        </w:rPr>
      </w:pPr>
      <w:r>
        <w:t xml:space="preserve">are fine because the local variable </w:t>
      </w:r>
      <w:r w:rsidRPr="00EB28FE">
        <w:rPr>
          <w:rFonts w:ascii="Lucida Console" w:hAnsi="Lucida Console"/>
        </w:rPr>
        <w:t>hundred</w:t>
      </w:r>
      <w:r>
        <w:t xml:space="preserve"> is assigned a value before it is referred to.</w:t>
      </w:r>
    </w:p>
    <w:p w14:paraId="3D29E718" w14:textId="77777777" w:rsidR="00E01F1F" w:rsidRDefault="00E01F1F" w:rsidP="006F0C79">
      <w:pPr>
        <w:ind w:left="1440"/>
      </w:pPr>
    </w:p>
    <w:p w14:paraId="54C5496A" w14:textId="77777777" w:rsidR="000137E3" w:rsidRDefault="00E01F1F" w:rsidP="006F0C79">
      <w:pPr>
        <w:ind w:left="1440"/>
      </w:pPr>
      <w:r>
        <w:t>There are two types of expressions, dictated by the assignment operator used. Statements of the form X = Y treat the expression on the right (Y) as a mathematical expression</w:t>
      </w:r>
      <w:r w:rsidR="00EB28FE">
        <w:t>:</w:t>
      </w:r>
      <w:r>
        <w:t xml:space="preserve"> substitutions are made (see the section on </w:t>
      </w:r>
      <w:r w:rsidRPr="00E01F1F">
        <w:t>Expressions and Special Characters in Parameters</w:t>
      </w:r>
      <w:r>
        <w:t xml:space="preserve"> for more on that) and then evaluated mathematically</w:t>
      </w:r>
      <w:r w:rsidR="00EB28FE">
        <w:t xml:space="preserve">. </w:t>
      </w:r>
    </w:p>
    <w:p w14:paraId="65EA3D3E" w14:textId="77777777" w:rsidR="000137E3" w:rsidRDefault="000137E3" w:rsidP="006F0C79">
      <w:pPr>
        <w:ind w:left="1440"/>
      </w:pPr>
    </w:p>
    <w:p w14:paraId="6BBDAF39" w14:textId="2F9E45D8" w:rsidR="00E01F1F" w:rsidRDefault="00EB28FE" w:rsidP="006F0C79">
      <w:pPr>
        <w:ind w:left="1440"/>
      </w:pPr>
      <w:r>
        <w:t>A</w:t>
      </w:r>
      <w:r w:rsidR="00E01F1F">
        <w:t>vailable operators are</w:t>
      </w:r>
    </w:p>
    <w:p w14:paraId="7A321E8B" w14:textId="73EF6B56" w:rsidR="00E01F1F" w:rsidRDefault="00E01F1F" w:rsidP="006F0C79">
      <w:pPr>
        <w:pStyle w:val="ListParagraph"/>
        <w:numPr>
          <w:ilvl w:val="0"/>
          <w:numId w:val="16"/>
        </w:numPr>
        <w:ind w:left="2160"/>
      </w:pPr>
      <w:r>
        <w:t>Addition: +</w:t>
      </w:r>
    </w:p>
    <w:p w14:paraId="7D69D914" w14:textId="3C69832B" w:rsidR="00E01F1F" w:rsidRDefault="00E01F1F" w:rsidP="006F0C79">
      <w:pPr>
        <w:pStyle w:val="ListParagraph"/>
        <w:numPr>
          <w:ilvl w:val="0"/>
          <w:numId w:val="16"/>
        </w:numPr>
        <w:ind w:left="2160"/>
      </w:pPr>
      <w:r>
        <w:t>Subtraction: -</w:t>
      </w:r>
    </w:p>
    <w:p w14:paraId="7E488E12" w14:textId="6114A2BB" w:rsidR="00E01F1F" w:rsidRDefault="00E01F1F" w:rsidP="006F0C79">
      <w:pPr>
        <w:pStyle w:val="ListParagraph"/>
        <w:numPr>
          <w:ilvl w:val="0"/>
          <w:numId w:val="16"/>
        </w:numPr>
        <w:ind w:left="2160"/>
      </w:pPr>
      <w:r>
        <w:t xml:space="preserve">Multiplication: * </w:t>
      </w:r>
    </w:p>
    <w:p w14:paraId="03F68C86" w14:textId="45687F5F" w:rsidR="00E01F1F" w:rsidRDefault="00E01F1F" w:rsidP="006F0C79">
      <w:pPr>
        <w:pStyle w:val="ListParagraph"/>
        <w:numPr>
          <w:ilvl w:val="0"/>
          <w:numId w:val="16"/>
        </w:numPr>
        <w:ind w:left="2160"/>
      </w:pPr>
      <w:r>
        <w:t>Division: /</w:t>
      </w:r>
    </w:p>
    <w:p w14:paraId="5C50AA6B" w14:textId="17B8FE41" w:rsidR="00EB28FE" w:rsidRDefault="00E01F1F" w:rsidP="006F0C79">
      <w:pPr>
        <w:pStyle w:val="ListParagraph"/>
        <w:numPr>
          <w:ilvl w:val="0"/>
          <w:numId w:val="16"/>
        </w:numPr>
        <w:ind w:left="2160"/>
      </w:pPr>
      <w:r>
        <w:t>Power: ^</w:t>
      </w:r>
    </w:p>
    <w:p w14:paraId="2EFEC0FB" w14:textId="315F8464" w:rsidR="00EB28FE" w:rsidRDefault="00EB28FE" w:rsidP="000137E3"/>
    <w:p w14:paraId="56D5BB93" w14:textId="77777777" w:rsidR="000137E3" w:rsidRDefault="000137E3" w:rsidP="000137E3">
      <w:pPr>
        <w:ind w:left="1440"/>
      </w:pPr>
      <w:r>
        <w:t>There are also comparison operators:</w:t>
      </w:r>
    </w:p>
    <w:p w14:paraId="6089CF57" w14:textId="77777777" w:rsidR="000137E3" w:rsidRDefault="000137E3" w:rsidP="000137E3">
      <w:pPr>
        <w:pStyle w:val="ListParagraph"/>
        <w:numPr>
          <w:ilvl w:val="0"/>
          <w:numId w:val="17"/>
        </w:numPr>
        <w:ind w:left="2160"/>
      </w:pPr>
      <w:r>
        <w:t>Equality: ==</w:t>
      </w:r>
    </w:p>
    <w:p w14:paraId="21E42DC0" w14:textId="77777777" w:rsidR="000137E3" w:rsidRDefault="000137E3" w:rsidP="000137E3">
      <w:pPr>
        <w:pStyle w:val="ListParagraph"/>
        <w:numPr>
          <w:ilvl w:val="0"/>
          <w:numId w:val="17"/>
        </w:numPr>
        <w:ind w:left="2160"/>
      </w:pPr>
      <w:r>
        <w:t>Less than: &lt;</w:t>
      </w:r>
    </w:p>
    <w:p w14:paraId="49BBDCDE" w14:textId="77777777" w:rsidR="000137E3" w:rsidRDefault="000137E3" w:rsidP="000137E3">
      <w:pPr>
        <w:pStyle w:val="ListParagraph"/>
        <w:numPr>
          <w:ilvl w:val="0"/>
          <w:numId w:val="17"/>
        </w:numPr>
        <w:ind w:left="2160"/>
      </w:pPr>
      <w:r>
        <w:t>Less than or equal: &lt;=</w:t>
      </w:r>
    </w:p>
    <w:p w14:paraId="4714FA61" w14:textId="77777777" w:rsidR="000137E3" w:rsidRDefault="000137E3" w:rsidP="000137E3">
      <w:pPr>
        <w:pStyle w:val="ListParagraph"/>
        <w:numPr>
          <w:ilvl w:val="0"/>
          <w:numId w:val="17"/>
        </w:numPr>
        <w:ind w:left="2160"/>
      </w:pPr>
      <w:r>
        <w:t>Greater than: &gt;</w:t>
      </w:r>
    </w:p>
    <w:p w14:paraId="0AD62AE4" w14:textId="77777777" w:rsidR="000137E3" w:rsidRDefault="000137E3" w:rsidP="000137E3">
      <w:pPr>
        <w:pStyle w:val="ListParagraph"/>
        <w:numPr>
          <w:ilvl w:val="0"/>
          <w:numId w:val="17"/>
        </w:numPr>
        <w:ind w:left="2160"/>
      </w:pPr>
      <w:r>
        <w:t>Greater than or equal: &gt;=</w:t>
      </w:r>
    </w:p>
    <w:p w14:paraId="55382386" w14:textId="77777777" w:rsidR="000137E3" w:rsidRDefault="000137E3" w:rsidP="000137E3">
      <w:pPr>
        <w:ind w:left="1440"/>
      </w:pPr>
      <w:r>
        <w:t>which resolve to 1 if true, or 0 otherwise.</w:t>
      </w:r>
    </w:p>
    <w:p w14:paraId="3866CD17" w14:textId="5AD6C03F" w:rsidR="000137E3" w:rsidRDefault="000137E3" w:rsidP="000137E3"/>
    <w:p w14:paraId="7B9A295E" w14:textId="6431FE59" w:rsidR="000137E3" w:rsidRDefault="000137E3" w:rsidP="000137E3"/>
    <w:p w14:paraId="7468E37E" w14:textId="3E746F82" w:rsidR="00E01F1F" w:rsidRDefault="00EB28FE" w:rsidP="006F0C79">
      <w:pPr>
        <w:ind w:left="1440"/>
      </w:pPr>
      <w:r>
        <w:t>In statements</w:t>
      </w:r>
      <w:r w:rsidR="00E01F1F">
        <w:t xml:space="preserve"> of the form X := Y</w:t>
      </w:r>
      <w:r>
        <w:t>, s</w:t>
      </w:r>
      <w:r w:rsidR="00E01F1F">
        <w:t>ubstitution occurs just as in mathematical expressions, but then the result is assigned to X as a string. For example</w:t>
      </w:r>
    </w:p>
    <w:p w14:paraId="264E66E8" w14:textId="25DC0526" w:rsidR="00E01F1F" w:rsidRPr="004B7227" w:rsidRDefault="00E01F1F" w:rsidP="006F0C79">
      <w:pPr>
        <w:ind w:left="1440" w:firstLine="720"/>
        <w:rPr>
          <w:rFonts w:ascii="Lucida Console" w:hAnsi="Lucida Console"/>
        </w:rPr>
      </w:pPr>
      <w:r w:rsidRPr="00E01F1F">
        <w:rPr>
          <w:rFonts w:ascii="Lucida Console" w:hAnsi="Lucida Console"/>
        </w:rPr>
        <w:t>$v.hundred</w:t>
      </w:r>
      <w:r w:rsidR="00EB28FE">
        <w:rPr>
          <w:rFonts w:ascii="Lucida Console" w:hAnsi="Lucida Console"/>
        </w:rPr>
        <w:t>String</w:t>
      </w:r>
      <w:r w:rsidRPr="00E01F1F">
        <w:rPr>
          <w:rFonts w:ascii="Lucida Console" w:hAnsi="Lucida Console"/>
        </w:rPr>
        <w:t xml:space="preserve"> </w:t>
      </w:r>
      <w:r>
        <w:rPr>
          <w:rFonts w:ascii="Lucida Console" w:hAnsi="Lucida Console"/>
        </w:rPr>
        <w:t>:</w:t>
      </w:r>
      <w:r w:rsidRPr="00E01F1F">
        <w:rPr>
          <w:rFonts w:ascii="Lucida Console" w:hAnsi="Lucida Console"/>
        </w:rPr>
        <w:t xml:space="preserve">= 10 </w:t>
      </w:r>
      <w:r w:rsidR="00EB28FE">
        <w:rPr>
          <w:rFonts w:ascii="Lucida Console" w:hAnsi="Lucida Console"/>
        </w:rPr>
        <w:t>*</w:t>
      </w:r>
      <w:r w:rsidRPr="00E01F1F">
        <w:rPr>
          <w:rFonts w:ascii="Lucida Console" w:hAnsi="Lucida Console"/>
        </w:rPr>
        <w:t xml:space="preserve"> 10</w:t>
      </w:r>
    </w:p>
    <w:p w14:paraId="26961F33" w14:textId="108B75F4" w:rsidR="00E01F1F" w:rsidRDefault="004B7227" w:rsidP="006F0C79">
      <w:pPr>
        <w:ind w:left="1440"/>
      </w:pPr>
      <w:r>
        <w:t xml:space="preserve">will fill </w:t>
      </w:r>
      <w:r w:rsidR="00EB28FE" w:rsidRPr="00E01F1F">
        <w:rPr>
          <w:rFonts w:ascii="Lucida Console" w:hAnsi="Lucida Console"/>
        </w:rPr>
        <w:t>hundred</w:t>
      </w:r>
      <w:r w:rsidR="00EB28FE">
        <w:rPr>
          <w:rFonts w:ascii="Lucida Console" w:hAnsi="Lucida Console"/>
        </w:rPr>
        <w:t>String</w:t>
      </w:r>
      <w:r w:rsidR="00EB28FE">
        <w:t xml:space="preserve"> </w:t>
      </w:r>
      <w:r>
        <w:t xml:space="preserve">with the string “10 </w:t>
      </w:r>
      <w:r w:rsidR="00EB28FE">
        <w:t>*</w:t>
      </w:r>
      <w:r>
        <w:t xml:space="preserve"> 10”.</w:t>
      </w:r>
    </w:p>
    <w:p w14:paraId="5E5F863B" w14:textId="11AD5B28" w:rsidR="004B7227" w:rsidRDefault="004B7227" w:rsidP="006F0C79">
      <w:pPr>
        <w:ind w:left="1440"/>
      </w:pPr>
    </w:p>
    <w:p w14:paraId="44E967AD" w14:textId="4BCF62B3" w:rsidR="004B7227" w:rsidRDefault="004B7227" w:rsidP="006F0C79">
      <w:pPr>
        <w:ind w:left="1440"/>
      </w:pPr>
      <w:r>
        <w:lastRenderedPageBreak/>
        <w:t>The right side of an expression can be any string of characters that don’t happen to also conform to the rules of mathematical expressions by enclosing them within double-quotes. For example</w:t>
      </w:r>
    </w:p>
    <w:p w14:paraId="63826F4D" w14:textId="19A9D734" w:rsidR="004B7227" w:rsidRPr="004B7227" w:rsidRDefault="004B7227" w:rsidP="006F0C79">
      <w:pPr>
        <w:ind w:left="1440"/>
        <w:rPr>
          <w:rFonts w:ascii="Lucida Console" w:hAnsi="Lucida Console"/>
        </w:rPr>
      </w:pPr>
      <w:r>
        <w:tab/>
      </w:r>
      <w:r w:rsidRPr="004B7227">
        <w:rPr>
          <w:rFonts w:ascii="Lucida Console" w:hAnsi="Lucida Console"/>
        </w:rPr>
        <w:t>$v.contractOfInterest := "0xef27da0…"</w:t>
      </w:r>
    </w:p>
    <w:p w14:paraId="6A0F0A05" w14:textId="63B8BD96" w:rsidR="004B7227" w:rsidRDefault="004B7227" w:rsidP="006F0C79">
      <w:pPr>
        <w:ind w:left="1440"/>
      </w:pPr>
      <w:r>
        <w:t xml:space="preserve">assigns </w:t>
      </w:r>
      <w:r w:rsidRPr="004B7227">
        <w:rPr>
          <w:rFonts w:ascii="Lucida Console" w:hAnsi="Lucida Console"/>
        </w:rPr>
        <w:t>$v.contractOfInterest</w:t>
      </w:r>
      <w:r>
        <w:t xml:space="preserve"> the string of characters </w:t>
      </w:r>
      <w:r w:rsidRPr="004B7227">
        <w:t>0xef27da0</w:t>
      </w:r>
      <w:r>
        <w:t xml:space="preserve">…. Which can be used in parameters (for example, the </w:t>
      </w:r>
      <w:r w:rsidRPr="004B7227">
        <w:rPr>
          <w:b/>
          <w:bCs/>
        </w:rPr>
        <w:t>Contract</w:t>
      </w:r>
      <w:r>
        <w:t xml:space="preserve"> parameter of the Ethers Call module).</w:t>
      </w:r>
    </w:p>
    <w:p w14:paraId="414E171B" w14:textId="3E225BF2" w:rsidR="00861417" w:rsidRDefault="00861417" w:rsidP="006F0C79">
      <w:pPr>
        <w:ind w:left="1440"/>
      </w:pPr>
    </w:p>
    <w:p w14:paraId="51D93A8C" w14:textId="77777777" w:rsidR="006F0C79" w:rsidRDefault="006F0C79" w:rsidP="006F0C79">
      <w:pPr>
        <w:ind w:left="1440"/>
      </w:pPr>
      <w:r>
        <w:t>String values (apart from the empty string “”) are coalesced to 1 in mathematical expressions.</w:t>
      </w:r>
    </w:p>
    <w:p w14:paraId="529F28BC" w14:textId="3EEA9A93" w:rsidR="00861417" w:rsidRDefault="00861417" w:rsidP="000137E3"/>
    <w:p w14:paraId="03A7E83A" w14:textId="77777777" w:rsidR="006F0C79" w:rsidRDefault="00861417" w:rsidP="006F0C79">
      <w:pPr>
        <w:ind w:left="1440"/>
      </w:pPr>
      <w:r>
        <w:t xml:space="preserve">Statement modules can fill both spaces in the first internal row of a race block. Which column in the second internal row is dictated by the expression of the last statement line: if it resolves to 0, the left column will activate. This may result in a few statement modules used in such way being of the form </w:t>
      </w:r>
    </w:p>
    <w:p w14:paraId="12F92657" w14:textId="3A5A564C" w:rsidR="006F0C79" w:rsidRPr="006F0C79" w:rsidRDefault="00861417" w:rsidP="006F0C79">
      <w:pPr>
        <w:ind w:left="1440" w:firstLine="720"/>
        <w:rPr>
          <w:rFonts w:ascii="Lucida Console" w:hAnsi="Lucida Console"/>
        </w:rPr>
      </w:pPr>
      <w:r w:rsidRPr="006F0C79">
        <w:rPr>
          <w:rFonts w:ascii="Lucida Console" w:hAnsi="Lucida Console"/>
        </w:rPr>
        <w:t>$v.dummy = $v.contractCallResult == “true”</w:t>
      </w:r>
    </w:p>
    <w:p w14:paraId="74E284C8" w14:textId="3061B73C" w:rsidR="006F0C79" w:rsidRDefault="006F0C79" w:rsidP="006F0C79">
      <w:pPr>
        <w:ind w:left="1440"/>
      </w:pPr>
      <w:r>
        <w:t>to branch depending on the results of a comparison operator.</w:t>
      </w:r>
    </w:p>
    <w:p w14:paraId="2FBF5902" w14:textId="5AC65DE5" w:rsidR="006F0C79" w:rsidRDefault="006F0C79" w:rsidP="006F0C79">
      <w:pPr>
        <w:ind w:left="1440"/>
      </w:pPr>
    </w:p>
    <w:p w14:paraId="6EBE329D" w14:textId="77777777" w:rsidR="005C72BC" w:rsidRDefault="005C72BC" w:rsidP="006F0C79">
      <w:pPr>
        <w:ind w:left="720"/>
      </w:pPr>
      <w:r w:rsidRPr="00114FAC">
        <w:rPr>
          <w:b/>
          <w:bCs/>
        </w:rPr>
        <w:t>Parameters</w:t>
      </w:r>
      <w:r>
        <w:t>:</w:t>
      </w:r>
    </w:p>
    <w:p w14:paraId="11A8913F" w14:textId="0A592369" w:rsidR="005C72BC" w:rsidRDefault="006F0C79" w:rsidP="006F0C79">
      <w:pPr>
        <w:pStyle w:val="ListParagraph"/>
        <w:numPr>
          <w:ilvl w:val="0"/>
          <w:numId w:val="9"/>
        </w:numPr>
        <w:ind w:left="1800"/>
      </w:pPr>
      <w:r>
        <w:rPr>
          <w:b/>
          <w:bCs/>
        </w:rPr>
        <w:t>Statements</w:t>
      </w:r>
      <w:r w:rsidR="005C72BC">
        <w:t>:</w:t>
      </w:r>
      <w:r>
        <w:t xml:space="preserve"> A set of statements, one per line, of the form X = Y or X := Y, where X is of the form </w:t>
      </w:r>
      <w:r w:rsidRPr="006F0C79">
        <w:rPr>
          <w:rFonts w:ascii="Lucida Console" w:hAnsi="Lucida Console"/>
        </w:rPr>
        <w:t>$v.&lt;name&gt;</w:t>
      </w:r>
      <w:r>
        <w:t xml:space="preserve"> or </w:t>
      </w:r>
      <w:r w:rsidRPr="006F0C79">
        <w:rPr>
          <w:rFonts w:ascii="Lucida Console" w:hAnsi="Lucida Console"/>
        </w:rPr>
        <w:t>$g.&lt;name&gt;</w:t>
      </w:r>
      <w:r>
        <w:t xml:space="preserve"> and Y is an expression.</w:t>
      </w:r>
    </w:p>
    <w:p w14:paraId="0AD8DA0F" w14:textId="77777777" w:rsidR="005C72BC" w:rsidRDefault="005C72BC" w:rsidP="006F0C79">
      <w:pPr>
        <w:ind w:left="720"/>
      </w:pPr>
      <w:r w:rsidRPr="00AE508D">
        <w:rPr>
          <w:b/>
          <w:bCs/>
        </w:rPr>
        <w:t>Result</w:t>
      </w:r>
      <w:r>
        <w:t>:</w:t>
      </w:r>
    </w:p>
    <w:p w14:paraId="5A3551F0" w14:textId="127148EB" w:rsidR="005C72BC" w:rsidRDefault="006F0C79" w:rsidP="00D26B64">
      <w:pPr>
        <w:ind w:left="1440"/>
      </w:pPr>
      <w:r>
        <w:t>Whatever the expression of the last statement line resolved to.</w:t>
      </w:r>
    </w:p>
    <w:p w14:paraId="4A953D6D" w14:textId="77777777" w:rsidR="005C72BC" w:rsidRPr="005E4142" w:rsidRDefault="005C72BC" w:rsidP="005C72BC"/>
    <w:p w14:paraId="6822525A" w14:textId="2BABB729" w:rsidR="006B4C52" w:rsidRDefault="006B4C52" w:rsidP="006B4C52">
      <w:pPr>
        <w:pStyle w:val="Heading2"/>
      </w:pPr>
      <w:bookmarkStart w:id="42" w:name="_Toc98843835"/>
      <w:r>
        <w:t>Throw Error</w:t>
      </w:r>
      <w:bookmarkEnd w:id="42"/>
    </w:p>
    <w:p w14:paraId="5A626540" w14:textId="67304CCF" w:rsidR="005C72BC" w:rsidRDefault="005C72BC" w:rsidP="00A30A48">
      <w:pPr>
        <w:ind w:left="720"/>
      </w:pPr>
      <w:r w:rsidRPr="005C72BC">
        <w:rPr>
          <w:b/>
          <w:bCs/>
        </w:rPr>
        <w:t>Summary</w:t>
      </w:r>
      <w:r>
        <w:t>:</w:t>
      </w:r>
    </w:p>
    <w:p w14:paraId="42FF91E4" w14:textId="219A2A66" w:rsidR="00A30A48" w:rsidRDefault="00A30A48" w:rsidP="00A30A48">
      <w:pPr>
        <w:ind w:left="1440"/>
      </w:pPr>
      <w:r>
        <w:t xml:space="preserve">Halts the bot with an error message. Each module has an advanced property that dictates which row execution should jump to if an error is encountered. </w:t>
      </w:r>
      <w:r w:rsidR="00EB6A17">
        <w:t xml:space="preserve">Of course you can just jump to the END row on error, and this is the default. The difference between doing that and throwing an error is: if a blocking Spawn Bot module spawns a bot that throws an error, that error propagates to the Spawn Bot module itself. </w:t>
      </w:r>
    </w:p>
    <w:p w14:paraId="0BD31C40" w14:textId="77777777" w:rsidR="005C72BC" w:rsidRDefault="005C72BC" w:rsidP="00A30A48">
      <w:pPr>
        <w:ind w:left="1440"/>
      </w:pPr>
    </w:p>
    <w:p w14:paraId="3CEF681E" w14:textId="77777777" w:rsidR="005C72BC" w:rsidRDefault="005C72BC" w:rsidP="00A30A48">
      <w:pPr>
        <w:ind w:left="720"/>
      </w:pPr>
      <w:r w:rsidRPr="00114FAC">
        <w:rPr>
          <w:b/>
          <w:bCs/>
        </w:rPr>
        <w:t>Parameters</w:t>
      </w:r>
      <w:r>
        <w:t>:</w:t>
      </w:r>
    </w:p>
    <w:p w14:paraId="477A0876" w14:textId="449C64FA" w:rsidR="005C72BC" w:rsidRDefault="00EB6A17" w:rsidP="00A30A48">
      <w:pPr>
        <w:pStyle w:val="ListParagraph"/>
        <w:numPr>
          <w:ilvl w:val="0"/>
          <w:numId w:val="9"/>
        </w:numPr>
        <w:ind w:left="1800"/>
      </w:pPr>
      <w:r>
        <w:rPr>
          <w:b/>
          <w:bCs/>
        </w:rPr>
        <w:t>Error Prefix</w:t>
      </w:r>
      <w:r w:rsidR="005C72BC">
        <w:t>:</w:t>
      </w:r>
      <w:r>
        <w:t xml:space="preserve"> A message to add to the beginning of the error. If the previous module errored (i.e. an error occurred in a module and that module’s </w:t>
      </w:r>
      <w:r w:rsidRPr="00731C7A">
        <w:rPr>
          <w:b/>
          <w:bCs/>
        </w:rPr>
        <w:t>Error Goto</w:t>
      </w:r>
      <w:r>
        <w:t xml:space="preserve"> sent it to a row containing this module) then the error message from that module is appended to the error prefix. If there has been no previous row or there was no error executing it, the error prefix is the entire error message.</w:t>
      </w:r>
    </w:p>
    <w:p w14:paraId="2FA36E3C" w14:textId="3EDAB153" w:rsidR="005C72BC" w:rsidRDefault="005C72BC" w:rsidP="00A30A48">
      <w:pPr>
        <w:ind w:left="720"/>
      </w:pPr>
      <w:r w:rsidRPr="00AE508D">
        <w:rPr>
          <w:b/>
          <w:bCs/>
        </w:rPr>
        <w:t>Result</w:t>
      </w:r>
      <w:r>
        <w:t>:</w:t>
      </w:r>
    </w:p>
    <w:p w14:paraId="66D18335" w14:textId="75BA433F" w:rsidR="00EB6A17" w:rsidRDefault="00EB6A17" w:rsidP="00EB6A17">
      <w:pPr>
        <w:ind w:left="1440"/>
      </w:pPr>
      <w:r>
        <w:t xml:space="preserve">This module does not technically </w:t>
      </w:r>
      <w:r w:rsidRPr="00EB6A17">
        <w:rPr>
          <w:i/>
          <w:iCs/>
        </w:rPr>
        <w:t>have</w:t>
      </w:r>
      <w:r>
        <w:t xml:space="preserve"> a result- it never gets to finish because it throws an error which </w:t>
      </w:r>
      <w:r w:rsidR="0044536D">
        <w:t xml:space="preserve">immediately </w:t>
      </w:r>
      <w:r>
        <w:t xml:space="preserve">halts the bot. </w:t>
      </w:r>
    </w:p>
    <w:p w14:paraId="2BC8C5B2" w14:textId="77777777" w:rsidR="005C72BC" w:rsidRDefault="005C72BC" w:rsidP="00A30A48">
      <w:pPr>
        <w:ind w:left="1440"/>
      </w:pPr>
    </w:p>
    <w:p w14:paraId="68C48071" w14:textId="77777777" w:rsidR="005C72BC" w:rsidRDefault="005C72BC" w:rsidP="005C72BC"/>
    <w:p w14:paraId="5580624A" w14:textId="1F0707AF" w:rsidR="005C72BC" w:rsidRDefault="005C72BC" w:rsidP="005C72BC"/>
    <w:p w14:paraId="6BBE93C5" w14:textId="0937EC8C" w:rsidR="00D26B64" w:rsidRDefault="00D26B64" w:rsidP="005C72BC"/>
    <w:p w14:paraId="417A73A0" w14:textId="77777777" w:rsidR="00D26B64" w:rsidRPr="005E4142" w:rsidRDefault="00D26B64" w:rsidP="005C72BC"/>
    <w:p w14:paraId="07BE3D89" w14:textId="4CA7A05B" w:rsidR="006B4C52" w:rsidRDefault="006B4C52" w:rsidP="006B4C52">
      <w:pPr>
        <w:pStyle w:val="Heading2"/>
      </w:pPr>
      <w:bookmarkStart w:id="43" w:name="_Toc98843836"/>
      <w:r>
        <w:lastRenderedPageBreak/>
        <w:t>Timer</w:t>
      </w:r>
      <w:bookmarkEnd w:id="43"/>
    </w:p>
    <w:p w14:paraId="394798A9" w14:textId="77777777" w:rsidR="005C72BC" w:rsidRDefault="005C72BC" w:rsidP="002C74D6">
      <w:pPr>
        <w:ind w:left="720"/>
      </w:pPr>
      <w:r w:rsidRPr="005C72BC">
        <w:rPr>
          <w:b/>
          <w:bCs/>
        </w:rPr>
        <w:t>Summary</w:t>
      </w:r>
      <w:r>
        <w:t>:</w:t>
      </w:r>
    </w:p>
    <w:p w14:paraId="6EDF65E9" w14:textId="74C866C9" w:rsidR="003705F3" w:rsidRDefault="004F5C6A" w:rsidP="00D30EB5">
      <w:pPr>
        <w:ind w:left="1440"/>
      </w:pPr>
      <w:r>
        <w:t>Waits for either</w:t>
      </w:r>
      <w:r w:rsidR="003705F3">
        <w:t xml:space="preserve"> a certain </w:t>
      </w:r>
      <w:r w:rsidR="003705F3" w:rsidRPr="00D30EB5">
        <w:t>period</w:t>
      </w:r>
      <w:r w:rsidR="003705F3">
        <w:t xml:space="preserve"> of time, or </w:t>
      </w:r>
      <w:r w:rsidR="003705F3" w:rsidRPr="00D30EB5">
        <w:t>for</w:t>
      </w:r>
      <w:r w:rsidR="003705F3">
        <w:t xml:space="preserve"> a certain date</w:t>
      </w:r>
      <w:r>
        <w:t xml:space="preserve"> and </w:t>
      </w:r>
      <w:r w:rsidR="003705F3">
        <w:t xml:space="preserve">time, before </w:t>
      </w:r>
      <w:r w:rsidR="00D30EB5">
        <w:t>completing</w:t>
      </w:r>
      <w:r w:rsidR="003705F3">
        <w:t>.</w:t>
      </w:r>
    </w:p>
    <w:p w14:paraId="5C9AFCCA" w14:textId="77777777" w:rsidR="005C72BC" w:rsidRDefault="005C72BC" w:rsidP="002C74D6">
      <w:pPr>
        <w:ind w:left="720"/>
      </w:pPr>
      <w:r w:rsidRPr="00114FAC">
        <w:rPr>
          <w:b/>
          <w:bCs/>
        </w:rPr>
        <w:t>Parameters</w:t>
      </w:r>
      <w:r>
        <w:t>:</w:t>
      </w:r>
    </w:p>
    <w:p w14:paraId="40E0BEEE" w14:textId="66610EA5" w:rsidR="005C72BC" w:rsidRDefault="005C72BC" w:rsidP="002C74D6">
      <w:pPr>
        <w:pStyle w:val="ListParagraph"/>
        <w:numPr>
          <w:ilvl w:val="0"/>
          <w:numId w:val="9"/>
        </w:numPr>
        <w:ind w:left="1800"/>
      </w:pPr>
      <w:r w:rsidRPr="00114FAC">
        <w:rPr>
          <w:b/>
          <w:bCs/>
        </w:rPr>
        <w:t>Type</w:t>
      </w:r>
      <w:r>
        <w:t>:</w:t>
      </w:r>
      <w:r w:rsidR="00D30EB5">
        <w:t xml:space="preserve"> Whether the timer is waiting for a certain </w:t>
      </w:r>
      <w:r w:rsidR="00D30EB5">
        <w:rPr>
          <w:i/>
          <w:iCs/>
        </w:rPr>
        <w:t>Date</w:t>
      </w:r>
      <w:r w:rsidR="00D30EB5">
        <w:t xml:space="preserve">, or for a certain </w:t>
      </w:r>
      <w:r w:rsidR="00D30EB5">
        <w:rPr>
          <w:i/>
          <w:iCs/>
        </w:rPr>
        <w:t>Time</w:t>
      </w:r>
      <w:r w:rsidR="00D30EB5">
        <w:t xml:space="preserve">. </w:t>
      </w:r>
    </w:p>
    <w:p w14:paraId="56AF5F76" w14:textId="1ACEA71A" w:rsidR="00CA4087" w:rsidRDefault="00D30EB5" w:rsidP="002C74D6">
      <w:pPr>
        <w:pStyle w:val="ListParagraph"/>
        <w:numPr>
          <w:ilvl w:val="0"/>
          <w:numId w:val="9"/>
        </w:numPr>
        <w:ind w:left="1800"/>
      </w:pPr>
      <w:r>
        <w:rPr>
          <w:b/>
          <w:bCs/>
        </w:rPr>
        <w:t>Date</w:t>
      </w:r>
      <w:r>
        <w:t xml:space="preserve">: Only valid when awaiting a datetime. </w:t>
      </w:r>
      <w:r w:rsidR="00CA4087">
        <w:t>The required format is one of</w:t>
      </w:r>
      <w:r>
        <w:t xml:space="preserve"> </w:t>
      </w:r>
    </w:p>
    <w:p w14:paraId="51412653" w14:textId="2F2FF4DF" w:rsidR="00CA4087" w:rsidRDefault="00D30EB5" w:rsidP="00CA4087">
      <w:pPr>
        <w:pStyle w:val="ListParagraph"/>
        <w:numPr>
          <w:ilvl w:val="2"/>
          <w:numId w:val="9"/>
        </w:numPr>
      </w:pPr>
      <w:r>
        <w:t>a time given in</w:t>
      </w:r>
      <w:r w:rsidRPr="00D30EB5">
        <w:t xml:space="preserve"> 24-hour </w:t>
      </w:r>
      <w:r>
        <w:t xml:space="preserve">format </w:t>
      </w:r>
      <w:r w:rsidRPr="00D30EB5">
        <w:t xml:space="preserve">with </w:t>
      </w:r>
      <w:r w:rsidR="00CA4087">
        <w:t xml:space="preserve">an </w:t>
      </w:r>
      <w:r w:rsidRPr="00D30EB5">
        <w:t>optional colon (e.g. 01:30</w:t>
      </w:r>
      <w:r>
        <w:t xml:space="preserve"> or 0130</w:t>
      </w:r>
      <w:r w:rsidRPr="00D30EB5">
        <w:t xml:space="preserve">), </w:t>
      </w:r>
      <w:r w:rsidR="00CA4087">
        <w:t>which will wait for the clock to next strike that time. This is useful for daily tasks (such as in an auto-compounder).</w:t>
      </w:r>
    </w:p>
    <w:p w14:paraId="54EDD242" w14:textId="77777777" w:rsidR="00CA4087" w:rsidRDefault="00D30EB5" w:rsidP="00CA4087">
      <w:pPr>
        <w:pStyle w:val="ListParagraph"/>
        <w:numPr>
          <w:ilvl w:val="2"/>
          <w:numId w:val="9"/>
        </w:numPr>
      </w:pPr>
      <w:r>
        <w:t xml:space="preserve">in </w:t>
      </w:r>
      <w:r w:rsidRPr="00D30EB5">
        <w:t>ISO8601</w:t>
      </w:r>
      <w:r>
        <w:t xml:space="preserve"> format</w:t>
      </w:r>
      <w:r w:rsidRPr="00D30EB5">
        <w:t xml:space="preserve"> with seconds optional (e.g. 2021-10-13T12:13)</w:t>
      </w:r>
      <w:r>
        <w:t>.</w:t>
      </w:r>
      <w:r w:rsidR="00CA4087">
        <w:t xml:space="preserve"> </w:t>
      </w:r>
    </w:p>
    <w:p w14:paraId="347BAD14" w14:textId="3F857548" w:rsidR="00D30EB5" w:rsidRDefault="00CA4087" w:rsidP="00CA4087">
      <w:pPr>
        <w:ind w:left="1800"/>
      </w:pPr>
      <w:r>
        <w:t>These default to local time.</w:t>
      </w:r>
    </w:p>
    <w:p w14:paraId="01527B8D" w14:textId="1F1A6275" w:rsidR="00D30EB5" w:rsidRDefault="00D30EB5" w:rsidP="002C74D6">
      <w:pPr>
        <w:pStyle w:val="ListParagraph"/>
        <w:numPr>
          <w:ilvl w:val="0"/>
          <w:numId w:val="9"/>
        </w:numPr>
        <w:ind w:left="1800"/>
      </w:pPr>
      <w:r>
        <w:rPr>
          <w:b/>
          <w:bCs/>
        </w:rPr>
        <w:t>Timer</w:t>
      </w:r>
      <w:r>
        <w:t>: Only valid when waiting for a period of time.</w:t>
      </w:r>
      <w:r w:rsidR="00CA4087">
        <w:t xml:space="preserve"> T</w:t>
      </w:r>
      <w:r w:rsidR="00CA4087" w:rsidRPr="00CA4087">
        <w:t xml:space="preserve">he </w:t>
      </w:r>
      <w:r w:rsidR="00CA4087">
        <w:t xml:space="preserve">required </w:t>
      </w:r>
      <w:r w:rsidR="00CA4087" w:rsidRPr="00CA4087">
        <w:t xml:space="preserve">format </w:t>
      </w:r>
      <w:r w:rsidR="002F6D51">
        <w:t>is</w:t>
      </w:r>
      <w:r w:rsidR="00CA4087" w:rsidRPr="00CA4087">
        <w:t xml:space="preserve"> HH:MM:SS.MS filled from right to left</w:t>
      </w:r>
      <w:r w:rsidR="002F6D51">
        <w:t xml:space="preserve"> with MS optional</w:t>
      </w:r>
      <w:r w:rsidR="00CA4087" w:rsidRPr="00CA4087">
        <w:t xml:space="preserve"> (e.g. 13:01 is 13 mins and 1 sec and 0.500 is 500 milliseconds.</w:t>
      </w:r>
    </w:p>
    <w:p w14:paraId="0909795F" w14:textId="77777777" w:rsidR="005C72BC" w:rsidRDefault="005C72BC" w:rsidP="002C74D6">
      <w:pPr>
        <w:ind w:left="720"/>
      </w:pPr>
      <w:r w:rsidRPr="00AE508D">
        <w:rPr>
          <w:b/>
          <w:bCs/>
        </w:rPr>
        <w:t>Result</w:t>
      </w:r>
      <w:r>
        <w:t>:</w:t>
      </w:r>
    </w:p>
    <w:p w14:paraId="4B81DADF" w14:textId="523FE078" w:rsidR="005C72BC" w:rsidRDefault="002F6D51" w:rsidP="002C74D6">
      <w:pPr>
        <w:ind w:left="1440"/>
      </w:pPr>
      <w:r>
        <w:t>0</w:t>
      </w:r>
    </w:p>
    <w:p w14:paraId="4FB6810A" w14:textId="77777777" w:rsidR="005C72BC" w:rsidRDefault="005C72BC" w:rsidP="002C74D6">
      <w:pPr>
        <w:ind w:left="720"/>
      </w:pPr>
    </w:p>
    <w:p w14:paraId="284B6765" w14:textId="6E4C5658" w:rsidR="006B4C52" w:rsidRDefault="006B4C52" w:rsidP="006B4C52">
      <w:pPr>
        <w:pStyle w:val="Heading2"/>
      </w:pPr>
      <w:bookmarkStart w:id="44" w:name="_Toc98843837"/>
      <w:r>
        <w:t>User Input</w:t>
      </w:r>
      <w:bookmarkEnd w:id="44"/>
    </w:p>
    <w:p w14:paraId="5FD0796F" w14:textId="77A6A5E4" w:rsidR="005C72BC" w:rsidRDefault="005C72BC" w:rsidP="004F5C6A">
      <w:pPr>
        <w:ind w:left="720"/>
      </w:pPr>
      <w:r w:rsidRPr="005C72BC">
        <w:rPr>
          <w:b/>
          <w:bCs/>
        </w:rPr>
        <w:t>Summary</w:t>
      </w:r>
      <w:r>
        <w:t>:</w:t>
      </w:r>
    </w:p>
    <w:p w14:paraId="5BCF76DB" w14:textId="645C22FD" w:rsidR="005C72BC" w:rsidRDefault="004F5C6A" w:rsidP="004F5C6A">
      <w:pPr>
        <w:ind w:left="1440"/>
      </w:pPr>
      <w:r>
        <w:t>Waits for user input before proceeding. The inputs will be shown in the trace of the bot.</w:t>
      </w:r>
      <w:r w:rsidR="00BB2283">
        <w:t xml:space="preserve"> User Input modules can fill both spaces in the first internal row of a race block. Which column in the second internal row is dictated by which button is pressed (okay or cancel).</w:t>
      </w:r>
    </w:p>
    <w:p w14:paraId="410FA01A" w14:textId="77777777" w:rsidR="005C72BC" w:rsidRDefault="005C72BC" w:rsidP="004F5C6A">
      <w:pPr>
        <w:ind w:left="720"/>
      </w:pPr>
      <w:r w:rsidRPr="00114FAC">
        <w:rPr>
          <w:b/>
          <w:bCs/>
        </w:rPr>
        <w:t>Parameters</w:t>
      </w:r>
      <w:r>
        <w:t>:</w:t>
      </w:r>
    </w:p>
    <w:p w14:paraId="0F7DD88B" w14:textId="0BAD219E" w:rsidR="005C72BC" w:rsidRDefault="004F5C6A" w:rsidP="004F5C6A">
      <w:pPr>
        <w:pStyle w:val="ListParagraph"/>
        <w:numPr>
          <w:ilvl w:val="0"/>
          <w:numId w:val="9"/>
        </w:numPr>
        <w:ind w:left="1800"/>
      </w:pPr>
      <w:r>
        <w:rPr>
          <w:b/>
          <w:bCs/>
        </w:rPr>
        <w:t>Message</w:t>
      </w:r>
      <w:r w:rsidR="005C72BC">
        <w:t>:</w:t>
      </w:r>
      <w:r>
        <w:t xml:space="preserve"> This is the message that will be presented to the user explaining the purpose of the input.</w:t>
      </w:r>
    </w:p>
    <w:p w14:paraId="1C7DA05A" w14:textId="1184ADF9" w:rsidR="00DA6AA0" w:rsidRDefault="004F5C6A" w:rsidP="00DA6AA0">
      <w:pPr>
        <w:pStyle w:val="ListParagraph"/>
        <w:numPr>
          <w:ilvl w:val="0"/>
          <w:numId w:val="9"/>
        </w:numPr>
        <w:ind w:left="1800"/>
      </w:pPr>
      <w:r>
        <w:rPr>
          <w:b/>
          <w:bCs/>
        </w:rPr>
        <w:t>Input Variables</w:t>
      </w:r>
      <w:r>
        <w:t>: These specify the input fields.</w:t>
      </w:r>
      <w:r w:rsidR="00DA6AA0">
        <w:t xml:space="preserve"> The format required is the same as the</w:t>
      </w:r>
      <w:r>
        <w:t xml:space="preserve"> </w:t>
      </w:r>
      <w:r w:rsidR="00DA6AA0" w:rsidRPr="001E34A6">
        <w:rPr>
          <w:b/>
          <w:bCs/>
        </w:rPr>
        <w:t>Statements Before</w:t>
      </w:r>
      <w:r w:rsidR="00DA6AA0">
        <w:rPr>
          <w:b/>
          <w:bCs/>
        </w:rPr>
        <w:t>/After</w:t>
      </w:r>
      <w:r w:rsidR="00DA6AA0">
        <w:t xml:space="preserve"> advanced properties and the </w:t>
      </w:r>
      <w:r w:rsidR="00DA6AA0" w:rsidRPr="002879FC">
        <w:rPr>
          <w:b/>
          <w:bCs/>
        </w:rPr>
        <w:t>Statements</w:t>
      </w:r>
      <w:r w:rsidR="00DA6AA0">
        <w:t xml:space="preserve"> parameter of the Statements module, except that here only local variables </w:t>
      </w:r>
      <w:r w:rsidR="00DA6AA0" w:rsidRPr="00C83C8C">
        <w:rPr>
          <w:rFonts w:cstheme="minorHAnsi"/>
        </w:rPr>
        <w:t>(</w:t>
      </w:r>
      <w:r w:rsidR="00DA6AA0" w:rsidRPr="00C83C8C">
        <w:rPr>
          <w:rFonts w:ascii="Lucida Console" w:hAnsi="Lucida Console"/>
        </w:rPr>
        <w:t>$v.&lt;variable&gt;</w:t>
      </w:r>
      <w:r w:rsidR="00DA6AA0" w:rsidRPr="00C83C8C">
        <w:rPr>
          <w:rFonts w:cstheme="minorHAnsi"/>
        </w:rPr>
        <w:t>)</w:t>
      </w:r>
      <w:r w:rsidR="00DA6AA0">
        <w:t xml:space="preserve"> are allowed. The expression on the right-hand side of the equal sign is mandatory, and is used to calculate the initial value of the input field. Whatever the user inputs into the field will be assigned to the local variable.</w:t>
      </w:r>
    </w:p>
    <w:p w14:paraId="0BEF6A77" w14:textId="4EC12C33" w:rsidR="004F5C6A" w:rsidRDefault="00DA6AA0" w:rsidP="004F5C6A">
      <w:pPr>
        <w:pStyle w:val="ListParagraph"/>
        <w:numPr>
          <w:ilvl w:val="0"/>
          <w:numId w:val="9"/>
        </w:numPr>
        <w:ind w:left="1800"/>
      </w:pPr>
      <w:r w:rsidRPr="00DA6AA0">
        <w:rPr>
          <w:b/>
          <w:bCs/>
        </w:rPr>
        <w:t>Okay Button Text</w:t>
      </w:r>
      <w:r>
        <w:t xml:space="preserve">: The text displayed </w:t>
      </w:r>
      <w:r w:rsidR="00BB2283">
        <w:t>for the okay button.</w:t>
      </w:r>
    </w:p>
    <w:p w14:paraId="6D023398" w14:textId="3F505C00" w:rsidR="00BB2283" w:rsidRDefault="00DA6AA0" w:rsidP="00BB2283">
      <w:pPr>
        <w:pStyle w:val="ListParagraph"/>
        <w:numPr>
          <w:ilvl w:val="0"/>
          <w:numId w:val="9"/>
        </w:numPr>
        <w:ind w:left="1800"/>
      </w:pPr>
      <w:r>
        <w:rPr>
          <w:b/>
          <w:bCs/>
        </w:rPr>
        <w:t>Cancel</w:t>
      </w:r>
      <w:r w:rsidRPr="00DA6AA0">
        <w:rPr>
          <w:b/>
          <w:bCs/>
        </w:rPr>
        <w:t xml:space="preserve"> Button Text</w:t>
      </w:r>
      <w:r>
        <w:t xml:space="preserve">: </w:t>
      </w:r>
      <w:r w:rsidR="00BB2283">
        <w:t xml:space="preserve">The text displayed for the cancel button. </w:t>
      </w:r>
      <w:r>
        <w:t>If this field is empty, there will be no cancel button displayed to the user.</w:t>
      </w:r>
    </w:p>
    <w:p w14:paraId="69E910D4" w14:textId="77777777" w:rsidR="005C72BC" w:rsidRDefault="005C72BC" w:rsidP="004F5C6A">
      <w:pPr>
        <w:ind w:left="720"/>
      </w:pPr>
      <w:r w:rsidRPr="00AE508D">
        <w:rPr>
          <w:b/>
          <w:bCs/>
        </w:rPr>
        <w:t>Result</w:t>
      </w:r>
      <w:r>
        <w:t>:</w:t>
      </w:r>
    </w:p>
    <w:p w14:paraId="2D378808" w14:textId="600C296B" w:rsidR="005C72BC" w:rsidRDefault="00BB2283" w:rsidP="004F5C6A">
      <w:pPr>
        <w:ind w:left="1440"/>
      </w:pPr>
      <w:r>
        <w:t>An object containing the input variables mapped to their resultant values.</w:t>
      </w:r>
    </w:p>
    <w:p w14:paraId="466A6DC7" w14:textId="77777777" w:rsidR="005C72BC" w:rsidRDefault="005C72BC" w:rsidP="005C72BC"/>
    <w:p w14:paraId="7C024115" w14:textId="77777777" w:rsidR="005C72BC" w:rsidRDefault="005C72BC" w:rsidP="005C72BC"/>
    <w:p w14:paraId="7D87C201" w14:textId="067D586D" w:rsidR="005C72BC" w:rsidRDefault="005C72BC" w:rsidP="005C72BC"/>
    <w:p w14:paraId="11B60AAB" w14:textId="4C6332ED" w:rsidR="00D26B64" w:rsidRDefault="00D26B64" w:rsidP="005C72BC"/>
    <w:p w14:paraId="14A58372" w14:textId="14899720" w:rsidR="00D26B64" w:rsidRDefault="00D26B64" w:rsidP="005C72BC"/>
    <w:p w14:paraId="7D775F7E" w14:textId="77777777" w:rsidR="00D26B64" w:rsidRPr="005E4142" w:rsidRDefault="00D26B64" w:rsidP="005C72BC"/>
    <w:p w14:paraId="06365ED1" w14:textId="47E6CA0E" w:rsidR="006B4C52" w:rsidRPr="006B4C52" w:rsidRDefault="006B4C52" w:rsidP="006B4C52">
      <w:pPr>
        <w:pStyle w:val="Heading2"/>
      </w:pPr>
      <w:bookmarkStart w:id="45" w:name="_Toc98843838"/>
      <w:r>
        <w:lastRenderedPageBreak/>
        <w:t>Write File</w:t>
      </w:r>
      <w:bookmarkEnd w:id="45"/>
    </w:p>
    <w:p w14:paraId="5C2A9879" w14:textId="77777777" w:rsidR="005C72BC" w:rsidRDefault="005C72BC" w:rsidP="00AC4222">
      <w:pPr>
        <w:ind w:left="720"/>
      </w:pPr>
      <w:r w:rsidRPr="005C72BC">
        <w:rPr>
          <w:b/>
          <w:bCs/>
        </w:rPr>
        <w:t>Summary</w:t>
      </w:r>
      <w:r>
        <w:t>:</w:t>
      </w:r>
    </w:p>
    <w:p w14:paraId="69283A63" w14:textId="4C9BD55B" w:rsidR="005C72BC" w:rsidRDefault="00AC4222" w:rsidP="00AC4222">
      <w:pPr>
        <w:ind w:left="1440"/>
      </w:pPr>
      <w:r>
        <w:t>Writes text to a file.</w:t>
      </w:r>
    </w:p>
    <w:p w14:paraId="4754DF67" w14:textId="77777777" w:rsidR="005C72BC" w:rsidRDefault="005C72BC" w:rsidP="00AC4222">
      <w:pPr>
        <w:ind w:left="720"/>
      </w:pPr>
      <w:r w:rsidRPr="00114FAC">
        <w:rPr>
          <w:b/>
          <w:bCs/>
        </w:rPr>
        <w:t>Parameters</w:t>
      </w:r>
      <w:r>
        <w:t>:</w:t>
      </w:r>
    </w:p>
    <w:p w14:paraId="1E0B3A6D" w14:textId="55D1F394" w:rsidR="005C72BC" w:rsidRDefault="00AC4222" w:rsidP="00AC4222">
      <w:pPr>
        <w:pStyle w:val="ListParagraph"/>
        <w:numPr>
          <w:ilvl w:val="0"/>
          <w:numId w:val="9"/>
        </w:numPr>
        <w:ind w:left="1800"/>
      </w:pPr>
      <w:r>
        <w:rPr>
          <w:b/>
          <w:bCs/>
        </w:rPr>
        <w:t>File Path</w:t>
      </w:r>
      <w:r w:rsidR="005C72BC">
        <w:t>:</w:t>
      </w:r>
      <w:r>
        <w:t xml:space="preserve"> The path to the file to be written to. You can use the button below this field to open a file selector dialogue. </w:t>
      </w:r>
    </w:p>
    <w:p w14:paraId="073D6EC7" w14:textId="72C8DC30" w:rsidR="00AC4222" w:rsidRDefault="00AC4222" w:rsidP="00AC4222">
      <w:pPr>
        <w:pStyle w:val="ListParagraph"/>
        <w:numPr>
          <w:ilvl w:val="0"/>
          <w:numId w:val="9"/>
        </w:numPr>
        <w:ind w:left="1800"/>
      </w:pPr>
      <w:r w:rsidRPr="00AC4222">
        <w:rPr>
          <w:b/>
          <w:bCs/>
        </w:rPr>
        <w:t>Is Append</w:t>
      </w:r>
      <w:r>
        <w:t>: Whether the file will be</w:t>
      </w:r>
      <w:r w:rsidR="00D87F84">
        <w:t xml:space="preserve"> overwritten or appended to.</w:t>
      </w:r>
    </w:p>
    <w:p w14:paraId="10C97FF0" w14:textId="10326D86" w:rsidR="000E686A" w:rsidRDefault="00D87F84" w:rsidP="000E686A">
      <w:pPr>
        <w:pStyle w:val="ListParagraph"/>
        <w:numPr>
          <w:ilvl w:val="0"/>
          <w:numId w:val="9"/>
        </w:numPr>
        <w:ind w:left="1800"/>
      </w:pPr>
      <w:r w:rsidRPr="000E686A">
        <w:rPr>
          <w:b/>
          <w:bCs/>
        </w:rPr>
        <w:t>Text</w:t>
      </w:r>
      <w:r w:rsidRPr="00D87F84">
        <w:t>:</w:t>
      </w:r>
      <w:r>
        <w:t xml:space="preserve"> </w:t>
      </w:r>
      <w:r w:rsidR="000E686A">
        <w:t>[EXPRESSION] The text to write to file (reminder that you can right click on text-box parameters to see a bigger text box.</w:t>
      </w:r>
    </w:p>
    <w:p w14:paraId="26CA436B" w14:textId="1CD724D5" w:rsidR="00C75937" w:rsidRDefault="00C75937" w:rsidP="00C75937">
      <w:pPr>
        <w:pStyle w:val="ListParagraph"/>
        <w:numPr>
          <w:ilvl w:val="0"/>
          <w:numId w:val="9"/>
        </w:numPr>
        <w:ind w:left="1800"/>
      </w:pPr>
      <w:r w:rsidRPr="00C75937">
        <w:rPr>
          <w:b/>
          <w:bCs/>
        </w:rPr>
        <w:t>Is Blocking</w:t>
      </w:r>
      <w:r w:rsidRPr="00C75937">
        <w:t>:</w:t>
      </w:r>
      <w:r>
        <w:t xml:space="preserve"> Whether Botchi should wait until confirmation or error. Note that with this unchecked, you won’t be notified of what the error </w:t>
      </w:r>
      <w:r w:rsidRPr="00A64FC4">
        <w:rPr>
          <w:i/>
          <w:iCs/>
        </w:rPr>
        <w:t>was</w:t>
      </w:r>
      <w:r>
        <w:t xml:space="preserve"> if there’s an error- execution will have moved on.</w:t>
      </w:r>
    </w:p>
    <w:p w14:paraId="2FCD306E" w14:textId="388914C5" w:rsidR="005C72BC" w:rsidRDefault="005C72BC" w:rsidP="00C75937">
      <w:pPr>
        <w:pStyle w:val="ListParagraph"/>
      </w:pPr>
      <w:r w:rsidRPr="00C75937">
        <w:rPr>
          <w:b/>
          <w:bCs/>
        </w:rPr>
        <w:t>Result</w:t>
      </w:r>
      <w:r>
        <w:t>:</w:t>
      </w:r>
    </w:p>
    <w:p w14:paraId="41A1921D" w14:textId="0E0EBA47" w:rsidR="005C72BC" w:rsidRDefault="00A5272C" w:rsidP="00D26B64">
      <w:pPr>
        <w:ind w:left="1440"/>
      </w:pPr>
      <w:r>
        <w:t>0</w:t>
      </w:r>
    </w:p>
    <w:p w14:paraId="660CE8D1" w14:textId="7243A73D" w:rsidR="00D26B64" w:rsidRDefault="00D26B64" w:rsidP="00F624B3"/>
    <w:p w14:paraId="2873CB3E" w14:textId="2AB2B56A" w:rsidR="00F624B3" w:rsidRDefault="00F624B3" w:rsidP="00F624B3"/>
    <w:p w14:paraId="24E67F26" w14:textId="6C1DBB34" w:rsidR="00F624B3" w:rsidRDefault="00F624B3" w:rsidP="00F624B3"/>
    <w:p w14:paraId="4BA3A437" w14:textId="66C58CC0" w:rsidR="00F624B3" w:rsidRDefault="00F624B3" w:rsidP="00F624B3"/>
    <w:p w14:paraId="43B58CBF" w14:textId="55FF5BFB" w:rsidR="00F624B3" w:rsidRDefault="00F624B3" w:rsidP="00F624B3"/>
    <w:p w14:paraId="40789D7A" w14:textId="087C9956" w:rsidR="00F624B3" w:rsidRDefault="00F624B3" w:rsidP="00F624B3"/>
    <w:p w14:paraId="2F1335D6" w14:textId="219B2192" w:rsidR="00F624B3" w:rsidRDefault="00F624B3" w:rsidP="00F624B3"/>
    <w:p w14:paraId="57639ABB" w14:textId="0A44BC1F" w:rsidR="00F624B3" w:rsidRDefault="00F624B3" w:rsidP="00F624B3"/>
    <w:p w14:paraId="09F1B1DB" w14:textId="358AEEC7" w:rsidR="00F624B3" w:rsidRDefault="00F624B3" w:rsidP="00F624B3"/>
    <w:p w14:paraId="2DF71193" w14:textId="2FD03974" w:rsidR="00F624B3" w:rsidRDefault="00F624B3" w:rsidP="00F624B3"/>
    <w:p w14:paraId="6238EDE8" w14:textId="19363031" w:rsidR="00F624B3" w:rsidRDefault="00F624B3" w:rsidP="00F624B3"/>
    <w:p w14:paraId="4EE38A7D" w14:textId="25F6B526" w:rsidR="00F624B3" w:rsidRDefault="00F624B3" w:rsidP="00F624B3"/>
    <w:p w14:paraId="04904C93" w14:textId="0D9252A0" w:rsidR="00F624B3" w:rsidRDefault="00F624B3" w:rsidP="00F624B3"/>
    <w:p w14:paraId="41786D1C" w14:textId="392A0539" w:rsidR="00F624B3" w:rsidRDefault="00F624B3" w:rsidP="00F624B3"/>
    <w:p w14:paraId="1C1721C4" w14:textId="5027F1CE" w:rsidR="00F624B3" w:rsidRDefault="00F624B3" w:rsidP="00F624B3"/>
    <w:p w14:paraId="27744095" w14:textId="1B337232" w:rsidR="00F624B3" w:rsidRDefault="00F624B3" w:rsidP="00F624B3"/>
    <w:p w14:paraId="1FB096D9" w14:textId="135058D4" w:rsidR="00F624B3" w:rsidRDefault="00F624B3" w:rsidP="00F624B3"/>
    <w:p w14:paraId="0C6C83FA" w14:textId="458952C8" w:rsidR="00F624B3" w:rsidRDefault="00F624B3" w:rsidP="00F624B3"/>
    <w:p w14:paraId="40399381" w14:textId="7E77E9D2" w:rsidR="00F624B3" w:rsidRDefault="00F624B3" w:rsidP="00F624B3"/>
    <w:p w14:paraId="595216F9" w14:textId="53BCFD6B" w:rsidR="00F624B3" w:rsidRDefault="00F624B3" w:rsidP="00F624B3"/>
    <w:p w14:paraId="1452E377" w14:textId="6F72B66E" w:rsidR="00F624B3" w:rsidRDefault="00F624B3" w:rsidP="00F624B3"/>
    <w:p w14:paraId="1ECD8843" w14:textId="31B89449" w:rsidR="00F624B3" w:rsidRDefault="00F624B3" w:rsidP="00F624B3"/>
    <w:p w14:paraId="111D7E41" w14:textId="23B587CE" w:rsidR="00F624B3" w:rsidRDefault="00F624B3" w:rsidP="00F624B3"/>
    <w:p w14:paraId="0627AB8D" w14:textId="436D54B0" w:rsidR="00F624B3" w:rsidRDefault="00F624B3" w:rsidP="00F624B3"/>
    <w:p w14:paraId="5456C51E" w14:textId="425E1C5C" w:rsidR="00F624B3" w:rsidRDefault="00F624B3" w:rsidP="00F624B3"/>
    <w:p w14:paraId="2F72C153" w14:textId="081E5A33" w:rsidR="00F624B3" w:rsidRDefault="00F624B3" w:rsidP="00F624B3"/>
    <w:p w14:paraId="0F76FEC4" w14:textId="7F6D3733" w:rsidR="00F624B3" w:rsidRDefault="00F624B3" w:rsidP="00F624B3"/>
    <w:p w14:paraId="1BEBAF2B" w14:textId="776165E9" w:rsidR="00F624B3" w:rsidRDefault="00F624B3" w:rsidP="00F624B3"/>
    <w:p w14:paraId="6E8F9194" w14:textId="695096B6" w:rsidR="00F624B3" w:rsidRDefault="00F624B3" w:rsidP="00F624B3"/>
    <w:p w14:paraId="53B2A29A" w14:textId="7D7C25F4" w:rsidR="00F624B3" w:rsidRDefault="00F624B3" w:rsidP="00F624B3"/>
    <w:p w14:paraId="1EC8FF99" w14:textId="29E808A1" w:rsidR="00F624B3" w:rsidRDefault="00F624B3" w:rsidP="00F624B3"/>
    <w:p w14:paraId="459FCB2D" w14:textId="77777777" w:rsidR="00F624B3" w:rsidRPr="005E4142" w:rsidRDefault="00F624B3" w:rsidP="00F624B3"/>
    <w:p w14:paraId="639A4945" w14:textId="440D6605" w:rsidR="00645EDD" w:rsidRDefault="006B4C52" w:rsidP="006B4C52">
      <w:pPr>
        <w:pStyle w:val="Heading2"/>
      </w:pPr>
      <w:bookmarkStart w:id="46" w:name="_Toc98843839"/>
      <w:r>
        <w:lastRenderedPageBreak/>
        <w:t>Await Fall</w:t>
      </w:r>
      <w:bookmarkEnd w:id="46"/>
    </w:p>
    <w:p w14:paraId="6E6F49B5" w14:textId="77777777" w:rsidR="005C72BC" w:rsidRDefault="005C72BC" w:rsidP="00CB43E4">
      <w:pPr>
        <w:ind w:left="720"/>
      </w:pPr>
      <w:r w:rsidRPr="005C72BC">
        <w:rPr>
          <w:b/>
          <w:bCs/>
        </w:rPr>
        <w:t>Summary</w:t>
      </w:r>
      <w:r>
        <w:t>:</w:t>
      </w:r>
    </w:p>
    <w:p w14:paraId="3E6BA987" w14:textId="67879971" w:rsidR="005C72BC" w:rsidRDefault="00CB43E4" w:rsidP="00CB43E4">
      <w:pPr>
        <w:ind w:left="1440"/>
      </w:pPr>
      <w:r w:rsidRPr="00CB43E4">
        <w:t>Blocks until the price falls below (or equal to) the trigger.</w:t>
      </w:r>
      <w:r>
        <w:t xml:space="preserve"> </w:t>
      </w:r>
    </w:p>
    <w:p w14:paraId="435374C9" w14:textId="77777777" w:rsidR="005C72BC" w:rsidRDefault="005C72BC" w:rsidP="00CB43E4">
      <w:pPr>
        <w:ind w:left="720"/>
      </w:pPr>
      <w:r w:rsidRPr="00114FAC">
        <w:rPr>
          <w:b/>
          <w:bCs/>
        </w:rPr>
        <w:t>Parameters</w:t>
      </w:r>
      <w:r>
        <w:t>:</w:t>
      </w:r>
    </w:p>
    <w:p w14:paraId="69353AA4" w14:textId="60795FDA" w:rsidR="00EB0F14" w:rsidRDefault="00EB0F14" w:rsidP="00EB0F14">
      <w:pPr>
        <w:pStyle w:val="ListParagraph"/>
        <w:numPr>
          <w:ilvl w:val="1"/>
          <w:numId w:val="13"/>
        </w:numPr>
      </w:pPr>
      <w:r>
        <w:rPr>
          <w:b/>
          <w:bCs/>
        </w:rPr>
        <w:t>Fall Trigger</w:t>
      </w:r>
      <w:r w:rsidR="005C72BC">
        <w:t>:</w:t>
      </w:r>
      <w:r>
        <w:t xml:space="preserve"> </w:t>
      </w:r>
      <w:r w:rsidR="00973E3C">
        <w:t xml:space="preserve">[EXPRESSION] </w:t>
      </w:r>
      <w:r>
        <w:t xml:space="preserve">Specifies the price trigger. This is can be given as a percentage (append %) which will resolve to that percentage of </w:t>
      </w:r>
      <w:r w:rsidRPr="00EB0F14">
        <w:t xml:space="preserve">the price </w:t>
      </w:r>
      <w:r>
        <w:t>up</w:t>
      </w:r>
      <w:r w:rsidRPr="00EB0F14">
        <w:t>on entering this module</w:t>
      </w:r>
      <w:r>
        <w:t>.</w:t>
      </w:r>
    </w:p>
    <w:p w14:paraId="6244F8C1" w14:textId="77777777" w:rsidR="005C72BC" w:rsidRDefault="005C72BC" w:rsidP="00CB43E4">
      <w:pPr>
        <w:ind w:left="720"/>
      </w:pPr>
      <w:r w:rsidRPr="00AE508D">
        <w:rPr>
          <w:b/>
          <w:bCs/>
        </w:rPr>
        <w:t>Result</w:t>
      </w:r>
      <w:r>
        <w:t>:</w:t>
      </w:r>
    </w:p>
    <w:p w14:paraId="0B07DF4E" w14:textId="3821FFB8" w:rsidR="005C72BC" w:rsidRDefault="00F47884" w:rsidP="00CB43E4">
      <w:pPr>
        <w:ind w:left="1440"/>
      </w:pPr>
      <w:r>
        <w:t>An object containing a “price” property which is the price that tripped the trigger. For trackers with low liquidity where one swap can swing the price quite dramatically, this will be noticeably different to the trigger price itself).</w:t>
      </w:r>
    </w:p>
    <w:p w14:paraId="4E34D504" w14:textId="77777777" w:rsidR="005C72BC" w:rsidRPr="005E4142" w:rsidRDefault="005C72BC" w:rsidP="005C72BC"/>
    <w:p w14:paraId="736B9F7D" w14:textId="25826249" w:rsidR="006B4C52" w:rsidRDefault="006B4C52" w:rsidP="006B4C52">
      <w:pPr>
        <w:pStyle w:val="Heading2"/>
      </w:pPr>
      <w:bookmarkStart w:id="47" w:name="_Toc98843840"/>
      <w:r>
        <w:t>Await Fall Then Rise</w:t>
      </w:r>
      <w:bookmarkEnd w:id="47"/>
    </w:p>
    <w:p w14:paraId="5BDCD3B1" w14:textId="77777777" w:rsidR="005C72BC" w:rsidRDefault="005C72BC" w:rsidP="00E376F5">
      <w:pPr>
        <w:ind w:left="720"/>
      </w:pPr>
      <w:r w:rsidRPr="005C72BC">
        <w:rPr>
          <w:b/>
          <w:bCs/>
        </w:rPr>
        <w:t>Summary</w:t>
      </w:r>
      <w:r>
        <w:t>:</w:t>
      </w:r>
    </w:p>
    <w:p w14:paraId="41B213F4" w14:textId="2E3C79F2" w:rsidR="005C72BC" w:rsidRDefault="00E376F5" w:rsidP="00E376F5">
      <w:pPr>
        <w:ind w:left="1440"/>
      </w:pPr>
      <w:r>
        <w:t xml:space="preserve">Based on the concept of a trail buy, this module waits </w:t>
      </w:r>
      <w:r w:rsidR="00973E3C">
        <w:t>u</w:t>
      </w:r>
      <w:r w:rsidR="00973E3C" w:rsidRPr="00973E3C">
        <w:t>ntil the price rises a certain amount after falling.</w:t>
      </w:r>
      <w:r w:rsidR="00E464B5">
        <w:t xml:space="preserve"> </w:t>
      </w:r>
    </w:p>
    <w:p w14:paraId="67B44BA2" w14:textId="77777777" w:rsidR="005C72BC" w:rsidRDefault="005C72BC" w:rsidP="00E376F5">
      <w:pPr>
        <w:ind w:left="720"/>
      </w:pPr>
      <w:r w:rsidRPr="00114FAC">
        <w:rPr>
          <w:b/>
          <w:bCs/>
        </w:rPr>
        <w:t>Parameters</w:t>
      </w:r>
      <w:r>
        <w:t>:</w:t>
      </w:r>
    </w:p>
    <w:p w14:paraId="5C8BFFA5" w14:textId="77777777" w:rsidR="00973E3C" w:rsidRDefault="00973E3C" w:rsidP="00973E3C">
      <w:pPr>
        <w:pStyle w:val="ListParagraph"/>
        <w:numPr>
          <w:ilvl w:val="1"/>
          <w:numId w:val="13"/>
        </w:numPr>
      </w:pPr>
      <w:r>
        <w:rPr>
          <w:b/>
          <w:bCs/>
        </w:rPr>
        <w:t>Minimum Fall</w:t>
      </w:r>
      <w:r w:rsidR="005C72BC">
        <w:t>:</w:t>
      </w:r>
      <w:r>
        <w:t xml:space="preserve"> [EXPRESSION] The minimum fall before the module starts checking for a satisfactory rise. This is can be given as a percentage (append %) which will resolve to that percentage of </w:t>
      </w:r>
      <w:r w:rsidRPr="00EB0F14">
        <w:t xml:space="preserve">the price </w:t>
      </w:r>
      <w:r>
        <w:t>up</w:t>
      </w:r>
      <w:r w:rsidRPr="00EB0F14">
        <w:t>on entering this module</w:t>
      </w:r>
      <w:r>
        <w:t>.</w:t>
      </w:r>
    </w:p>
    <w:p w14:paraId="2C09EE8A" w14:textId="77777777" w:rsidR="00E464B5" w:rsidRDefault="00F5744B" w:rsidP="00003215">
      <w:pPr>
        <w:pStyle w:val="ListParagraph"/>
        <w:numPr>
          <w:ilvl w:val="0"/>
          <w:numId w:val="9"/>
        </w:numPr>
        <w:ind w:left="1800"/>
      </w:pPr>
      <w:r w:rsidRPr="00BE38CD">
        <w:rPr>
          <w:b/>
          <w:bCs/>
        </w:rPr>
        <w:t>Then Rise</w:t>
      </w:r>
      <w:r>
        <w:t xml:space="preserve">: [EXPRESSION] </w:t>
      </w:r>
      <w:r w:rsidR="00BE38CD">
        <w:t xml:space="preserve">The condition for a satisfactory rise. This is always a percentage. </w:t>
      </w:r>
    </w:p>
    <w:p w14:paraId="1A5BC9A5" w14:textId="3ED8F1B2" w:rsidR="006218CC" w:rsidRDefault="00BE38CD" w:rsidP="002C21DA">
      <w:pPr>
        <w:pStyle w:val="ListParagraph"/>
        <w:numPr>
          <w:ilvl w:val="2"/>
          <w:numId w:val="9"/>
        </w:numPr>
      </w:pPr>
      <w:r>
        <w:t xml:space="preserve">If </w:t>
      </w:r>
      <w:r w:rsidRPr="00BE38CD">
        <w:rPr>
          <w:b/>
          <w:bCs/>
        </w:rPr>
        <w:t>Rise Percent Of</w:t>
      </w:r>
      <w:r>
        <w:t xml:space="preserve"> is </w:t>
      </w:r>
      <w:r w:rsidRPr="00BE38CD">
        <w:rPr>
          <w:i/>
          <w:iCs/>
        </w:rPr>
        <w:t>Delta (change)</w:t>
      </w:r>
      <w:r>
        <w:t xml:space="preserve">, </w:t>
      </w:r>
      <w:r w:rsidR="00E464B5">
        <w:t xml:space="preserve">the module will wait until the price rises a given percentage of the fall. For example, say the module is activated at a price of $1.00. The price then falls and hits the </w:t>
      </w:r>
      <w:r w:rsidR="00E464B5" w:rsidRPr="00E464B5">
        <w:rPr>
          <w:b/>
          <w:bCs/>
        </w:rPr>
        <w:t>Minimum Fall</w:t>
      </w:r>
      <w:r w:rsidR="00E464B5">
        <w:t xml:space="preserve"> of 10% (so the price is now $0.90). Say the </w:t>
      </w:r>
      <w:r w:rsidR="00E464B5" w:rsidRPr="00E464B5">
        <w:rPr>
          <w:b/>
          <w:bCs/>
        </w:rPr>
        <w:t>Then Rise</w:t>
      </w:r>
      <w:r w:rsidR="00E464B5">
        <w:t xml:space="preserve"> is 20%. If the price rises by $0.02 (20% of $0.10) from here the module would complete. If the price continued to fall to $0.80, </w:t>
      </w:r>
      <w:r w:rsidR="00B87FF6">
        <w:t>the module would then be looking for a rise of $0.04 (20% of $0.20) before completing.</w:t>
      </w:r>
      <w:r w:rsidR="006218CC">
        <w:br/>
      </w:r>
      <w:r w:rsidR="006218CC">
        <w:br/>
        <w:t xml:space="preserve">A third check is always carried out after the </w:t>
      </w:r>
      <w:r w:rsidR="006218CC" w:rsidRPr="006218CC">
        <w:rPr>
          <w:b/>
          <w:bCs/>
        </w:rPr>
        <w:t>Then Rise</w:t>
      </w:r>
      <w:r w:rsidR="006218CC">
        <w:t xml:space="preserve"> condition has been satisfied:  if the price has jumped </w:t>
      </w:r>
      <w:r w:rsidR="002C21DA">
        <w:t xml:space="preserve">up too high- </w:t>
      </w:r>
      <w:r w:rsidR="006218CC">
        <w:t xml:space="preserve">back above the </w:t>
      </w:r>
      <w:r w:rsidR="002C21DA" w:rsidRPr="00EB0F14">
        <w:t xml:space="preserve">price </w:t>
      </w:r>
      <w:r w:rsidR="002C21DA">
        <w:t>up</w:t>
      </w:r>
      <w:r w:rsidR="002C21DA" w:rsidRPr="00EB0F14">
        <w:t>on entering this module</w:t>
      </w:r>
      <w:r w:rsidR="002C21DA">
        <w:t xml:space="preserve">- then the module resets to wait for the </w:t>
      </w:r>
      <w:r w:rsidR="002C21DA" w:rsidRPr="002C21DA">
        <w:rPr>
          <w:b/>
          <w:bCs/>
        </w:rPr>
        <w:t>Minimum Fall</w:t>
      </w:r>
      <w:r w:rsidR="002C21DA">
        <w:rPr>
          <w:b/>
          <w:bCs/>
        </w:rPr>
        <w:t xml:space="preserve"> </w:t>
      </w:r>
      <w:r w:rsidR="002C21DA" w:rsidRPr="002C21DA">
        <w:t>trigger again</w:t>
      </w:r>
      <w:r w:rsidR="002C21DA">
        <w:t xml:space="preserve"> (which is not re-derived; it will be the same price as it was the first time). In our example, if a big transaction pushed the price from $0.80 to $1.10, even though the </w:t>
      </w:r>
      <w:r w:rsidR="002C21DA" w:rsidRPr="002C21DA">
        <w:rPr>
          <w:b/>
          <w:bCs/>
        </w:rPr>
        <w:t>Then Rise</w:t>
      </w:r>
      <w:r w:rsidR="002C21DA">
        <w:t xml:space="preserve"> condition is definitely satisfied the module will reset and wait for the price to fall to at least $0.90 before waiting again for the </w:t>
      </w:r>
      <w:r w:rsidR="002C21DA" w:rsidRPr="002C21DA">
        <w:rPr>
          <w:b/>
          <w:bCs/>
        </w:rPr>
        <w:t>Then Rise</w:t>
      </w:r>
      <w:r w:rsidR="002C21DA">
        <w:t xml:space="preserve"> condition.</w:t>
      </w:r>
    </w:p>
    <w:p w14:paraId="0AC67772" w14:textId="396DB003" w:rsidR="005C72BC" w:rsidRDefault="00B87FF6" w:rsidP="00F527A3">
      <w:pPr>
        <w:pStyle w:val="ListParagraph"/>
        <w:numPr>
          <w:ilvl w:val="2"/>
          <w:numId w:val="9"/>
        </w:numPr>
      </w:pPr>
      <w:r>
        <w:t xml:space="preserve">If </w:t>
      </w:r>
      <w:r w:rsidRPr="00BE38CD">
        <w:rPr>
          <w:b/>
          <w:bCs/>
        </w:rPr>
        <w:t>Rise Percent Of</w:t>
      </w:r>
      <w:r>
        <w:t xml:space="preserve"> is </w:t>
      </w:r>
      <w:r>
        <w:rPr>
          <w:i/>
          <w:iCs/>
        </w:rPr>
        <w:t>Price</w:t>
      </w:r>
      <w:r>
        <w:t xml:space="preserve">, the module will wait until the price rises a certain percentage of the lowest price it has reached. For example, say the module is activated at a price of $1.00. The price then falls and hits the </w:t>
      </w:r>
      <w:r w:rsidRPr="00E464B5">
        <w:rPr>
          <w:b/>
          <w:bCs/>
        </w:rPr>
        <w:t>Minimum Fall</w:t>
      </w:r>
      <w:r>
        <w:t xml:space="preserve"> of 10% (so the price is now $0.90). Say the </w:t>
      </w:r>
      <w:r w:rsidRPr="00E464B5">
        <w:rPr>
          <w:b/>
          <w:bCs/>
        </w:rPr>
        <w:t>Then Rise</w:t>
      </w:r>
      <w:r>
        <w:t xml:space="preserve"> is 5%. If the price rises by $0.045 (5% of $0.90) from here the module would complete. If the price continued to fall to $0.80, the module would then be looking for a rise of $0.04 (5% of $0.80) before completing.</w:t>
      </w:r>
      <w:r w:rsidR="002C21DA">
        <w:br/>
      </w:r>
      <w:r w:rsidR="002C21DA">
        <w:lastRenderedPageBreak/>
        <w:br/>
        <w:t xml:space="preserve">Just like in the case of the </w:t>
      </w:r>
      <w:r w:rsidR="002C21DA" w:rsidRPr="00BE38CD">
        <w:rPr>
          <w:b/>
          <w:bCs/>
        </w:rPr>
        <w:t>Rise Percent Of</w:t>
      </w:r>
      <w:r w:rsidR="002C21DA">
        <w:t xml:space="preserve"> being </w:t>
      </w:r>
      <w:r w:rsidR="002C21DA" w:rsidRPr="00BE38CD">
        <w:rPr>
          <w:i/>
          <w:iCs/>
        </w:rPr>
        <w:t>Delta (change)</w:t>
      </w:r>
      <w:r w:rsidR="002C21DA">
        <w:t xml:space="preserve">, a third check is carried out. The difference between </w:t>
      </w:r>
      <w:r w:rsidR="00F527A3">
        <w:t xml:space="preserve">that and when the </w:t>
      </w:r>
      <w:r w:rsidR="00F527A3" w:rsidRPr="00BE38CD">
        <w:rPr>
          <w:b/>
          <w:bCs/>
        </w:rPr>
        <w:t>Rise Percent Of</w:t>
      </w:r>
      <w:r w:rsidR="00F527A3">
        <w:t xml:space="preserve"> is </w:t>
      </w:r>
      <w:r w:rsidR="00F527A3" w:rsidRPr="00F527A3">
        <w:rPr>
          <w:i/>
          <w:iCs/>
        </w:rPr>
        <w:t>Price</w:t>
      </w:r>
      <w:r w:rsidR="00F527A3">
        <w:t xml:space="preserve"> is that here, a reset occurs if the price has jumped above the </w:t>
      </w:r>
      <w:r w:rsidR="00F527A3" w:rsidRPr="00E464B5">
        <w:rPr>
          <w:b/>
          <w:bCs/>
        </w:rPr>
        <w:t>Minimum Fall</w:t>
      </w:r>
      <w:r w:rsidR="00F527A3">
        <w:t xml:space="preserve">. </w:t>
      </w:r>
    </w:p>
    <w:p w14:paraId="3C04264B" w14:textId="11CFBEED" w:rsidR="009D17DB" w:rsidRDefault="009D17DB" w:rsidP="009D17DB">
      <w:pPr>
        <w:pStyle w:val="ListParagraph"/>
        <w:numPr>
          <w:ilvl w:val="0"/>
          <w:numId w:val="9"/>
        </w:numPr>
        <w:ind w:left="1800"/>
      </w:pPr>
      <w:r>
        <w:rPr>
          <w:b/>
          <w:bCs/>
        </w:rPr>
        <w:t>Rise Percent Of</w:t>
      </w:r>
      <w:r>
        <w:t>: Specifies whether the rise condition derives from the magnitude of the fall</w:t>
      </w:r>
      <w:r w:rsidR="00095794">
        <w:t xml:space="preserve"> (</w:t>
      </w:r>
      <w:r w:rsidR="000B2E21">
        <w:t xml:space="preserve">the </w:t>
      </w:r>
      <w:r w:rsidR="00095794">
        <w:t>delta</w:t>
      </w:r>
      <w:r w:rsidR="000B2E21">
        <w:t>, or change, in price</w:t>
      </w:r>
      <w:r w:rsidR="00095794">
        <w:t>)</w:t>
      </w:r>
      <w:r>
        <w:t xml:space="preserve"> or the lowest price reached.</w:t>
      </w:r>
    </w:p>
    <w:p w14:paraId="400644CC" w14:textId="77777777" w:rsidR="009D17DB" w:rsidRDefault="009D17DB" w:rsidP="009D17DB"/>
    <w:p w14:paraId="7AE111F9" w14:textId="77777777" w:rsidR="005C72BC" w:rsidRDefault="005C72BC" w:rsidP="00E376F5">
      <w:pPr>
        <w:ind w:left="720"/>
      </w:pPr>
      <w:r w:rsidRPr="00AE508D">
        <w:rPr>
          <w:b/>
          <w:bCs/>
        </w:rPr>
        <w:t>Result</w:t>
      </w:r>
      <w:r>
        <w:t>:</w:t>
      </w:r>
    </w:p>
    <w:p w14:paraId="1AE9B5F2" w14:textId="77777777" w:rsidR="00DB3BD5" w:rsidRDefault="00DB3BD5" w:rsidP="00DB3BD5">
      <w:pPr>
        <w:ind w:left="1440"/>
      </w:pPr>
      <w:r>
        <w:t xml:space="preserve">An object containing a “price” property which is the price that tripped the module’s completion. </w:t>
      </w:r>
    </w:p>
    <w:p w14:paraId="03C434FF" w14:textId="77777777" w:rsidR="005C72BC" w:rsidRPr="005E4142" w:rsidRDefault="005C72BC" w:rsidP="005C72BC"/>
    <w:p w14:paraId="02D283C9" w14:textId="503AFDB3" w:rsidR="006B4C52" w:rsidRDefault="006B4C52" w:rsidP="006B4C52">
      <w:pPr>
        <w:pStyle w:val="Heading2"/>
      </w:pPr>
      <w:bookmarkStart w:id="48" w:name="_Toc98843841"/>
      <w:r>
        <w:t>Await Next Candle</w:t>
      </w:r>
      <w:bookmarkEnd w:id="48"/>
    </w:p>
    <w:p w14:paraId="1931C1E7" w14:textId="6FD41C22" w:rsidR="005C72BC" w:rsidRDefault="005C72BC" w:rsidP="0000602F">
      <w:pPr>
        <w:ind w:left="720"/>
      </w:pPr>
      <w:r w:rsidRPr="005C72BC">
        <w:rPr>
          <w:b/>
          <w:bCs/>
        </w:rPr>
        <w:t>Summary</w:t>
      </w:r>
      <w:r>
        <w:t>:</w:t>
      </w:r>
    </w:p>
    <w:p w14:paraId="24E8754A" w14:textId="2674551A" w:rsidR="005C72BC" w:rsidRDefault="006A787F" w:rsidP="006A787F">
      <w:pPr>
        <w:ind w:left="1440"/>
      </w:pPr>
      <w:r>
        <w:t xml:space="preserve">Waits for the current candle to complete. </w:t>
      </w:r>
    </w:p>
    <w:p w14:paraId="04E85E78" w14:textId="77777777" w:rsidR="005C72BC" w:rsidRDefault="005C72BC" w:rsidP="0000602F">
      <w:pPr>
        <w:ind w:left="720"/>
      </w:pPr>
      <w:r w:rsidRPr="00114FAC">
        <w:rPr>
          <w:b/>
          <w:bCs/>
        </w:rPr>
        <w:t>Parameters</w:t>
      </w:r>
      <w:r>
        <w:t>:</w:t>
      </w:r>
    </w:p>
    <w:p w14:paraId="617CD91D" w14:textId="1072AB8E" w:rsidR="005C72BC" w:rsidRDefault="006A787F" w:rsidP="0000602F">
      <w:pPr>
        <w:pStyle w:val="ListParagraph"/>
        <w:numPr>
          <w:ilvl w:val="0"/>
          <w:numId w:val="9"/>
        </w:numPr>
        <w:ind w:left="1800"/>
      </w:pPr>
      <w:r>
        <w:rPr>
          <w:b/>
          <w:bCs/>
        </w:rPr>
        <w:t>Candle</w:t>
      </w:r>
      <w:r w:rsidR="005C72BC">
        <w:t>:</w:t>
      </w:r>
      <w:r>
        <w:t xml:space="preserve"> The time scale that determines which candle to await the finish of. </w:t>
      </w:r>
    </w:p>
    <w:p w14:paraId="0DA21E3B" w14:textId="77777777" w:rsidR="005C72BC" w:rsidRDefault="005C72BC" w:rsidP="0000602F">
      <w:pPr>
        <w:ind w:left="720"/>
      </w:pPr>
      <w:r w:rsidRPr="00AE508D">
        <w:rPr>
          <w:b/>
          <w:bCs/>
        </w:rPr>
        <w:t>Result</w:t>
      </w:r>
      <w:r>
        <w:t>:</w:t>
      </w:r>
    </w:p>
    <w:p w14:paraId="1F6E781B" w14:textId="2B748C84" w:rsidR="005C72BC" w:rsidRDefault="006A787F" w:rsidP="005C72BC">
      <w:pPr>
        <w:ind w:left="720"/>
      </w:pPr>
      <w:r>
        <w:tab/>
        <w:t>0</w:t>
      </w:r>
    </w:p>
    <w:p w14:paraId="6C025FE6" w14:textId="77777777" w:rsidR="005C72BC" w:rsidRDefault="005C72BC" w:rsidP="005C72BC"/>
    <w:p w14:paraId="3225EE52" w14:textId="77777777" w:rsidR="005C72BC" w:rsidRDefault="005C72BC" w:rsidP="005C72BC"/>
    <w:p w14:paraId="74348BB0" w14:textId="56C0D0BB" w:rsidR="005C72BC" w:rsidRDefault="005C72BC" w:rsidP="005C72BC"/>
    <w:p w14:paraId="3E1476D1" w14:textId="321F0472" w:rsidR="00D26B64" w:rsidRDefault="00D26B64" w:rsidP="005C72BC"/>
    <w:p w14:paraId="6AFA5F0E" w14:textId="2C832842" w:rsidR="00D26B64" w:rsidRDefault="00D26B64" w:rsidP="005C72BC"/>
    <w:p w14:paraId="3EAC34E2" w14:textId="13FA12EF" w:rsidR="00D26B64" w:rsidRDefault="00D26B64" w:rsidP="005C72BC"/>
    <w:p w14:paraId="7BB523CD" w14:textId="4BEA753E" w:rsidR="00D26B64" w:rsidRDefault="00D26B64" w:rsidP="005C72BC"/>
    <w:p w14:paraId="7CA0B34C" w14:textId="539A6421" w:rsidR="00D26B64" w:rsidRDefault="00D26B64" w:rsidP="005C72BC"/>
    <w:p w14:paraId="65003541" w14:textId="430914BB" w:rsidR="00D26B64" w:rsidRDefault="00D26B64" w:rsidP="005C72BC"/>
    <w:p w14:paraId="4E6D324F" w14:textId="77777777" w:rsidR="00D26B64" w:rsidRPr="005E4142" w:rsidRDefault="00D26B64" w:rsidP="005C72BC"/>
    <w:p w14:paraId="4B44D724" w14:textId="432420DF" w:rsidR="005E4142" w:rsidRDefault="006B4C52" w:rsidP="005E4142">
      <w:pPr>
        <w:pStyle w:val="Heading2"/>
      </w:pPr>
      <w:bookmarkStart w:id="49" w:name="_Toc98843842"/>
      <w:r>
        <w:t>Await Rise</w:t>
      </w:r>
      <w:bookmarkEnd w:id="49"/>
    </w:p>
    <w:p w14:paraId="77F68463" w14:textId="77777777" w:rsidR="00F87621" w:rsidRDefault="00F87621" w:rsidP="00F87621">
      <w:pPr>
        <w:ind w:left="720"/>
      </w:pPr>
      <w:r w:rsidRPr="005C72BC">
        <w:rPr>
          <w:b/>
          <w:bCs/>
        </w:rPr>
        <w:t>Summary</w:t>
      </w:r>
      <w:r>
        <w:t>:</w:t>
      </w:r>
    </w:p>
    <w:p w14:paraId="4741B004" w14:textId="06A0D37E" w:rsidR="00F87621" w:rsidRDefault="00F87621" w:rsidP="00F87621">
      <w:pPr>
        <w:ind w:left="1440"/>
      </w:pPr>
      <w:r w:rsidRPr="00CB43E4">
        <w:t xml:space="preserve">Blocks until the price </w:t>
      </w:r>
      <w:r>
        <w:t>rises above</w:t>
      </w:r>
      <w:r w:rsidRPr="00CB43E4">
        <w:t xml:space="preserve"> (or equal to) the trigger.</w:t>
      </w:r>
      <w:r>
        <w:t xml:space="preserve"> </w:t>
      </w:r>
    </w:p>
    <w:p w14:paraId="3E0A7294" w14:textId="77777777" w:rsidR="00F87621" w:rsidRDefault="00F87621" w:rsidP="00F87621">
      <w:pPr>
        <w:ind w:left="720"/>
      </w:pPr>
      <w:r w:rsidRPr="00114FAC">
        <w:rPr>
          <w:b/>
          <w:bCs/>
        </w:rPr>
        <w:t>Parameters</w:t>
      </w:r>
      <w:r>
        <w:t>:</w:t>
      </w:r>
    </w:p>
    <w:p w14:paraId="31DA6B89" w14:textId="18721CDA" w:rsidR="00F87621" w:rsidRDefault="00F87621" w:rsidP="00F87621">
      <w:pPr>
        <w:pStyle w:val="ListParagraph"/>
        <w:numPr>
          <w:ilvl w:val="1"/>
          <w:numId w:val="13"/>
        </w:numPr>
      </w:pPr>
      <w:r>
        <w:rPr>
          <w:b/>
          <w:bCs/>
        </w:rPr>
        <w:t>Rise Trigger</w:t>
      </w:r>
      <w:r>
        <w:t xml:space="preserve">: </w:t>
      </w:r>
      <w:r w:rsidR="00973E3C">
        <w:t xml:space="preserve">[EXPRESSION] </w:t>
      </w:r>
      <w:r>
        <w:t xml:space="preserve">Specifies the price trigger. This is can be given as a percentage (append %) which will resolve to that percentage of </w:t>
      </w:r>
      <w:r w:rsidRPr="00EB0F14">
        <w:t xml:space="preserve">the price </w:t>
      </w:r>
      <w:r>
        <w:t>up</w:t>
      </w:r>
      <w:r w:rsidRPr="00EB0F14">
        <w:t>on entering this module</w:t>
      </w:r>
      <w:r>
        <w:t>.</w:t>
      </w:r>
    </w:p>
    <w:p w14:paraId="235C4375" w14:textId="77777777" w:rsidR="00F87621" w:rsidRDefault="00F87621" w:rsidP="00F87621">
      <w:pPr>
        <w:ind w:left="720"/>
      </w:pPr>
      <w:r w:rsidRPr="00AE508D">
        <w:rPr>
          <w:b/>
          <w:bCs/>
        </w:rPr>
        <w:t>Result</w:t>
      </w:r>
      <w:r>
        <w:t>:</w:t>
      </w:r>
    </w:p>
    <w:p w14:paraId="2594AD6E" w14:textId="77777777" w:rsidR="00F87621" w:rsidRDefault="00F87621" w:rsidP="00F87621">
      <w:pPr>
        <w:ind w:left="1440"/>
      </w:pPr>
      <w:r>
        <w:t>An object containing a “price” property which is the price that tripped the trigger. For trackers with low liquidity where one swap can swing the price quite dramatically, this will be noticeably different to the trigger price itself).</w:t>
      </w:r>
    </w:p>
    <w:p w14:paraId="302B2A42" w14:textId="77777777" w:rsidR="005C72BC" w:rsidRPr="005E4142" w:rsidRDefault="005C72BC" w:rsidP="005C72BC"/>
    <w:p w14:paraId="3D00C4CA" w14:textId="2D05C902" w:rsidR="006B4C52" w:rsidRDefault="006B4C52" w:rsidP="006B4C52">
      <w:pPr>
        <w:pStyle w:val="Heading2"/>
      </w:pPr>
      <w:bookmarkStart w:id="50" w:name="_Toc98843843"/>
      <w:r>
        <w:t>Await Rise Then Fall</w:t>
      </w:r>
      <w:bookmarkEnd w:id="50"/>
    </w:p>
    <w:p w14:paraId="00EA5D8F" w14:textId="77777777" w:rsidR="009D17DB" w:rsidRDefault="009D17DB" w:rsidP="009D17DB">
      <w:pPr>
        <w:ind w:left="720"/>
      </w:pPr>
      <w:r w:rsidRPr="005C72BC">
        <w:rPr>
          <w:b/>
          <w:bCs/>
        </w:rPr>
        <w:t>Summary</w:t>
      </w:r>
      <w:r>
        <w:t>:</w:t>
      </w:r>
    </w:p>
    <w:p w14:paraId="3A13E9C0" w14:textId="3C95199A" w:rsidR="009D17DB" w:rsidRDefault="009D17DB" w:rsidP="009D17DB">
      <w:pPr>
        <w:ind w:left="1440"/>
      </w:pPr>
      <w:r>
        <w:t>Based on the concept of a trail sell, this module waits u</w:t>
      </w:r>
      <w:r w:rsidRPr="00973E3C">
        <w:t xml:space="preserve">ntil the price </w:t>
      </w:r>
      <w:r>
        <w:t>falls</w:t>
      </w:r>
      <w:r w:rsidRPr="00973E3C">
        <w:t xml:space="preserve"> a certain amount after </w:t>
      </w:r>
      <w:r>
        <w:t>rising</w:t>
      </w:r>
      <w:r w:rsidRPr="00973E3C">
        <w:t>.</w:t>
      </w:r>
      <w:r>
        <w:t xml:space="preserve"> </w:t>
      </w:r>
    </w:p>
    <w:p w14:paraId="28FB4A70" w14:textId="77777777" w:rsidR="009D17DB" w:rsidRDefault="009D17DB" w:rsidP="009D17DB">
      <w:pPr>
        <w:ind w:left="720"/>
      </w:pPr>
      <w:r w:rsidRPr="00114FAC">
        <w:rPr>
          <w:b/>
          <w:bCs/>
        </w:rPr>
        <w:lastRenderedPageBreak/>
        <w:t>Parameters</w:t>
      </w:r>
      <w:r>
        <w:t>:</w:t>
      </w:r>
    </w:p>
    <w:p w14:paraId="4B6367E7" w14:textId="50436059" w:rsidR="009D17DB" w:rsidRDefault="009D17DB" w:rsidP="009D17DB">
      <w:pPr>
        <w:pStyle w:val="ListParagraph"/>
        <w:numPr>
          <w:ilvl w:val="1"/>
          <w:numId w:val="13"/>
        </w:numPr>
      </w:pPr>
      <w:r>
        <w:rPr>
          <w:b/>
          <w:bCs/>
        </w:rPr>
        <w:t>Minimum Rise</w:t>
      </w:r>
      <w:r>
        <w:t xml:space="preserve">: [EXPRESSION] The minimum </w:t>
      </w:r>
      <w:r w:rsidR="00163D13">
        <w:t>rise</w:t>
      </w:r>
      <w:r>
        <w:t xml:space="preserve"> before the module starts checking for a satisfactory </w:t>
      </w:r>
      <w:r w:rsidR="00163D13">
        <w:t>fall</w:t>
      </w:r>
      <w:r>
        <w:t xml:space="preserve">. This is can be given as a percentage (append %) which will resolve to that percentage of </w:t>
      </w:r>
      <w:r w:rsidRPr="00EB0F14">
        <w:t xml:space="preserve">the price </w:t>
      </w:r>
      <w:r>
        <w:t>up</w:t>
      </w:r>
      <w:r w:rsidRPr="00EB0F14">
        <w:t>on entering this module</w:t>
      </w:r>
      <w:r>
        <w:t>.</w:t>
      </w:r>
    </w:p>
    <w:p w14:paraId="3F95F21E" w14:textId="7B057BE9" w:rsidR="009D17DB" w:rsidRDefault="009D17DB" w:rsidP="009D17DB">
      <w:pPr>
        <w:pStyle w:val="ListParagraph"/>
        <w:numPr>
          <w:ilvl w:val="0"/>
          <w:numId w:val="9"/>
        </w:numPr>
        <w:ind w:left="1800"/>
      </w:pPr>
      <w:r w:rsidRPr="00BE38CD">
        <w:rPr>
          <w:b/>
          <w:bCs/>
        </w:rPr>
        <w:t>Then Rise</w:t>
      </w:r>
      <w:r>
        <w:t xml:space="preserve">: [EXPRESSION] The condition for a satisfactory </w:t>
      </w:r>
      <w:r w:rsidR="00163D13">
        <w:t>fall</w:t>
      </w:r>
      <w:r>
        <w:t xml:space="preserve">. This is always a percentage. </w:t>
      </w:r>
    </w:p>
    <w:p w14:paraId="767643A2" w14:textId="1D0AE79D" w:rsidR="009D17DB" w:rsidRDefault="009D17DB" w:rsidP="009D17DB">
      <w:pPr>
        <w:pStyle w:val="ListParagraph"/>
        <w:numPr>
          <w:ilvl w:val="2"/>
          <w:numId w:val="9"/>
        </w:numPr>
      </w:pPr>
      <w:r>
        <w:t xml:space="preserve">If </w:t>
      </w:r>
      <w:r w:rsidR="00163D13">
        <w:rPr>
          <w:b/>
          <w:bCs/>
        </w:rPr>
        <w:t>fall</w:t>
      </w:r>
      <w:r w:rsidRPr="00BE38CD">
        <w:rPr>
          <w:b/>
          <w:bCs/>
        </w:rPr>
        <w:t xml:space="preserve"> Percent Of</w:t>
      </w:r>
      <w:r>
        <w:t xml:space="preserve"> is </w:t>
      </w:r>
      <w:r w:rsidRPr="00BE38CD">
        <w:rPr>
          <w:i/>
          <w:iCs/>
        </w:rPr>
        <w:t>Delta (change)</w:t>
      </w:r>
      <w:r>
        <w:t xml:space="preserve">, the module will wait until the price </w:t>
      </w:r>
      <w:r w:rsidR="00163D13">
        <w:t>falls</w:t>
      </w:r>
      <w:r>
        <w:t xml:space="preserve"> a given percentage of the </w:t>
      </w:r>
      <w:r w:rsidR="00163D13">
        <w:t>rise</w:t>
      </w:r>
      <w:r>
        <w:t xml:space="preserve">. For example, say the module is activated at a price of $1.00. The price then </w:t>
      </w:r>
      <w:r w:rsidR="00163D13">
        <w:t>rises</w:t>
      </w:r>
      <w:r>
        <w:t xml:space="preserve"> and hits the </w:t>
      </w:r>
      <w:r w:rsidRPr="00E464B5">
        <w:rPr>
          <w:b/>
          <w:bCs/>
        </w:rPr>
        <w:t xml:space="preserve">Minimum </w:t>
      </w:r>
      <w:r w:rsidR="00163D13">
        <w:rPr>
          <w:b/>
          <w:bCs/>
        </w:rPr>
        <w:t>Rise</w:t>
      </w:r>
      <w:r>
        <w:t xml:space="preserve"> of 10% (so the price is now $</w:t>
      </w:r>
      <w:r w:rsidR="00163D13">
        <w:t>1</w:t>
      </w:r>
      <w:r>
        <w:t>.</w:t>
      </w:r>
      <w:r w:rsidR="00163D13">
        <w:t>1</w:t>
      </w:r>
      <w:r>
        <w:t xml:space="preserve">0). Say the </w:t>
      </w:r>
      <w:r w:rsidRPr="00E464B5">
        <w:rPr>
          <w:b/>
          <w:bCs/>
        </w:rPr>
        <w:t xml:space="preserve">Then </w:t>
      </w:r>
      <w:r w:rsidR="00163D13">
        <w:rPr>
          <w:b/>
          <w:bCs/>
        </w:rPr>
        <w:t>Fall</w:t>
      </w:r>
      <w:r>
        <w:t xml:space="preserve"> is 20%. If the price </w:t>
      </w:r>
      <w:r w:rsidR="00163D13">
        <w:t>falls</w:t>
      </w:r>
      <w:r>
        <w:t xml:space="preserve"> by $0.02 (20% of $0.10) from here the module would complete. If the price continued to </w:t>
      </w:r>
      <w:r w:rsidR="00163D13">
        <w:t>rise</w:t>
      </w:r>
      <w:r>
        <w:t xml:space="preserve"> to $</w:t>
      </w:r>
      <w:r w:rsidR="00163D13">
        <w:t>1</w:t>
      </w:r>
      <w:r>
        <w:t>.</w:t>
      </w:r>
      <w:r w:rsidR="00163D13">
        <w:t>2</w:t>
      </w:r>
      <w:r>
        <w:t xml:space="preserve">0, the module would then be looking for a </w:t>
      </w:r>
      <w:r w:rsidR="00163D13">
        <w:t>fall</w:t>
      </w:r>
      <w:r>
        <w:t xml:space="preserve"> of $0.04 (20% of $0.20) before completing.</w:t>
      </w:r>
      <w:r>
        <w:br/>
      </w:r>
      <w:r>
        <w:br/>
        <w:t xml:space="preserve">A third check is always carried out after the </w:t>
      </w:r>
      <w:r w:rsidRPr="006218CC">
        <w:rPr>
          <w:b/>
          <w:bCs/>
        </w:rPr>
        <w:t xml:space="preserve">Then </w:t>
      </w:r>
      <w:r w:rsidR="00163D13">
        <w:rPr>
          <w:b/>
          <w:bCs/>
        </w:rPr>
        <w:t>Fall</w:t>
      </w:r>
      <w:r>
        <w:t xml:space="preserve"> condition has been satisfied:  if the price has jumped up too </w:t>
      </w:r>
      <w:r w:rsidR="00163D13">
        <w:t>low</w:t>
      </w:r>
      <w:r>
        <w:t xml:space="preserve">- back </w:t>
      </w:r>
      <w:r w:rsidR="00163D13">
        <w:t>below</w:t>
      </w:r>
      <w:r>
        <w:t xml:space="preserve"> the </w:t>
      </w:r>
      <w:r w:rsidRPr="00EB0F14">
        <w:t xml:space="preserve">price </w:t>
      </w:r>
      <w:r>
        <w:t>up</w:t>
      </w:r>
      <w:r w:rsidRPr="00EB0F14">
        <w:t>on entering this module</w:t>
      </w:r>
      <w:r>
        <w:t xml:space="preserve">- then the module resets to wait for the </w:t>
      </w:r>
      <w:r w:rsidRPr="002C21DA">
        <w:rPr>
          <w:b/>
          <w:bCs/>
        </w:rPr>
        <w:t xml:space="preserve">Minimum </w:t>
      </w:r>
      <w:r w:rsidR="00163D13">
        <w:rPr>
          <w:b/>
          <w:bCs/>
        </w:rPr>
        <w:t>Rise</w:t>
      </w:r>
      <w:r>
        <w:rPr>
          <w:b/>
          <w:bCs/>
        </w:rPr>
        <w:t xml:space="preserve"> </w:t>
      </w:r>
      <w:r w:rsidRPr="002C21DA">
        <w:t>trigger again</w:t>
      </w:r>
      <w:r>
        <w:t xml:space="preserve"> (which is not re-derived; it will be the same price as it was the first time). In our example, if a big transaction pushed the price from $</w:t>
      </w:r>
      <w:r w:rsidR="00163D13">
        <w:t>1</w:t>
      </w:r>
      <w:r>
        <w:t>.</w:t>
      </w:r>
      <w:r w:rsidR="00163D13">
        <w:t>2</w:t>
      </w:r>
      <w:r>
        <w:t>0 to $</w:t>
      </w:r>
      <w:r w:rsidR="00163D13">
        <w:t>0</w:t>
      </w:r>
      <w:r>
        <w:t>.</w:t>
      </w:r>
      <w:r w:rsidR="00163D13">
        <w:t>9</w:t>
      </w:r>
      <w:r>
        <w:t xml:space="preserve">0, even though the </w:t>
      </w:r>
      <w:r w:rsidRPr="002C21DA">
        <w:rPr>
          <w:b/>
          <w:bCs/>
        </w:rPr>
        <w:t xml:space="preserve">Then </w:t>
      </w:r>
      <w:r w:rsidR="00163D13">
        <w:rPr>
          <w:b/>
          <w:bCs/>
        </w:rPr>
        <w:t>Fall</w:t>
      </w:r>
      <w:r>
        <w:t xml:space="preserve"> condition is definitely satisfied the module will reset and wait for the price to </w:t>
      </w:r>
      <w:r w:rsidR="00163D13">
        <w:t>rise</w:t>
      </w:r>
      <w:r>
        <w:t xml:space="preserve"> to at least $</w:t>
      </w:r>
      <w:r w:rsidR="00163D13">
        <w:t>1</w:t>
      </w:r>
      <w:r>
        <w:t>.</w:t>
      </w:r>
      <w:r w:rsidR="00163D13">
        <w:t>1</w:t>
      </w:r>
      <w:r>
        <w:t xml:space="preserve">0 before waiting again for the </w:t>
      </w:r>
      <w:r w:rsidRPr="002C21DA">
        <w:rPr>
          <w:b/>
          <w:bCs/>
        </w:rPr>
        <w:t xml:space="preserve">Then </w:t>
      </w:r>
      <w:r w:rsidR="00163D13">
        <w:rPr>
          <w:b/>
          <w:bCs/>
        </w:rPr>
        <w:t>Fall</w:t>
      </w:r>
      <w:r>
        <w:t xml:space="preserve"> condition.</w:t>
      </w:r>
    </w:p>
    <w:p w14:paraId="320D9CC8" w14:textId="4F18F83D" w:rsidR="009D17DB" w:rsidRDefault="009D17DB" w:rsidP="009D17DB">
      <w:pPr>
        <w:pStyle w:val="ListParagraph"/>
        <w:numPr>
          <w:ilvl w:val="2"/>
          <w:numId w:val="9"/>
        </w:numPr>
      </w:pPr>
      <w:r>
        <w:t xml:space="preserve">If </w:t>
      </w:r>
      <w:r w:rsidR="00163D13">
        <w:rPr>
          <w:b/>
          <w:bCs/>
        </w:rPr>
        <w:t>Fall</w:t>
      </w:r>
      <w:r w:rsidRPr="00BE38CD">
        <w:rPr>
          <w:b/>
          <w:bCs/>
        </w:rPr>
        <w:t xml:space="preserve"> Percent Of</w:t>
      </w:r>
      <w:r>
        <w:t xml:space="preserve"> is </w:t>
      </w:r>
      <w:r>
        <w:rPr>
          <w:i/>
          <w:iCs/>
        </w:rPr>
        <w:t>Price</w:t>
      </w:r>
      <w:r>
        <w:t xml:space="preserve">, the module will wait until the price </w:t>
      </w:r>
      <w:r w:rsidR="00163D13">
        <w:t>falls</w:t>
      </w:r>
      <w:r>
        <w:t xml:space="preserve"> a certain percentage of the </w:t>
      </w:r>
      <w:r w:rsidR="00163D13">
        <w:t>highest</w:t>
      </w:r>
      <w:r>
        <w:t xml:space="preserve"> price it has reached. For example, say the module is activated at a price of $1.00. The price then </w:t>
      </w:r>
      <w:r w:rsidR="00163D13">
        <w:t>rises</w:t>
      </w:r>
      <w:r>
        <w:t xml:space="preserve"> and hits the </w:t>
      </w:r>
      <w:r w:rsidRPr="00E464B5">
        <w:rPr>
          <w:b/>
          <w:bCs/>
        </w:rPr>
        <w:t xml:space="preserve">Minimum </w:t>
      </w:r>
      <w:r w:rsidR="00163D13">
        <w:rPr>
          <w:b/>
          <w:bCs/>
        </w:rPr>
        <w:t>Rise</w:t>
      </w:r>
      <w:r>
        <w:t xml:space="preserve"> of 10% (so the price is now $</w:t>
      </w:r>
      <w:r w:rsidR="00163D13">
        <w:t>1</w:t>
      </w:r>
      <w:r>
        <w:t>.</w:t>
      </w:r>
      <w:r w:rsidR="00163D13">
        <w:t>1</w:t>
      </w:r>
      <w:r>
        <w:t xml:space="preserve">0). Say the </w:t>
      </w:r>
      <w:r w:rsidRPr="00E464B5">
        <w:rPr>
          <w:b/>
          <w:bCs/>
        </w:rPr>
        <w:t xml:space="preserve">Then </w:t>
      </w:r>
      <w:r w:rsidR="00163D13">
        <w:rPr>
          <w:b/>
          <w:bCs/>
        </w:rPr>
        <w:t>Fall</w:t>
      </w:r>
      <w:r>
        <w:t xml:space="preserve"> is 5%. If the price </w:t>
      </w:r>
      <w:r w:rsidR="00163D13">
        <w:t>falls</w:t>
      </w:r>
      <w:r>
        <w:t xml:space="preserve"> by $0.0</w:t>
      </w:r>
      <w:r w:rsidR="00163D13">
        <w:t>5</w:t>
      </w:r>
      <w:r>
        <w:t>5 (5% of $</w:t>
      </w:r>
      <w:r w:rsidR="00163D13">
        <w:t>1</w:t>
      </w:r>
      <w:r>
        <w:t>.</w:t>
      </w:r>
      <w:r w:rsidR="00163D13">
        <w:t>1</w:t>
      </w:r>
      <w:r>
        <w:t xml:space="preserve">0) from here the module would complete. If the price continued to </w:t>
      </w:r>
      <w:r w:rsidR="00163D13">
        <w:t>rise</w:t>
      </w:r>
      <w:r>
        <w:t xml:space="preserve"> to $</w:t>
      </w:r>
      <w:r w:rsidR="00163D13">
        <w:t>1</w:t>
      </w:r>
      <w:r>
        <w:t>.</w:t>
      </w:r>
      <w:r w:rsidR="00163D13">
        <w:t>2</w:t>
      </w:r>
      <w:r>
        <w:t xml:space="preserve">0, the module would then be looking for a </w:t>
      </w:r>
      <w:r w:rsidR="00163D13">
        <w:t>fall</w:t>
      </w:r>
      <w:r>
        <w:t xml:space="preserve"> of $0.0</w:t>
      </w:r>
      <w:r w:rsidR="00163D13">
        <w:t>6</w:t>
      </w:r>
      <w:r>
        <w:t xml:space="preserve"> (5% of $</w:t>
      </w:r>
      <w:r w:rsidR="00163D13">
        <w:t>1</w:t>
      </w:r>
      <w:r>
        <w:t>.</w:t>
      </w:r>
      <w:r w:rsidR="00163D13">
        <w:t>2</w:t>
      </w:r>
      <w:r>
        <w:t>0) before completing.</w:t>
      </w:r>
      <w:r>
        <w:br/>
      </w:r>
      <w:r>
        <w:br/>
        <w:t xml:space="preserve">Just like in the case of the </w:t>
      </w:r>
      <w:r w:rsidR="00163D13">
        <w:rPr>
          <w:b/>
          <w:bCs/>
        </w:rPr>
        <w:t>Fall</w:t>
      </w:r>
      <w:r w:rsidRPr="00BE38CD">
        <w:rPr>
          <w:b/>
          <w:bCs/>
        </w:rPr>
        <w:t xml:space="preserve"> Percent Of</w:t>
      </w:r>
      <w:r>
        <w:t xml:space="preserve"> being </w:t>
      </w:r>
      <w:r w:rsidRPr="00BE38CD">
        <w:rPr>
          <w:i/>
          <w:iCs/>
        </w:rPr>
        <w:t>Delta (change)</w:t>
      </w:r>
      <w:r>
        <w:t xml:space="preserve">, a third check is carried out. The difference between that and when the </w:t>
      </w:r>
      <w:r w:rsidR="00163D13">
        <w:rPr>
          <w:b/>
          <w:bCs/>
        </w:rPr>
        <w:t>Fall</w:t>
      </w:r>
      <w:r w:rsidRPr="00BE38CD">
        <w:rPr>
          <w:b/>
          <w:bCs/>
        </w:rPr>
        <w:t xml:space="preserve"> Percent Of</w:t>
      </w:r>
      <w:r>
        <w:t xml:space="preserve"> is </w:t>
      </w:r>
      <w:r w:rsidRPr="00F527A3">
        <w:rPr>
          <w:i/>
          <w:iCs/>
        </w:rPr>
        <w:t>Price</w:t>
      </w:r>
      <w:r>
        <w:t xml:space="preserve"> is that here, a reset occurs if the price has jumped </w:t>
      </w:r>
      <w:r w:rsidR="00163D13">
        <w:t>below</w:t>
      </w:r>
      <w:r>
        <w:t xml:space="preserve"> the </w:t>
      </w:r>
      <w:r w:rsidRPr="00E464B5">
        <w:rPr>
          <w:b/>
          <w:bCs/>
        </w:rPr>
        <w:t xml:space="preserve">Minimum </w:t>
      </w:r>
      <w:r w:rsidR="00163D13">
        <w:rPr>
          <w:b/>
          <w:bCs/>
        </w:rPr>
        <w:t>Rise</w:t>
      </w:r>
      <w:r>
        <w:t xml:space="preserve">. </w:t>
      </w:r>
    </w:p>
    <w:p w14:paraId="7F143A80" w14:textId="4BFD5576" w:rsidR="00163D13" w:rsidRDefault="00163D13" w:rsidP="00163D13">
      <w:pPr>
        <w:pStyle w:val="ListParagraph"/>
        <w:numPr>
          <w:ilvl w:val="0"/>
          <w:numId w:val="9"/>
        </w:numPr>
        <w:ind w:left="1800"/>
      </w:pPr>
      <w:r>
        <w:rPr>
          <w:b/>
          <w:bCs/>
        </w:rPr>
        <w:t>Fall Percent Of</w:t>
      </w:r>
      <w:r>
        <w:t>: Specifies whether the fall condition derives from the magnitude of the rise (the delta, or change, in price) or the lowest price reached.</w:t>
      </w:r>
    </w:p>
    <w:p w14:paraId="4F44731B" w14:textId="77777777" w:rsidR="009D17DB" w:rsidRDefault="009D17DB" w:rsidP="009D17DB">
      <w:pPr>
        <w:ind w:left="720"/>
      </w:pPr>
      <w:r w:rsidRPr="00AE508D">
        <w:rPr>
          <w:b/>
          <w:bCs/>
        </w:rPr>
        <w:t>Result</w:t>
      </w:r>
      <w:r>
        <w:t>:</w:t>
      </w:r>
    </w:p>
    <w:p w14:paraId="1000B378" w14:textId="6CBFDA46" w:rsidR="009D17DB" w:rsidRDefault="009D17DB" w:rsidP="009D17DB">
      <w:pPr>
        <w:ind w:left="1440"/>
      </w:pPr>
      <w:r>
        <w:t xml:space="preserve">An object containing a “price” property which is the price that tripped the </w:t>
      </w:r>
      <w:r w:rsidR="00DB3BD5">
        <w:t>module’s completion</w:t>
      </w:r>
      <w:r>
        <w:t xml:space="preserve">. </w:t>
      </w:r>
    </w:p>
    <w:p w14:paraId="6C2E3425" w14:textId="77777777" w:rsidR="005C72BC" w:rsidRPr="005E4142" w:rsidRDefault="005C72BC" w:rsidP="005C72BC"/>
    <w:p w14:paraId="35B1699A" w14:textId="6772C9B6" w:rsidR="006B4C52" w:rsidRDefault="006B4C52" w:rsidP="006B4C52">
      <w:pPr>
        <w:pStyle w:val="Heading2"/>
      </w:pPr>
      <w:bookmarkStart w:id="51" w:name="_Toc98843844"/>
      <w:r>
        <w:t>Technical Analysis</w:t>
      </w:r>
      <w:bookmarkEnd w:id="51"/>
    </w:p>
    <w:p w14:paraId="439370D8" w14:textId="77777777" w:rsidR="005C72BC" w:rsidRDefault="005C72BC" w:rsidP="00BC2049">
      <w:pPr>
        <w:ind w:left="720"/>
      </w:pPr>
      <w:r w:rsidRPr="005C72BC">
        <w:rPr>
          <w:b/>
          <w:bCs/>
        </w:rPr>
        <w:t>Summary</w:t>
      </w:r>
      <w:r>
        <w:t>:</w:t>
      </w:r>
    </w:p>
    <w:p w14:paraId="4330FCA1" w14:textId="1E021071" w:rsidR="00BC2049" w:rsidRDefault="00BC2049" w:rsidP="00BC2049">
      <w:pPr>
        <w:ind w:left="1440"/>
      </w:pPr>
      <w:r>
        <w:t xml:space="preserve">This module contains a set of technical indicators (Bollinger Bands, MFI and RSI). The indicators that are enabled must all be satisfied at the same time for the module to complete. For logical patterns requiring </w:t>
      </w:r>
      <w:r w:rsidRPr="00427B79">
        <w:rPr>
          <w:i/>
          <w:iCs/>
        </w:rPr>
        <w:t>either</w:t>
      </w:r>
      <w:r>
        <w:t xml:space="preserve"> indicator A </w:t>
      </w:r>
      <w:r w:rsidRPr="00427B79">
        <w:rPr>
          <w:i/>
          <w:iCs/>
        </w:rPr>
        <w:t>or</w:t>
      </w:r>
      <w:r>
        <w:t xml:space="preserve"> indicator B to be satisfied, I suggest using race block</w:t>
      </w:r>
      <w:r w:rsidR="00427B79">
        <w:t>s</w:t>
      </w:r>
      <w:r>
        <w:t xml:space="preserve">. </w:t>
      </w:r>
    </w:p>
    <w:p w14:paraId="2788848C" w14:textId="77777777" w:rsidR="005C72BC" w:rsidRDefault="005C72BC" w:rsidP="00BC2049">
      <w:pPr>
        <w:ind w:left="720"/>
      </w:pPr>
      <w:r w:rsidRPr="00114FAC">
        <w:rPr>
          <w:b/>
          <w:bCs/>
        </w:rPr>
        <w:t>Parameters</w:t>
      </w:r>
      <w:r>
        <w:t>:</w:t>
      </w:r>
    </w:p>
    <w:p w14:paraId="3B51BEF5" w14:textId="752F2DA6" w:rsidR="005C72BC" w:rsidRDefault="00F85D83" w:rsidP="00BC2049">
      <w:pPr>
        <w:pStyle w:val="ListParagraph"/>
        <w:numPr>
          <w:ilvl w:val="0"/>
          <w:numId w:val="9"/>
        </w:numPr>
        <w:ind w:left="1800"/>
      </w:pPr>
      <w:r>
        <w:rPr>
          <w:b/>
          <w:bCs/>
        </w:rPr>
        <w:lastRenderedPageBreak/>
        <w:t>Time Scale</w:t>
      </w:r>
      <w:r w:rsidR="005C72BC">
        <w:t>:</w:t>
      </w:r>
      <w:r>
        <w:t xml:space="preserve"> Most technical indicators make use of candle data in some way, and so a time scale is required. This parameter is set for all indicators. Note that Bollinger Bands, which are overlayed onto the chart, will only be visible when the corresponding time scale is selected on the chart.</w:t>
      </w:r>
    </w:p>
    <w:p w14:paraId="2DF71FBC" w14:textId="32141751" w:rsidR="00F85D83" w:rsidRDefault="00F85D83" w:rsidP="00BC2049">
      <w:pPr>
        <w:pStyle w:val="ListParagraph"/>
        <w:numPr>
          <w:ilvl w:val="0"/>
          <w:numId w:val="9"/>
        </w:numPr>
        <w:ind w:left="1800"/>
      </w:pPr>
      <w:r>
        <w:rPr>
          <w:b/>
          <w:bCs/>
        </w:rPr>
        <w:t>Snapshot Mode</w:t>
      </w:r>
      <w:r>
        <w:t>: For occasions where you might just want to get a reading of the current indicators, check this box. The module will calculate the indicator values and immediately complete.</w:t>
      </w:r>
    </w:p>
    <w:p w14:paraId="47CF5DA9" w14:textId="77777777" w:rsidR="00F85D83" w:rsidRDefault="00F85D83" w:rsidP="00F85D83">
      <w:pPr>
        <w:pStyle w:val="ListParagraph"/>
        <w:ind w:left="1800"/>
      </w:pPr>
    </w:p>
    <w:p w14:paraId="5303BB72" w14:textId="5B74DB0B" w:rsidR="00F85D83" w:rsidRDefault="00F85D83" w:rsidP="00F85D83">
      <w:pPr>
        <w:pStyle w:val="ListParagraph"/>
        <w:numPr>
          <w:ilvl w:val="0"/>
          <w:numId w:val="18"/>
        </w:numPr>
      </w:pPr>
      <w:r w:rsidRPr="00F85D83">
        <w:rPr>
          <w:b/>
          <w:bCs/>
        </w:rPr>
        <w:t>MFI</w:t>
      </w:r>
      <w:r>
        <w:t xml:space="preserve">: Whether to </w:t>
      </w:r>
      <w:r w:rsidR="0045766D">
        <w:t>include the</w:t>
      </w:r>
      <w:r>
        <w:t xml:space="preserve"> Money Flow Index</w:t>
      </w:r>
      <w:r w:rsidR="0045766D">
        <w:t xml:space="preserve"> indicator</w:t>
      </w:r>
      <w:r>
        <w:t>.</w:t>
      </w:r>
    </w:p>
    <w:p w14:paraId="1043502B" w14:textId="5F2AFE8F" w:rsidR="00F85D83" w:rsidRDefault="00F85D83" w:rsidP="00F85D83">
      <w:pPr>
        <w:pStyle w:val="ListParagraph"/>
        <w:numPr>
          <w:ilvl w:val="0"/>
          <w:numId w:val="18"/>
        </w:numPr>
      </w:pPr>
      <w:r>
        <w:rPr>
          <w:b/>
          <w:bCs/>
        </w:rPr>
        <w:t>Frame Length</w:t>
      </w:r>
      <w:r w:rsidRPr="00F85D83">
        <w:t>:</w:t>
      </w:r>
      <w:r>
        <w:t xml:space="preserve"> </w:t>
      </w:r>
      <w:r w:rsidR="007F390A">
        <w:t>How many of the most recent candle to include in the MFI calculation for the current candle.</w:t>
      </w:r>
    </w:p>
    <w:p w14:paraId="7E29603C" w14:textId="78BCB913" w:rsidR="00F85D83" w:rsidRDefault="00F85D83" w:rsidP="00F85D83">
      <w:pPr>
        <w:pStyle w:val="ListParagraph"/>
        <w:numPr>
          <w:ilvl w:val="0"/>
          <w:numId w:val="18"/>
        </w:numPr>
      </w:pPr>
      <w:r>
        <w:rPr>
          <w:b/>
          <w:bCs/>
        </w:rPr>
        <w:t>Condition</w:t>
      </w:r>
      <w:r w:rsidRPr="00F85D83">
        <w:t>:</w:t>
      </w:r>
      <w:r>
        <w:t xml:space="preserve"> </w:t>
      </w:r>
      <w:r w:rsidR="007F390A">
        <w:t xml:space="preserve">How the </w:t>
      </w:r>
      <w:r w:rsidR="00E02299">
        <w:t xml:space="preserve">calculated </w:t>
      </w:r>
      <w:r w:rsidR="007F390A">
        <w:t xml:space="preserve">MFI is compared to the </w:t>
      </w:r>
      <w:r w:rsidR="007F390A" w:rsidRPr="007F390A">
        <w:rPr>
          <w:b/>
          <w:bCs/>
        </w:rPr>
        <w:t>Target</w:t>
      </w:r>
      <w:r w:rsidR="007F390A">
        <w:t xml:space="preserve"> to determine whether the indicator is satisfied. For example, lessThan would require the MFI be less than the </w:t>
      </w:r>
      <w:r w:rsidR="007F390A" w:rsidRPr="007F390A">
        <w:rPr>
          <w:b/>
          <w:bCs/>
        </w:rPr>
        <w:t>Target</w:t>
      </w:r>
      <w:r w:rsidR="007F390A">
        <w:t>.</w:t>
      </w:r>
    </w:p>
    <w:p w14:paraId="2B3BD522" w14:textId="07AFAF3C" w:rsidR="00F85D83" w:rsidRDefault="00F85D83" w:rsidP="00F85D83">
      <w:pPr>
        <w:pStyle w:val="ListParagraph"/>
        <w:numPr>
          <w:ilvl w:val="0"/>
          <w:numId w:val="18"/>
        </w:numPr>
      </w:pPr>
      <w:r>
        <w:rPr>
          <w:b/>
          <w:bCs/>
        </w:rPr>
        <w:t>Target</w:t>
      </w:r>
      <w:r w:rsidRPr="00F85D83">
        <w:t>:</w:t>
      </w:r>
      <w:r>
        <w:t xml:space="preserve"> </w:t>
      </w:r>
      <w:r w:rsidR="007F390A">
        <w:t>The target MFI.</w:t>
      </w:r>
    </w:p>
    <w:p w14:paraId="79E23A87" w14:textId="2D854F35" w:rsidR="00E02299" w:rsidRDefault="00E02299" w:rsidP="00E02299"/>
    <w:p w14:paraId="1E8255A4" w14:textId="47FC5DCB" w:rsidR="00E02299" w:rsidRDefault="00E02299" w:rsidP="00E02299">
      <w:pPr>
        <w:pStyle w:val="ListParagraph"/>
        <w:numPr>
          <w:ilvl w:val="0"/>
          <w:numId w:val="18"/>
        </w:numPr>
      </w:pPr>
      <w:r>
        <w:rPr>
          <w:b/>
          <w:bCs/>
        </w:rPr>
        <w:t>RSI</w:t>
      </w:r>
      <w:r>
        <w:t xml:space="preserve">: Whether to </w:t>
      </w:r>
      <w:r w:rsidR="0045766D">
        <w:t>include</w:t>
      </w:r>
      <w:r>
        <w:t xml:space="preserve"> the Relative Strength Index</w:t>
      </w:r>
      <w:r w:rsidR="0045766D">
        <w:t xml:space="preserve"> indicator</w:t>
      </w:r>
      <w:r>
        <w:t>.</w:t>
      </w:r>
    </w:p>
    <w:p w14:paraId="091C255C" w14:textId="6514C992" w:rsidR="00E02299" w:rsidRDefault="00E02299" w:rsidP="00E02299">
      <w:pPr>
        <w:pStyle w:val="ListParagraph"/>
        <w:numPr>
          <w:ilvl w:val="0"/>
          <w:numId w:val="18"/>
        </w:numPr>
      </w:pPr>
      <w:r>
        <w:rPr>
          <w:b/>
          <w:bCs/>
        </w:rPr>
        <w:t>Frame Length</w:t>
      </w:r>
      <w:r w:rsidRPr="00F85D83">
        <w:t>:</w:t>
      </w:r>
      <w:r>
        <w:t xml:space="preserve"> How many of the most recent candle to include in the RSI calculation for the current candle.</w:t>
      </w:r>
    </w:p>
    <w:p w14:paraId="17D1F76B" w14:textId="09535C8C" w:rsidR="00E02299" w:rsidRDefault="00E02299" w:rsidP="00E02299">
      <w:pPr>
        <w:pStyle w:val="ListParagraph"/>
        <w:numPr>
          <w:ilvl w:val="0"/>
          <w:numId w:val="18"/>
        </w:numPr>
      </w:pPr>
      <w:r>
        <w:rPr>
          <w:b/>
          <w:bCs/>
        </w:rPr>
        <w:t>Condition</w:t>
      </w:r>
      <w:r w:rsidRPr="00F85D83">
        <w:t>:</w:t>
      </w:r>
      <w:r>
        <w:t xml:space="preserve"> How the calculated RSI is compared to the </w:t>
      </w:r>
      <w:r w:rsidRPr="007F390A">
        <w:rPr>
          <w:b/>
          <w:bCs/>
        </w:rPr>
        <w:t>Target</w:t>
      </w:r>
      <w:r>
        <w:t xml:space="preserve"> to determine whether the indicator is satisfied. For example, lessThan would require the RSI be less than the </w:t>
      </w:r>
      <w:r w:rsidRPr="007F390A">
        <w:rPr>
          <w:b/>
          <w:bCs/>
        </w:rPr>
        <w:t>Target</w:t>
      </w:r>
      <w:r>
        <w:t>.</w:t>
      </w:r>
    </w:p>
    <w:p w14:paraId="6D0D71CD" w14:textId="3BB7C79F" w:rsidR="00E02299" w:rsidRDefault="00E02299" w:rsidP="00E02299">
      <w:pPr>
        <w:pStyle w:val="ListParagraph"/>
        <w:numPr>
          <w:ilvl w:val="0"/>
          <w:numId w:val="18"/>
        </w:numPr>
      </w:pPr>
      <w:r>
        <w:rPr>
          <w:b/>
          <w:bCs/>
        </w:rPr>
        <w:t>Target</w:t>
      </w:r>
      <w:r w:rsidRPr="00F85D83">
        <w:t>:</w:t>
      </w:r>
      <w:r>
        <w:t xml:space="preserve"> The target RSI.</w:t>
      </w:r>
    </w:p>
    <w:p w14:paraId="1471F408" w14:textId="77777777" w:rsidR="004525DC" w:rsidRDefault="004525DC" w:rsidP="004525DC">
      <w:pPr>
        <w:pStyle w:val="ListParagraph"/>
        <w:ind w:left="1800"/>
      </w:pPr>
    </w:p>
    <w:p w14:paraId="1C4F9ED6" w14:textId="3AFDE2EB" w:rsidR="004525DC" w:rsidRDefault="004525DC" w:rsidP="004525DC">
      <w:pPr>
        <w:pStyle w:val="ListParagraph"/>
        <w:numPr>
          <w:ilvl w:val="0"/>
          <w:numId w:val="18"/>
        </w:numPr>
      </w:pPr>
      <w:r>
        <w:rPr>
          <w:b/>
          <w:bCs/>
        </w:rPr>
        <w:t>Bollinger</w:t>
      </w:r>
      <w:r>
        <w:t xml:space="preserve">: Whether to </w:t>
      </w:r>
      <w:r w:rsidR="0045766D">
        <w:t>include the</w:t>
      </w:r>
      <w:r>
        <w:t xml:space="preserve"> Bollinger Bands</w:t>
      </w:r>
      <w:r w:rsidR="0045766D">
        <w:t xml:space="preserve"> indicator</w:t>
      </w:r>
      <w:r>
        <w:t>.</w:t>
      </w:r>
      <w:r w:rsidR="00531EB9">
        <w:t xml:space="preserve"> </w:t>
      </w:r>
    </w:p>
    <w:p w14:paraId="358D4452" w14:textId="6FAD900B" w:rsidR="004525DC" w:rsidRDefault="004525DC" w:rsidP="004525DC">
      <w:pPr>
        <w:pStyle w:val="ListParagraph"/>
        <w:numPr>
          <w:ilvl w:val="0"/>
          <w:numId w:val="18"/>
        </w:numPr>
      </w:pPr>
      <w:r>
        <w:rPr>
          <w:b/>
          <w:bCs/>
        </w:rPr>
        <w:t>Frame Length</w:t>
      </w:r>
      <w:r w:rsidRPr="00F85D83">
        <w:t>:</w:t>
      </w:r>
      <w:r>
        <w:t xml:space="preserve"> How many of the most recent candle to include in the calculation for the current candle’s Bollinger Band values.</w:t>
      </w:r>
    </w:p>
    <w:p w14:paraId="707BF5D2" w14:textId="1C27F3B7" w:rsidR="004525DC" w:rsidRDefault="004525DC" w:rsidP="004525DC">
      <w:pPr>
        <w:pStyle w:val="ListParagraph"/>
        <w:numPr>
          <w:ilvl w:val="0"/>
          <w:numId w:val="18"/>
        </w:numPr>
      </w:pPr>
      <w:r>
        <w:rPr>
          <w:b/>
          <w:bCs/>
        </w:rPr>
        <w:t>Std Devs</w:t>
      </w:r>
      <w:r w:rsidRPr="004525DC">
        <w:t>:</w:t>
      </w:r>
      <w:r>
        <w:t xml:space="preserve"> How many standard deviations away from the moving average to place the bands. </w:t>
      </w:r>
    </w:p>
    <w:p w14:paraId="6E3C6883" w14:textId="595CC5D4" w:rsidR="00E02299" w:rsidRDefault="004525DC" w:rsidP="00E02299">
      <w:pPr>
        <w:pStyle w:val="ListParagraph"/>
        <w:numPr>
          <w:ilvl w:val="0"/>
          <w:numId w:val="18"/>
        </w:numPr>
      </w:pPr>
      <w:r>
        <w:rPr>
          <w:b/>
          <w:bCs/>
        </w:rPr>
        <w:t xml:space="preserve">Trigger: </w:t>
      </w:r>
      <w:r>
        <w:t xml:space="preserve">Determines when the indicator is satisfied. </w:t>
      </w:r>
      <w:r w:rsidRPr="007525D9">
        <w:rPr>
          <w:i/>
          <w:iCs/>
        </w:rPr>
        <w:t>Close High</w:t>
      </w:r>
      <w:r>
        <w:t xml:space="preserve"> is satisfied when the candle for the relevant time scale closes above the top band</w:t>
      </w:r>
      <w:r w:rsidR="007525D9">
        <w:t xml:space="preserve">, while Pass High is satisfied as soon as the price moves above that top band. A similar distinction is made between the </w:t>
      </w:r>
      <w:r w:rsidR="007525D9" w:rsidRPr="007525D9">
        <w:rPr>
          <w:i/>
          <w:iCs/>
        </w:rPr>
        <w:t>Close Low</w:t>
      </w:r>
      <w:r w:rsidR="007525D9">
        <w:t xml:space="preserve"> and </w:t>
      </w:r>
      <w:r w:rsidR="007525D9" w:rsidRPr="007525D9">
        <w:rPr>
          <w:i/>
          <w:iCs/>
        </w:rPr>
        <w:t>Pass Low</w:t>
      </w:r>
      <w:r w:rsidR="007525D9">
        <w:t xml:space="preserve"> options.</w:t>
      </w:r>
    </w:p>
    <w:p w14:paraId="4A179D83" w14:textId="77777777" w:rsidR="005C72BC" w:rsidRDefault="005C72BC" w:rsidP="00BC2049">
      <w:pPr>
        <w:ind w:left="720"/>
      </w:pPr>
      <w:r w:rsidRPr="00AE508D">
        <w:rPr>
          <w:b/>
          <w:bCs/>
        </w:rPr>
        <w:t>Result</w:t>
      </w:r>
      <w:r>
        <w:t>:</w:t>
      </w:r>
    </w:p>
    <w:p w14:paraId="070282A2" w14:textId="68D26FB2" w:rsidR="005C72BC" w:rsidRDefault="00190D3B" w:rsidP="00BC2049">
      <w:pPr>
        <w:ind w:left="1440"/>
      </w:pPr>
      <w:r>
        <w:t>An object containing the results of the included indicators at module completion</w:t>
      </w:r>
      <w:r w:rsidR="009156DF">
        <w:t>.</w:t>
      </w:r>
      <w:r w:rsidR="006C034B">
        <w:t xml:space="preserve"> This will be some or all of:</w:t>
      </w:r>
    </w:p>
    <w:p w14:paraId="46FA52FE" w14:textId="20046905" w:rsidR="006C034B" w:rsidRDefault="006C034B" w:rsidP="006C034B">
      <w:pPr>
        <w:pStyle w:val="ListParagraph"/>
        <w:numPr>
          <w:ilvl w:val="0"/>
          <w:numId w:val="19"/>
        </w:numPr>
      </w:pPr>
      <w:r>
        <w:t>mfi</w:t>
      </w:r>
    </w:p>
    <w:p w14:paraId="643D9691" w14:textId="0D372B6B" w:rsidR="006C034B" w:rsidRDefault="006C034B" w:rsidP="006C034B">
      <w:pPr>
        <w:pStyle w:val="ListParagraph"/>
        <w:numPr>
          <w:ilvl w:val="0"/>
          <w:numId w:val="19"/>
        </w:numPr>
      </w:pPr>
      <w:r>
        <w:t>rsi</w:t>
      </w:r>
    </w:p>
    <w:p w14:paraId="18894DB6" w14:textId="07C194E4" w:rsidR="006C034B" w:rsidRDefault="006C034B" w:rsidP="006C034B">
      <w:pPr>
        <w:pStyle w:val="ListParagraph"/>
        <w:numPr>
          <w:ilvl w:val="0"/>
          <w:numId w:val="19"/>
        </w:numPr>
      </w:pPr>
      <w:r w:rsidRPr="006C034B">
        <w:t>bollingerLow</w:t>
      </w:r>
    </w:p>
    <w:p w14:paraId="28799950" w14:textId="3BD55812" w:rsidR="006C034B" w:rsidRDefault="006C034B" w:rsidP="006C034B">
      <w:pPr>
        <w:pStyle w:val="ListParagraph"/>
        <w:numPr>
          <w:ilvl w:val="0"/>
          <w:numId w:val="19"/>
        </w:numPr>
      </w:pPr>
      <w:r w:rsidRPr="006C034B">
        <w:t>bollingerMidline</w:t>
      </w:r>
    </w:p>
    <w:p w14:paraId="02A07E76" w14:textId="3E3B8CAD" w:rsidR="006C034B" w:rsidRDefault="006C034B" w:rsidP="006C034B">
      <w:pPr>
        <w:pStyle w:val="ListParagraph"/>
        <w:numPr>
          <w:ilvl w:val="0"/>
          <w:numId w:val="19"/>
        </w:numPr>
      </w:pPr>
      <w:r w:rsidRPr="006C034B">
        <w:t>bollingerHigh</w:t>
      </w:r>
    </w:p>
    <w:p w14:paraId="065A44BE" w14:textId="77777777" w:rsidR="005C72BC" w:rsidRDefault="005C72BC" w:rsidP="00BC2049">
      <w:pPr>
        <w:ind w:left="720"/>
      </w:pPr>
    </w:p>
    <w:p w14:paraId="500BCFDD" w14:textId="77777777" w:rsidR="005C72BC" w:rsidRDefault="005C72BC" w:rsidP="005C72BC"/>
    <w:p w14:paraId="70323CE1" w14:textId="77777777" w:rsidR="005C72BC" w:rsidRPr="005E4142" w:rsidRDefault="005C72BC" w:rsidP="005C72BC"/>
    <w:p w14:paraId="73A5E916" w14:textId="3EEBE97A" w:rsidR="00645EDD" w:rsidRDefault="00645EDD" w:rsidP="007B24F8"/>
    <w:p w14:paraId="7B68CA27" w14:textId="7E203C64" w:rsidR="00645EDD" w:rsidRDefault="00645EDD" w:rsidP="007B24F8"/>
    <w:p w14:paraId="35B9BCD8" w14:textId="318E6F54" w:rsidR="00645EDD" w:rsidRDefault="00645EDD" w:rsidP="007B24F8"/>
    <w:p w14:paraId="29269440" w14:textId="4E47BA85" w:rsidR="007B24F8" w:rsidRDefault="007B24F8" w:rsidP="00F2525C">
      <w:pPr>
        <w:pStyle w:val="Heading1"/>
      </w:pPr>
      <w:bookmarkStart w:id="52" w:name="_Toc98843845"/>
      <w:r>
        <w:lastRenderedPageBreak/>
        <w:t>Custom Modules</w:t>
      </w:r>
      <w:r w:rsidR="0005026B">
        <w:t xml:space="preserve"> (Plugins)</w:t>
      </w:r>
      <w:bookmarkEnd w:id="52"/>
    </w:p>
    <w:p w14:paraId="3B346CD4" w14:textId="1408F436" w:rsidR="00E80B05" w:rsidRDefault="00EE2C33" w:rsidP="00E80B05">
      <w:r>
        <w:t xml:space="preserve">Custom modules are modules that can be added to Botchi </w:t>
      </w:r>
      <w:r w:rsidR="00B93921">
        <w:t>to extend it</w:t>
      </w:r>
      <w:r>
        <w:t xml:space="preserve"> in an easily shareable way (rather than forking just to add a </w:t>
      </w:r>
      <w:r w:rsidR="00B93921">
        <w:t>desired built-in</w:t>
      </w:r>
      <w:r w:rsidR="00C60BE5">
        <w:t xml:space="preserve"> module). They </w:t>
      </w:r>
      <w:r w:rsidR="00B93921">
        <w:t>can be</w:t>
      </w:r>
      <w:r w:rsidR="00C60BE5">
        <w:t xml:space="preserve"> written the same way as built-in modules, and have the same access to </w:t>
      </w:r>
      <w:r w:rsidR="00B93921">
        <w:t>the</w:t>
      </w:r>
      <w:r w:rsidR="00C60BE5">
        <w:t xml:space="preserve"> backend</w:t>
      </w:r>
      <w:r w:rsidR="00B93921">
        <w:t>s</w:t>
      </w:r>
      <w:r w:rsidR="00C60BE5">
        <w:t>. This includes calling backend</w:t>
      </w:r>
      <w:r w:rsidR="00B93921">
        <w:t xml:space="preserve"> function</w:t>
      </w:r>
      <w:r w:rsidR="00C60BE5">
        <w:t xml:space="preserve">s to initiate swaps, transfers, etc. so please only use modules that you either wrote yourself or that have been vetted in some satisfactory way. </w:t>
      </w:r>
      <w:r w:rsidR="00D754DB">
        <w:t xml:space="preserve">Again: </w:t>
      </w:r>
      <w:r w:rsidR="00D754DB" w:rsidRPr="00B93921">
        <w:rPr>
          <w:b/>
          <w:bCs/>
        </w:rPr>
        <w:t xml:space="preserve">this is a </w:t>
      </w:r>
      <w:r w:rsidR="00B93921">
        <w:rPr>
          <w:b/>
          <w:bCs/>
        </w:rPr>
        <w:t xml:space="preserve">potential </w:t>
      </w:r>
      <w:r w:rsidR="00D754DB" w:rsidRPr="00B93921">
        <w:rPr>
          <w:b/>
          <w:bCs/>
        </w:rPr>
        <w:t>attack vector</w:t>
      </w:r>
      <w:r w:rsidR="00D754DB">
        <w:t xml:space="preserve"> for malicious actors to take advantage of, but only if you accept modules from those malicious actors. </w:t>
      </w:r>
    </w:p>
    <w:p w14:paraId="40B422E9" w14:textId="2382596C" w:rsidR="00B76E49" w:rsidRDefault="00B76E49" w:rsidP="00E80B05"/>
    <w:p w14:paraId="234D375F" w14:textId="77777777" w:rsidR="004F44EC" w:rsidRDefault="004F44EC" w:rsidP="004F44EC">
      <w:pPr>
        <w:pStyle w:val="Heading2"/>
      </w:pPr>
      <w:bookmarkStart w:id="53" w:name="_Toc98843846"/>
      <w:r>
        <w:t>Creating a Plugin</w:t>
      </w:r>
      <w:bookmarkEnd w:id="53"/>
    </w:p>
    <w:p w14:paraId="6451F268" w14:textId="77777777" w:rsidR="004F44EC" w:rsidRDefault="004F44EC" w:rsidP="004F44EC">
      <w:r>
        <w:t>If there’s demand, I can totally write up something explaining how to code a module but I think an examination of existing modules should suffice. I suggest starting at some of the simpler ones first (like Start or End) to get an idea of the basics.</w:t>
      </w:r>
    </w:p>
    <w:p w14:paraId="5AAD3B88" w14:textId="77777777" w:rsidR="00C31BD2" w:rsidRDefault="00C31BD2" w:rsidP="00E80B05"/>
    <w:p w14:paraId="3900C4E7" w14:textId="08C2767E" w:rsidR="00B76E49" w:rsidRDefault="00EC294B" w:rsidP="00EC294B">
      <w:pPr>
        <w:pStyle w:val="Heading2"/>
      </w:pPr>
      <w:bookmarkStart w:id="54" w:name="_Toc98843847"/>
      <w:r>
        <w:t>Adding a Plugin</w:t>
      </w:r>
      <w:bookmarkEnd w:id="54"/>
    </w:p>
    <w:p w14:paraId="5ABB629E" w14:textId="12CE9EB3" w:rsidR="00EC294B" w:rsidRDefault="00EC294B" w:rsidP="00EC294B">
      <w:r>
        <w:t>A plugin is simply a JavaScript file</w:t>
      </w:r>
      <w:r w:rsidR="009B1351">
        <w:t xml:space="preserve">, which can be placed into the plugins folder (see the section on User Data Files). At the next startup, Botchi will prompt you to review and accept the new plugins. If the plugins are ever edited, Botchi will again prompt for your acceptance of these files at startup. After plugins have been accepted, they can be found together with the built-in modules, differentiated by their text colour. </w:t>
      </w:r>
    </w:p>
    <w:p w14:paraId="5D5739C1" w14:textId="42D1AC32" w:rsidR="00E80B05" w:rsidRDefault="00E80B05" w:rsidP="00E80B05"/>
    <w:p w14:paraId="00C7C133" w14:textId="77777777" w:rsidR="00C31BD2" w:rsidRDefault="00C31BD2" w:rsidP="00E80B05"/>
    <w:p w14:paraId="79D6F7C4" w14:textId="77777777" w:rsidR="0056367F" w:rsidRDefault="0056367F" w:rsidP="00B4164B"/>
    <w:p w14:paraId="49E843C5" w14:textId="6E7CC04B" w:rsidR="00645EDD" w:rsidRDefault="00645EDD" w:rsidP="00E80B05"/>
    <w:p w14:paraId="42E9F462" w14:textId="24512640" w:rsidR="00645EDD" w:rsidRDefault="00645EDD" w:rsidP="00E80B05"/>
    <w:p w14:paraId="58352623" w14:textId="0A04F219" w:rsidR="00645EDD" w:rsidRDefault="00645EDD" w:rsidP="00E80B05"/>
    <w:p w14:paraId="7AC85357" w14:textId="72321B87" w:rsidR="00645EDD" w:rsidRDefault="00645EDD" w:rsidP="00E80B05"/>
    <w:p w14:paraId="0756EBAE" w14:textId="2C9C1966" w:rsidR="00645EDD" w:rsidRDefault="00645EDD" w:rsidP="00E80B05"/>
    <w:p w14:paraId="7B8737D1" w14:textId="0D753DFF" w:rsidR="00645EDD" w:rsidRDefault="00645EDD" w:rsidP="00E80B05"/>
    <w:p w14:paraId="65D816DB" w14:textId="2DF1CABE" w:rsidR="00645EDD" w:rsidRDefault="00645EDD" w:rsidP="00E80B05"/>
    <w:p w14:paraId="2FFBA62E" w14:textId="6422ED4E" w:rsidR="00645EDD" w:rsidRDefault="00645EDD" w:rsidP="00E80B05"/>
    <w:p w14:paraId="2AF6A4D3" w14:textId="531E042C" w:rsidR="00645EDD" w:rsidRDefault="00645EDD" w:rsidP="00E80B05"/>
    <w:p w14:paraId="4192FDCD" w14:textId="3F1F77F1" w:rsidR="00645EDD" w:rsidRDefault="00645EDD" w:rsidP="00E80B05"/>
    <w:p w14:paraId="3549238E" w14:textId="51E5D19B" w:rsidR="00645EDD" w:rsidRDefault="00645EDD" w:rsidP="00E80B05"/>
    <w:p w14:paraId="78A70B09" w14:textId="3B5F4F68" w:rsidR="00645EDD" w:rsidRDefault="00645EDD" w:rsidP="00E80B05"/>
    <w:p w14:paraId="52761B6D" w14:textId="18070BDA" w:rsidR="00645EDD" w:rsidRDefault="00645EDD" w:rsidP="00E80B05"/>
    <w:p w14:paraId="615E6935" w14:textId="7DF70D3D" w:rsidR="00645EDD" w:rsidRDefault="00645EDD" w:rsidP="00E80B05"/>
    <w:p w14:paraId="09C3C816" w14:textId="36DFAF43" w:rsidR="00645EDD" w:rsidRDefault="00645EDD" w:rsidP="00E80B05"/>
    <w:p w14:paraId="3E536AD1" w14:textId="2135A6B9" w:rsidR="00645EDD" w:rsidRDefault="00645EDD" w:rsidP="00E80B05"/>
    <w:p w14:paraId="2249D609" w14:textId="05A4CE0C" w:rsidR="00645EDD" w:rsidRDefault="00645EDD" w:rsidP="00E80B05"/>
    <w:p w14:paraId="1E814D5F" w14:textId="6181F307" w:rsidR="00645EDD" w:rsidRDefault="00645EDD" w:rsidP="00E80B05"/>
    <w:p w14:paraId="51553240" w14:textId="4C75B1DE" w:rsidR="00645EDD" w:rsidRDefault="00645EDD" w:rsidP="00E80B05"/>
    <w:p w14:paraId="5A356BB6" w14:textId="4E720BB2" w:rsidR="00645EDD" w:rsidRDefault="00645EDD" w:rsidP="00E80B05"/>
    <w:p w14:paraId="083778B2" w14:textId="531DEDA6" w:rsidR="00645EDD" w:rsidRDefault="00645EDD" w:rsidP="00E80B05"/>
    <w:p w14:paraId="3E32E0DB" w14:textId="40E90C72" w:rsidR="00645EDD" w:rsidRDefault="00645EDD" w:rsidP="00E80B05"/>
    <w:p w14:paraId="478F57EA" w14:textId="612C986D" w:rsidR="00645EDD" w:rsidRDefault="00645EDD" w:rsidP="00E80B05"/>
    <w:p w14:paraId="25B176EE" w14:textId="1C6E2873" w:rsidR="00E80B05" w:rsidRDefault="00E80B05" w:rsidP="00E80B05">
      <w:pPr>
        <w:pStyle w:val="Heading1"/>
      </w:pPr>
      <w:bookmarkStart w:id="55" w:name="_Toc98843848"/>
      <w:r>
        <w:lastRenderedPageBreak/>
        <w:t>Appendix A: Common Contract Addresses</w:t>
      </w:r>
      <w:bookmarkEnd w:id="55"/>
    </w:p>
    <w:p w14:paraId="15AAFBB7" w14:textId="56C411AB" w:rsidR="00576B93" w:rsidRDefault="00576B93" w:rsidP="00576B93">
      <w:r>
        <w:t>This is only a select few of the addresses I have happened to have in front of me</w:t>
      </w:r>
      <w:r w:rsidR="00A63A4F">
        <w:t>, for the chains I’ve happened to test</w:t>
      </w:r>
      <w:r>
        <w:t xml:space="preserve">. I’ve tried to include a USD </w:t>
      </w:r>
      <w:r w:rsidR="004519AE">
        <w:t>stablecoin</w:t>
      </w:r>
      <w:r>
        <w:t xml:space="preserve"> for each </w:t>
      </w:r>
      <w:r w:rsidR="00E8244B">
        <w:t xml:space="preserve">chain </w:t>
      </w:r>
      <w:r>
        <w:t xml:space="preserve">because having a tracker </w:t>
      </w:r>
      <w:r w:rsidR="004519AE">
        <w:t>for</w:t>
      </w:r>
      <w:r>
        <w:t xml:space="preserve"> the chain’s native token </w:t>
      </w:r>
      <w:r w:rsidR="004519AE">
        <w:t>vs</w:t>
      </w:r>
      <w:r>
        <w:t xml:space="preserve"> fiat enables the value of all trackers that consist of a token paired with </w:t>
      </w:r>
      <w:r w:rsidR="004519AE">
        <w:t>that</w:t>
      </w:r>
      <w:r>
        <w:t xml:space="preserve"> native token to be displayed in USD.</w:t>
      </w:r>
    </w:p>
    <w:p w14:paraId="70F85E28" w14:textId="77777777" w:rsidR="00576B93" w:rsidRDefault="00576B93" w:rsidP="00576B93"/>
    <w:p w14:paraId="0660BCDC" w14:textId="741646E7" w:rsidR="005D653A" w:rsidRDefault="005D653A" w:rsidP="005D653A">
      <w:pPr>
        <w:pStyle w:val="Heading2"/>
      </w:pPr>
      <w:bookmarkStart w:id="56" w:name="_Toc98843849"/>
      <w:r>
        <w:t>Avalanche-C:</w:t>
      </w:r>
      <w:bookmarkEnd w:id="56"/>
    </w:p>
    <w:p w14:paraId="483A003D" w14:textId="77777777" w:rsidR="005D653A" w:rsidRDefault="005D653A" w:rsidP="005D653A">
      <w:pPr>
        <w:pStyle w:val="ListParagraph"/>
        <w:numPr>
          <w:ilvl w:val="0"/>
          <w:numId w:val="29"/>
        </w:numPr>
      </w:pPr>
      <w:r>
        <w:t>WAVAX:</w:t>
      </w:r>
      <w:r w:rsidRPr="004F2C41">
        <w:t xml:space="preserve"> 0xb31f66aa3c1e785363f0875a1b74e27b85fd66c7</w:t>
      </w:r>
    </w:p>
    <w:p w14:paraId="74280677" w14:textId="77777777" w:rsidR="005D653A" w:rsidRDefault="005D653A" w:rsidP="005D653A">
      <w:pPr>
        <w:pStyle w:val="ListParagraph"/>
        <w:numPr>
          <w:ilvl w:val="0"/>
          <w:numId w:val="29"/>
        </w:numPr>
      </w:pPr>
      <w:r>
        <w:t xml:space="preserve">USDT.e: </w:t>
      </w:r>
      <w:r w:rsidRPr="005D653A">
        <w:t>0xc7198437980c041c805a1edcba50c1ce5db95118</w:t>
      </w:r>
      <w:r>
        <w:t xml:space="preserve"> </w:t>
      </w:r>
    </w:p>
    <w:p w14:paraId="3E8CE90F" w14:textId="77777777" w:rsidR="005D653A" w:rsidRDefault="005D653A" w:rsidP="005D653A">
      <w:pPr>
        <w:pStyle w:val="ListParagraph"/>
        <w:numPr>
          <w:ilvl w:val="0"/>
          <w:numId w:val="28"/>
        </w:numPr>
      </w:pPr>
      <w:r>
        <w:t>Pangolin</w:t>
      </w:r>
    </w:p>
    <w:p w14:paraId="3ED5B898" w14:textId="77777777" w:rsidR="005D653A" w:rsidRDefault="005D653A" w:rsidP="005D653A">
      <w:pPr>
        <w:pStyle w:val="ListParagraph"/>
        <w:numPr>
          <w:ilvl w:val="1"/>
          <w:numId w:val="28"/>
        </w:numPr>
      </w:pPr>
      <w:r>
        <w:t xml:space="preserve">Factory: </w:t>
      </w:r>
      <w:r w:rsidRPr="004F2C41">
        <w:t>0xefa94DE7a4656D787667C749f7E1223D71E9FD88</w:t>
      </w:r>
    </w:p>
    <w:p w14:paraId="28177863" w14:textId="77777777" w:rsidR="005D653A" w:rsidRDefault="005D653A" w:rsidP="005D653A">
      <w:pPr>
        <w:pStyle w:val="ListParagraph"/>
        <w:numPr>
          <w:ilvl w:val="1"/>
          <w:numId w:val="28"/>
        </w:numPr>
      </w:pPr>
      <w:r>
        <w:t xml:space="preserve">Router: </w:t>
      </w:r>
      <w:r w:rsidRPr="004F2C41">
        <w:t>0xE54Ca86531e17Ef3616d22Ca28b0D458b6C89106</w:t>
      </w:r>
    </w:p>
    <w:p w14:paraId="27722749" w14:textId="77777777" w:rsidR="005D653A" w:rsidRDefault="005D653A" w:rsidP="005D653A">
      <w:pPr>
        <w:pStyle w:val="ListParagraph"/>
        <w:numPr>
          <w:ilvl w:val="0"/>
          <w:numId w:val="28"/>
        </w:numPr>
      </w:pPr>
      <w:r>
        <w:t>Joe</w:t>
      </w:r>
    </w:p>
    <w:p w14:paraId="6159F3A2" w14:textId="77777777" w:rsidR="005D653A" w:rsidRDefault="005D653A" w:rsidP="005D653A">
      <w:pPr>
        <w:pStyle w:val="ListParagraph"/>
        <w:numPr>
          <w:ilvl w:val="1"/>
          <w:numId w:val="28"/>
        </w:numPr>
      </w:pPr>
      <w:r>
        <w:t xml:space="preserve">Factory: </w:t>
      </w:r>
      <w:r w:rsidRPr="004F2C41">
        <w:t>0x9Ad6C38BE94206cA50bb0d90783181662f0Cfa10</w:t>
      </w:r>
    </w:p>
    <w:p w14:paraId="22EB9AA0" w14:textId="685A1962" w:rsidR="005D653A" w:rsidRDefault="005D653A" w:rsidP="005D653A">
      <w:pPr>
        <w:pStyle w:val="ListParagraph"/>
        <w:numPr>
          <w:ilvl w:val="1"/>
          <w:numId w:val="28"/>
        </w:numPr>
      </w:pPr>
      <w:r>
        <w:t xml:space="preserve">Router: </w:t>
      </w:r>
      <w:r w:rsidRPr="004F2C41">
        <w:t>0x60aE616a2155Ee3d9A68541Ba4544862310933d4</w:t>
      </w:r>
    </w:p>
    <w:p w14:paraId="638CAEA0" w14:textId="77777777" w:rsidR="005D653A" w:rsidRDefault="005D653A" w:rsidP="005D653A"/>
    <w:p w14:paraId="09B8AC53" w14:textId="77777777" w:rsidR="005D653A" w:rsidRDefault="005D653A" w:rsidP="005D653A">
      <w:pPr>
        <w:pStyle w:val="Heading2"/>
      </w:pPr>
      <w:bookmarkStart w:id="57" w:name="_Toc98843850"/>
      <w:r>
        <w:t>Binance:</w:t>
      </w:r>
      <w:bookmarkEnd w:id="57"/>
    </w:p>
    <w:p w14:paraId="0CB79FA2" w14:textId="77777777" w:rsidR="005D653A" w:rsidRDefault="005D653A" w:rsidP="005D653A">
      <w:pPr>
        <w:pStyle w:val="ListParagraph"/>
        <w:numPr>
          <w:ilvl w:val="0"/>
          <w:numId w:val="27"/>
        </w:numPr>
      </w:pPr>
      <w:r>
        <w:t xml:space="preserve">WBNB: </w:t>
      </w:r>
      <w:r w:rsidRPr="004F2C41">
        <w:t>0xbb4CdB9CBd36B01bD1cBaEBF2De08d9173bc095c</w:t>
      </w:r>
    </w:p>
    <w:p w14:paraId="7B73B528" w14:textId="77777777" w:rsidR="005D653A" w:rsidRDefault="005D653A" w:rsidP="005D653A">
      <w:pPr>
        <w:pStyle w:val="ListParagraph"/>
        <w:numPr>
          <w:ilvl w:val="0"/>
          <w:numId w:val="27"/>
        </w:numPr>
      </w:pPr>
      <w:r>
        <w:t xml:space="preserve">USDC: </w:t>
      </w:r>
      <w:r w:rsidRPr="004F2C41">
        <w:t>0x8AC76a51cc950d9822D68b83fE1Ad97B32Cd580d</w:t>
      </w:r>
    </w:p>
    <w:p w14:paraId="20F9BF49" w14:textId="77777777" w:rsidR="005D653A" w:rsidRDefault="005D653A" w:rsidP="005D653A">
      <w:pPr>
        <w:pStyle w:val="ListParagraph"/>
        <w:numPr>
          <w:ilvl w:val="0"/>
          <w:numId w:val="27"/>
        </w:numPr>
      </w:pPr>
      <w:r>
        <w:t>Pancake Swap V2:</w:t>
      </w:r>
    </w:p>
    <w:p w14:paraId="282C21D2" w14:textId="77777777" w:rsidR="005D653A" w:rsidRDefault="005D653A" w:rsidP="005D653A">
      <w:pPr>
        <w:pStyle w:val="ListParagraph"/>
        <w:numPr>
          <w:ilvl w:val="1"/>
          <w:numId w:val="27"/>
        </w:numPr>
      </w:pPr>
      <w:r>
        <w:t>Factory:</w:t>
      </w:r>
      <w:r w:rsidRPr="004F2C41">
        <w:t xml:space="preserve"> 0xca143ce32fe78f1f7019d7d551a6402fc5350c73</w:t>
      </w:r>
    </w:p>
    <w:p w14:paraId="401A4803" w14:textId="77777777" w:rsidR="005D653A" w:rsidRDefault="005D653A" w:rsidP="005D653A">
      <w:pPr>
        <w:pStyle w:val="ListParagraph"/>
        <w:numPr>
          <w:ilvl w:val="1"/>
          <w:numId w:val="27"/>
        </w:numPr>
      </w:pPr>
      <w:r>
        <w:t xml:space="preserve">Router: </w:t>
      </w:r>
      <w:r w:rsidRPr="004F2C41">
        <w:t>0xbb4CdB9CBd36B01bD1cBaEBF2De08d9173bc095c</w:t>
      </w:r>
    </w:p>
    <w:p w14:paraId="7FCD69CC" w14:textId="77777777" w:rsidR="005D653A" w:rsidRPr="005D653A" w:rsidRDefault="005D653A" w:rsidP="005D653A"/>
    <w:p w14:paraId="44DC4C2C" w14:textId="62E59E32" w:rsidR="00CD35A6" w:rsidRDefault="0061662C" w:rsidP="005D653A">
      <w:pPr>
        <w:pStyle w:val="Heading2"/>
      </w:pPr>
      <w:bookmarkStart w:id="58" w:name="_Toc98843851"/>
      <w:r>
        <w:t>Ethereum:</w:t>
      </w:r>
      <w:bookmarkEnd w:id="58"/>
    </w:p>
    <w:p w14:paraId="1DF2CFD7" w14:textId="19540781" w:rsidR="0061662C" w:rsidRDefault="00211C12" w:rsidP="0061662C">
      <w:pPr>
        <w:pStyle w:val="ListParagraph"/>
        <w:numPr>
          <w:ilvl w:val="0"/>
          <w:numId w:val="25"/>
        </w:numPr>
      </w:pPr>
      <w:r>
        <w:t>W</w:t>
      </w:r>
      <w:r w:rsidR="0061662C">
        <w:t xml:space="preserve">ETH: </w:t>
      </w:r>
      <w:r w:rsidR="0061662C" w:rsidRPr="0061662C">
        <w:t>0xc02aaa39b223fe8d0a0e5c4f27ead9083c756cc2</w:t>
      </w:r>
    </w:p>
    <w:p w14:paraId="6C863D9E" w14:textId="156A6EEE" w:rsidR="0061662C" w:rsidRDefault="00211C12" w:rsidP="0061662C">
      <w:pPr>
        <w:pStyle w:val="ListParagraph"/>
        <w:numPr>
          <w:ilvl w:val="0"/>
          <w:numId w:val="25"/>
        </w:numPr>
      </w:pPr>
      <w:r>
        <w:t xml:space="preserve">USDT: </w:t>
      </w:r>
      <w:r w:rsidRPr="00211C12">
        <w:t>0xdAC17F958D2ee523a2206206994597C13D831ec7</w:t>
      </w:r>
    </w:p>
    <w:p w14:paraId="0857E011" w14:textId="337EAC09" w:rsidR="00211C12" w:rsidRDefault="00211C12" w:rsidP="0061662C">
      <w:pPr>
        <w:pStyle w:val="ListParagraph"/>
        <w:numPr>
          <w:ilvl w:val="0"/>
          <w:numId w:val="25"/>
        </w:numPr>
      </w:pPr>
      <w:r>
        <w:t xml:space="preserve">USDC: </w:t>
      </w:r>
      <w:r w:rsidRPr="00211C12">
        <w:t>0xA0b86991c6218b36c1d19D4a2e9Eb0cE3606eB48</w:t>
      </w:r>
    </w:p>
    <w:p w14:paraId="298D1FFA" w14:textId="696C23CF" w:rsidR="0061662C" w:rsidRDefault="0061662C" w:rsidP="0061662C">
      <w:pPr>
        <w:pStyle w:val="ListParagraph"/>
        <w:numPr>
          <w:ilvl w:val="0"/>
          <w:numId w:val="25"/>
        </w:numPr>
      </w:pPr>
      <w:r>
        <w:t>Uniswap V2:</w:t>
      </w:r>
    </w:p>
    <w:p w14:paraId="74A6AAB7" w14:textId="0D8475C8" w:rsidR="0061662C" w:rsidRDefault="0061662C" w:rsidP="0061662C">
      <w:pPr>
        <w:pStyle w:val="ListParagraph"/>
        <w:numPr>
          <w:ilvl w:val="1"/>
          <w:numId w:val="25"/>
        </w:numPr>
      </w:pPr>
      <w:r>
        <w:t xml:space="preserve">Factory: </w:t>
      </w:r>
      <w:r w:rsidRPr="0061662C">
        <w:t>0x5C69bEe701ef814a2B6a3EDD4B1652CB9cc5aA6f</w:t>
      </w:r>
    </w:p>
    <w:p w14:paraId="2DA7396C" w14:textId="7D8D36B0" w:rsidR="0061662C" w:rsidRDefault="0061662C" w:rsidP="0061662C">
      <w:pPr>
        <w:pStyle w:val="ListParagraph"/>
        <w:numPr>
          <w:ilvl w:val="1"/>
          <w:numId w:val="25"/>
        </w:numPr>
      </w:pPr>
      <w:r>
        <w:t xml:space="preserve">Router: </w:t>
      </w:r>
      <w:r w:rsidRPr="0061662C">
        <w:t>0x7a250d5630B4cF539739dF2C5dAcb4c659F2488D</w:t>
      </w:r>
    </w:p>
    <w:p w14:paraId="5CE7EAA3" w14:textId="482149E1" w:rsidR="0061662C" w:rsidRDefault="0061662C" w:rsidP="00CD35A6"/>
    <w:p w14:paraId="401C0E56" w14:textId="404B19BE" w:rsidR="0061662C" w:rsidRDefault="0061662C" w:rsidP="005D653A">
      <w:pPr>
        <w:pStyle w:val="Heading2"/>
      </w:pPr>
      <w:bookmarkStart w:id="59" w:name="_Toc98843852"/>
      <w:r>
        <w:t>Fantom:</w:t>
      </w:r>
      <w:bookmarkEnd w:id="59"/>
    </w:p>
    <w:p w14:paraId="1C275EA6" w14:textId="602DF474" w:rsidR="0061662C" w:rsidRDefault="00211C12" w:rsidP="00211C12">
      <w:pPr>
        <w:pStyle w:val="ListParagraph"/>
        <w:numPr>
          <w:ilvl w:val="0"/>
          <w:numId w:val="26"/>
        </w:numPr>
      </w:pPr>
      <w:r>
        <w:t xml:space="preserve">WFTM: </w:t>
      </w:r>
      <w:r w:rsidRPr="00211C12">
        <w:t>0x21be370D5312f44cB42ce377BC9b8a0cEF1A4C83</w:t>
      </w:r>
    </w:p>
    <w:p w14:paraId="1BB285EE" w14:textId="0FE1DD0C" w:rsidR="00211C12" w:rsidRDefault="00211C12" w:rsidP="00211C12">
      <w:pPr>
        <w:pStyle w:val="ListParagraph"/>
        <w:numPr>
          <w:ilvl w:val="0"/>
          <w:numId w:val="26"/>
        </w:numPr>
      </w:pPr>
      <w:r>
        <w:t xml:space="preserve">USDC: </w:t>
      </w:r>
      <w:r w:rsidRPr="00211C12">
        <w:t>0x04068DA6C83AFCFA0e13ba15A6696662335D5B75</w:t>
      </w:r>
    </w:p>
    <w:p w14:paraId="1BB7C985" w14:textId="3DE7FB00" w:rsidR="00211C12" w:rsidRDefault="00211C12" w:rsidP="00211C12">
      <w:pPr>
        <w:pStyle w:val="ListParagraph"/>
        <w:numPr>
          <w:ilvl w:val="0"/>
          <w:numId w:val="26"/>
        </w:numPr>
      </w:pPr>
      <w:r>
        <w:t>Spooky:</w:t>
      </w:r>
    </w:p>
    <w:p w14:paraId="0794F330" w14:textId="4CB6BA2E" w:rsidR="00211C12" w:rsidRDefault="00211C12" w:rsidP="00211C12">
      <w:pPr>
        <w:pStyle w:val="ListParagraph"/>
        <w:numPr>
          <w:ilvl w:val="1"/>
          <w:numId w:val="26"/>
        </w:numPr>
      </w:pPr>
      <w:r>
        <w:t>Factory:</w:t>
      </w:r>
      <w:r w:rsidRPr="00211C12">
        <w:t xml:space="preserve"> 0x152eE697f2E276fA89E96742e9bB9aB1F2E61bE3</w:t>
      </w:r>
    </w:p>
    <w:p w14:paraId="26795CC4" w14:textId="63A1FCF3" w:rsidR="00211C12" w:rsidRDefault="00211C12" w:rsidP="00211C12">
      <w:pPr>
        <w:pStyle w:val="ListParagraph"/>
        <w:numPr>
          <w:ilvl w:val="1"/>
          <w:numId w:val="26"/>
        </w:numPr>
      </w:pPr>
      <w:r>
        <w:t xml:space="preserve">Router: </w:t>
      </w:r>
      <w:r w:rsidRPr="00211C12">
        <w:t>0xf491e7b69e4244ad4002bc14e878a34207e38c29</w:t>
      </w:r>
    </w:p>
    <w:p w14:paraId="46B50164" w14:textId="353829B3" w:rsidR="00211C12" w:rsidRDefault="00211C12" w:rsidP="00211C12">
      <w:pPr>
        <w:pStyle w:val="ListParagraph"/>
        <w:numPr>
          <w:ilvl w:val="0"/>
          <w:numId w:val="26"/>
        </w:numPr>
      </w:pPr>
      <w:r>
        <w:t>Spirit:</w:t>
      </w:r>
    </w:p>
    <w:p w14:paraId="313DB1AD" w14:textId="36F1B931" w:rsidR="00211C12" w:rsidRDefault="00211C12" w:rsidP="00211C12">
      <w:pPr>
        <w:pStyle w:val="ListParagraph"/>
        <w:numPr>
          <w:ilvl w:val="1"/>
          <w:numId w:val="26"/>
        </w:numPr>
      </w:pPr>
      <w:r>
        <w:t xml:space="preserve">Factory: </w:t>
      </w:r>
      <w:r w:rsidRPr="00211C12">
        <w:t>0xef45d134b73241eda7703fa787148d9c9f4950b0</w:t>
      </w:r>
    </w:p>
    <w:p w14:paraId="7460722F" w14:textId="253071DB" w:rsidR="00211C12" w:rsidRDefault="00211C12" w:rsidP="00211C12">
      <w:pPr>
        <w:pStyle w:val="ListParagraph"/>
        <w:numPr>
          <w:ilvl w:val="1"/>
          <w:numId w:val="26"/>
        </w:numPr>
      </w:pPr>
      <w:r>
        <w:t xml:space="preserve">Router: </w:t>
      </w:r>
      <w:r w:rsidRPr="00211C12">
        <w:t>0x16327e3fbdaca3bcf7e38f5af2599d2ddc33ae52</w:t>
      </w:r>
    </w:p>
    <w:p w14:paraId="6A228ABC" w14:textId="4A31431C" w:rsidR="0061662C" w:rsidRDefault="0061662C" w:rsidP="00CD35A6"/>
    <w:p w14:paraId="3F6DB2A8" w14:textId="6E6BB60A" w:rsidR="00CD35A6" w:rsidRDefault="00CD35A6" w:rsidP="00CD35A6"/>
    <w:p w14:paraId="7CDE601A" w14:textId="4D62BE82" w:rsidR="00CD35A6" w:rsidRPr="00E80B05" w:rsidRDefault="00CD35A6" w:rsidP="00CD35A6">
      <w:pPr>
        <w:pStyle w:val="Heading1"/>
      </w:pPr>
      <w:bookmarkStart w:id="60" w:name="_Toc98843853"/>
      <w:r>
        <w:lastRenderedPageBreak/>
        <w:t xml:space="preserve">Appendix B: Running Botchi 24/7 </w:t>
      </w:r>
      <w:r w:rsidR="00BB1D02">
        <w:t>in the</w:t>
      </w:r>
      <w:r>
        <w:t xml:space="preserve"> Cloud</w:t>
      </w:r>
      <w:bookmarkEnd w:id="60"/>
    </w:p>
    <w:p w14:paraId="190718CC" w14:textId="142AC92C" w:rsidR="00BB1D02" w:rsidRDefault="002F5F2D" w:rsidP="00CD35A6">
      <w:r>
        <w:t>It may be impractical</w:t>
      </w:r>
      <w:r w:rsidR="00BB1D02">
        <w:t xml:space="preserve"> for you</w:t>
      </w:r>
      <w:r>
        <w:t xml:space="preserve"> to run Botchi 24/7 on a local machine</w:t>
      </w:r>
      <w:r w:rsidR="00BB1D02">
        <w:t>. Renting virtual machines in the cloud is an effective solution to this problem. Botchi does require a graphical desktop, but these can usually be installed on top of basic Linux virtual machines.</w:t>
      </w:r>
    </w:p>
    <w:p w14:paraId="35348932" w14:textId="77777777" w:rsidR="00BB1D02" w:rsidRDefault="00BB1D02" w:rsidP="00CD35A6"/>
    <w:p w14:paraId="28668BD3" w14:textId="404F1710" w:rsidR="00BB1D02" w:rsidRDefault="002F5F2D" w:rsidP="00CD35A6">
      <w:r>
        <w:t xml:space="preserve">I have managed to get Botchi running </w:t>
      </w:r>
      <w:r w:rsidR="009210B7">
        <w:t>on an Ubuntu instance in</w:t>
      </w:r>
      <w:r>
        <w:t xml:space="preserve"> Microsoft Azure</w:t>
      </w:r>
      <w:r w:rsidR="00BB1D02">
        <w:t xml:space="preserve"> cloud</w:t>
      </w:r>
      <w:r>
        <w:t xml:space="preserve">. </w:t>
      </w:r>
      <w:r w:rsidR="00BB1D02">
        <w:t>This was going to be a more in-depth tutorial but I’ve been locked out of my account until I provide a phone number, which I refuse to do. What I can offer right now is the basic steps I noted as I was setting it up:</w:t>
      </w:r>
    </w:p>
    <w:p w14:paraId="0B677D24" w14:textId="1C387A97" w:rsidR="00BB1D02" w:rsidRDefault="00BB1D02" w:rsidP="00CD35A6"/>
    <w:p w14:paraId="77ECBC3A" w14:textId="38F3BC59" w:rsidR="00BB1D02" w:rsidRDefault="00BB1D02" w:rsidP="00BB1D02">
      <w:pPr>
        <w:pStyle w:val="ListParagraph"/>
        <w:numPr>
          <w:ilvl w:val="0"/>
          <w:numId w:val="32"/>
        </w:numPr>
      </w:pPr>
      <w:r>
        <w:t>Set up an ubuntu VM (Note: Botchi is not very resource heavy)</w:t>
      </w:r>
    </w:p>
    <w:p w14:paraId="16E1E783" w14:textId="6EA4AD08" w:rsidR="00BB1D02" w:rsidRDefault="00BB1D02" w:rsidP="00BB1D02">
      <w:pPr>
        <w:pStyle w:val="ListParagraph"/>
        <w:numPr>
          <w:ilvl w:val="0"/>
          <w:numId w:val="32"/>
        </w:numPr>
      </w:pPr>
      <w:r>
        <w:t>Add static public IP address</w:t>
      </w:r>
    </w:p>
    <w:p w14:paraId="6A82B04C" w14:textId="22FEF216" w:rsidR="00BB1D02" w:rsidRDefault="00BB1D02" w:rsidP="00BB1D02">
      <w:pPr>
        <w:pStyle w:val="ListParagraph"/>
        <w:numPr>
          <w:ilvl w:val="0"/>
          <w:numId w:val="32"/>
        </w:numPr>
      </w:pPr>
      <w:r>
        <w:t>open SSH port on VM</w:t>
      </w:r>
    </w:p>
    <w:p w14:paraId="5F579399" w14:textId="33021565" w:rsidR="00BB1D02" w:rsidRDefault="00BB1D02" w:rsidP="00BB1D02">
      <w:pPr>
        <w:pStyle w:val="ListParagraph"/>
        <w:numPr>
          <w:ilvl w:val="0"/>
          <w:numId w:val="32"/>
        </w:numPr>
      </w:pPr>
      <w:r>
        <w:t>On local machine: ssh -vvv -T &lt;username&gt;@&lt;ip&gt;</w:t>
      </w:r>
    </w:p>
    <w:p w14:paraId="1FAC7259" w14:textId="6A793800" w:rsidR="00BB1D02" w:rsidRDefault="00BB1D02" w:rsidP="00BB1D02">
      <w:pPr>
        <w:pStyle w:val="ListParagraph"/>
        <w:numPr>
          <w:ilvl w:val="0"/>
          <w:numId w:val="32"/>
        </w:numPr>
      </w:pPr>
      <w:r>
        <w:t>On local machine: ssh -i "&lt;path to ssh private key&gt;" &lt;username&gt;@&lt;ip&gt;</w:t>
      </w:r>
    </w:p>
    <w:p w14:paraId="5CC14062" w14:textId="531332F8" w:rsidR="00BB1D02" w:rsidRDefault="00BB1D02" w:rsidP="00BB1D02">
      <w:pPr>
        <w:pStyle w:val="ListParagraph"/>
        <w:numPr>
          <w:ilvl w:val="0"/>
          <w:numId w:val="32"/>
        </w:numPr>
      </w:pPr>
      <w:r>
        <w:t>On VM: sudo apt-get install ubuntu-desktop</w:t>
      </w:r>
      <w:r>
        <w:tab/>
      </w:r>
    </w:p>
    <w:p w14:paraId="3DF1BD11" w14:textId="4CC298EF" w:rsidR="00BB1D02" w:rsidRDefault="00BB1D02" w:rsidP="00BB1D02">
      <w:pPr>
        <w:pStyle w:val="ListParagraph"/>
        <w:numPr>
          <w:ilvl w:val="0"/>
          <w:numId w:val="32"/>
        </w:numPr>
      </w:pPr>
      <w:r>
        <w:t>On VM:</w:t>
      </w:r>
    </w:p>
    <w:p w14:paraId="6727C510" w14:textId="32FA87FC" w:rsidR="00BB1D02" w:rsidRDefault="00BB1D02" w:rsidP="00BB1D02">
      <w:pPr>
        <w:pStyle w:val="ListParagraph"/>
        <w:numPr>
          <w:ilvl w:val="1"/>
          <w:numId w:val="32"/>
        </w:numPr>
      </w:pPr>
      <w:r>
        <w:t>sudo apt-get remove xrdp vnc4server tightvncserver</w:t>
      </w:r>
    </w:p>
    <w:p w14:paraId="503FAB62" w14:textId="0CF5DBC7" w:rsidR="00BB1D02" w:rsidRDefault="00BB1D02" w:rsidP="00BB1D02">
      <w:pPr>
        <w:pStyle w:val="ListParagraph"/>
        <w:numPr>
          <w:ilvl w:val="1"/>
          <w:numId w:val="32"/>
        </w:numPr>
      </w:pPr>
      <w:r w:rsidRPr="00BB1D02">
        <w:t>sudo apt-get install tightvncserver</w:t>
      </w:r>
    </w:p>
    <w:p w14:paraId="4EFD0D46" w14:textId="29E8372C" w:rsidR="00BB1D02" w:rsidRDefault="00BB1D02" w:rsidP="00BB1D02">
      <w:pPr>
        <w:pStyle w:val="ListParagraph"/>
        <w:numPr>
          <w:ilvl w:val="1"/>
          <w:numId w:val="32"/>
        </w:numPr>
      </w:pPr>
      <w:r>
        <w:t>sudo apt-get install xrdp</w:t>
      </w:r>
    </w:p>
    <w:p w14:paraId="06E06068" w14:textId="77777777" w:rsidR="00BB1D02" w:rsidRDefault="00BB1D02" w:rsidP="00BB1D02">
      <w:pPr>
        <w:pStyle w:val="ListParagraph"/>
        <w:numPr>
          <w:ilvl w:val="1"/>
          <w:numId w:val="32"/>
        </w:numPr>
      </w:pPr>
      <w:r w:rsidRPr="00BB1D02">
        <w:t>Create a file /etc/X11/Xwrapper.config containing</w:t>
      </w:r>
      <w:r>
        <w:t xml:space="preserve"> </w:t>
      </w:r>
      <w:r w:rsidRPr="00BB1D02">
        <w:t>allowed_users = anybody</w:t>
      </w:r>
    </w:p>
    <w:p w14:paraId="2015AD91" w14:textId="33CEECFD" w:rsidR="00BB1D02" w:rsidRDefault="00BB1D02" w:rsidP="00BB1D02">
      <w:pPr>
        <w:pStyle w:val="ListParagraph"/>
        <w:numPr>
          <w:ilvl w:val="0"/>
          <w:numId w:val="32"/>
        </w:numPr>
      </w:pPr>
      <w:r>
        <w:t>Open RDP port on VM (recommend disabling this rule after each session)</w:t>
      </w:r>
    </w:p>
    <w:p w14:paraId="54101E27" w14:textId="130173F9" w:rsidR="00BB1D02" w:rsidRDefault="00BB1D02" w:rsidP="00BB1D02">
      <w:pPr>
        <w:pStyle w:val="ListParagraph"/>
        <w:numPr>
          <w:ilvl w:val="0"/>
          <w:numId w:val="32"/>
        </w:numPr>
      </w:pPr>
      <w:r w:rsidRPr="00BB1D02">
        <w:t xml:space="preserve">Connect via </w:t>
      </w:r>
      <w:r>
        <w:t>RDP</w:t>
      </w:r>
      <w:r w:rsidRPr="00BB1D02">
        <w:t xml:space="preserve"> on azure</w:t>
      </w:r>
      <w:r>
        <w:t xml:space="preserve"> portal</w:t>
      </w:r>
    </w:p>
    <w:p w14:paraId="6C549267" w14:textId="77777777" w:rsidR="00BB1D02" w:rsidRDefault="00BB1D02" w:rsidP="00BB1D02"/>
    <w:p w14:paraId="74E35EA5" w14:textId="606A9CF5" w:rsidR="009210B7" w:rsidRDefault="002F5F2D" w:rsidP="00CD35A6">
      <w:r>
        <w:t>I am confident this is not the only cloud provider through which this can be done</w:t>
      </w:r>
      <w:r w:rsidR="00BB1D02">
        <w:t xml:space="preserve"> (another to consider is Google’s Compute Engine platform)</w:t>
      </w:r>
      <w:r w:rsidR="009210B7">
        <w:t xml:space="preserve">, and </w:t>
      </w:r>
      <w:r w:rsidR="00BB1D02">
        <w:t xml:space="preserve">I am sure </w:t>
      </w:r>
      <w:r w:rsidR="009210B7">
        <w:t xml:space="preserve">there </w:t>
      </w:r>
      <w:r w:rsidR="00BB1D02">
        <w:t>are better ways than RDP to connect.</w:t>
      </w:r>
      <w:r>
        <w:t xml:space="preserve"> </w:t>
      </w:r>
      <w:r w:rsidR="009210B7">
        <w:t xml:space="preserve">If someone can improve this or write their own </w:t>
      </w:r>
      <w:r w:rsidR="00BB1D02">
        <w:t>tutorial,</w:t>
      </w:r>
      <w:r w:rsidR="009210B7">
        <w:t xml:space="preserve"> I’d be happy to link to them. I am far from an expert on cloud providers and managing virtual machines.</w:t>
      </w:r>
    </w:p>
    <w:p w14:paraId="0A222425" w14:textId="5AD148BA" w:rsidR="00CD35A6" w:rsidRDefault="00CD35A6" w:rsidP="00CD35A6"/>
    <w:p w14:paraId="29DFE4A2" w14:textId="0D52E542" w:rsidR="00CD35A6" w:rsidRDefault="00CD35A6" w:rsidP="00CD35A6"/>
    <w:p w14:paraId="4031D69D" w14:textId="5303235E" w:rsidR="00CD35A6" w:rsidRDefault="00CD35A6" w:rsidP="00CD35A6"/>
    <w:p w14:paraId="3A70C14A" w14:textId="12B3FC31" w:rsidR="00CD35A6" w:rsidRDefault="00CD35A6" w:rsidP="00CD35A6"/>
    <w:p w14:paraId="1DDEA225" w14:textId="00FF1DB7" w:rsidR="00CD35A6" w:rsidRDefault="00CD35A6" w:rsidP="00CD35A6"/>
    <w:p w14:paraId="5623B8C4" w14:textId="33741564" w:rsidR="00CD35A6" w:rsidRDefault="00CD35A6" w:rsidP="00CD35A6"/>
    <w:p w14:paraId="076568A3" w14:textId="586BD762" w:rsidR="00CD35A6" w:rsidRDefault="00CD35A6" w:rsidP="00CD35A6"/>
    <w:p w14:paraId="3C329DD9" w14:textId="77777777" w:rsidR="00CD35A6" w:rsidRPr="00CD35A6" w:rsidRDefault="00CD35A6" w:rsidP="00CD35A6"/>
    <w:sectPr w:rsidR="00CD35A6" w:rsidRPr="00CD35A6">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2EBC5" w14:textId="77777777" w:rsidR="00C65238" w:rsidRDefault="00C65238" w:rsidP="00A76362">
      <w:pPr>
        <w:spacing w:line="240" w:lineRule="auto"/>
      </w:pPr>
      <w:r>
        <w:separator/>
      </w:r>
    </w:p>
  </w:endnote>
  <w:endnote w:type="continuationSeparator" w:id="0">
    <w:p w14:paraId="32F9ECE1" w14:textId="77777777" w:rsidR="00C65238" w:rsidRDefault="00C65238" w:rsidP="00A763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obe Garamond Pro Bold">
    <w:panose1 w:val="02020702060506020403"/>
    <w:charset w:val="00"/>
    <w:family w:val="roman"/>
    <w:notTrueType/>
    <w:pitch w:val="variable"/>
    <w:sig w:usb0="00000007" w:usb1="00000001" w:usb2="00000000" w:usb3="00000000" w:csb0="00000093"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815838"/>
      <w:docPartObj>
        <w:docPartGallery w:val="Page Numbers (Bottom of Page)"/>
        <w:docPartUnique/>
      </w:docPartObj>
    </w:sdtPr>
    <w:sdtEndPr>
      <w:rPr>
        <w:color w:val="7F7F7F" w:themeColor="background1" w:themeShade="7F"/>
        <w:spacing w:val="60"/>
      </w:rPr>
    </w:sdtEndPr>
    <w:sdtContent>
      <w:p w14:paraId="7F0C18A4" w14:textId="223EA4F4" w:rsidR="00A76362" w:rsidRDefault="00A7636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3AB9471" w14:textId="77777777" w:rsidR="00A76362" w:rsidRDefault="00A76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D714F" w14:textId="77777777" w:rsidR="00C65238" w:rsidRDefault="00C65238" w:rsidP="00A76362">
      <w:pPr>
        <w:spacing w:line="240" w:lineRule="auto"/>
      </w:pPr>
      <w:r>
        <w:separator/>
      </w:r>
    </w:p>
  </w:footnote>
  <w:footnote w:type="continuationSeparator" w:id="0">
    <w:p w14:paraId="55BF5598" w14:textId="77777777" w:rsidR="00C65238" w:rsidRDefault="00C65238" w:rsidP="00A763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9AB"/>
    <w:multiLevelType w:val="hybridMultilevel"/>
    <w:tmpl w:val="F23C7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343B26"/>
    <w:multiLevelType w:val="hybridMultilevel"/>
    <w:tmpl w:val="D130DD78"/>
    <w:lvl w:ilvl="0" w:tplc="0C090001">
      <w:start w:val="1"/>
      <w:numFmt w:val="bullet"/>
      <w:lvlText w:val=""/>
      <w:lvlJc w:val="left"/>
      <w:pPr>
        <w:ind w:left="2208" w:hanging="360"/>
      </w:pPr>
      <w:rPr>
        <w:rFonts w:ascii="Symbol" w:hAnsi="Symbol" w:hint="default"/>
      </w:rPr>
    </w:lvl>
    <w:lvl w:ilvl="1" w:tplc="0C090003" w:tentative="1">
      <w:start w:val="1"/>
      <w:numFmt w:val="bullet"/>
      <w:lvlText w:val="o"/>
      <w:lvlJc w:val="left"/>
      <w:pPr>
        <w:ind w:left="2928" w:hanging="360"/>
      </w:pPr>
      <w:rPr>
        <w:rFonts w:ascii="Courier New" w:hAnsi="Courier New" w:cs="Courier New" w:hint="default"/>
      </w:rPr>
    </w:lvl>
    <w:lvl w:ilvl="2" w:tplc="0C090005" w:tentative="1">
      <w:start w:val="1"/>
      <w:numFmt w:val="bullet"/>
      <w:lvlText w:val=""/>
      <w:lvlJc w:val="left"/>
      <w:pPr>
        <w:ind w:left="3648" w:hanging="360"/>
      </w:pPr>
      <w:rPr>
        <w:rFonts w:ascii="Wingdings" w:hAnsi="Wingdings" w:hint="default"/>
      </w:rPr>
    </w:lvl>
    <w:lvl w:ilvl="3" w:tplc="0C090001" w:tentative="1">
      <w:start w:val="1"/>
      <w:numFmt w:val="bullet"/>
      <w:lvlText w:val=""/>
      <w:lvlJc w:val="left"/>
      <w:pPr>
        <w:ind w:left="4368" w:hanging="360"/>
      </w:pPr>
      <w:rPr>
        <w:rFonts w:ascii="Symbol" w:hAnsi="Symbol" w:hint="default"/>
      </w:rPr>
    </w:lvl>
    <w:lvl w:ilvl="4" w:tplc="0C090003" w:tentative="1">
      <w:start w:val="1"/>
      <w:numFmt w:val="bullet"/>
      <w:lvlText w:val="o"/>
      <w:lvlJc w:val="left"/>
      <w:pPr>
        <w:ind w:left="5088" w:hanging="360"/>
      </w:pPr>
      <w:rPr>
        <w:rFonts w:ascii="Courier New" w:hAnsi="Courier New" w:cs="Courier New" w:hint="default"/>
      </w:rPr>
    </w:lvl>
    <w:lvl w:ilvl="5" w:tplc="0C090005" w:tentative="1">
      <w:start w:val="1"/>
      <w:numFmt w:val="bullet"/>
      <w:lvlText w:val=""/>
      <w:lvlJc w:val="left"/>
      <w:pPr>
        <w:ind w:left="5808" w:hanging="360"/>
      </w:pPr>
      <w:rPr>
        <w:rFonts w:ascii="Wingdings" w:hAnsi="Wingdings" w:hint="default"/>
      </w:rPr>
    </w:lvl>
    <w:lvl w:ilvl="6" w:tplc="0C090001" w:tentative="1">
      <w:start w:val="1"/>
      <w:numFmt w:val="bullet"/>
      <w:lvlText w:val=""/>
      <w:lvlJc w:val="left"/>
      <w:pPr>
        <w:ind w:left="6528" w:hanging="360"/>
      </w:pPr>
      <w:rPr>
        <w:rFonts w:ascii="Symbol" w:hAnsi="Symbol" w:hint="default"/>
      </w:rPr>
    </w:lvl>
    <w:lvl w:ilvl="7" w:tplc="0C090003" w:tentative="1">
      <w:start w:val="1"/>
      <w:numFmt w:val="bullet"/>
      <w:lvlText w:val="o"/>
      <w:lvlJc w:val="left"/>
      <w:pPr>
        <w:ind w:left="7248" w:hanging="360"/>
      </w:pPr>
      <w:rPr>
        <w:rFonts w:ascii="Courier New" w:hAnsi="Courier New" w:cs="Courier New" w:hint="default"/>
      </w:rPr>
    </w:lvl>
    <w:lvl w:ilvl="8" w:tplc="0C090005" w:tentative="1">
      <w:start w:val="1"/>
      <w:numFmt w:val="bullet"/>
      <w:lvlText w:val=""/>
      <w:lvlJc w:val="left"/>
      <w:pPr>
        <w:ind w:left="7968" w:hanging="360"/>
      </w:pPr>
      <w:rPr>
        <w:rFonts w:ascii="Wingdings" w:hAnsi="Wingdings" w:hint="default"/>
      </w:rPr>
    </w:lvl>
  </w:abstractNum>
  <w:abstractNum w:abstractNumId="2" w15:restartNumberingAfterBreak="0">
    <w:nsid w:val="06452848"/>
    <w:multiLevelType w:val="hybridMultilevel"/>
    <w:tmpl w:val="F418CF4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7822AD0"/>
    <w:multiLevelType w:val="hybridMultilevel"/>
    <w:tmpl w:val="48ECD52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0C4E4473"/>
    <w:multiLevelType w:val="hybridMultilevel"/>
    <w:tmpl w:val="7C3C84F2"/>
    <w:lvl w:ilvl="0" w:tplc="0C090001">
      <w:start w:val="1"/>
      <w:numFmt w:val="bullet"/>
      <w:lvlText w:val=""/>
      <w:lvlJc w:val="left"/>
      <w:pPr>
        <w:ind w:left="2880" w:hanging="360"/>
      </w:pPr>
      <w:rPr>
        <w:rFonts w:ascii="Symbol" w:hAnsi="Symbol"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5" w15:restartNumberingAfterBreak="0">
    <w:nsid w:val="0DCD29B5"/>
    <w:multiLevelType w:val="hybridMultilevel"/>
    <w:tmpl w:val="8364F3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B838A9"/>
    <w:multiLevelType w:val="hybridMultilevel"/>
    <w:tmpl w:val="D5E2F5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9E1A98"/>
    <w:multiLevelType w:val="hybridMultilevel"/>
    <w:tmpl w:val="DCDA18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B66FC8"/>
    <w:multiLevelType w:val="hybridMultilevel"/>
    <w:tmpl w:val="5B1EE1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070BB7"/>
    <w:multiLevelType w:val="hybridMultilevel"/>
    <w:tmpl w:val="41642D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1BB937DA"/>
    <w:multiLevelType w:val="hybridMultilevel"/>
    <w:tmpl w:val="E182F6BA"/>
    <w:lvl w:ilvl="0" w:tplc="FFFFFFFF">
      <w:start w:val="1"/>
      <w:numFmt w:val="bullet"/>
      <w:lvlText w:val=""/>
      <w:lvlJc w:val="left"/>
      <w:pPr>
        <w:ind w:left="108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D5325C9"/>
    <w:multiLevelType w:val="hybridMultilevel"/>
    <w:tmpl w:val="AE20B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607EB7"/>
    <w:multiLevelType w:val="hybridMultilevel"/>
    <w:tmpl w:val="10B2F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FFD65E7"/>
    <w:multiLevelType w:val="hybridMultilevel"/>
    <w:tmpl w:val="151AF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1E54FD"/>
    <w:multiLevelType w:val="hybridMultilevel"/>
    <w:tmpl w:val="6B4CA9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C60790"/>
    <w:multiLevelType w:val="hybridMultilevel"/>
    <w:tmpl w:val="C4FC7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7383BCA"/>
    <w:multiLevelType w:val="hybridMultilevel"/>
    <w:tmpl w:val="FCAABA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2F2E22FF"/>
    <w:multiLevelType w:val="hybridMultilevel"/>
    <w:tmpl w:val="A5CC2B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49684B"/>
    <w:multiLevelType w:val="hybridMultilevel"/>
    <w:tmpl w:val="5F662E68"/>
    <w:lvl w:ilvl="0" w:tplc="0C090001">
      <w:start w:val="1"/>
      <w:numFmt w:val="bullet"/>
      <w:lvlText w:val=""/>
      <w:lvlJc w:val="left"/>
      <w:pPr>
        <w:ind w:left="108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3751604C"/>
    <w:multiLevelType w:val="hybridMultilevel"/>
    <w:tmpl w:val="F84ADF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8A13D1A"/>
    <w:multiLevelType w:val="hybridMultilevel"/>
    <w:tmpl w:val="3D9AA59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416F0C67"/>
    <w:multiLevelType w:val="hybridMultilevel"/>
    <w:tmpl w:val="E9BEA2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16F2A"/>
    <w:multiLevelType w:val="hybridMultilevel"/>
    <w:tmpl w:val="FB5A4FB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4941539"/>
    <w:multiLevelType w:val="hybridMultilevel"/>
    <w:tmpl w:val="D3B8E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B26863"/>
    <w:multiLevelType w:val="hybridMultilevel"/>
    <w:tmpl w:val="F3B61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7E373B"/>
    <w:multiLevelType w:val="hybridMultilevel"/>
    <w:tmpl w:val="29E6B5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FC1833"/>
    <w:multiLevelType w:val="hybridMultilevel"/>
    <w:tmpl w:val="8DD002F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DE13245"/>
    <w:multiLevelType w:val="hybridMultilevel"/>
    <w:tmpl w:val="A3069C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FC95096"/>
    <w:multiLevelType w:val="hybridMultilevel"/>
    <w:tmpl w:val="9A8A0D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79494720"/>
    <w:multiLevelType w:val="hybridMultilevel"/>
    <w:tmpl w:val="98F449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D8A5F0C"/>
    <w:multiLevelType w:val="hybridMultilevel"/>
    <w:tmpl w:val="462C62F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1" w15:restartNumberingAfterBreak="0">
    <w:nsid w:val="7F275F2D"/>
    <w:multiLevelType w:val="hybridMultilevel"/>
    <w:tmpl w:val="F2FEA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12"/>
  </w:num>
  <w:num w:numId="4">
    <w:abstractNumId w:val="11"/>
  </w:num>
  <w:num w:numId="5">
    <w:abstractNumId w:val="7"/>
  </w:num>
  <w:num w:numId="6">
    <w:abstractNumId w:val="15"/>
  </w:num>
  <w:num w:numId="7">
    <w:abstractNumId w:val="25"/>
  </w:num>
  <w:num w:numId="8">
    <w:abstractNumId w:val="16"/>
  </w:num>
  <w:num w:numId="9">
    <w:abstractNumId w:val="18"/>
  </w:num>
  <w:num w:numId="10">
    <w:abstractNumId w:val="2"/>
  </w:num>
  <w:num w:numId="11">
    <w:abstractNumId w:val="8"/>
  </w:num>
  <w:num w:numId="12">
    <w:abstractNumId w:val="3"/>
  </w:num>
  <w:num w:numId="13">
    <w:abstractNumId w:val="10"/>
  </w:num>
  <w:num w:numId="14">
    <w:abstractNumId w:val="30"/>
  </w:num>
  <w:num w:numId="15">
    <w:abstractNumId w:val="1"/>
  </w:num>
  <w:num w:numId="16">
    <w:abstractNumId w:val="28"/>
  </w:num>
  <w:num w:numId="17">
    <w:abstractNumId w:val="9"/>
  </w:num>
  <w:num w:numId="18">
    <w:abstractNumId w:val="20"/>
  </w:num>
  <w:num w:numId="19">
    <w:abstractNumId w:val="4"/>
  </w:num>
  <w:num w:numId="20">
    <w:abstractNumId w:val="0"/>
  </w:num>
  <w:num w:numId="21">
    <w:abstractNumId w:val="29"/>
  </w:num>
  <w:num w:numId="22">
    <w:abstractNumId w:val="23"/>
  </w:num>
  <w:num w:numId="23">
    <w:abstractNumId w:val="5"/>
  </w:num>
  <w:num w:numId="24">
    <w:abstractNumId w:val="21"/>
  </w:num>
  <w:num w:numId="25">
    <w:abstractNumId w:val="14"/>
  </w:num>
  <w:num w:numId="26">
    <w:abstractNumId w:val="17"/>
  </w:num>
  <w:num w:numId="27">
    <w:abstractNumId w:val="27"/>
  </w:num>
  <w:num w:numId="28">
    <w:abstractNumId w:val="31"/>
  </w:num>
  <w:num w:numId="29">
    <w:abstractNumId w:val="13"/>
  </w:num>
  <w:num w:numId="30">
    <w:abstractNumId w:val="19"/>
  </w:num>
  <w:num w:numId="31">
    <w:abstractNumId w:val="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B24F8"/>
    <w:rsid w:val="00003215"/>
    <w:rsid w:val="0000602F"/>
    <w:rsid w:val="00011B7E"/>
    <w:rsid w:val="000137E3"/>
    <w:rsid w:val="000422AD"/>
    <w:rsid w:val="00046425"/>
    <w:rsid w:val="0005026B"/>
    <w:rsid w:val="00050B83"/>
    <w:rsid w:val="00055349"/>
    <w:rsid w:val="00057F7F"/>
    <w:rsid w:val="0007639D"/>
    <w:rsid w:val="0007673C"/>
    <w:rsid w:val="0007777D"/>
    <w:rsid w:val="0008004E"/>
    <w:rsid w:val="000827D1"/>
    <w:rsid w:val="000906F2"/>
    <w:rsid w:val="00093019"/>
    <w:rsid w:val="00095794"/>
    <w:rsid w:val="000B2E21"/>
    <w:rsid w:val="000C49C9"/>
    <w:rsid w:val="000D7851"/>
    <w:rsid w:val="000E6812"/>
    <w:rsid w:val="000E686A"/>
    <w:rsid w:val="000F6F1D"/>
    <w:rsid w:val="00112B6B"/>
    <w:rsid w:val="00114FAC"/>
    <w:rsid w:val="001254F0"/>
    <w:rsid w:val="00152FC3"/>
    <w:rsid w:val="001550C2"/>
    <w:rsid w:val="001636F9"/>
    <w:rsid w:val="00163D13"/>
    <w:rsid w:val="00185CC2"/>
    <w:rsid w:val="00190D3B"/>
    <w:rsid w:val="00191C42"/>
    <w:rsid w:val="001A144F"/>
    <w:rsid w:val="001B2065"/>
    <w:rsid w:val="001C7B69"/>
    <w:rsid w:val="001E34A6"/>
    <w:rsid w:val="001F1F93"/>
    <w:rsid w:val="001F379F"/>
    <w:rsid w:val="002009C1"/>
    <w:rsid w:val="00201C3F"/>
    <w:rsid w:val="00211C12"/>
    <w:rsid w:val="00213E83"/>
    <w:rsid w:val="00225E06"/>
    <w:rsid w:val="0022674D"/>
    <w:rsid w:val="00227CCF"/>
    <w:rsid w:val="002319A0"/>
    <w:rsid w:val="00231AA8"/>
    <w:rsid w:val="0025599C"/>
    <w:rsid w:val="00257AF0"/>
    <w:rsid w:val="002709CC"/>
    <w:rsid w:val="002740D6"/>
    <w:rsid w:val="00286A9C"/>
    <w:rsid w:val="002879FC"/>
    <w:rsid w:val="002B2456"/>
    <w:rsid w:val="002C21DA"/>
    <w:rsid w:val="002C74D6"/>
    <w:rsid w:val="002D2A67"/>
    <w:rsid w:val="002E6032"/>
    <w:rsid w:val="002F07C4"/>
    <w:rsid w:val="002F0FEF"/>
    <w:rsid w:val="002F240A"/>
    <w:rsid w:val="002F5F2D"/>
    <w:rsid w:val="002F6D51"/>
    <w:rsid w:val="003014B2"/>
    <w:rsid w:val="00313000"/>
    <w:rsid w:val="00321761"/>
    <w:rsid w:val="00335709"/>
    <w:rsid w:val="003376BD"/>
    <w:rsid w:val="00343A8B"/>
    <w:rsid w:val="00347385"/>
    <w:rsid w:val="00347BEF"/>
    <w:rsid w:val="00351F84"/>
    <w:rsid w:val="00361EB6"/>
    <w:rsid w:val="003705F3"/>
    <w:rsid w:val="003725F7"/>
    <w:rsid w:val="00372D11"/>
    <w:rsid w:val="0038627B"/>
    <w:rsid w:val="00397267"/>
    <w:rsid w:val="003A0625"/>
    <w:rsid w:val="003B6D25"/>
    <w:rsid w:val="003C48D7"/>
    <w:rsid w:val="003D3B01"/>
    <w:rsid w:val="003D67A1"/>
    <w:rsid w:val="003E512B"/>
    <w:rsid w:val="003F7E8E"/>
    <w:rsid w:val="004120A2"/>
    <w:rsid w:val="004120D0"/>
    <w:rsid w:val="00413818"/>
    <w:rsid w:val="00422F81"/>
    <w:rsid w:val="00427B79"/>
    <w:rsid w:val="00444A36"/>
    <w:rsid w:val="0044536D"/>
    <w:rsid w:val="00450B26"/>
    <w:rsid w:val="004519AE"/>
    <w:rsid w:val="004525DC"/>
    <w:rsid w:val="0045766D"/>
    <w:rsid w:val="004860F4"/>
    <w:rsid w:val="00490439"/>
    <w:rsid w:val="004932E0"/>
    <w:rsid w:val="004A3A15"/>
    <w:rsid w:val="004B2AD8"/>
    <w:rsid w:val="004B7227"/>
    <w:rsid w:val="004B7EF0"/>
    <w:rsid w:val="004D0249"/>
    <w:rsid w:val="004E6E4C"/>
    <w:rsid w:val="004F2C41"/>
    <w:rsid w:val="004F30E8"/>
    <w:rsid w:val="004F44EC"/>
    <w:rsid w:val="004F5C6A"/>
    <w:rsid w:val="00515879"/>
    <w:rsid w:val="00527A20"/>
    <w:rsid w:val="00531EB9"/>
    <w:rsid w:val="00553FB2"/>
    <w:rsid w:val="00560BAF"/>
    <w:rsid w:val="0056367F"/>
    <w:rsid w:val="00576B93"/>
    <w:rsid w:val="00585E4F"/>
    <w:rsid w:val="00597DE0"/>
    <w:rsid w:val="005A3EB3"/>
    <w:rsid w:val="005B14DE"/>
    <w:rsid w:val="005B1AE6"/>
    <w:rsid w:val="005B21F2"/>
    <w:rsid w:val="005C72BC"/>
    <w:rsid w:val="005D4C35"/>
    <w:rsid w:val="005D653A"/>
    <w:rsid w:val="005E4142"/>
    <w:rsid w:val="005E6850"/>
    <w:rsid w:val="005F4126"/>
    <w:rsid w:val="0061662C"/>
    <w:rsid w:val="006218CC"/>
    <w:rsid w:val="00645EDD"/>
    <w:rsid w:val="006460D7"/>
    <w:rsid w:val="006548C3"/>
    <w:rsid w:val="00663FBC"/>
    <w:rsid w:val="00673A4D"/>
    <w:rsid w:val="00675F74"/>
    <w:rsid w:val="006856A9"/>
    <w:rsid w:val="0069541B"/>
    <w:rsid w:val="00697249"/>
    <w:rsid w:val="006A787F"/>
    <w:rsid w:val="006B4C52"/>
    <w:rsid w:val="006C034B"/>
    <w:rsid w:val="006E264F"/>
    <w:rsid w:val="006F0C79"/>
    <w:rsid w:val="006F403B"/>
    <w:rsid w:val="007019B5"/>
    <w:rsid w:val="00704030"/>
    <w:rsid w:val="007118A7"/>
    <w:rsid w:val="007123F1"/>
    <w:rsid w:val="00731C7A"/>
    <w:rsid w:val="00735117"/>
    <w:rsid w:val="00750155"/>
    <w:rsid w:val="007525D9"/>
    <w:rsid w:val="007872F6"/>
    <w:rsid w:val="00791D42"/>
    <w:rsid w:val="007A6EB9"/>
    <w:rsid w:val="007B24F8"/>
    <w:rsid w:val="007C5678"/>
    <w:rsid w:val="007D2D2D"/>
    <w:rsid w:val="007D4F12"/>
    <w:rsid w:val="007D6D5A"/>
    <w:rsid w:val="007F2CBE"/>
    <w:rsid w:val="007F390A"/>
    <w:rsid w:val="007F5814"/>
    <w:rsid w:val="00802726"/>
    <w:rsid w:val="00807750"/>
    <w:rsid w:val="0082474A"/>
    <w:rsid w:val="00837F43"/>
    <w:rsid w:val="00842EA4"/>
    <w:rsid w:val="00860D87"/>
    <w:rsid w:val="00861417"/>
    <w:rsid w:val="00885969"/>
    <w:rsid w:val="008D2ABA"/>
    <w:rsid w:val="008E7447"/>
    <w:rsid w:val="008F5C9F"/>
    <w:rsid w:val="008F780B"/>
    <w:rsid w:val="008F7F44"/>
    <w:rsid w:val="00902873"/>
    <w:rsid w:val="0090519E"/>
    <w:rsid w:val="009156DC"/>
    <w:rsid w:val="009156DF"/>
    <w:rsid w:val="009210B7"/>
    <w:rsid w:val="00942C26"/>
    <w:rsid w:val="00944DA2"/>
    <w:rsid w:val="00947D5E"/>
    <w:rsid w:val="00964EC5"/>
    <w:rsid w:val="00972065"/>
    <w:rsid w:val="00973E3C"/>
    <w:rsid w:val="00974632"/>
    <w:rsid w:val="009821E6"/>
    <w:rsid w:val="0098739E"/>
    <w:rsid w:val="00995984"/>
    <w:rsid w:val="009A2354"/>
    <w:rsid w:val="009A45AC"/>
    <w:rsid w:val="009B1351"/>
    <w:rsid w:val="009B5B04"/>
    <w:rsid w:val="009D01E6"/>
    <w:rsid w:val="009D17DB"/>
    <w:rsid w:val="009E2727"/>
    <w:rsid w:val="009F1A89"/>
    <w:rsid w:val="009F6733"/>
    <w:rsid w:val="00A021F1"/>
    <w:rsid w:val="00A05D2B"/>
    <w:rsid w:val="00A167B0"/>
    <w:rsid w:val="00A30A48"/>
    <w:rsid w:val="00A32084"/>
    <w:rsid w:val="00A50055"/>
    <w:rsid w:val="00A5272C"/>
    <w:rsid w:val="00A534CE"/>
    <w:rsid w:val="00A56176"/>
    <w:rsid w:val="00A63A4F"/>
    <w:rsid w:val="00A64FC4"/>
    <w:rsid w:val="00A70A80"/>
    <w:rsid w:val="00A744EF"/>
    <w:rsid w:val="00A75778"/>
    <w:rsid w:val="00A76362"/>
    <w:rsid w:val="00A80C5F"/>
    <w:rsid w:val="00A82F1C"/>
    <w:rsid w:val="00A900B4"/>
    <w:rsid w:val="00A90158"/>
    <w:rsid w:val="00A93316"/>
    <w:rsid w:val="00AB457F"/>
    <w:rsid w:val="00AC4222"/>
    <w:rsid w:val="00AC601F"/>
    <w:rsid w:val="00AC7EF4"/>
    <w:rsid w:val="00AD3039"/>
    <w:rsid w:val="00AE508D"/>
    <w:rsid w:val="00AF549D"/>
    <w:rsid w:val="00B176CB"/>
    <w:rsid w:val="00B32484"/>
    <w:rsid w:val="00B4164B"/>
    <w:rsid w:val="00B41D79"/>
    <w:rsid w:val="00B43A6B"/>
    <w:rsid w:val="00B46A8C"/>
    <w:rsid w:val="00B625DE"/>
    <w:rsid w:val="00B76E49"/>
    <w:rsid w:val="00B87FF6"/>
    <w:rsid w:val="00B90E0A"/>
    <w:rsid w:val="00B93921"/>
    <w:rsid w:val="00B943E5"/>
    <w:rsid w:val="00BA1026"/>
    <w:rsid w:val="00BB009F"/>
    <w:rsid w:val="00BB1D02"/>
    <w:rsid w:val="00BB2283"/>
    <w:rsid w:val="00BB56E5"/>
    <w:rsid w:val="00BC1703"/>
    <w:rsid w:val="00BC1B1B"/>
    <w:rsid w:val="00BC2049"/>
    <w:rsid w:val="00BC6BA3"/>
    <w:rsid w:val="00BE38CD"/>
    <w:rsid w:val="00C01E82"/>
    <w:rsid w:val="00C12125"/>
    <w:rsid w:val="00C22726"/>
    <w:rsid w:val="00C31BD2"/>
    <w:rsid w:val="00C43D11"/>
    <w:rsid w:val="00C46C65"/>
    <w:rsid w:val="00C55E10"/>
    <w:rsid w:val="00C60BE5"/>
    <w:rsid w:val="00C65238"/>
    <w:rsid w:val="00C75937"/>
    <w:rsid w:val="00C83C8C"/>
    <w:rsid w:val="00C92049"/>
    <w:rsid w:val="00CA0AA9"/>
    <w:rsid w:val="00CA3FD7"/>
    <w:rsid w:val="00CA4087"/>
    <w:rsid w:val="00CA4873"/>
    <w:rsid w:val="00CA7C32"/>
    <w:rsid w:val="00CB245A"/>
    <w:rsid w:val="00CB43E4"/>
    <w:rsid w:val="00CC1B2F"/>
    <w:rsid w:val="00CC5C3A"/>
    <w:rsid w:val="00CD35A6"/>
    <w:rsid w:val="00CD5386"/>
    <w:rsid w:val="00D05053"/>
    <w:rsid w:val="00D1376E"/>
    <w:rsid w:val="00D14AB1"/>
    <w:rsid w:val="00D20181"/>
    <w:rsid w:val="00D26B64"/>
    <w:rsid w:val="00D30EB5"/>
    <w:rsid w:val="00D43015"/>
    <w:rsid w:val="00D435B3"/>
    <w:rsid w:val="00D515DA"/>
    <w:rsid w:val="00D52ABF"/>
    <w:rsid w:val="00D5493E"/>
    <w:rsid w:val="00D754DB"/>
    <w:rsid w:val="00D803AB"/>
    <w:rsid w:val="00D858E1"/>
    <w:rsid w:val="00D87F84"/>
    <w:rsid w:val="00D9335A"/>
    <w:rsid w:val="00DA6AA0"/>
    <w:rsid w:val="00DB1B23"/>
    <w:rsid w:val="00DB3BD5"/>
    <w:rsid w:val="00DC16EC"/>
    <w:rsid w:val="00DD3E2D"/>
    <w:rsid w:val="00DD7795"/>
    <w:rsid w:val="00DF1DCF"/>
    <w:rsid w:val="00DF5AD1"/>
    <w:rsid w:val="00E00480"/>
    <w:rsid w:val="00E01F1F"/>
    <w:rsid w:val="00E02299"/>
    <w:rsid w:val="00E07476"/>
    <w:rsid w:val="00E16C79"/>
    <w:rsid w:val="00E17FF4"/>
    <w:rsid w:val="00E376F5"/>
    <w:rsid w:val="00E3792E"/>
    <w:rsid w:val="00E464B5"/>
    <w:rsid w:val="00E62275"/>
    <w:rsid w:val="00E65D65"/>
    <w:rsid w:val="00E6614C"/>
    <w:rsid w:val="00E7214F"/>
    <w:rsid w:val="00E72E55"/>
    <w:rsid w:val="00E80B05"/>
    <w:rsid w:val="00E8171E"/>
    <w:rsid w:val="00E8244B"/>
    <w:rsid w:val="00E925FD"/>
    <w:rsid w:val="00E95E71"/>
    <w:rsid w:val="00EA4976"/>
    <w:rsid w:val="00EB0F14"/>
    <w:rsid w:val="00EB28FE"/>
    <w:rsid w:val="00EB6A17"/>
    <w:rsid w:val="00EC294B"/>
    <w:rsid w:val="00EC29E3"/>
    <w:rsid w:val="00EE0372"/>
    <w:rsid w:val="00EE2C33"/>
    <w:rsid w:val="00EF724B"/>
    <w:rsid w:val="00F036D0"/>
    <w:rsid w:val="00F13F7A"/>
    <w:rsid w:val="00F214EF"/>
    <w:rsid w:val="00F2179A"/>
    <w:rsid w:val="00F21C7F"/>
    <w:rsid w:val="00F2525C"/>
    <w:rsid w:val="00F327BA"/>
    <w:rsid w:val="00F32F82"/>
    <w:rsid w:val="00F47884"/>
    <w:rsid w:val="00F502A0"/>
    <w:rsid w:val="00F525F1"/>
    <w:rsid w:val="00F527A3"/>
    <w:rsid w:val="00F56CC6"/>
    <w:rsid w:val="00F5744B"/>
    <w:rsid w:val="00F624B3"/>
    <w:rsid w:val="00F83FF3"/>
    <w:rsid w:val="00F85D83"/>
    <w:rsid w:val="00F87621"/>
    <w:rsid w:val="00F87D25"/>
    <w:rsid w:val="00F938D9"/>
    <w:rsid w:val="00F95F03"/>
    <w:rsid w:val="00FA0A5D"/>
    <w:rsid w:val="00FD0CF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06CE"/>
  <w15:docId w15:val="{BFBB4754-4EE4-415A-8106-1A6D836F7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4F8"/>
    <w:pPr>
      <w:spacing w:after="0"/>
    </w:pPr>
    <w:rPr>
      <w:lang w:val="en-US"/>
    </w:rPr>
  </w:style>
  <w:style w:type="paragraph" w:styleId="Heading1">
    <w:name w:val="heading 1"/>
    <w:basedOn w:val="Heading2"/>
    <w:next w:val="Normal"/>
    <w:link w:val="Heading1Char"/>
    <w:uiPriority w:val="9"/>
    <w:qFormat/>
    <w:rsid w:val="00F2525C"/>
    <w:pPr>
      <w:outlineLvl w:val="0"/>
    </w:pPr>
    <w:rPr>
      <w:sz w:val="32"/>
      <w:szCs w:val="32"/>
    </w:rPr>
  </w:style>
  <w:style w:type="paragraph" w:styleId="Heading2">
    <w:name w:val="heading 2"/>
    <w:basedOn w:val="Normal"/>
    <w:next w:val="Normal"/>
    <w:link w:val="Heading2Char"/>
    <w:uiPriority w:val="9"/>
    <w:unhideWhenUsed/>
    <w:qFormat/>
    <w:rsid w:val="00F2525C"/>
    <w:pPr>
      <w:spacing w:after="240" w:line="240" w:lineRule="auto"/>
      <w:outlineLvl w:val="1"/>
    </w:pPr>
    <w:rPr>
      <w:b/>
      <w:bCs/>
      <w:sz w:val="28"/>
      <w:szCs w:val="28"/>
    </w:rPr>
  </w:style>
  <w:style w:type="paragraph" w:styleId="Heading3">
    <w:name w:val="heading 3"/>
    <w:basedOn w:val="Normal"/>
    <w:next w:val="Normal"/>
    <w:link w:val="Heading3Char"/>
    <w:uiPriority w:val="9"/>
    <w:unhideWhenUsed/>
    <w:qFormat/>
    <w:rsid w:val="006B4C5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206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525C"/>
    <w:rPr>
      <w:b/>
      <w:bCs/>
      <w:sz w:val="28"/>
      <w:szCs w:val="28"/>
      <w:lang w:val="en-US"/>
    </w:rPr>
  </w:style>
  <w:style w:type="character" w:customStyle="1" w:styleId="Heading1Char">
    <w:name w:val="Heading 1 Char"/>
    <w:basedOn w:val="DefaultParagraphFont"/>
    <w:link w:val="Heading1"/>
    <w:uiPriority w:val="9"/>
    <w:rsid w:val="00F2525C"/>
    <w:rPr>
      <w:b/>
      <w:bCs/>
      <w:sz w:val="32"/>
      <w:szCs w:val="32"/>
      <w:lang w:val="en-US"/>
    </w:rPr>
  </w:style>
  <w:style w:type="paragraph" w:styleId="ListParagraph">
    <w:name w:val="List Paragraph"/>
    <w:basedOn w:val="Normal"/>
    <w:uiPriority w:val="34"/>
    <w:qFormat/>
    <w:rsid w:val="007B24F8"/>
    <w:pPr>
      <w:ind w:left="720"/>
      <w:contextualSpacing/>
    </w:pPr>
  </w:style>
  <w:style w:type="paragraph" w:styleId="Caption">
    <w:name w:val="caption"/>
    <w:basedOn w:val="Normal"/>
    <w:next w:val="Normal"/>
    <w:uiPriority w:val="35"/>
    <w:unhideWhenUsed/>
    <w:qFormat/>
    <w:rsid w:val="009A45A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75778"/>
    <w:rPr>
      <w:color w:val="0563C1" w:themeColor="hyperlink"/>
      <w:u w:val="single"/>
    </w:rPr>
  </w:style>
  <w:style w:type="character" w:styleId="UnresolvedMention">
    <w:name w:val="Unresolved Mention"/>
    <w:basedOn w:val="DefaultParagraphFont"/>
    <w:uiPriority w:val="99"/>
    <w:semiHidden/>
    <w:unhideWhenUsed/>
    <w:rsid w:val="00A75778"/>
    <w:rPr>
      <w:color w:val="605E5C"/>
      <w:shd w:val="clear" w:color="auto" w:fill="E1DFDD"/>
    </w:rPr>
  </w:style>
  <w:style w:type="paragraph" w:styleId="Header">
    <w:name w:val="header"/>
    <w:basedOn w:val="Normal"/>
    <w:link w:val="HeaderChar"/>
    <w:uiPriority w:val="99"/>
    <w:unhideWhenUsed/>
    <w:rsid w:val="00A76362"/>
    <w:pPr>
      <w:tabs>
        <w:tab w:val="center" w:pos="4513"/>
        <w:tab w:val="right" w:pos="9026"/>
      </w:tabs>
      <w:spacing w:line="240" w:lineRule="auto"/>
    </w:pPr>
  </w:style>
  <w:style w:type="character" w:customStyle="1" w:styleId="HeaderChar">
    <w:name w:val="Header Char"/>
    <w:basedOn w:val="DefaultParagraphFont"/>
    <w:link w:val="Header"/>
    <w:uiPriority w:val="99"/>
    <w:rsid w:val="00A76362"/>
    <w:rPr>
      <w:lang w:val="en-US"/>
    </w:rPr>
  </w:style>
  <w:style w:type="paragraph" w:styleId="Footer">
    <w:name w:val="footer"/>
    <w:basedOn w:val="Normal"/>
    <w:link w:val="FooterChar"/>
    <w:uiPriority w:val="99"/>
    <w:unhideWhenUsed/>
    <w:rsid w:val="00A76362"/>
    <w:pPr>
      <w:tabs>
        <w:tab w:val="center" w:pos="4513"/>
        <w:tab w:val="right" w:pos="9026"/>
      </w:tabs>
      <w:spacing w:line="240" w:lineRule="auto"/>
    </w:pPr>
  </w:style>
  <w:style w:type="character" w:customStyle="1" w:styleId="FooterChar">
    <w:name w:val="Footer Char"/>
    <w:basedOn w:val="DefaultParagraphFont"/>
    <w:link w:val="Footer"/>
    <w:uiPriority w:val="99"/>
    <w:rsid w:val="00A76362"/>
    <w:rPr>
      <w:lang w:val="en-US"/>
    </w:rPr>
  </w:style>
  <w:style w:type="table" w:styleId="TableGrid">
    <w:name w:val="Table Grid"/>
    <w:basedOn w:val="TableNormal"/>
    <w:uiPriority w:val="39"/>
    <w:rsid w:val="00D0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50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050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D0505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361EB6"/>
    <w:pPr>
      <w:keepNext/>
      <w:keepLines/>
      <w:spacing w:before="240" w:after="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TOC2">
    <w:name w:val="toc 2"/>
    <w:basedOn w:val="Normal"/>
    <w:next w:val="Normal"/>
    <w:autoRedefine/>
    <w:uiPriority w:val="39"/>
    <w:unhideWhenUsed/>
    <w:rsid w:val="00361EB6"/>
    <w:pPr>
      <w:spacing w:after="100"/>
      <w:ind w:left="220"/>
    </w:pPr>
    <w:rPr>
      <w:rFonts w:cs="Times New Roman"/>
      <w:lang w:eastAsia="en-US"/>
    </w:rPr>
  </w:style>
  <w:style w:type="paragraph" w:styleId="TOC1">
    <w:name w:val="toc 1"/>
    <w:basedOn w:val="Normal"/>
    <w:next w:val="Normal"/>
    <w:autoRedefine/>
    <w:uiPriority w:val="39"/>
    <w:unhideWhenUsed/>
    <w:rsid w:val="00361EB6"/>
    <w:pPr>
      <w:spacing w:after="100"/>
    </w:pPr>
    <w:rPr>
      <w:rFonts w:cs="Times New Roman"/>
      <w:lang w:eastAsia="en-US"/>
    </w:rPr>
  </w:style>
  <w:style w:type="paragraph" w:styleId="TOC3">
    <w:name w:val="toc 3"/>
    <w:basedOn w:val="Normal"/>
    <w:next w:val="Normal"/>
    <w:autoRedefine/>
    <w:uiPriority w:val="39"/>
    <w:unhideWhenUsed/>
    <w:rsid w:val="00361EB6"/>
    <w:pPr>
      <w:spacing w:after="100"/>
      <w:ind w:left="440"/>
    </w:pPr>
    <w:rPr>
      <w:rFonts w:cs="Times New Roman"/>
      <w:lang w:eastAsia="en-US"/>
    </w:rPr>
  </w:style>
  <w:style w:type="character" w:customStyle="1" w:styleId="Heading3Char">
    <w:name w:val="Heading 3 Char"/>
    <w:basedOn w:val="DefaultParagraphFont"/>
    <w:link w:val="Heading3"/>
    <w:uiPriority w:val="9"/>
    <w:rsid w:val="006B4C52"/>
    <w:rPr>
      <w:rFonts w:asciiTheme="majorHAnsi" w:eastAsiaTheme="majorEastAsia" w:hAnsiTheme="majorHAnsi" w:cstheme="majorBidi"/>
      <w:color w:val="1F3763" w:themeColor="accent1" w:themeShade="7F"/>
      <w:sz w:val="24"/>
      <w:szCs w:val="24"/>
      <w:lang w:val="en-US"/>
    </w:rPr>
  </w:style>
  <w:style w:type="character" w:styleId="FollowedHyperlink">
    <w:name w:val="FollowedHyperlink"/>
    <w:basedOn w:val="DefaultParagraphFont"/>
    <w:uiPriority w:val="99"/>
    <w:semiHidden/>
    <w:unhideWhenUsed/>
    <w:rsid w:val="00C01E82"/>
    <w:rPr>
      <w:color w:val="954F72" w:themeColor="followedHyperlink"/>
      <w:u w:val="single"/>
    </w:rPr>
  </w:style>
  <w:style w:type="paragraph" w:styleId="HTMLPreformatted">
    <w:name w:val="HTML Preformatted"/>
    <w:basedOn w:val="Normal"/>
    <w:link w:val="HTMLPreformattedChar"/>
    <w:uiPriority w:val="99"/>
    <w:semiHidden/>
    <w:unhideWhenUsed/>
    <w:rsid w:val="001B2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1B206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B2065"/>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312">
      <w:bodyDiv w:val="1"/>
      <w:marLeft w:val="0"/>
      <w:marRight w:val="0"/>
      <w:marTop w:val="0"/>
      <w:marBottom w:val="0"/>
      <w:divBdr>
        <w:top w:val="none" w:sz="0" w:space="0" w:color="auto"/>
        <w:left w:val="none" w:sz="0" w:space="0" w:color="auto"/>
        <w:bottom w:val="none" w:sz="0" w:space="0" w:color="auto"/>
        <w:right w:val="none" w:sz="0" w:space="0" w:color="auto"/>
      </w:divBdr>
      <w:divsChild>
        <w:div w:id="852190075">
          <w:marLeft w:val="0"/>
          <w:marRight w:val="0"/>
          <w:marTop w:val="0"/>
          <w:marBottom w:val="0"/>
          <w:divBdr>
            <w:top w:val="none" w:sz="0" w:space="0" w:color="auto"/>
            <w:left w:val="none" w:sz="0" w:space="0" w:color="auto"/>
            <w:bottom w:val="none" w:sz="0" w:space="0" w:color="auto"/>
            <w:right w:val="none" w:sz="0" w:space="0" w:color="auto"/>
          </w:divBdr>
          <w:divsChild>
            <w:div w:id="3424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8130">
      <w:bodyDiv w:val="1"/>
      <w:marLeft w:val="0"/>
      <w:marRight w:val="0"/>
      <w:marTop w:val="0"/>
      <w:marBottom w:val="0"/>
      <w:divBdr>
        <w:top w:val="none" w:sz="0" w:space="0" w:color="auto"/>
        <w:left w:val="none" w:sz="0" w:space="0" w:color="auto"/>
        <w:bottom w:val="none" w:sz="0" w:space="0" w:color="auto"/>
        <w:right w:val="none" w:sz="0" w:space="0" w:color="auto"/>
      </w:divBdr>
      <w:divsChild>
        <w:div w:id="1837189399">
          <w:marLeft w:val="0"/>
          <w:marRight w:val="0"/>
          <w:marTop w:val="0"/>
          <w:marBottom w:val="0"/>
          <w:divBdr>
            <w:top w:val="none" w:sz="0" w:space="0" w:color="auto"/>
            <w:left w:val="none" w:sz="0" w:space="0" w:color="auto"/>
            <w:bottom w:val="none" w:sz="0" w:space="0" w:color="auto"/>
            <w:right w:val="none" w:sz="0" w:space="0" w:color="auto"/>
          </w:divBdr>
          <w:divsChild>
            <w:div w:id="1021204475">
              <w:marLeft w:val="0"/>
              <w:marRight w:val="0"/>
              <w:marTop w:val="0"/>
              <w:marBottom w:val="0"/>
              <w:divBdr>
                <w:top w:val="none" w:sz="0" w:space="0" w:color="auto"/>
                <w:left w:val="none" w:sz="0" w:space="0" w:color="auto"/>
                <w:bottom w:val="none" w:sz="0" w:space="0" w:color="auto"/>
                <w:right w:val="none" w:sz="0" w:space="0" w:color="auto"/>
              </w:divBdr>
            </w:div>
            <w:div w:id="21251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708">
      <w:bodyDiv w:val="1"/>
      <w:marLeft w:val="0"/>
      <w:marRight w:val="0"/>
      <w:marTop w:val="0"/>
      <w:marBottom w:val="0"/>
      <w:divBdr>
        <w:top w:val="none" w:sz="0" w:space="0" w:color="auto"/>
        <w:left w:val="none" w:sz="0" w:space="0" w:color="auto"/>
        <w:bottom w:val="none" w:sz="0" w:space="0" w:color="auto"/>
        <w:right w:val="none" w:sz="0" w:space="0" w:color="auto"/>
      </w:divBdr>
      <w:divsChild>
        <w:div w:id="1196457416">
          <w:marLeft w:val="0"/>
          <w:marRight w:val="0"/>
          <w:marTop w:val="0"/>
          <w:marBottom w:val="0"/>
          <w:divBdr>
            <w:top w:val="none" w:sz="0" w:space="0" w:color="auto"/>
            <w:left w:val="none" w:sz="0" w:space="0" w:color="auto"/>
            <w:bottom w:val="none" w:sz="0" w:space="0" w:color="auto"/>
            <w:right w:val="none" w:sz="0" w:space="0" w:color="auto"/>
          </w:divBdr>
          <w:divsChild>
            <w:div w:id="7638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614">
      <w:bodyDiv w:val="1"/>
      <w:marLeft w:val="0"/>
      <w:marRight w:val="0"/>
      <w:marTop w:val="0"/>
      <w:marBottom w:val="0"/>
      <w:divBdr>
        <w:top w:val="none" w:sz="0" w:space="0" w:color="auto"/>
        <w:left w:val="none" w:sz="0" w:space="0" w:color="auto"/>
        <w:bottom w:val="none" w:sz="0" w:space="0" w:color="auto"/>
        <w:right w:val="none" w:sz="0" w:space="0" w:color="auto"/>
      </w:divBdr>
      <w:divsChild>
        <w:div w:id="1003819783">
          <w:marLeft w:val="0"/>
          <w:marRight w:val="0"/>
          <w:marTop w:val="0"/>
          <w:marBottom w:val="0"/>
          <w:divBdr>
            <w:top w:val="none" w:sz="0" w:space="0" w:color="auto"/>
            <w:left w:val="none" w:sz="0" w:space="0" w:color="auto"/>
            <w:bottom w:val="none" w:sz="0" w:space="0" w:color="auto"/>
            <w:right w:val="none" w:sz="0" w:space="0" w:color="auto"/>
          </w:divBdr>
          <w:divsChild>
            <w:div w:id="7141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653">
      <w:bodyDiv w:val="1"/>
      <w:marLeft w:val="0"/>
      <w:marRight w:val="0"/>
      <w:marTop w:val="0"/>
      <w:marBottom w:val="0"/>
      <w:divBdr>
        <w:top w:val="none" w:sz="0" w:space="0" w:color="auto"/>
        <w:left w:val="none" w:sz="0" w:space="0" w:color="auto"/>
        <w:bottom w:val="none" w:sz="0" w:space="0" w:color="auto"/>
        <w:right w:val="none" w:sz="0" w:space="0" w:color="auto"/>
      </w:divBdr>
      <w:divsChild>
        <w:div w:id="788358291">
          <w:marLeft w:val="0"/>
          <w:marRight w:val="0"/>
          <w:marTop w:val="0"/>
          <w:marBottom w:val="0"/>
          <w:divBdr>
            <w:top w:val="none" w:sz="0" w:space="0" w:color="auto"/>
            <w:left w:val="none" w:sz="0" w:space="0" w:color="auto"/>
            <w:bottom w:val="none" w:sz="0" w:space="0" w:color="auto"/>
            <w:right w:val="none" w:sz="0" w:space="0" w:color="auto"/>
          </w:divBdr>
          <w:divsChild>
            <w:div w:id="18476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4862">
      <w:bodyDiv w:val="1"/>
      <w:marLeft w:val="0"/>
      <w:marRight w:val="0"/>
      <w:marTop w:val="0"/>
      <w:marBottom w:val="0"/>
      <w:divBdr>
        <w:top w:val="none" w:sz="0" w:space="0" w:color="auto"/>
        <w:left w:val="none" w:sz="0" w:space="0" w:color="auto"/>
        <w:bottom w:val="none" w:sz="0" w:space="0" w:color="auto"/>
        <w:right w:val="none" w:sz="0" w:space="0" w:color="auto"/>
      </w:divBdr>
      <w:divsChild>
        <w:div w:id="971638531">
          <w:marLeft w:val="0"/>
          <w:marRight w:val="0"/>
          <w:marTop w:val="0"/>
          <w:marBottom w:val="0"/>
          <w:divBdr>
            <w:top w:val="none" w:sz="0" w:space="0" w:color="auto"/>
            <w:left w:val="none" w:sz="0" w:space="0" w:color="auto"/>
            <w:bottom w:val="none" w:sz="0" w:space="0" w:color="auto"/>
            <w:right w:val="none" w:sz="0" w:space="0" w:color="auto"/>
          </w:divBdr>
          <w:divsChild>
            <w:div w:id="2551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5264">
      <w:bodyDiv w:val="1"/>
      <w:marLeft w:val="0"/>
      <w:marRight w:val="0"/>
      <w:marTop w:val="0"/>
      <w:marBottom w:val="0"/>
      <w:divBdr>
        <w:top w:val="none" w:sz="0" w:space="0" w:color="auto"/>
        <w:left w:val="none" w:sz="0" w:space="0" w:color="auto"/>
        <w:bottom w:val="none" w:sz="0" w:space="0" w:color="auto"/>
        <w:right w:val="none" w:sz="0" w:space="0" w:color="auto"/>
      </w:divBdr>
      <w:divsChild>
        <w:div w:id="1027371277">
          <w:marLeft w:val="0"/>
          <w:marRight w:val="0"/>
          <w:marTop w:val="0"/>
          <w:marBottom w:val="0"/>
          <w:divBdr>
            <w:top w:val="none" w:sz="0" w:space="0" w:color="auto"/>
            <w:left w:val="none" w:sz="0" w:space="0" w:color="auto"/>
            <w:bottom w:val="none" w:sz="0" w:space="0" w:color="auto"/>
            <w:right w:val="none" w:sz="0" w:space="0" w:color="auto"/>
          </w:divBdr>
          <w:divsChild>
            <w:div w:id="200171979">
              <w:marLeft w:val="0"/>
              <w:marRight w:val="0"/>
              <w:marTop w:val="0"/>
              <w:marBottom w:val="0"/>
              <w:divBdr>
                <w:top w:val="none" w:sz="0" w:space="0" w:color="auto"/>
                <w:left w:val="none" w:sz="0" w:space="0" w:color="auto"/>
                <w:bottom w:val="none" w:sz="0" w:space="0" w:color="auto"/>
                <w:right w:val="none" w:sz="0" w:space="0" w:color="auto"/>
              </w:divBdr>
            </w:div>
            <w:div w:id="269245755">
              <w:marLeft w:val="0"/>
              <w:marRight w:val="0"/>
              <w:marTop w:val="0"/>
              <w:marBottom w:val="0"/>
              <w:divBdr>
                <w:top w:val="none" w:sz="0" w:space="0" w:color="auto"/>
                <w:left w:val="none" w:sz="0" w:space="0" w:color="auto"/>
                <w:bottom w:val="none" w:sz="0" w:space="0" w:color="auto"/>
                <w:right w:val="none" w:sz="0" w:space="0" w:color="auto"/>
              </w:divBdr>
            </w:div>
            <w:div w:id="346908505">
              <w:marLeft w:val="0"/>
              <w:marRight w:val="0"/>
              <w:marTop w:val="0"/>
              <w:marBottom w:val="0"/>
              <w:divBdr>
                <w:top w:val="none" w:sz="0" w:space="0" w:color="auto"/>
                <w:left w:val="none" w:sz="0" w:space="0" w:color="auto"/>
                <w:bottom w:val="none" w:sz="0" w:space="0" w:color="auto"/>
                <w:right w:val="none" w:sz="0" w:space="0" w:color="auto"/>
              </w:divBdr>
            </w:div>
            <w:div w:id="428430126">
              <w:marLeft w:val="0"/>
              <w:marRight w:val="0"/>
              <w:marTop w:val="0"/>
              <w:marBottom w:val="0"/>
              <w:divBdr>
                <w:top w:val="none" w:sz="0" w:space="0" w:color="auto"/>
                <w:left w:val="none" w:sz="0" w:space="0" w:color="auto"/>
                <w:bottom w:val="none" w:sz="0" w:space="0" w:color="auto"/>
                <w:right w:val="none" w:sz="0" w:space="0" w:color="auto"/>
              </w:divBdr>
            </w:div>
            <w:div w:id="469175114">
              <w:marLeft w:val="0"/>
              <w:marRight w:val="0"/>
              <w:marTop w:val="0"/>
              <w:marBottom w:val="0"/>
              <w:divBdr>
                <w:top w:val="none" w:sz="0" w:space="0" w:color="auto"/>
                <w:left w:val="none" w:sz="0" w:space="0" w:color="auto"/>
                <w:bottom w:val="none" w:sz="0" w:space="0" w:color="auto"/>
                <w:right w:val="none" w:sz="0" w:space="0" w:color="auto"/>
              </w:divBdr>
            </w:div>
            <w:div w:id="584539039">
              <w:marLeft w:val="0"/>
              <w:marRight w:val="0"/>
              <w:marTop w:val="0"/>
              <w:marBottom w:val="0"/>
              <w:divBdr>
                <w:top w:val="none" w:sz="0" w:space="0" w:color="auto"/>
                <w:left w:val="none" w:sz="0" w:space="0" w:color="auto"/>
                <w:bottom w:val="none" w:sz="0" w:space="0" w:color="auto"/>
                <w:right w:val="none" w:sz="0" w:space="0" w:color="auto"/>
              </w:divBdr>
            </w:div>
            <w:div w:id="801070482">
              <w:marLeft w:val="0"/>
              <w:marRight w:val="0"/>
              <w:marTop w:val="0"/>
              <w:marBottom w:val="0"/>
              <w:divBdr>
                <w:top w:val="none" w:sz="0" w:space="0" w:color="auto"/>
                <w:left w:val="none" w:sz="0" w:space="0" w:color="auto"/>
                <w:bottom w:val="none" w:sz="0" w:space="0" w:color="auto"/>
                <w:right w:val="none" w:sz="0" w:space="0" w:color="auto"/>
              </w:divBdr>
            </w:div>
            <w:div w:id="909079881">
              <w:marLeft w:val="0"/>
              <w:marRight w:val="0"/>
              <w:marTop w:val="0"/>
              <w:marBottom w:val="0"/>
              <w:divBdr>
                <w:top w:val="none" w:sz="0" w:space="0" w:color="auto"/>
                <w:left w:val="none" w:sz="0" w:space="0" w:color="auto"/>
                <w:bottom w:val="none" w:sz="0" w:space="0" w:color="auto"/>
                <w:right w:val="none" w:sz="0" w:space="0" w:color="auto"/>
              </w:divBdr>
            </w:div>
            <w:div w:id="1048720520">
              <w:marLeft w:val="0"/>
              <w:marRight w:val="0"/>
              <w:marTop w:val="0"/>
              <w:marBottom w:val="0"/>
              <w:divBdr>
                <w:top w:val="none" w:sz="0" w:space="0" w:color="auto"/>
                <w:left w:val="none" w:sz="0" w:space="0" w:color="auto"/>
                <w:bottom w:val="none" w:sz="0" w:space="0" w:color="auto"/>
                <w:right w:val="none" w:sz="0" w:space="0" w:color="auto"/>
              </w:divBdr>
            </w:div>
            <w:div w:id="1138107989">
              <w:marLeft w:val="0"/>
              <w:marRight w:val="0"/>
              <w:marTop w:val="0"/>
              <w:marBottom w:val="0"/>
              <w:divBdr>
                <w:top w:val="none" w:sz="0" w:space="0" w:color="auto"/>
                <w:left w:val="none" w:sz="0" w:space="0" w:color="auto"/>
                <w:bottom w:val="none" w:sz="0" w:space="0" w:color="auto"/>
                <w:right w:val="none" w:sz="0" w:space="0" w:color="auto"/>
              </w:divBdr>
            </w:div>
            <w:div w:id="1355040809">
              <w:marLeft w:val="0"/>
              <w:marRight w:val="0"/>
              <w:marTop w:val="0"/>
              <w:marBottom w:val="0"/>
              <w:divBdr>
                <w:top w:val="none" w:sz="0" w:space="0" w:color="auto"/>
                <w:left w:val="none" w:sz="0" w:space="0" w:color="auto"/>
                <w:bottom w:val="none" w:sz="0" w:space="0" w:color="auto"/>
                <w:right w:val="none" w:sz="0" w:space="0" w:color="auto"/>
              </w:divBdr>
            </w:div>
            <w:div w:id="1393387010">
              <w:marLeft w:val="0"/>
              <w:marRight w:val="0"/>
              <w:marTop w:val="0"/>
              <w:marBottom w:val="0"/>
              <w:divBdr>
                <w:top w:val="none" w:sz="0" w:space="0" w:color="auto"/>
                <w:left w:val="none" w:sz="0" w:space="0" w:color="auto"/>
                <w:bottom w:val="none" w:sz="0" w:space="0" w:color="auto"/>
                <w:right w:val="none" w:sz="0" w:space="0" w:color="auto"/>
              </w:divBdr>
            </w:div>
            <w:div w:id="1415738624">
              <w:marLeft w:val="0"/>
              <w:marRight w:val="0"/>
              <w:marTop w:val="0"/>
              <w:marBottom w:val="0"/>
              <w:divBdr>
                <w:top w:val="none" w:sz="0" w:space="0" w:color="auto"/>
                <w:left w:val="none" w:sz="0" w:space="0" w:color="auto"/>
                <w:bottom w:val="none" w:sz="0" w:space="0" w:color="auto"/>
                <w:right w:val="none" w:sz="0" w:space="0" w:color="auto"/>
              </w:divBdr>
            </w:div>
            <w:div w:id="1455323713">
              <w:marLeft w:val="0"/>
              <w:marRight w:val="0"/>
              <w:marTop w:val="0"/>
              <w:marBottom w:val="0"/>
              <w:divBdr>
                <w:top w:val="none" w:sz="0" w:space="0" w:color="auto"/>
                <w:left w:val="none" w:sz="0" w:space="0" w:color="auto"/>
                <w:bottom w:val="none" w:sz="0" w:space="0" w:color="auto"/>
                <w:right w:val="none" w:sz="0" w:space="0" w:color="auto"/>
              </w:divBdr>
            </w:div>
            <w:div w:id="1458643911">
              <w:marLeft w:val="0"/>
              <w:marRight w:val="0"/>
              <w:marTop w:val="0"/>
              <w:marBottom w:val="0"/>
              <w:divBdr>
                <w:top w:val="none" w:sz="0" w:space="0" w:color="auto"/>
                <w:left w:val="none" w:sz="0" w:space="0" w:color="auto"/>
                <w:bottom w:val="none" w:sz="0" w:space="0" w:color="auto"/>
                <w:right w:val="none" w:sz="0" w:space="0" w:color="auto"/>
              </w:divBdr>
            </w:div>
            <w:div w:id="1536043737">
              <w:marLeft w:val="0"/>
              <w:marRight w:val="0"/>
              <w:marTop w:val="0"/>
              <w:marBottom w:val="0"/>
              <w:divBdr>
                <w:top w:val="none" w:sz="0" w:space="0" w:color="auto"/>
                <w:left w:val="none" w:sz="0" w:space="0" w:color="auto"/>
                <w:bottom w:val="none" w:sz="0" w:space="0" w:color="auto"/>
                <w:right w:val="none" w:sz="0" w:space="0" w:color="auto"/>
              </w:divBdr>
            </w:div>
            <w:div w:id="1570731705">
              <w:marLeft w:val="0"/>
              <w:marRight w:val="0"/>
              <w:marTop w:val="0"/>
              <w:marBottom w:val="0"/>
              <w:divBdr>
                <w:top w:val="none" w:sz="0" w:space="0" w:color="auto"/>
                <w:left w:val="none" w:sz="0" w:space="0" w:color="auto"/>
                <w:bottom w:val="none" w:sz="0" w:space="0" w:color="auto"/>
                <w:right w:val="none" w:sz="0" w:space="0" w:color="auto"/>
              </w:divBdr>
            </w:div>
            <w:div w:id="15996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882">
      <w:bodyDiv w:val="1"/>
      <w:marLeft w:val="0"/>
      <w:marRight w:val="0"/>
      <w:marTop w:val="0"/>
      <w:marBottom w:val="0"/>
      <w:divBdr>
        <w:top w:val="none" w:sz="0" w:space="0" w:color="auto"/>
        <w:left w:val="none" w:sz="0" w:space="0" w:color="auto"/>
        <w:bottom w:val="none" w:sz="0" w:space="0" w:color="auto"/>
        <w:right w:val="none" w:sz="0" w:space="0" w:color="auto"/>
      </w:divBdr>
    </w:div>
    <w:div w:id="546070584">
      <w:bodyDiv w:val="1"/>
      <w:marLeft w:val="0"/>
      <w:marRight w:val="0"/>
      <w:marTop w:val="0"/>
      <w:marBottom w:val="0"/>
      <w:divBdr>
        <w:top w:val="none" w:sz="0" w:space="0" w:color="auto"/>
        <w:left w:val="none" w:sz="0" w:space="0" w:color="auto"/>
        <w:bottom w:val="none" w:sz="0" w:space="0" w:color="auto"/>
        <w:right w:val="none" w:sz="0" w:space="0" w:color="auto"/>
      </w:divBdr>
    </w:div>
    <w:div w:id="592906950">
      <w:bodyDiv w:val="1"/>
      <w:marLeft w:val="0"/>
      <w:marRight w:val="0"/>
      <w:marTop w:val="0"/>
      <w:marBottom w:val="0"/>
      <w:divBdr>
        <w:top w:val="none" w:sz="0" w:space="0" w:color="auto"/>
        <w:left w:val="none" w:sz="0" w:space="0" w:color="auto"/>
        <w:bottom w:val="none" w:sz="0" w:space="0" w:color="auto"/>
        <w:right w:val="none" w:sz="0" w:space="0" w:color="auto"/>
      </w:divBdr>
      <w:divsChild>
        <w:div w:id="1771779910">
          <w:marLeft w:val="0"/>
          <w:marRight w:val="0"/>
          <w:marTop w:val="0"/>
          <w:marBottom w:val="0"/>
          <w:divBdr>
            <w:top w:val="none" w:sz="0" w:space="0" w:color="auto"/>
            <w:left w:val="none" w:sz="0" w:space="0" w:color="auto"/>
            <w:bottom w:val="none" w:sz="0" w:space="0" w:color="auto"/>
            <w:right w:val="none" w:sz="0" w:space="0" w:color="auto"/>
          </w:divBdr>
          <w:divsChild>
            <w:div w:id="7578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8062">
      <w:bodyDiv w:val="1"/>
      <w:marLeft w:val="0"/>
      <w:marRight w:val="0"/>
      <w:marTop w:val="0"/>
      <w:marBottom w:val="0"/>
      <w:divBdr>
        <w:top w:val="none" w:sz="0" w:space="0" w:color="auto"/>
        <w:left w:val="none" w:sz="0" w:space="0" w:color="auto"/>
        <w:bottom w:val="none" w:sz="0" w:space="0" w:color="auto"/>
        <w:right w:val="none" w:sz="0" w:space="0" w:color="auto"/>
      </w:divBdr>
      <w:divsChild>
        <w:div w:id="1480342623">
          <w:marLeft w:val="0"/>
          <w:marRight w:val="0"/>
          <w:marTop w:val="0"/>
          <w:marBottom w:val="0"/>
          <w:divBdr>
            <w:top w:val="none" w:sz="0" w:space="0" w:color="auto"/>
            <w:left w:val="none" w:sz="0" w:space="0" w:color="auto"/>
            <w:bottom w:val="none" w:sz="0" w:space="0" w:color="auto"/>
            <w:right w:val="none" w:sz="0" w:space="0" w:color="auto"/>
          </w:divBdr>
          <w:divsChild>
            <w:div w:id="1655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7764">
      <w:bodyDiv w:val="1"/>
      <w:marLeft w:val="0"/>
      <w:marRight w:val="0"/>
      <w:marTop w:val="0"/>
      <w:marBottom w:val="0"/>
      <w:divBdr>
        <w:top w:val="none" w:sz="0" w:space="0" w:color="auto"/>
        <w:left w:val="none" w:sz="0" w:space="0" w:color="auto"/>
        <w:bottom w:val="none" w:sz="0" w:space="0" w:color="auto"/>
        <w:right w:val="none" w:sz="0" w:space="0" w:color="auto"/>
      </w:divBdr>
      <w:divsChild>
        <w:div w:id="1159541418">
          <w:marLeft w:val="0"/>
          <w:marRight w:val="0"/>
          <w:marTop w:val="0"/>
          <w:marBottom w:val="0"/>
          <w:divBdr>
            <w:top w:val="none" w:sz="0" w:space="0" w:color="auto"/>
            <w:left w:val="none" w:sz="0" w:space="0" w:color="auto"/>
            <w:bottom w:val="none" w:sz="0" w:space="0" w:color="auto"/>
            <w:right w:val="none" w:sz="0" w:space="0" w:color="auto"/>
          </w:divBdr>
          <w:divsChild>
            <w:div w:id="17677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2193">
      <w:bodyDiv w:val="1"/>
      <w:marLeft w:val="0"/>
      <w:marRight w:val="0"/>
      <w:marTop w:val="0"/>
      <w:marBottom w:val="0"/>
      <w:divBdr>
        <w:top w:val="none" w:sz="0" w:space="0" w:color="auto"/>
        <w:left w:val="none" w:sz="0" w:space="0" w:color="auto"/>
        <w:bottom w:val="none" w:sz="0" w:space="0" w:color="auto"/>
        <w:right w:val="none" w:sz="0" w:space="0" w:color="auto"/>
      </w:divBdr>
      <w:divsChild>
        <w:div w:id="711265706">
          <w:marLeft w:val="0"/>
          <w:marRight w:val="0"/>
          <w:marTop w:val="0"/>
          <w:marBottom w:val="0"/>
          <w:divBdr>
            <w:top w:val="none" w:sz="0" w:space="0" w:color="auto"/>
            <w:left w:val="none" w:sz="0" w:space="0" w:color="auto"/>
            <w:bottom w:val="none" w:sz="0" w:space="0" w:color="auto"/>
            <w:right w:val="none" w:sz="0" w:space="0" w:color="auto"/>
          </w:divBdr>
          <w:divsChild>
            <w:div w:id="10456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9059">
      <w:bodyDiv w:val="1"/>
      <w:marLeft w:val="0"/>
      <w:marRight w:val="0"/>
      <w:marTop w:val="0"/>
      <w:marBottom w:val="0"/>
      <w:divBdr>
        <w:top w:val="none" w:sz="0" w:space="0" w:color="auto"/>
        <w:left w:val="none" w:sz="0" w:space="0" w:color="auto"/>
        <w:bottom w:val="none" w:sz="0" w:space="0" w:color="auto"/>
        <w:right w:val="none" w:sz="0" w:space="0" w:color="auto"/>
      </w:divBdr>
      <w:divsChild>
        <w:div w:id="1545100372">
          <w:marLeft w:val="0"/>
          <w:marRight w:val="0"/>
          <w:marTop w:val="0"/>
          <w:marBottom w:val="0"/>
          <w:divBdr>
            <w:top w:val="none" w:sz="0" w:space="0" w:color="auto"/>
            <w:left w:val="none" w:sz="0" w:space="0" w:color="auto"/>
            <w:bottom w:val="none" w:sz="0" w:space="0" w:color="auto"/>
            <w:right w:val="none" w:sz="0" w:space="0" w:color="auto"/>
          </w:divBdr>
          <w:divsChild>
            <w:div w:id="7310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3884">
      <w:bodyDiv w:val="1"/>
      <w:marLeft w:val="0"/>
      <w:marRight w:val="0"/>
      <w:marTop w:val="0"/>
      <w:marBottom w:val="0"/>
      <w:divBdr>
        <w:top w:val="none" w:sz="0" w:space="0" w:color="auto"/>
        <w:left w:val="none" w:sz="0" w:space="0" w:color="auto"/>
        <w:bottom w:val="none" w:sz="0" w:space="0" w:color="auto"/>
        <w:right w:val="none" w:sz="0" w:space="0" w:color="auto"/>
      </w:divBdr>
      <w:divsChild>
        <w:div w:id="1755009118">
          <w:marLeft w:val="0"/>
          <w:marRight w:val="0"/>
          <w:marTop w:val="0"/>
          <w:marBottom w:val="0"/>
          <w:divBdr>
            <w:top w:val="none" w:sz="0" w:space="0" w:color="auto"/>
            <w:left w:val="none" w:sz="0" w:space="0" w:color="auto"/>
            <w:bottom w:val="none" w:sz="0" w:space="0" w:color="auto"/>
            <w:right w:val="none" w:sz="0" w:space="0" w:color="auto"/>
          </w:divBdr>
          <w:divsChild>
            <w:div w:id="286083764">
              <w:marLeft w:val="0"/>
              <w:marRight w:val="0"/>
              <w:marTop w:val="0"/>
              <w:marBottom w:val="0"/>
              <w:divBdr>
                <w:top w:val="none" w:sz="0" w:space="0" w:color="auto"/>
                <w:left w:val="none" w:sz="0" w:space="0" w:color="auto"/>
                <w:bottom w:val="none" w:sz="0" w:space="0" w:color="auto"/>
                <w:right w:val="none" w:sz="0" w:space="0" w:color="auto"/>
              </w:divBdr>
            </w:div>
            <w:div w:id="1395930519">
              <w:marLeft w:val="0"/>
              <w:marRight w:val="0"/>
              <w:marTop w:val="0"/>
              <w:marBottom w:val="0"/>
              <w:divBdr>
                <w:top w:val="none" w:sz="0" w:space="0" w:color="auto"/>
                <w:left w:val="none" w:sz="0" w:space="0" w:color="auto"/>
                <w:bottom w:val="none" w:sz="0" w:space="0" w:color="auto"/>
                <w:right w:val="none" w:sz="0" w:space="0" w:color="auto"/>
              </w:divBdr>
            </w:div>
            <w:div w:id="1658456722">
              <w:marLeft w:val="0"/>
              <w:marRight w:val="0"/>
              <w:marTop w:val="0"/>
              <w:marBottom w:val="0"/>
              <w:divBdr>
                <w:top w:val="none" w:sz="0" w:space="0" w:color="auto"/>
                <w:left w:val="none" w:sz="0" w:space="0" w:color="auto"/>
                <w:bottom w:val="none" w:sz="0" w:space="0" w:color="auto"/>
                <w:right w:val="none" w:sz="0" w:space="0" w:color="auto"/>
              </w:divBdr>
            </w:div>
            <w:div w:id="1838111906">
              <w:marLeft w:val="0"/>
              <w:marRight w:val="0"/>
              <w:marTop w:val="0"/>
              <w:marBottom w:val="0"/>
              <w:divBdr>
                <w:top w:val="none" w:sz="0" w:space="0" w:color="auto"/>
                <w:left w:val="none" w:sz="0" w:space="0" w:color="auto"/>
                <w:bottom w:val="none" w:sz="0" w:space="0" w:color="auto"/>
                <w:right w:val="none" w:sz="0" w:space="0" w:color="auto"/>
              </w:divBdr>
            </w:div>
            <w:div w:id="18435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780">
      <w:bodyDiv w:val="1"/>
      <w:marLeft w:val="0"/>
      <w:marRight w:val="0"/>
      <w:marTop w:val="0"/>
      <w:marBottom w:val="0"/>
      <w:divBdr>
        <w:top w:val="none" w:sz="0" w:space="0" w:color="auto"/>
        <w:left w:val="none" w:sz="0" w:space="0" w:color="auto"/>
        <w:bottom w:val="none" w:sz="0" w:space="0" w:color="auto"/>
        <w:right w:val="none" w:sz="0" w:space="0" w:color="auto"/>
      </w:divBdr>
      <w:divsChild>
        <w:div w:id="1354572424">
          <w:marLeft w:val="0"/>
          <w:marRight w:val="0"/>
          <w:marTop w:val="0"/>
          <w:marBottom w:val="0"/>
          <w:divBdr>
            <w:top w:val="none" w:sz="0" w:space="0" w:color="auto"/>
            <w:left w:val="none" w:sz="0" w:space="0" w:color="auto"/>
            <w:bottom w:val="none" w:sz="0" w:space="0" w:color="auto"/>
            <w:right w:val="none" w:sz="0" w:space="0" w:color="auto"/>
          </w:divBdr>
          <w:divsChild>
            <w:div w:id="20645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2704">
      <w:bodyDiv w:val="1"/>
      <w:marLeft w:val="0"/>
      <w:marRight w:val="0"/>
      <w:marTop w:val="0"/>
      <w:marBottom w:val="0"/>
      <w:divBdr>
        <w:top w:val="none" w:sz="0" w:space="0" w:color="auto"/>
        <w:left w:val="none" w:sz="0" w:space="0" w:color="auto"/>
        <w:bottom w:val="none" w:sz="0" w:space="0" w:color="auto"/>
        <w:right w:val="none" w:sz="0" w:space="0" w:color="auto"/>
      </w:divBdr>
      <w:divsChild>
        <w:div w:id="1595361343">
          <w:marLeft w:val="0"/>
          <w:marRight w:val="0"/>
          <w:marTop w:val="0"/>
          <w:marBottom w:val="0"/>
          <w:divBdr>
            <w:top w:val="none" w:sz="0" w:space="0" w:color="auto"/>
            <w:left w:val="none" w:sz="0" w:space="0" w:color="auto"/>
            <w:bottom w:val="none" w:sz="0" w:space="0" w:color="auto"/>
            <w:right w:val="none" w:sz="0" w:space="0" w:color="auto"/>
          </w:divBdr>
          <w:divsChild>
            <w:div w:id="16646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303">
      <w:bodyDiv w:val="1"/>
      <w:marLeft w:val="0"/>
      <w:marRight w:val="0"/>
      <w:marTop w:val="0"/>
      <w:marBottom w:val="0"/>
      <w:divBdr>
        <w:top w:val="none" w:sz="0" w:space="0" w:color="auto"/>
        <w:left w:val="none" w:sz="0" w:space="0" w:color="auto"/>
        <w:bottom w:val="none" w:sz="0" w:space="0" w:color="auto"/>
        <w:right w:val="none" w:sz="0" w:space="0" w:color="auto"/>
      </w:divBdr>
      <w:divsChild>
        <w:div w:id="747848263">
          <w:marLeft w:val="0"/>
          <w:marRight w:val="0"/>
          <w:marTop w:val="0"/>
          <w:marBottom w:val="0"/>
          <w:divBdr>
            <w:top w:val="none" w:sz="0" w:space="0" w:color="auto"/>
            <w:left w:val="none" w:sz="0" w:space="0" w:color="auto"/>
            <w:bottom w:val="none" w:sz="0" w:space="0" w:color="auto"/>
            <w:right w:val="none" w:sz="0" w:space="0" w:color="auto"/>
          </w:divBdr>
          <w:divsChild>
            <w:div w:id="57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5619">
      <w:bodyDiv w:val="1"/>
      <w:marLeft w:val="0"/>
      <w:marRight w:val="0"/>
      <w:marTop w:val="0"/>
      <w:marBottom w:val="0"/>
      <w:divBdr>
        <w:top w:val="none" w:sz="0" w:space="0" w:color="auto"/>
        <w:left w:val="none" w:sz="0" w:space="0" w:color="auto"/>
        <w:bottom w:val="none" w:sz="0" w:space="0" w:color="auto"/>
        <w:right w:val="none" w:sz="0" w:space="0" w:color="auto"/>
      </w:divBdr>
      <w:divsChild>
        <w:div w:id="147063520">
          <w:marLeft w:val="0"/>
          <w:marRight w:val="0"/>
          <w:marTop w:val="0"/>
          <w:marBottom w:val="0"/>
          <w:divBdr>
            <w:top w:val="none" w:sz="0" w:space="0" w:color="auto"/>
            <w:left w:val="none" w:sz="0" w:space="0" w:color="auto"/>
            <w:bottom w:val="none" w:sz="0" w:space="0" w:color="auto"/>
            <w:right w:val="none" w:sz="0" w:space="0" w:color="auto"/>
          </w:divBdr>
          <w:divsChild>
            <w:div w:id="18089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9131">
      <w:bodyDiv w:val="1"/>
      <w:marLeft w:val="0"/>
      <w:marRight w:val="0"/>
      <w:marTop w:val="0"/>
      <w:marBottom w:val="0"/>
      <w:divBdr>
        <w:top w:val="none" w:sz="0" w:space="0" w:color="auto"/>
        <w:left w:val="none" w:sz="0" w:space="0" w:color="auto"/>
        <w:bottom w:val="none" w:sz="0" w:space="0" w:color="auto"/>
        <w:right w:val="none" w:sz="0" w:space="0" w:color="auto"/>
      </w:divBdr>
      <w:divsChild>
        <w:div w:id="593974613">
          <w:marLeft w:val="0"/>
          <w:marRight w:val="0"/>
          <w:marTop w:val="0"/>
          <w:marBottom w:val="0"/>
          <w:divBdr>
            <w:top w:val="none" w:sz="0" w:space="0" w:color="auto"/>
            <w:left w:val="none" w:sz="0" w:space="0" w:color="auto"/>
            <w:bottom w:val="none" w:sz="0" w:space="0" w:color="auto"/>
            <w:right w:val="none" w:sz="0" w:space="0" w:color="auto"/>
          </w:divBdr>
          <w:divsChild>
            <w:div w:id="10075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7661">
      <w:bodyDiv w:val="1"/>
      <w:marLeft w:val="0"/>
      <w:marRight w:val="0"/>
      <w:marTop w:val="0"/>
      <w:marBottom w:val="0"/>
      <w:divBdr>
        <w:top w:val="none" w:sz="0" w:space="0" w:color="auto"/>
        <w:left w:val="none" w:sz="0" w:space="0" w:color="auto"/>
        <w:bottom w:val="none" w:sz="0" w:space="0" w:color="auto"/>
        <w:right w:val="none" w:sz="0" w:space="0" w:color="auto"/>
      </w:divBdr>
    </w:div>
    <w:div w:id="1329947399">
      <w:bodyDiv w:val="1"/>
      <w:marLeft w:val="0"/>
      <w:marRight w:val="0"/>
      <w:marTop w:val="0"/>
      <w:marBottom w:val="0"/>
      <w:divBdr>
        <w:top w:val="none" w:sz="0" w:space="0" w:color="auto"/>
        <w:left w:val="none" w:sz="0" w:space="0" w:color="auto"/>
        <w:bottom w:val="none" w:sz="0" w:space="0" w:color="auto"/>
        <w:right w:val="none" w:sz="0" w:space="0" w:color="auto"/>
      </w:divBdr>
      <w:divsChild>
        <w:div w:id="939069336">
          <w:marLeft w:val="0"/>
          <w:marRight w:val="0"/>
          <w:marTop w:val="0"/>
          <w:marBottom w:val="0"/>
          <w:divBdr>
            <w:top w:val="none" w:sz="0" w:space="0" w:color="auto"/>
            <w:left w:val="none" w:sz="0" w:space="0" w:color="auto"/>
            <w:bottom w:val="none" w:sz="0" w:space="0" w:color="auto"/>
            <w:right w:val="none" w:sz="0" w:space="0" w:color="auto"/>
          </w:divBdr>
          <w:divsChild>
            <w:div w:id="233468064">
              <w:marLeft w:val="0"/>
              <w:marRight w:val="0"/>
              <w:marTop w:val="0"/>
              <w:marBottom w:val="0"/>
              <w:divBdr>
                <w:top w:val="none" w:sz="0" w:space="0" w:color="auto"/>
                <w:left w:val="none" w:sz="0" w:space="0" w:color="auto"/>
                <w:bottom w:val="none" w:sz="0" w:space="0" w:color="auto"/>
                <w:right w:val="none" w:sz="0" w:space="0" w:color="auto"/>
              </w:divBdr>
            </w:div>
            <w:div w:id="455951872">
              <w:marLeft w:val="0"/>
              <w:marRight w:val="0"/>
              <w:marTop w:val="0"/>
              <w:marBottom w:val="0"/>
              <w:divBdr>
                <w:top w:val="none" w:sz="0" w:space="0" w:color="auto"/>
                <w:left w:val="none" w:sz="0" w:space="0" w:color="auto"/>
                <w:bottom w:val="none" w:sz="0" w:space="0" w:color="auto"/>
                <w:right w:val="none" w:sz="0" w:space="0" w:color="auto"/>
              </w:divBdr>
            </w:div>
            <w:div w:id="913592681">
              <w:marLeft w:val="0"/>
              <w:marRight w:val="0"/>
              <w:marTop w:val="0"/>
              <w:marBottom w:val="0"/>
              <w:divBdr>
                <w:top w:val="none" w:sz="0" w:space="0" w:color="auto"/>
                <w:left w:val="none" w:sz="0" w:space="0" w:color="auto"/>
                <w:bottom w:val="none" w:sz="0" w:space="0" w:color="auto"/>
                <w:right w:val="none" w:sz="0" w:space="0" w:color="auto"/>
              </w:divBdr>
            </w:div>
            <w:div w:id="970289547">
              <w:marLeft w:val="0"/>
              <w:marRight w:val="0"/>
              <w:marTop w:val="0"/>
              <w:marBottom w:val="0"/>
              <w:divBdr>
                <w:top w:val="none" w:sz="0" w:space="0" w:color="auto"/>
                <w:left w:val="none" w:sz="0" w:space="0" w:color="auto"/>
                <w:bottom w:val="none" w:sz="0" w:space="0" w:color="auto"/>
                <w:right w:val="none" w:sz="0" w:space="0" w:color="auto"/>
              </w:divBdr>
            </w:div>
            <w:div w:id="976957218">
              <w:marLeft w:val="0"/>
              <w:marRight w:val="0"/>
              <w:marTop w:val="0"/>
              <w:marBottom w:val="0"/>
              <w:divBdr>
                <w:top w:val="none" w:sz="0" w:space="0" w:color="auto"/>
                <w:left w:val="none" w:sz="0" w:space="0" w:color="auto"/>
                <w:bottom w:val="none" w:sz="0" w:space="0" w:color="auto"/>
                <w:right w:val="none" w:sz="0" w:space="0" w:color="auto"/>
              </w:divBdr>
            </w:div>
            <w:div w:id="1387879145">
              <w:marLeft w:val="0"/>
              <w:marRight w:val="0"/>
              <w:marTop w:val="0"/>
              <w:marBottom w:val="0"/>
              <w:divBdr>
                <w:top w:val="none" w:sz="0" w:space="0" w:color="auto"/>
                <w:left w:val="none" w:sz="0" w:space="0" w:color="auto"/>
                <w:bottom w:val="none" w:sz="0" w:space="0" w:color="auto"/>
                <w:right w:val="none" w:sz="0" w:space="0" w:color="auto"/>
              </w:divBdr>
            </w:div>
            <w:div w:id="14899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1296">
      <w:bodyDiv w:val="1"/>
      <w:marLeft w:val="0"/>
      <w:marRight w:val="0"/>
      <w:marTop w:val="0"/>
      <w:marBottom w:val="0"/>
      <w:divBdr>
        <w:top w:val="none" w:sz="0" w:space="0" w:color="auto"/>
        <w:left w:val="none" w:sz="0" w:space="0" w:color="auto"/>
        <w:bottom w:val="none" w:sz="0" w:space="0" w:color="auto"/>
        <w:right w:val="none" w:sz="0" w:space="0" w:color="auto"/>
      </w:divBdr>
    </w:div>
    <w:div w:id="1560244419">
      <w:bodyDiv w:val="1"/>
      <w:marLeft w:val="0"/>
      <w:marRight w:val="0"/>
      <w:marTop w:val="0"/>
      <w:marBottom w:val="0"/>
      <w:divBdr>
        <w:top w:val="none" w:sz="0" w:space="0" w:color="auto"/>
        <w:left w:val="none" w:sz="0" w:space="0" w:color="auto"/>
        <w:bottom w:val="none" w:sz="0" w:space="0" w:color="auto"/>
        <w:right w:val="none" w:sz="0" w:space="0" w:color="auto"/>
      </w:divBdr>
    </w:div>
    <w:div w:id="1589583434">
      <w:bodyDiv w:val="1"/>
      <w:marLeft w:val="0"/>
      <w:marRight w:val="0"/>
      <w:marTop w:val="0"/>
      <w:marBottom w:val="0"/>
      <w:divBdr>
        <w:top w:val="none" w:sz="0" w:space="0" w:color="auto"/>
        <w:left w:val="none" w:sz="0" w:space="0" w:color="auto"/>
        <w:bottom w:val="none" w:sz="0" w:space="0" w:color="auto"/>
        <w:right w:val="none" w:sz="0" w:space="0" w:color="auto"/>
      </w:divBdr>
      <w:divsChild>
        <w:div w:id="1052655529">
          <w:marLeft w:val="0"/>
          <w:marRight w:val="0"/>
          <w:marTop w:val="0"/>
          <w:marBottom w:val="0"/>
          <w:divBdr>
            <w:top w:val="none" w:sz="0" w:space="0" w:color="auto"/>
            <w:left w:val="none" w:sz="0" w:space="0" w:color="auto"/>
            <w:bottom w:val="none" w:sz="0" w:space="0" w:color="auto"/>
            <w:right w:val="none" w:sz="0" w:space="0" w:color="auto"/>
          </w:divBdr>
          <w:divsChild>
            <w:div w:id="304168937">
              <w:marLeft w:val="0"/>
              <w:marRight w:val="0"/>
              <w:marTop w:val="0"/>
              <w:marBottom w:val="0"/>
              <w:divBdr>
                <w:top w:val="none" w:sz="0" w:space="0" w:color="auto"/>
                <w:left w:val="none" w:sz="0" w:space="0" w:color="auto"/>
                <w:bottom w:val="none" w:sz="0" w:space="0" w:color="auto"/>
                <w:right w:val="none" w:sz="0" w:space="0" w:color="auto"/>
              </w:divBdr>
            </w:div>
            <w:div w:id="404953947">
              <w:marLeft w:val="0"/>
              <w:marRight w:val="0"/>
              <w:marTop w:val="0"/>
              <w:marBottom w:val="0"/>
              <w:divBdr>
                <w:top w:val="none" w:sz="0" w:space="0" w:color="auto"/>
                <w:left w:val="none" w:sz="0" w:space="0" w:color="auto"/>
                <w:bottom w:val="none" w:sz="0" w:space="0" w:color="auto"/>
                <w:right w:val="none" w:sz="0" w:space="0" w:color="auto"/>
              </w:divBdr>
            </w:div>
            <w:div w:id="758255220">
              <w:marLeft w:val="0"/>
              <w:marRight w:val="0"/>
              <w:marTop w:val="0"/>
              <w:marBottom w:val="0"/>
              <w:divBdr>
                <w:top w:val="none" w:sz="0" w:space="0" w:color="auto"/>
                <w:left w:val="none" w:sz="0" w:space="0" w:color="auto"/>
                <w:bottom w:val="none" w:sz="0" w:space="0" w:color="auto"/>
                <w:right w:val="none" w:sz="0" w:space="0" w:color="auto"/>
              </w:divBdr>
            </w:div>
            <w:div w:id="807821198">
              <w:marLeft w:val="0"/>
              <w:marRight w:val="0"/>
              <w:marTop w:val="0"/>
              <w:marBottom w:val="0"/>
              <w:divBdr>
                <w:top w:val="none" w:sz="0" w:space="0" w:color="auto"/>
                <w:left w:val="none" w:sz="0" w:space="0" w:color="auto"/>
                <w:bottom w:val="none" w:sz="0" w:space="0" w:color="auto"/>
                <w:right w:val="none" w:sz="0" w:space="0" w:color="auto"/>
              </w:divBdr>
            </w:div>
            <w:div w:id="929391038">
              <w:marLeft w:val="0"/>
              <w:marRight w:val="0"/>
              <w:marTop w:val="0"/>
              <w:marBottom w:val="0"/>
              <w:divBdr>
                <w:top w:val="none" w:sz="0" w:space="0" w:color="auto"/>
                <w:left w:val="none" w:sz="0" w:space="0" w:color="auto"/>
                <w:bottom w:val="none" w:sz="0" w:space="0" w:color="auto"/>
                <w:right w:val="none" w:sz="0" w:space="0" w:color="auto"/>
              </w:divBdr>
            </w:div>
            <w:div w:id="1470242629">
              <w:marLeft w:val="0"/>
              <w:marRight w:val="0"/>
              <w:marTop w:val="0"/>
              <w:marBottom w:val="0"/>
              <w:divBdr>
                <w:top w:val="none" w:sz="0" w:space="0" w:color="auto"/>
                <w:left w:val="none" w:sz="0" w:space="0" w:color="auto"/>
                <w:bottom w:val="none" w:sz="0" w:space="0" w:color="auto"/>
                <w:right w:val="none" w:sz="0" w:space="0" w:color="auto"/>
              </w:divBdr>
            </w:div>
            <w:div w:id="1716545274">
              <w:marLeft w:val="0"/>
              <w:marRight w:val="0"/>
              <w:marTop w:val="0"/>
              <w:marBottom w:val="0"/>
              <w:divBdr>
                <w:top w:val="none" w:sz="0" w:space="0" w:color="auto"/>
                <w:left w:val="none" w:sz="0" w:space="0" w:color="auto"/>
                <w:bottom w:val="none" w:sz="0" w:space="0" w:color="auto"/>
                <w:right w:val="none" w:sz="0" w:space="0" w:color="auto"/>
              </w:divBdr>
            </w:div>
            <w:div w:id="1753114535">
              <w:marLeft w:val="0"/>
              <w:marRight w:val="0"/>
              <w:marTop w:val="0"/>
              <w:marBottom w:val="0"/>
              <w:divBdr>
                <w:top w:val="none" w:sz="0" w:space="0" w:color="auto"/>
                <w:left w:val="none" w:sz="0" w:space="0" w:color="auto"/>
                <w:bottom w:val="none" w:sz="0" w:space="0" w:color="auto"/>
                <w:right w:val="none" w:sz="0" w:space="0" w:color="auto"/>
              </w:divBdr>
            </w:div>
            <w:div w:id="1933510901">
              <w:marLeft w:val="0"/>
              <w:marRight w:val="0"/>
              <w:marTop w:val="0"/>
              <w:marBottom w:val="0"/>
              <w:divBdr>
                <w:top w:val="none" w:sz="0" w:space="0" w:color="auto"/>
                <w:left w:val="none" w:sz="0" w:space="0" w:color="auto"/>
                <w:bottom w:val="none" w:sz="0" w:space="0" w:color="auto"/>
                <w:right w:val="none" w:sz="0" w:space="0" w:color="auto"/>
              </w:divBdr>
            </w:div>
            <w:div w:id="19472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6941">
      <w:bodyDiv w:val="1"/>
      <w:marLeft w:val="0"/>
      <w:marRight w:val="0"/>
      <w:marTop w:val="0"/>
      <w:marBottom w:val="0"/>
      <w:divBdr>
        <w:top w:val="none" w:sz="0" w:space="0" w:color="auto"/>
        <w:left w:val="none" w:sz="0" w:space="0" w:color="auto"/>
        <w:bottom w:val="none" w:sz="0" w:space="0" w:color="auto"/>
        <w:right w:val="none" w:sz="0" w:space="0" w:color="auto"/>
      </w:divBdr>
    </w:div>
    <w:div w:id="1749646345">
      <w:bodyDiv w:val="1"/>
      <w:marLeft w:val="0"/>
      <w:marRight w:val="0"/>
      <w:marTop w:val="0"/>
      <w:marBottom w:val="0"/>
      <w:divBdr>
        <w:top w:val="none" w:sz="0" w:space="0" w:color="auto"/>
        <w:left w:val="none" w:sz="0" w:space="0" w:color="auto"/>
        <w:bottom w:val="none" w:sz="0" w:space="0" w:color="auto"/>
        <w:right w:val="none" w:sz="0" w:space="0" w:color="auto"/>
      </w:divBdr>
      <w:divsChild>
        <w:div w:id="224265065">
          <w:marLeft w:val="0"/>
          <w:marRight w:val="0"/>
          <w:marTop w:val="0"/>
          <w:marBottom w:val="0"/>
          <w:divBdr>
            <w:top w:val="none" w:sz="0" w:space="0" w:color="auto"/>
            <w:left w:val="none" w:sz="0" w:space="0" w:color="auto"/>
            <w:bottom w:val="none" w:sz="0" w:space="0" w:color="auto"/>
            <w:right w:val="none" w:sz="0" w:space="0" w:color="auto"/>
          </w:divBdr>
          <w:divsChild>
            <w:div w:id="7476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10596">
      <w:bodyDiv w:val="1"/>
      <w:marLeft w:val="0"/>
      <w:marRight w:val="0"/>
      <w:marTop w:val="0"/>
      <w:marBottom w:val="0"/>
      <w:divBdr>
        <w:top w:val="none" w:sz="0" w:space="0" w:color="auto"/>
        <w:left w:val="none" w:sz="0" w:space="0" w:color="auto"/>
        <w:bottom w:val="none" w:sz="0" w:space="0" w:color="auto"/>
        <w:right w:val="none" w:sz="0" w:space="0" w:color="auto"/>
      </w:divBdr>
    </w:div>
    <w:div w:id="1866822447">
      <w:bodyDiv w:val="1"/>
      <w:marLeft w:val="0"/>
      <w:marRight w:val="0"/>
      <w:marTop w:val="0"/>
      <w:marBottom w:val="0"/>
      <w:divBdr>
        <w:top w:val="none" w:sz="0" w:space="0" w:color="auto"/>
        <w:left w:val="none" w:sz="0" w:space="0" w:color="auto"/>
        <w:bottom w:val="none" w:sz="0" w:space="0" w:color="auto"/>
        <w:right w:val="none" w:sz="0" w:space="0" w:color="auto"/>
      </w:divBdr>
      <w:divsChild>
        <w:div w:id="259416027">
          <w:marLeft w:val="0"/>
          <w:marRight w:val="0"/>
          <w:marTop w:val="0"/>
          <w:marBottom w:val="0"/>
          <w:divBdr>
            <w:top w:val="none" w:sz="0" w:space="0" w:color="auto"/>
            <w:left w:val="none" w:sz="0" w:space="0" w:color="auto"/>
            <w:bottom w:val="none" w:sz="0" w:space="0" w:color="auto"/>
            <w:right w:val="none" w:sz="0" w:space="0" w:color="auto"/>
          </w:divBdr>
          <w:divsChild>
            <w:div w:id="12103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0192">
      <w:bodyDiv w:val="1"/>
      <w:marLeft w:val="0"/>
      <w:marRight w:val="0"/>
      <w:marTop w:val="0"/>
      <w:marBottom w:val="0"/>
      <w:divBdr>
        <w:top w:val="none" w:sz="0" w:space="0" w:color="auto"/>
        <w:left w:val="none" w:sz="0" w:space="0" w:color="auto"/>
        <w:bottom w:val="none" w:sz="0" w:space="0" w:color="auto"/>
        <w:right w:val="none" w:sz="0" w:space="0" w:color="auto"/>
      </w:divBdr>
      <w:divsChild>
        <w:div w:id="1656489217">
          <w:marLeft w:val="0"/>
          <w:marRight w:val="0"/>
          <w:marTop w:val="0"/>
          <w:marBottom w:val="0"/>
          <w:divBdr>
            <w:top w:val="none" w:sz="0" w:space="0" w:color="auto"/>
            <w:left w:val="none" w:sz="0" w:space="0" w:color="auto"/>
            <w:bottom w:val="none" w:sz="0" w:space="0" w:color="auto"/>
            <w:right w:val="none" w:sz="0" w:space="0" w:color="auto"/>
          </w:divBdr>
          <w:divsChild>
            <w:div w:id="746222617">
              <w:marLeft w:val="0"/>
              <w:marRight w:val="0"/>
              <w:marTop w:val="0"/>
              <w:marBottom w:val="0"/>
              <w:divBdr>
                <w:top w:val="none" w:sz="0" w:space="0" w:color="auto"/>
                <w:left w:val="none" w:sz="0" w:space="0" w:color="auto"/>
                <w:bottom w:val="none" w:sz="0" w:space="0" w:color="auto"/>
                <w:right w:val="none" w:sz="0" w:space="0" w:color="auto"/>
              </w:divBdr>
            </w:div>
            <w:div w:id="523638524">
              <w:marLeft w:val="0"/>
              <w:marRight w:val="0"/>
              <w:marTop w:val="0"/>
              <w:marBottom w:val="0"/>
              <w:divBdr>
                <w:top w:val="none" w:sz="0" w:space="0" w:color="auto"/>
                <w:left w:val="none" w:sz="0" w:space="0" w:color="auto"/>
                <w:bottom w:val="none" w:sz="0" w:space="0" w:color="auto"/>
                <w:right w:val="none" w:sz="0" w:space="0" w:color="auto"/>
              </w:divBdr>
            </w:div>
            <w:div w:id="1158305825">
              <w:marLeft w:val="0"/>
              <w:marRight w:val="0"/>
              <w:marTop w:val="0"/>
              <w:marBottom w:val="0"/>
              <w:divBdr>
                <w:top w:val="none" w:sz="0" w:space="0" w:color="auto"/>
                <w:left w:val="none" w:sz="0" w:space="0" w:color="auto"/>
                <w:bottom w:val="none" w:sz="0" w:space="0" w:color="auto"/>
                <w:right w:val="none" w:sz="0" w:space="0" w:color="auto"/>
              </w:divBdr>
            </w:div>
            <w:div w:id="223561889">
              <w:marLeft w:val="0"/>
              <w:marRight w:val="0"/>
              <w:marTop w:val="0"/>
              <w:marBottom w:val="0"/>
              <w:divBdr>
                <w:top w:val="none" w:sz="0" w:space="0" w:color="auto"/>
                <w:left w:val="none" w:sz="0" w:space="0" w:color="auto"/>
                <w:bottom w:val="none" w:sz="0" w:space="0" w:color="auto"/>
                <w:right w:val="none" w:sz="0" w:space="0" w:color="auto"/>
              </w:divBdr>
            </w:div>
            <w:div w:id="1961256875">
              <w:marLeft w:val="0"/>
              <w:marRight w:val="0"/>
              <w:marTop w:val="0"/>
              <w:marBottom w:val="0"/>
              <w:divBdr>
                <w:top w:val="none" w:sz="0" w:space="0" w:color="auto"/>
                <w:left w:val="none" w:sz="0" w:space="0" w:color="auto"/>
                <w:bottom w:val="none" w:sz="0" w:space="0" w:color="auto"/>
                <w:right w:val="none" w:sz="0" w:space="0" w:color="auto"/>
              </w:divBdr>
            </w:div>
            <w:div w:id="1095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ankr.com/auth/sign-u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inance-docs.github.io/apidocs/spot/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inance-docs.github.io/apidocs/spot/e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shaw.com/xd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www.google.com/settings/security/lesssecureap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inance-docs.github.io/apidocs/spot/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ankr.com/ap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binance-docs.github.io/apidocs/spo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A217B-CD06-4A72-8BAA-D16C32224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Pages>
  <Words>10984</Words>
  <Characters>62614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19</cp:revision>
  <cp:lastPrinted>2022-03-22T03:21:00Z</cp:lastPrinted>
  <dcterms:created xsi:type="dcterms:W3CDTF">2022-02-12T09:08:00Z</dcterms:created>
  <dcterms:modified xsi:type="dcterms:W3CDTF">2022-03-22T03:53:00Z</dcterms:modified>
</cp:coreProperties>
</file>