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FA1" w:rsidRDefault="00F07C9D">
      <w:r>
        <w:rPr>
          <w:noProof/>
          <w:lang w:eastAsia="ru-RU"/>
        </w:rPr>
        <w:drawing>
          <wp:inline distT="0" distB="0" distL="0" distR="0" wp14:anchorId="00A45CA9" wp14:editId="0E9B48C1">
            <wp:extent cx="5940425" cy="47186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9D" w:rsidRDefault="00F07C9D"/>
    <w:p w:rsidR="00F07C9D" w:rsidRPr="00F07C9D" w:rsidRDefault="00F07C9D" w:rsidP="00F07C9D">
      <w:pPr>
        <w:rPr>
          <w:lang w:val="en-US"/>
        </w:rPr>
      </w:pPr>
      <w:r>
        <w:t>Решение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Pr="00F07C9D">
        <w:rPr>
          <w:b/>
          <w:sz w:val="32"/>
          <w:szCs w:val="32"/>
        </w:rPr>
        <w:t>ACL (классификация)</w:t>
      </w:r>
      <w:r w:rsidRPr="00F07C9D">
        <w:rPr>
          <w:b/>
          <w:sz w:val="32"/>
          <w:szCs w:val="32"/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Pr="00F07C9D">
        <w:rPr>
          <w:lang w:val="en-US"/>
        </w:rPr>
        <w:t>! 1. TCP dst 80/443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ip access-list extended TCP_WEB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permit tcp any any eq 80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permit tcp any any eq 443</w:t>
      </w:r>
    </w:p>
    <w:p w:rsidR="00F07C9D" w:rsidRPr="00F07C9D" w:rsidRDefault="00F07C9D" w:rsidP="00F07C9D">
      <w:pPr>
        <w:rPr>
          <w:lang w:val="en-US"/>
        </w:rPr>
      </w:pP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! 2. UDP dst 5060-5061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ip access-list extended UDP_SIP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permit udp any any range 5060 5061</w:t>
      </w:r>
    </w:p>
    <w:p w:rsidR="00F07C9D" w:rsidRPr="00F07C9D" w:rsidRDefault="00F07C9D" w:rsidP="00F07C9D">
      <w:pPr>
        <w:rPr>
          <w:lang w:val="en-US"/>
        </w:rPr>
      </w:pP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! 3. ICMP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ip access-list extended ICMP_TRAFFIC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lastRenderedPageBreak/>
        <w:t xml:space="preserve"> permit icmp any any</w:t>
      </w:r>
    </w:p>
    <w:p w:rsidR="00F07C9D" w:rsidRPr="00F07C9D" w:rsidRDefault="00F07C9D" w:rsidP="00F07C9D">
      <w:pPr>
        <w:rPr>
          <w:lang w:val="en-US"/>
        </w:rPr>
      </w:pP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! 4. Traffic Client2/Client3 → Client1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ip access-list extended TO_CLIENT1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permit ip host 172.16.1.20 host 192.168.5.10</w:t>
      </w:r>
    </w:p>
    <w:p w:rsidR="00F07C9D" w:rsidRDefault="00F07C9D" w:rsidP="00F07C9D">
      <w:pPr>
        <w:rPr>
          <w:lang w:val="en-US"/>
        </w:rPr>
      </w:pPr>
      <w:r w:rsidRPr="00F07C9D">
        <w:rPr>
          <w:lang w:val="en-US"/>
        </w:rPr>
        <w:t>permit ip host 10.10.30.20 host 192.168.5.10</w:t>
      </w:r>
    </w:p>
    <w:p w:rsidR="00F07C9D" w:rsidRDefault="00F07C9D" w:rsidP="00F07C9D">
      <w:pPr>
        <w:rPr>
          <w:lang w:val="en-US"/>
        </w:rPr>
      </w:pPr>
    </w:p>
    <w:p w:rsidR="00F07C9D" w:rsidRDefault="00F07C9D" w:rsidP="00F07C9D">
      <w:pPr>
        <w:rPr>
          <w:b/>
          <w:sz w:val="32"/>
          <w:szCs w:val="32"/>
        </w:rPr>
      </w:pPr>
      <w:r w:rsidRPr="00F07C9D">
        <w:rPr>
          <w:b/>
          <w:sz w:val="32"/>
          <w:szCs w:val="32"/>
        </w:rPr>
        <w:t>Class-map (match)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class-map match-any CLASS_TCP_WEB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match access-group name TCP_WEB</w:t>
      </w:r>
    </w:p>
    <w:p w:rsidR="00F07C9D" w:rsidRPr="00F07C9D" w:rsidRDefault="00F07C9D" w:rsidP="00F07C9D">
      <w:pPr>
        <w:rPr>
          <w:lang w:val="en-US"/>
        </w:rPr>
      </w:pP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class-map match-any CLASS_UDP_SIP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match access-group name UDP_SIP</w:t>
      </w:r>
    </w:p>
    <w:p w:rsidR="00F07C9D" w:rsidRPr="00F07C9D" w:rsidRDefault="00F07C9D" w:rsidP="00F07C9D">
      <w:pPr>
        <w:rPr>
          <w:lang w:val="en-US"/>
        </w:rPr>
      </w:pP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class-map match-any CLASS_ICMP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match access-group name ICMP_TRAFFIC</w:t>
      </w:r>
    </w:p>
    <w:p w:rsidR="00F07C9D" w:rsidRPr="00F07C9D" w:rsidRDefault="00F07C9D" w:rsidP="00F07C9D">
      <w:pPr>
        <w:rPr>
          <w:lang w:val="en-US"/>
        </w:rPr>
      </w:pP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class-map match-any CLASS_TO_CLIENT1</w:t>
      </w:r>
    </w:p>
    <w:p w:rsidR="00F07C9D" w:rsidRDefault="00F07C9D" w:rsidP="00F07C9D">
      <w:pPr>
        <w:rPr>
          <w:lang w:val="en-US"/>
        </w:rPr>
      </w:pPr>
      <w:r w:rsidRPr="00F07C9D">
        <w:rPr>
          <w:lang w:val="en-US"/>
        </w:rPr>
        <w:t>match access-group name TO_CLIENT1</w:t>
      </w:r>
    </w:p>
    <w:p w:rsidR="00F07C9D" w:rsidRDefault="00F07C9D" w:rsidP="00F07C9D">
      <w:pPr>
        <w:rPr>
          <w:lang w:val="en-US"/>
        </w:rPr>
      </w:pPr>
    </w:p>
    <w:p w:rsidR="00F07C9D" w:rsidRDefault="00F07C9D" w:rsidP="00F07C9D">
      <w:pPr>
        <w:rPr>
          <w:b/>
          <w:sz w:val="32"/>
          <w:szCs w:val="32"/>
          <w:lang w:val="en-US"/>
        </w:rPr>
      </w:pPr>
      <w:r w:rsidRPr="00F07C9D">
        <w:rPr>
          <w:b/>
          <w:sz w:val="32"/>
          <w:szCs w:val="32"/>
          <w:lang w:val="en-US"/>
        </w:rPr>
        <w:t>Policy-map (маркировка)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policy-map MARKING_POLICY</w:t>
      </w:r>
    </w:p>
    <w:p w:rsidR="00F07C9D" w:rsidRDefault="00F07C9D" w:rsidP="00F07C9D">
      <w:pPr>
        <w:rPr>
          <w:lang w:val="en-US"/>
        </w:rPr>
      </w:pP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class CLASS_TCP_WEB</w:t>
      </w:r>
    </w:p>
    <w:p w:rsidR="00F07C9D" w:rsidRPr="00F07C9D" w:rsidRDefault="00F07C9D" w:rsidP="00F07C9D">
      <w:pPr>
        <w:rPr>
          <w:lang w:val="en-US"/>
        </w:rPr>
      </w:pPr>
      <w:r>
        <w:rPr>
          <w:lang w:val="en-US"/>
        </w:rPr>
        <w:t>set dscp af43</w:t>
      </w:r>
    </w:p>
    <w:p w:rsidR="00F07C9D" w:rsidRDefault="00F07C9D" w:rsidP="00F07C9D">
      <w:pPr>
        <w:rPr>
          <w:lang w:val="en-US"/>
        </w:rPr>
      </w:pP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class CLASS_UDP_SIP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set cos 5</w:t>
      </w:r>
    </w:p>
    <w:p w:rsidR="00F07C9D" w:rsidRDefault="00F07C9D" w:rsidP="00F07C9D">
      <w:pPr>
        <w:rPr>
          <w:lang w:val="en-US"/>
        </w:rPr>
      </w:pP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class CLASS_ICMP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set cos 3</w:t>
      </w:r>
    </w:p>
    <w:p w:rsidR="00F07C9D" w:rsidRDefault="00F07C9D" w:rsidP="00F07C9D">
      <w:pPr>
        <w:rPr>
          <w:lang w:val="en-US"/>
        </w:rPr>
      </w:pP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lastRenderedPageBreak/>
        <w:t>class CLASS_TO_CLIENT1</w:t>
      </w: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set dscp ef</w:t>
      </w:r>
    </w:p>
    <w:p w:rsidR="00F07C9D" w:rsidRDefault="00F07C9D" w:rsidP="00F07C9D">
      <w:pPr>
        <w:rPr>
          <w:lang w:val="en-US"/>
        </w:rPr>
      </w:pPr>
    </w:p>
    <w:p w:rsidR="00F07C9D" w:rsidRPr="00F07C9D" w:rsidRDefault="00F07C9D" w:rsidP="00F07C9D">
      <w:pPr>
        <w:rPr>
          <w:lang w:val="en-US"/>
        </w:rPr>
      </w:pPr>
      <w:r w:rsidRPr="00F07C9D">
        <w:rPr>
          <w:lang w:val="en-US"/>
        </w:rPr>
        <w:t>class class-default</w:t>
      </w:r>
    </w:p>
    <w:p w:rsidR="00F07C9D" w:rsidRDefault="00F07C9D" w:rsidP="00F07C9D">
      <w:pPr>
        <w:rPr>
          <w:lang w:val="en-US"/>
        </w:rPr>
      </w:pPr>
      <w:r w:rsidRPr="00F07C9D">
        <w:rPr>
          <w:lang w:val="en-US"/>
        </w:rPr>
        <w:t>set dscp default</w:t>
      </w:r>
    </w:p>
    <w:p w:rsidR="00F07C9D" w:rsidRDefault="00F07C9D" w:rsidP="00F07C9D">
      <w:pPr>
        <w:rPr>
          <w:lang w:val="en-US"/>
        </w:rPr>
      </w:pPr>
    </w:p>
    <w:p w:rsidR="00F07C9D" w:rsidRDefault="00F07C9D" w:rsidP="00F07C9D">
      <w:pPr>
        <w:rPr>
          <w:b/>
          <w:sz w:val="32"/>
          <w:szCs w:val="32"/>
          <w:lang w:val="en-US"/>
        </w:rPr>
      </w:pPr>
      <w:r w:rsidRPr="00F07C9D">
        <w:rPr>
          <w:b/>
          <w:sz w:val="32"/>
          <w:szCs w:val="32"/>
        </w:rPr>
        <w:t>Применение (service-policy)</w:t>
      </w:r>
      <w:r>
        <w:rPr>
          <w:b/>
          <w:sz w:val="32"/>
          <w:szCs w:val="32"/>
          <w:lang w:val="en-US"/>
        </w:rPr>
        <w:t>:</w:t>
      </w:r>
    </w:p>
    <w:p w:rsidR="00F07C9D" w:rsidRDefault="00F07C9D" w:rsidP="00F07C9D">
      <w:pPr>
        <w:pStyle w:val="a3"/>
      </w:pPr>
      <w:r>
        <w:t xml:space="preserve">Маркировка делается </w:t>
      </w:r>
      <w:r>
        <w:rPr>
          <w:rStyle w:val="a4"/>
        </w:rPr>
        <w:t>на входе интерфейсов</w:t>
      </w:r>
      <w:r>
        <w:t>, куда приходит трафик от клиентов.</w:t>
      </w:r>
    </w:p>
    <w:p w:rsidR="00F07C9D" w:rsidRDefault="00F07C9D" w:rsidP="00F07C9D">
      <w:pPr>
        <w:pStyle w:val="a3"/>
        <w:numPr>
          <w:ilvl w:val="0"/>
          <w:numId w:val="1"/>
        </w:numPr>
      </w:pPr>
      <w:r>
        <w:t xml:space="preserve">На </w:t>
      </w:r>
      <w:r>
        <w:rPr>
          <w:rStyle w:val="a4"/>
        </w:rPr>
        <w:t>R1</w:t>
      </w:r>
      <w:r>
        <w:t xml:space="preserve"> (трафик от Client1):</w:t>
      </w:r>
    </w:p>
    <w:p w:rsidR="00F07C9D" w:rsidRDefault="00421F0B" w:rsidP="00F07C9D">
      <w:pPr>
        <w:pStyle w:val="a3"/>
        <w:ind w:left="720"/>
      </w:pPr>
      <w:r>
        <w:t>interface GigabitEthernet0/1</w:t>
      </w:r>
    </w:p>
    <w:p w:rsidR="00F07C9D" w:rsidRDefault="00F07C9D" w:rsidP="00F07C9D">
      <w:pPr>
        <w:pStyle w:val="a3"/>
        <w:ind w:left="720"/>
      </w:pPr>
      <w:r>
        <w:t>description Link to Client1</w:t>
      </w:r>
    </w:p>
    <w:p w:rsidR="00F07C9D" w:rsidRDefault="00F07C9D" w:rsidP="00F07C9D">
      <w:pPr>
        <w:pStyle w:val="a3"/>
        <w:ind w:left="720"/>
      </w:pPr>
      <w:r>
        <w:t>service-policy input MARKING_POLICY</w:t>
      </w:r>
    </w:p>
    <w:p w:rsidR="00F07C9D" w:rsidRDefault="00F07C9D" w:rsidP="00F07C9D">
      <w:pPr>
        <w:pStyle w:val="a3"/>
        <w:ind w:left="720"/>
      </w:pPr>
    </w:p>
    <w:p w:rsidR="00F07C9D" w:rsidRPr="00F07C9D" w:rsidRDefault="00F07C9D" w:rsidP="00F07C9D">
      <w:pPr>
        <w:pStyle w:val="a3"/>
        <w:numPr>
          <w:ilvl w:val="0"/>
          <w:numId w:val="1"/>
        </w:numPr>
        <w:rPr>
          <w:lang w:val="en-US"/>
        </w:rPr>
      </w:pPr>
      <w:r>
        <w:t xml:space="preserve">На </w:t>
      </w:r>
      <w:r>
        <w:rPr>
          <w:rStyle w:val="a4"/>
        </w:rPr>
        <w:t>R2</w:t>
      </w:r>
      <w:r>
        <w:t xml:space="preserve"> (трафик от Client2):</w:t>
      </w:r>
    </w:p>
    <w:p w:rsidR="00F07C9D" w:rsidRPr="00F07C9D" w:rsidRDefault="00F07C9D" w:rsidP="00F07C9D">
      <w:pPr>
        <w:pStyle w:val="a3"/>
        <w:ind w:left="720"/>
        <w:rPr>
          <w:lang w:val="en-US"/>
        </w:rPr>
      </w:pPr>
      <w:r w:rsidRPr="00F07C9D">
        <w:rPr>
          <w:lang w:val="en-US"/>
        </w:rPr>
        <w:t>interface GigabitEthernet0/1</w:t>
      </w:r>
    </w:p>
    <w:p w:rsidR="00F07C9D" w:rsidRPr="00F07C9D" w:rsidRDefault="00F07C9D" w:rsidP="00F07C9D">
      <w:pPr>
        <w:pStyle w:val="a3"/>
        <w:ind w:left="720"/>
        <w:rPr>
          <w:lang w:val="en-US"/>
        </w:rPr>
      </w:pPr>
      <w:r w:rsidRPr="00F07C9D">
        <w:rPr>
          <w:lang w:val="en-US"/>
        </w:rPr>
        <w:t>description Link to Client2</w:t>
      </w:r>
    </w:p>
    <w:p w:rsidR="00F07C9D" w:rsidRDefault="00F07C9D" w:rsidP="00F07C9D">
      <w:pPr>
        <w:pStyle w:val="a3"/>
        <w:ind w:left="720"/>
        <w:rPr>
          <w:lang w:val="en-US"/>
        </w:rPr>
      </w:pPr>
      <w:r w:rsidRPr="00F07C9D">
        <w:rPr>
          <w:lang w:val="en-US"/>
        </w:rPr>
        <w:t>service-policy input MARKING_POLICY</w:t>
      </w:r>
    </w:p>
    <w:p w:rsidR="00F07C9D" w:rsidRDefault="00F07C9D" w:rsidP="00F07C9D">
      <w:pPr>
        <w:pStyle w:val="a3"/>
        <w:ind w:left="720"/>
        <w:rPr>
          <w:lang w:val="en-US"/>
        </w:rPr>
      </w:pPr>
    </w:p>
    <w:p w:rsidR="00F07C9D" w:rsidRDefault="00F07C9D" w:rsidP="00F07C9D">
      <w:pPr>
        <w:pStyle w:val="a3"/>
        <w:numPr>
          <w:ilvl w:val="0"/>
          <w:numId w:val="1"/>
        </w:numPr>
      </w:pPr>
      <w:r>
        <w:t xml:space="preserve">На </w:t>
      </w:r>
      <w:r>
        <w:rPr>
          <w:rStyle w:val="a4"/>
        </w:rPr>
        <w:t>R3 / vIOS / где подключён Client3</w:t>
      </w:r>
      <w:r>
        <w:t>:</w:t>
      </w:r>
    </w:p>
    <w:p w:rsidR="00F07C9D" w:rsidRDefault="00F07C9D" w:rsidP="00F07C9D">
      <w:pPr>
        <w:pStyle w:val="a3"/>
        <w:ind w:left="720"/>
      </w:pPr>
      <w:r>
        <w:t>interface GigabitEthernet0/</w:t>
      </w:r>
      <w:r w:rsidR="00421F0B">
        <w:t>1</w:t>
      </w:r>
      <w:bookmarkStart w:id="0" w:name="_GoBack"/>
      <w:bookmarkEnd w:id="0"/>
    </w:p>
    <w:p w:rsidR="00F07C9D" w:rsidRDefault="00F07C9D" w:rsidP="00F07C9D">
      <w:pPr>
        <w:pStyle w:val="a3"/>
        <w:ind w:left="720"/>
      </w:pPr>
      <w:r>
        <w:t>description Link to Client3</w:t>
      </w:r>
    </w:p>
    <w:p w:rsidR="00F07C9D" w:rsidRPr="00F07C9D" w:rsidRDefault="00F07C9D" w:rsidP="00F07C9D">
      <w:pPr>
        <w:pStyle w:val="a3"/>
        <w:ind w:left="720"/>
      </w:pPr>
      <w:r>
        <w:t>service-policy input MARKING_POLICY</w:t>
      </w:r>
    </w:p>
    <w:p w:rsidR="00F07C9D" w:rsidRPr="00F07C9D" w:rsidRDefault="00F07C9D" w:rsidP="00F07C9D">
      <w:pPr>
        <w:rPr>
          <w:b/>
          <w:sz w:val="32"/>
          <w:szCs w:val="32"/>
          <w:lang w:val="en-US"/>
        </w:rPr>
      </w:pPr>
    </w:p>
    <w:sectPr w:rsidR="00F07C9D" w:rsidRPr="00F07C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D13750"/>
    <w:multiLevelType w:val="hybridMultilevel"/>
    <w:tmpl w:val="8C1A6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922"/>
    <w:rsid w:val="00214922"/>
    <w:rsid w:val="002A7FA1"/>
    <w:rsid w:val="00421F0B"/>
    <w:rsid w:val="00B45E8A"/>
    <w:rsid w:val="00F0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50EF1D-94B9-40C2-8CC1-00811BF1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7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07C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5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Spirin</dc:creator>
  <cp:keywords/>
  <dc:description/>
  <cp:lastModifiedBy>Pavel Spirin</cp:lastModifiedBy>
  <cp:revision>2</cp:revision>
  <dcterms:created xsi:type="dcterms:W3CDTF">2025-11-28T09:42:00Z</dcterms:created>
  <dcterms:modified xsi:type="dcterms:W3CDTF">2025-11-28T10:14:00Z</dcterms:modified>
</cp:coreProperties>
</file>