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drawing>
          <wp:inline distT="0" distB="0" distL="0" distR="0">
            <wp:extent cx="1428750" cy="14192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Addis Ababa University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College of Technology &amp; Built Environment</w:t>
      </w:r>
    </w:p>
    <w:p>
      <w:pPr>
        <w:spacing w:after="7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School of Information Technology and Engineering</w:t>
      </w:r>
    </w:p>
    <w:p>
      <w:pPr>
        <w:jc w:val="center"/>
      </w:pPr>
      <w:r>
        <w:rPr>
          <w:rFonts w:ascii="Calibri" w:cs="Calibri" w:eastAsia="Calibri" w:hAnsi="Calibri"/>
          <w:color w:val="000000"/>
          <w:sz w:val="30"/>
          <w:szCs w:val="30"/>
        </w:rPr>
        <w:t xml:space="preserve">Natural Language Processing — Assignment 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0000"/>
          <w:sz w:val="48"/>
          <w:szCs w:val="48"/>
        </w:rPr>
        <w:t xml:space="preserve">Amharic N-gram Language Models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Corpus analysis, intrinsic and extrinsic evaluation, and a next-word suggestion system on the GPAC corpus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Group members: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Neibyu Daniel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Yonas Tadesse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Selamawit Siferh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Instructor: Fantahun B. (PhD)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October 2026</w:t>
      </w:r>
    </w:p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Contents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  <w:r>
        <w:rPr>
          <w:b/>
          <w:bCs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Introduction</w:t>
      </w:r>
      <w:r>
        <w:rPr>
          <w:b/>
          <w:bCs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1.1 Corpus</w:t>
      </w:r>
      <w:r>
        <w:rPr>
          <w:b w:val="false"/>
          <w:bCs w:val="false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1.2 Implementation</w:t>
      </w:r>
      <w:r>
        <w:rPr>
          <w:b w:val="false"/>
          <w:bCs w:val="false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Task 1 — N-gram Language Model</w:t>
      </w:r>
      <w:r>
        <w:rPr>
          <w:b/>
          <w:bCs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1.1 Preprocessing and corpus statistics</w:t>
      </w:r>
      <w:r>
        <w:rPr>
          <w:b w:val="false"/>
          <w:bCs w:val="false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1.2 Creating n-grams (n = 1, 2, 3, 4)</w:t>
      </w:r>
      <w:r>
        <w:rPr>
          <w:b w:val="false"/>
          <w:bCs w:val="false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1.3 N-gram probabilities and the top-10 n-grams</w:t>
      </w:r>
      <w:r>
        <w:rPr>
          <w:b w:val="false"/>
          <w:bCs w:val="false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1.4 Conditional probability of a word given the previous word</w:t>
      </w:r>
      <w:r>
        <w:rPr>
          <w:b w:val="false"/>
          <w:bCs w:val="false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1.5 N-gram frequencies after stop-word removal</w:t>
      </w:r>
      <w:r>
        <w:rPr>
          <w:b w:val="false"/>
          <w:bCs w:val="false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1.6 Word clouds before and after stop-word removal</w:t>
      </w:r>
      <w:r>
        <w:rPr>
          <w:b w:val="false"/>
          <w:bCs w:val="false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1.7 Probability of a sentence</w:t>
      </w:r>
      <w:r>
        <w:rPr>
          <w:b w:val="false"/>
          <w:bCs w:val="false"/>
          <w:sz w:val="21"/>
          <w:szCs w:val="21"/>
        </w:rPr>
        <w:t xml:space="preserve">	11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1.8 Random sentence generation</w:t>
      </w:r>
      <w:r>
        <w:rPr>
          <w:b w:val="false"/>
          <w:bCs w:val="false"/>
          <w:sz w:val="21"/>
          <w:szCs w:val="21"/>
        </w:rPr>
        <w:t xml:space="preserve">	12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Task 2 — Intrinsic Evaluation (Perplexity)</w:t>
      </w:r>
      <w:r>
        <w:rPr>
          <w:b/>
          <w:bCs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3.1 Setup</w:t>
      </w:r>
      <w:r>
        <w:rPr>
          <w:b w:val="false"/>
          <w:bCs w:val="false"/>
          <w:sz w:val="21"/>
          <w:szCs w:val="21"/>
        </w:rPr>
        <w:t xml:space="preserve">	14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3.2 Results</w:t>
      </w:r>
      <w:r>
        <w:rPr>
          <w:b w:val="false"/>
          <w:bCs w:val="false"/>
          <w:sz w:val="21"/>
          <w:szCs w:val="21"/>
        </w:rPr>
        <w:t xml:space="preserve">	14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3.3 Effect of training-set size</w:t>
      </w:r>
      <w:r>
        <w:rPr>
          <w:b w:val="false"/>
          <w:bCs w:val="false"/>
          <w:sz w:val="21"/>
          <w:szCs w:val="21"/>
        </w:rPr>
        <w:t xml:space="preserve">	15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3.4 Discussion</w:t>
      </w:r>
      <w:r>
        <w:rPr>
          <w:b w:val="false"/>
          <w:bCs w:val="false"/>
          <w:sz w:val="21"/>
          <w:szCs w:val="21"/>
        </w:rPr>
        <w:t xml:space="preserve">	15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Task 3 — Extrinsic Evaluation</w:t>
      </w:r>
      <w:r>
        <w:rPr>
          <w:b/>
          <w:bCs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4.1 Discussion</w:t>
      </w:r>
      <w:r>
        <w:rPr>
          <w:b w:val="false"/>
          <w:bCs w:val="false"/>
          <w:sz w:val="21"/>
          <w:szCs w:val="21"/>
        </w:rPr>
        <w:t xml:space="preserve">	17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Task 4 — Amharic Predictive Text and Next-Word Suggestion</w:t>
      </w:r>
      <w:r>
        <w:rPr>
          <w:b/>
          <w:bCs/>
          <w:sz w:val="22"/>
          <w:szCs w:val="22"/>
        </w:rPr>
        <w:t xml:space="preserve">	18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5.1 Design</w:t>
      </w:r>
      <w:r>
        <w:rPr>
          <w:b w:val="false"/>
          <w:bCs w:val="false"/>
          <w:sz w:val="21"/>
          <w:szCs w:val="21"/>
        </w:rPr>
        <w:t xml:space="preserve">	18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5.2 Example suggestions</w:t>
      </w:r>
      <w:r>
        <w:rPr>
          <w:b w:val="false"/>
          <w:bCs w:val="false"/>
          <w:sz w:val="21"/>
          <w:szCs w:val="21"/>
        </w:rPr>
        <w:t xml:space="preserve">	18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5.3 Deployment</w:t>
      </w:r>
      <w:r>
        <w:rPr>
          <w:b w:val="false"/>
          <w:bCs w:val="false"/>
          <w:sz w:val="21"/>
          <w:szCs w:val="21"/>
        </w:rPr>
        <w:t xml:space="preserve">	18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Limitations and Future Work</w:t>
      </w:r>
      <w:r>
        <w:rPr>
          <w:b/>
          <w:bCs/>
          <w:sz w:val="22"/>
          <w:szCs w:val="22"/>
        </w:rPr>
        <w:t xml:space="preserve">	20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Conclusion</w:t>
      </w:r>
      <w:r>
        <w:rPr>
          <w:b w:val="false"/>
          <w:bCs w:val="false"/>
          <w:sz w:val="21"/>
          <w:szCs w:val="21"/>
        </w:rPr>
        <w:t xml:space="preserve">	20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References</w:t>
      </w:r>
      <w:r>
        <w:rPr>
          <w:b/>
          <w:bCs/>
          <w:sz w:val="22"/>
          <w:szCs w:val="22"/>
        </w:rPr>
        <w:t xml:space="preserve">	21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Summary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We built n-gram language models (n = 1–4) on the General Purpose Amharic Corpus (GPAC): 1,063 MB of text, which after cleaning gives </w:t>
      </w:r>
      <w:r>
        <w:rPr>
          <w:rFonts w:ascii="Calibri" w:cs="Calibri" w:eastAsia="Calibri" w:hAnsi="Calibri"/>
          <w:b/>
          <w:bCs/>
        </w:rPr>
        <w:t xml:space="preserve">5,057,938 sentences and 77,222,568 tokens</w:t>
      </w:r>
      <w:r>
        <w:rPr>
          <w:rFonts w:ascii="Calibri" w:cs="Calibri" w:eastAsia="Calibri" w:hAnsi="Calibri"/>
        </w:rPr>
        <w:t xml:space="preserve"> with </w:t>
      </w:r>
      <w:r>
        <w:rPr>
          <w:rFonts w:ascii="Calibri" w:cs="Calibri" w:eastAsia="Calibri" w:hAnsi="Calibri"/>
          <w:b/>
          <w:bCs/>
        </w:rPr>
        <w:t xml:space="preserve">1,818,474 distinct words</w:t>
      </w:r>
      <w:r>
        <w:rPr>
          <w:rFonts w:ascii="Calibri" w:cs="Calibri" w:eastAsia="Calibri" w:hAnsi="Calibri"/>
        </w:rPr>
        <w:t xml:space="preserve">. All four tasks were completed and run locally on the full corpus: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Task 1 (n-gram model):</w:t>
      </w:r>
      <w:r>
        <w:rPr>
          <w:rFonts w:ascii="Calibri" w:cs="Calibri" w:eastAsia="Calibri" w:hAnsi="Calibri"/>
        </w:rPr>
        <w:t xml:space="preserve"> corpus statistics, n-grams for n = 1–4, n-gram and conditional probabilities, stop-word analysis, word clouds, sentence probabilities and random sentence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Task 2 (intrinsic evaluation):</w:t>
      </w:r>
      <w:r>
        <w:rPr>
          <w:rFonts w:ascii="Calibri" w:cs="Calibri" w:eastAsia="Calibri" w:hAnsi="Calibri"/>
        </w:rPr>
        <w:t xml:space="preserve"> on held-out sentences, interpolated Kneser-Ney perplexity falls from </w:t>
      </w:r>
      <w:r>
        <w:rPr>
          <w:rFonts w:ascii="Calibri" w:cs="Calibri" w:eastAsia="Calibri" w:hAnsi="Calibri"/>
          <w:b/>
          <w:bCs/>
        </w:rPr>
        <w:t xml:space="preserve">10,682 (unigram) to 1,220, 760 and 676</w:t>
      </w:r>
      <w:r>
        <w:rPr>
          <w:rFonts w:ascii="Calibri" w:cs="Calibri" w:eastAsia="Calibri" w:hAnsi="Calibri"/>
        </w:rPr>
        <w:t xml:space="preserve"> for n = 2, 3, 4. Unsmoothed MLE gives zero probability to 72.6% of test tokens at n = 4, and add-one smoothing gets worse as n grows.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Task 3 (extrinsic evaluation):</w:t>
      </w:r>
      <w:r>
        <w:rPr>
          <w:rFonts w:ascii="Calibri" w:cs="Calibri" w:eastAsia="Calibri" w:hAnsi="Calibri"/>
        </w:rPr>
        <w:t xml:space="preserve"> in three downstream tasks the ranking is the same as for perplexity. Top-5 next-word accuracy rises from 9.8% (n = 1) to 35.9% (n = 4); a predictive keyboard saves 51.7% of keystrokes with a trigram; and a trigram model tells real sentences from corrupted ones 80%–99% of the time, depending on the corruption.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Task 4 (application):</w:t>
      </w:r>
      <w:r>
        <w:rPr>
          <w:rFonts w:ascii="Calibri" w:cs="Calibri" w:eastAsia="Calibri" w:hAnsi="Calibri"/>
        </w:rPr>
        <w:t xml:space="preserve"> an interactive Amharic next-word suggestion app (top-5 suggestions with probabilities, click to insert, mid-word completion), deployed on Hugging Face Spaces: https://huggingface.co/spaces/nebadan/amharic-next-word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One methodological finding: </w:t>
      </w:r>
      <w:r>
        <w:rPr>
          <w:rFonts w:ascii="Calibri" w:cs="Calibri" w:eastAsia="Calibri" w:hAnsi="Calibri"/>
          <w:b/>
          <w:bCs/>
        </w:rPr>
        <w:t xml:space="preserve">24.5% of GPAC sentences are exact repeats.</w:t>
      </w:r>
      <w:r>
        <w:rPr>
          <w:rFonts w:ascii="Calibri" w:cs="Calibri" w:eastAsia="Calibri" w:hAnsi="Calibri"/>
        </w:rPr>
        <w:t xml:space="preserve"> Without removing them before the train/test split, the same sentences appear in both sets and the evaluation scores are inflated. All evaluation results in this report use the deduplicated data.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Introduction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statistical language model assigns a probability to a sequence of words. An n-gram model approximates the probability of each word using only the previous n − 1 words (the Markov assumption):</w:t>
      </w:r>
    </w:p>
    <w:p>
      <w:pPr>
        <w:spacing w:after="120" w:line="276"/>
        <w:jc w:val="center"/>
      </w:pPr>
      <w:r>
        <w:rPr>
          <w:rFonts w:ascii="Calibri" w:cs="Calibri" w:eastAsia="Calibri" w:hAnsi="Calibri"/>
        </w:rPr>
        <w:t xml:space="preserve">P(w₁ … wₘ) ≈ ∏ᵢ P(wᵢ | wᵢ₋ₙ₊₁ … wᵢ₋₁),    with the MLE estimate  P(wᵢ | h) = C(h wᵢ) / C(h)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Amharic is a Semitic language written in the Ge'ez (Ethiopic) script. Its rich morphology — prepositions, conjunctions, possessives and object markers attach to the word — produces a very large vocabulary, which makes the data-sparsity problem of n-gram models particularly visible. This assignment studies that problem on a large real corpus and turns the model into a practical predictive-text tool.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Corpus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GPAC (General Purpose Amharic Corpus) was created by Gereme, Zhu, Ayall and Alemu (Information 12(1):20, 2021) as part of their work on Amharic fake-news detection. It was collected mainly from Amharic news websites, blogs and other web sources. The version provided for the assignment is a single 1.06 GB UTF-8 text file without line breaks.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Implementation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All code was written for this assignment in Python (numpy) and runs locally. Standard Python dictionaries of tuples do not fit 50 million distinct 4-grams in memory, so each n-gram is stored as a 64-bit hash of its word ids in sorted numpy arrays; look-ups are binary searches and all probabilities for a test set are computed in vectorised form. Building the four orders on 77 M tokens takes about two minutes. The full notebook (all tasks, ~19 minutes) needs about 22 GB of RAM.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Module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amharic_lm/text.py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normalisation, sentence splitting, tokenisation, stop-word list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amharic_lm/corpus.py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streaming preprocessing, id encoding, train/test split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amharic_lm/ngram.py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hashed n-gram tables; MLE, add-k and interpolated Kneser-Ney; prediction; generation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amharic_lm/evaluate.py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next-word prediction, keystroke savings, corrupted-sentence discrimination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notebooks/Assignment1_Amharic_Ngram.ipynb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tasks with outputs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app/app.py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Gradio next-word suggestion app (Hugging Face Space)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Task 1 — N-gram Language Model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Preprocessing and corpus statistics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preprocessing pipeline: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Unicode NFC normalisation.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Homophone normalisation.</w:t>
      </w:r>
      <w:r>
        <w:rPr>
          <w:rFonts w:ascii="Calibri" w:cs="Calibri" w:eastAsia="Calibri" w:hAnsi="Calibri"/>
        </w:rPr>
        <w:t xml:space="preserve"> Modern Amharic writes the same sound with several letters: </w:t>
      </w:r>
      <w:r>
        <w:rPr>
          <w:rFonts w:ascii="Ebrima" w:cs="Ebrima" w:eastAsia="Ebrima" w:hAnsi="Ebrima"/>
        </w:rPr>
        <w:t xml:space="preserve">ሀ</w:t>
      </w:r>
      <w:r>
        <w:rPr>
          <w:rFonts w:ascii="Calibri" w:cs="Calibri" w:eastAsia="Calibri" w:hAnsi="Calibri"/>
        </w:rPr>
        <w:t xml:space="preserve">/</w:t>
      </w:r>
      <w:r>
        <w:rPr>
          <w:rFonts w:ascii="Ebrima" w:cs="Ebrima" w:eastAsia="Ebrima" w:hAnsi="Ebrima"/>
        </w:rPr>
        <w:t xml:space="preserve">ሐ</w:t>
      </w:r>
      <w:r>
        <w:rPr>
          <w:rFonts w:ascii="Calibri" w:cs="Calibri" w:eastAsia="Calibri" w:hAnsi="Calibri"/>
        </w:rPr>
        <w:t xml:space="preserve">/</w:t>
      </w:r>
      <w:r>
        <w:rPr>
          <w:rFonts w:ascii="Ebrima" w:cs="Ebrima" w:eastAsia="Ebrima" w:hAnsi="Ebrima"/>
        </w:rPr>
        <w:t xml:space="preserve">ኀ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ሰ</w:t>
      </w:r>
      <w:r>
        <w:rPr>
          <w:rFonts w:ascii="Calibri" w:cs="Calibri" w:eastAsia="Calibri" w:hAnsi="Calibri"/>
        </w:rPr>
        <w:t xml:space="preserve">/</w:t>
      </w:r>
      <w:r>
        <w:rPr>
          <w:rFonts w:ascii="Ebrima" w:cs="Ebrima" w:eastAsia="Ebrima" w:hAnsi="Ebrima"/>
        </w:rPr>
        <w:t xml:space="preserve">ሠ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አ</w:t>
      </w:r>
      <w:r>
        <w:rPr>
          <w:rFonts w:ascii="Calibri" w:cs="Calibri" w:eastAsia="Calibri" w:hAnsi="Calibri"/>
        </w:rPr>
        <w:t xml:space="preserve">/</w:t>
      </w:r>
      <w:r>
        <w:rPr>
          <w:rFonts w:ascii="Ebrima" w:cs="Ebrima" w:eastAsia="Ebrima" w:hAnsi="Ebrima"/>
        </w:rPr>
        <w:t xml:space="preserve">ዐ</w:t>
      </w:r>
      <w:r>
        <w:rPr>
          <w:rFonts w:ascii="Calibri" w:cs="Calibri" w:eastAsia="Calibri" w:hAnsi="Calibri"/>
        </w:rPr>
        <w:t xml:space="preserve"> and </w:t>
      </w:r>
      <w:r>
        <w:rPr>
          <w:rFonts w:ascii="Ebrima" w:cs="Ebrima" w:eastAsia="Ebrima" w:hAnsi="Ebrima"/>
        </w:rPr>
        <w:t xml:space="preserve">ጸ</w:t>
      </w:r>
      <w:r>
        <w:rPr>
          <w:rFonts w:ascii="Calibri" w:cs="Calibri" w:eastAsia="Calibri" w:hAnsi="Calibri"/>
        </w:rPr>
        <w:t xml:space="preserve">/</w:t>
      </w:r>
      <w:r>
        <w:rPr>
          <w:rFonts w:ascii="Ebrima" w:cs="Ebrima" w:eastAsia="Ebrima" w:hAnsi="Ebrima"/>
        </w:rPr>
        <w:t xml:space="preserve">ፀ</w:t>
      </w:r>
      <w:r>
        <w:rPr>
          <w:rFonts w:ascii="Calibri" w:cs="Calibri" w:eastAsia="Calibri" w:hAnsi="Calibri"/>
        </w:rPr>
        <w:t xml:space="preserve"> (plus </w:t>
      </w:r>
      <w:r>
        <w:rPr>
          <w:rFonts w:ascii="Ebrima" w:cs="Ebrima" w:eastAsia="Ebrima" w:hAnsi="Ebrima"/>
        </w:rPr>
        <w:t xml:space="preserve">ኣ</w:t>
      </w:r>
      <w:r>
        <w:rPr>
          <w:rFonts w:ascii="Calibri" w:cs="Calibri" w:eastAsia="Calibri" w:hAnsi="Calibri"/>
        </w:rPr>
        <w:t xml:space="preserve">/</w:t>
      </w:r>
      <w:r>
        <w:rPr>
          <w:rFonts w:ascii="Ebrima" w:cs="Ebrima" w:eastAsia="Ebrima" w:hAnsi="Ebrima"/>
        </w:rPr>
        <w:t xml:space="preserve">ዓ</w:t>
      </w:r>
      <w:r>
        <w:rPr>
          <w:rFonts w:ascii="Calibri" w:cs="Calibri" w:eastAsia="Calibri" w:hAnsi="Calibri"/>
        </w:rPr>
        <w:t xml:space="preserve"> → </w:t>
      </w:r>
      <w:r>
        <w:rPr>
          <w:rFonts w:ascii="Ebrima" w:cs="Ebrima" w:eastAsia="Ebrima" w:hAnsi="Ebrima"/>
        </w:rPr>
        <w:t xml:space="preserve">አ</w:t>
      </w:r>
      <w:r>
        <w:rPr>
          <w:rFonts w:ascii="Calibri" w:cs="Calibri" w:eastAsia="Calibri" w:hAnsi="Calibri"/>
        </w:rPr>
        <w:t xml:space="preserve"> and </w:t>
      </w:r>
      <w:r>
        <w:rPr>
          <w:rFonts w:ascii="Ebrima" w:cs="Ebrima" w:eastAsia="Ebrima" w:hAnsi="Ebrima"/>
        </w:rPr>
        <w:t xml:space="preserve">ሃ</w:t>
      </w:r>
      <w:r>
        <w:rPr>
          <w:rFonts w:ascii="Calibri" w:cs="Calibri" w:eastAsia="Calibri" w:hAnsi="Calibri"/>
        </w:rPr>
        <w:t xml:space="preserve"> → </w:t>
      </w:r>
      <w:r>
        <w:rPr>
          <w:rFonts w:ascii="Ebrima" w:cs="Ebrima" w:eastAsia="Ebrima" w:hAnsi="Ebrima"/>
        </w:rPr>
        <w:t xml:space="preserve">ሀ</w:t>
      </w:r>
      <w:r>
        <w:rPr>
          <w:rFonts w:ascii="Calibri" w:cs="Calibri" w:eastAsia="Calibri" w:hAnsi="Calibri"/>
        </w:rPr>
        <w:t xml:space="preserve">). All seven vowel orders of each family are mapped to one form, so e.g. </w:t>
      </w:r>
      <w:r>
        <w:rPr>
          <w:rFonts w:ascii="Ebrima" w:cs="Ebrima" w:eastAsia="Ebrima" w:hAnsi="Ebrima"/>
        </w:rPr>
        <w:t xml:space="preserve">ሐገር</w:t>
      </w:r>
      <w:r>
        <w:rPr>
          <w:rFonts w:ascii="Calibri" w:cs="Calibri" w:eastAsia="Calibri" w:hAnsi="Calibri"/>
        </w:rPr>
        <w:t xml:space="preserve"> and </w:t>
      </w:r>
      <w:r>
        <w:rPr>
          <w:rFonts w:ascii="Ebrima" w:cs="Ebrima" w:eastAsia="Ebrima" w:hAnsi="Ebrima"/>
        </w:rPr>
        <w:t xml:space="preserve">ሀገር</w:t>
      </w:r>
      <w:r>
        <w:rPr>
          <w:rFonts w:ascii="Calibri" w:cs="Calibri" w:eastAsia="Calibri" w:hAnsi="Calibri"/>
        </w:rPr>
        <w:t xml:space="preserve"> become the same 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Sentence segmentation</w:t>
      </w:r>
      <w:r>
        <w:rPr>
          <w:rFonts w:ascii="Calibri" w:cs="Calibri" w:eastAsia="Calibri" w:hAnsi="Calibri"/>
        </w:rPr>
        <w:t xml:space="preserve"> on </w:t>
      </w:r>
      <w:r>
        <w:rPr>
          <w:rFonts w:ascii="Ebrima" w:cs="Ebrima" w:eastAsia="Ebrima" w:hAnsi="Ebrima"/>
        </w:rPr>
        <w:t xml:space="preserve">።</w:t>
      </w:r>
      <w:r>
        <w:rPr>
          <w:rFonts w:ascii="Calibri" w:cs="Calibri" w:eastAsia="Calibri" w:hAnsi="Calibri"/>
        </w:rPr>
        <w:t xml:space="preserve"> (full stop), </w:t>
      </w:r>
      <w:r>
        <w:rPr>
          <w:rFonts w:ascii="Ebrima" w:cs="Ebrima" w:eastAsia="Ebrima" w:hAnsi="Ebrima"/>
        </w:rPr>
        <w:t xml:space="preserve">፡፡</w:t>
      </w:r>
      <w:r>
        <w:rPr>
          <w:rFonts w:ascii="Calibri" w:cs="Calibri" w:eastAsia="Calibri" w:hAnsi="Calibri"/>
        </w:rPr>
        <w:t xml:space="preserve"> (two word-separators — the most common sentence end in this web corpus), </w:t>
      </w:r>
      <w:r>
        <w:rPr>
          <w:rFonts w:ascii="Ebrima" w:cs="Ebrima" w:eastAsia="Ebrima" w:hAnsi="Ebrima"/>
        </w:rPr>
        <w:t xml:space="preserve">፧</w:t>
      </w:r>
      <w:r>
        <w:rPr>
          <w:rFonts w:ascii="Calibri" w:cs="Calibri" w:eastAsia="Calibri" w:hAnsi="Calibri"/>
        </w:rPr>
        <w:t xml:space="preserve">, ?, ! and </w:t>
      </w:r>
      <w:r>
        <w:rPr>
          <w:rFonts w:ascii="Ebrima" w:cs="Ebrima" w:eastAsia="Ebrima" w:hAnsi="Ebrima"/>
        </w:rPr>
        <w:t xml:space="preserve">፨</w:t>
      </w:r>
      <w:r>
        <w:rPr>
          <w:rFonts w:ascii="Calibri" w:cs="Calibri" w:eastAsia="Calibri" w:hAnsi="Calibri"/>
        </w:rPr>
        <w:t xml:space="preserve">. The 1 GB single-line file is read in 4-million-character chunks cut at sentence ends.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Tokenisation.</w:t>
      </w:r>
      <w:r>
        <w:rPr>
          <w:rFonts w:ascii="Calibri" w:cs="Calibri" w:eastAsia="Calibri" w:hAnsi="Calibri"/>
        </w:rPr>
        <w:t xml:space="preserve"> Ethiopic punctuation (</w:t>
      </w:r>
      <w:r>
        <w:rPr>
          <w:rFonts w:ascii="Ebrima" w:cs="Ebrima" w:eastAsia="Ebrima" w:hAnsi="Ebrima"/>
        </w:rPr>
        <w:t xml:space="preserve">፡ ፣ ፤ ፥ ፦</w:t>
      </w:r>
      <w:r>
        <w:rPr>
          <w:rFonts w:ascii="Calibri" w:cs="Calibri" w:eastAsia="Calibri" w:hAnsi="Calibri"/>
        </w:rPr>
        <w:t xml:space="preserve">) and ASCII punctuation become spaces; dots and slashes inside abbreviations are removed (</w:t>
      </w:r>
      <w:r>
        <w:rPr>
          <w:rFonts w:ascii="Ebrima" w:cs="Ebrima" w:eastAsia="Ebrima" w:hAnsi="Ebrima"/>
        </w:rPr>
        <w:t xml:space="preserve">ዓ</w:t>
      </w:r>
      <w:r>
        <w:rPr>
          <w:rFonts w:ascii="Calibri" w:cs="Calibri" w:eastAsia="Calibri" w:hAnsi="Calibri"/>
        </w:rPr>
        <w:t xml:space="preserve">.</w:t>
      </w:r>
      <w:r>
        <w:rPr>
          <w:rFonts w:ascii="Ebrima" w:cs="Ebrima" w:eastAsia="Ebrima" w:hAnsi="Ebrima"/>
        </w:rPr>
        <w:t xml:space="preserve">ም</w:t>
      </w:r>
      <w:r>
        <w:rPr>
          <w:rFonts w:ascii="Calibri" w:cs="Calibri" w:eastAsia="Calibri" w:hAnsi="Calibri"/>
        </w:rPr>
        <w:t xml:space="preserve"> → </w:t>
      </w:r>
      <w:r>
        <w:rPr>
          <w:rFonts w:ascii="Ebrima" w:cs="Ebrima" w:eastAsia="Ebrima" w:hAnsi="Ebrima"/>
        </w:rPr>
        <w:t xml:space="preserve">አም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ዶ</w:t>
      </w:r>
      <w:r>
        <w:rPr>
          <w:rFonts w:ascii="Calibri" w:cs="Calibri" w:eastAsia="Calibri" w:hAnsi="Calibri"/>
        </w:rPr>
        <w:t xml:space="preserve">/</w:t>
      </w:r>
      <w:r>
        <w:rPr>
          <w:rFonts w:ascii="Ebrima" w:cs="Ebrima" w:eastAsia="Ebrima" w:hAnsi="Ebrima"/>
        </w:rPr>
        <w:t xml:space="preserve">ር</w:t>
      </w:r>
      <w:r>
        <w:rPr>
          <w:rFonts w:ascii="Calibri" w:cs="Calibri" w:eastAsia="Calibri" w:hAnsi="Calibri"/>
        </w:rPr>
        <w:t xml:space="preserve"> → </w:t>
      </w:r>
      <w:r>
        <w:rPr>
          <w:rFonts w:ascii="Ebrima" w:cs="Ebrima" w:eastAsia="Ebrima" w:hAnsi="Ebrima"/>
        </w:rPr>
        <w:t xml:space="preserve">ዶር</w:t>
      </w:r>
      <w:r>
        <w:rPr>
          <w:rFonts w:ascii="Calibri" w:cs="Calibri" w:eastAsia="Calibri" w:hAnsi="Calibri"/>
        </w:rPr>
        <w:t xml:space="preserve">); numbers, including 1,000,000 and dates, become one &lt;NUM&gt; token; Latin-script text and symbols are dropped.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5015"/>
      </w:tblGrid>
      <w:tr>
        <w:trPr>
          <w:tblHeader/>
        </w:trP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Statistic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Raw file size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1,063 MB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Raw characters / whitespace tokens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424,397,739 / 81,653,055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Sentences (unique)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5,057,938 (3,818,593)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Repeated sentences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24.5%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Tokens after cleaning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77,222,568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Vocabulary size (types)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1,818,474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Type/token ratio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0.0235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Hapax legomena (words seen once)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747,921 (41.1% of vocabulary)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Mean / median sentence length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15.3 / 12 tokens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Mean word length (by token / by type)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4.10 / 5.98 characters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Stop-word share of tokens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15.8%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Zipf slope (log-log rank/frequency)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-1.20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Heaps' law fit V = K·N^β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 = 54.4, β = 0.58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1. GPAC corpus statistics after preprocessing.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14859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Figure 1. Zipf plot, sentence-length distribution and the most frequent words.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frequency distribution follows Zipf's law (slope -1.20). The vocabulary keeps growing with corpus size — Heaps' exponent β = 0.58 — and 41% of all word types occur only once. Both are typical of a morphologically rich language: one lemma appears in many inflected and prefixed forms (e.g. </w:t>
      </w:r>
      <w:r>
        <w:rPr>
          <w:rFonts w:ascii="Ebrima" w:cs="Ebrima" w:eastAsia="Ebrima" w:hAnsi="Ebrima"/>
        </w:rPr>
        <w:t xml:space="preserve">ኢትዮጵያ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የኢትዮጵያ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በኢትዮጵያ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ለኢትዮጵያ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ኢትዮጵያን</w:t>
      </w:r>
      <w:r>
        <w:rPr>
          <w:rFonts w:ascii="Calibri" w:cs="Calibri" w:eastAsia="Calibri" w:hAnsi="Calibri"/>
        </w:rPr>
        <w:t xml:space="preserve"> …). The most frequent tokens are function words such as </w:t>
      </w:r>
      <w:r>
        <w:rPr>
          <w:rFonts w:ascii="Ebrima" w:cs="Ebrima" w:eastAsia="Ebrima" w:hAnsi="Ebrima"/>
        </w:rPr>
        <w:t xml:space="preserve">ነው</w:t>
      </w:r>
      <w:r>
        <w:rPr>
          <w:rFonts w:ascii="Calibri" w:cs="Calibri" w:eastAsia="Calibri" w:hAnsi="Calibri"/>
        </w:rPr>
        <w:t xml:space="preserve"> (is), </w:t>
      </w:r>
      <w:r>
        <w:rPr>
          <w:rFonts w:ascii="Ebrima" w:cs="Ebrima" w:eastAsia="Ebrima" w:hAnsi="Ebrima"/>
        </w:rPr>
        <w:t xml:space="preserve">ላይ</w:t>
      </w:r>
      <w:r>
        <w:rPr>
          <w:rFonts w:ascii="Calibri" w:cs="Calibri" w:eastAsia="Calibri" w:hAnsi="Calibri"/>
        </w:rPr>
        <w:t xml:space="preserve"> (on), </w:t>
      </w:r>
      <w:r>
        <w:rPr>
          <w:rFonts w:ascii="Ebrima" w:cs="Ebrima" w:eastAsia="Ebrima" w:hAnsi="Ebrima"/>
        </w:rPr>
        <w:t xml:space="preserve">ውስጥ</w:t>
      </w:r>
      <w:r>
        <w:rPr>
          <w:rFonts w:ascii="Calibri" w:cs="Calibri" w:eastAsia="Calibri" w:hAnsi="Calibri"/>
        </w:rPr>
        <w:t xml:space="preserve"> (in), </w:t>
      </w:r>
      <w:r>
        <w:rPr>
          <w:rFonts w:ascii="Ebrima" w:cs="Ebrima" w:eastAsia="Ebrima" w:hAnsi="Ebrima"/>
        </w:rPr>
        <w:t xml:space="preserve">ወደ</w:t>
      </w:r>
      <w:r>
        <w:rPr>
          <w:rFonts w:ascii="Calibri" w:cs="Calibri" w:eastAsia="Calibri" w:hAnsi="Calibri"/>
        </w:rPr>
        <w:t xml:space="preserve"> (to) and </w:t>
      </w:r>
      <w:r>
        <w:rPr>
          <w:rFonts w:ascii="Ebrima" w:cs="Ebrima" w:eastAsia="Ebrima" w:hAnsi="Ebrima"/>
        </w:rPr>
        <w:t xml:space="preserve">እና</w:t>
      </w:r>
      <w:r>
        <w:rPr>
          <w:rFonts w:ascii="Calibri" w:cs="Calibri" w:eastAsia="Calibri" w:hAnsi="Calibri"/>
        </w:rPr>
        <w:t xml:space="preserve"> (and).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GPAC is crawled from the web, and </w:t>
      </w:r>
      <w:r>
        <w:rPr>
          <w:rFonts w:ascii="Calibri" w:cs="Calibri" w:eastAsia="Calibri" w:hAnsi="Calibri"/>
          <w:b/>
          <w:bCs/>
        </w:rPr>
        <w:t xml:space="preserve">24.5% of its sentences are exact repeats</w:t>
      </w:r>
      <w:r>
        <w:rPr>
          <w:rFonts w:ascii="Calibri" w:cs="Calibri" w:eastAsia="Calibri" w:hAnsi="Calibri"/>
        </w:rPr>
        <w:t xml:space="preserve"> (agency datelines such as “… </w:t>
      </w:r>
      <w:r>
        <w:rPr>
          <w:rFonts w:ascii="Ebrima" w:cs="Ebrima" w:eastAsia="Ebrima" w:hAnsi="Ebrima"/>
        </w:rPr>
        <w:t xml:space="preserve">ኢሳት ዜና</w:t>
      </w:r>
      <w:r>
        <w:rPr>
          <w:rFonts w:ascii="Calibri" w:cs="Calibri" w:eastAsia="Calibri" w:hAnsi="Calibri"/>
        </w:rPr>
        <w:t xml:space="preserve">”, re-published articles). Task 1 describes the corpus as given; for evaluation (Tasks 2–4) each sentence is kept once.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Creating n-grams (n = 1, 2, 3, 4)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Each sentence is padded with n − 1 start symbols &lt;s&gt; and one end symbol &lt;/s&gt;; n-grams never cross sentence boundaries. For example, the bigrams of “</w:t>
      </w:r>
      <w:r>
        <w:rPr>
          <w:rFonts w:ascii="Ebrima" w:cs="Ebrima" w:eastAsia="Ebrima" w:hAnsi="Ebrima"/>
        </w:rPr>
        <w:t xml:space="preserve">ኢትዮጵያ በአፍሪካ ቀንድ ትገኛለች</w:t>
      </w:r>
      <w:r>
        <w:rPr>
          <w:rFonts w:ascii="Calibri" w:cs="Calibri" w:eastAsia="Calibri" w:hAnsi="Calibri"/>
        </w:rPr>
        <w:t xml:space="preserve">” are &lt;s&gt;_</w:t>
      </w:r>
      <w:r>
        <w:rPr>
          <w:rFonts w:ascii="Ebrima" w:cs="Ebrima" w:eastAsia="Ebrima" w:hAnsi="Ebrima"/>
        </w:rPr>
        <w:t xml:space="preserve">ኢትዮጵያ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ኢትዮጵያ</w:t>
      </w:r>
      <w:r>
        <w:rPr>
          <w:rFonts w:ascii="Calibri" w:cs="Calibri" w:eastAsia="Calibri" w:hAnsi="Calibri"/>
        </w:rPr>
        <w:t xml:space="preserve">_</w:t>
      </w:r>
      <w:r>
        <w:rPr>
          <w:rFonts w:ascii="Ebrima" w:cs="Ebrima" w:eastAsia="Ebrima" w:hAnsi="Ebrima"/>
        </w:rPr>
        <w:t xml:space="preserve">በአፍሪካ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በአፍሪካ</w:t>
      </w:r>
      <w:r>
        <w:rPr>
          <w:rFonts w:ascii="Calibri" w:cs="Calibri" w:eastAsia="Calibri" w:hAnsi="Calibri"/>
        </w:rPr>
        <w:t xml:space="preserve">_</w:t>
      </w:r>
      <w:r>
        <w:rPr>
          <w:rFonts w:ascii="Ebrima" w:cs="Ebrima" w:eastAsia="Ebrima" w:hAnsi="Ebrima"/>
        </w:rPr>
        <w:t xml:space="preserve">ቀንድ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ቀንድ</w:t>
      </w:r>
      <w:r>
        <w:rPr>
          <w:rFonts w:ascii="Calibri" w:cs="Calibri" w:eastAsia="Calibri" w:hAnsi="Calibri"/>
        </w:rPr>
        <w:t xml:space="preserve">_</w:t>
      </w:r>
      <w:r>
        <w:rPr>
          <w:rFonts w:ascii="Ebrima" w:cs="Ebrima" w:eastAsia="Ebrima" w:hAnsi="Ebrima"/>
        </w:rPr>
        <w:t xml:space="preserve">ትገኛለች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ትገኛለች</w:t>
      </w:r>
      <w:r>
        <w:rPr>
          <w:rFonts w:ascii="Calibri" w:cs="Calibri" w:eastAsia="Calibri" w:hAnsi="Calibri"/>
        </w:rPr>
        <w:t xml:space="preserve">_&lt;/s&gt;. Sample n-grams of the first corpus sentence are printed in the notebook.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2707"/>
        <w:gridCol w:w="2707"/>
        <w:gridCol w:w="2710"/>
      </w:tblGrid>
      <w:tr>
        <w:trPr>
          <w:tblHeader/>
        </w:trP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Distinct n-grams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 n-grams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Seen only once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1,818,475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82,280,506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41.1%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23,678,855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82,280,506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57.8%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44,328,844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82,280,506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66.7%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52,024,702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82,280,506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70.3%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2. Number of n-grams in the full corpus.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number of distinct n-grams grows quickly with n: there are 52.0 million distinct 4-grams in 82.3 million positions, and 70% of them are seen only once. Most 4-gram contexts therefore carry almost no statistical evidence, which is the root of the sparsity results in Tasks 2 and 3.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N-gram probabilities and the top-10 n-grams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probability of an n-gram is its relative frequency among all n-grams of the same order, P(w₁…wₙ) = C(w₁…wₙ) / Σ C(·). Sentence-boundary symbols are excluded from the lists.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"/>
        <w:gridCol w:w="5128"/>
        <w:gridCol w:w="1641"/>
        <w:gridCol w:w="1642"/>
      </w:tblGrid>
      <w:tr>
        <w:trPr>
          <w:tblHeader/>
        </w:trP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1-gram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ነው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1,166,232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1.42e-2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1,133,725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1.38e-2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ላይ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754,668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9.17e-3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ውስጥ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346,534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4.21e-3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ወደ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331,101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4.02e-3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እና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318,864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3.88e-3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ጋር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291,523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3.54e-3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ነበር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275,013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3.34e-3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ግን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271,507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3.30e-3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ጊዜ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244,114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2.97e-3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3. Top 10 1-grams (full corpus, with stop-words).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"/>
        <w:gridCol w:w="5128"/>
        <w:gridCol w:w="1641"/>
        <w:gridCol w:w="1642"/>
      </w:tblGrid>
      <w:tr>
        <w:trPr>
          <w:tblHeader/>
        </w:trP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2-gram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135,279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1.64e-3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ከ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107,871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1.31e-3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 ም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99,372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1.21e-3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92,590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1.13e-3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49,484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6.01e-4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ነገር ግን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44,744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5.44e-4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44,236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5.38e-4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41,699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5.07e-4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ሚሊዮን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36,806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4.47e-4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ኛ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36,151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4.39e-4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4. Top 10 2-grams (full corpus, with stop-words).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"/>
        <w:gridCol w:w="5128"/>
        <w:gridCol w:w="1641"/>
        <w:gridCol w:w="1642"/>
      </w:tblGrid>
      <w:tr>
        <w:trPr>
          <w:tblHeader/>
        </w:trP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3-gram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 ም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89,581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1.09e-3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34,317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4.17e-4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33,328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4.05e-4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27,976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3.40e-4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እ ኤ 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16,757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2.04e-4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ከ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በላይ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12,677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1.54e-4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ሚሊዮን ብር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12,105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1.47e-4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 በ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10,627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1.29e-4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እስከ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9,978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1.21e-4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ከ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እስከ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8,835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1.07e-4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5. Top 10 3-grams (full corpus, with stop-words).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"/>
        <w:gridCol w:w="5128"/>
        <w:gridCol w:w="1641"/>
        <w:gridCol w:w="1642"/>
      </w:tblGrid>
      <w:tr>
        <w:trPr>
          <w:tblHeader/>
        </w:trP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4-gram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 ም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32,904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4.00e-4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29,677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3.61e-4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 ም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27,522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3.34e-4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ኤ አ በ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8,640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1.05e-4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እ ኤ አ 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8,621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1.05e-4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ከ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እስከ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7,676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9.33e-5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ከ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 ም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6,256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7.60e-5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 ም ጀምሮ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5,772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7.02e-5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አም ኢሳት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5,720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6.95e-5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&lt;NUM&gt;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አም ኢሳት ዜና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5,646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6.86e-5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6. Top 10 4-grams (full corpus, with stop-words).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Unigrams are dominated by function words and the number token. The higher-order lists are dominated by </w:t>
      </w:r>
      <w:r>
        <w:rPr>
          <w:rFonts w:ascii="Calibri" w:cs="Calibri" w:eastAsia="Calibri" w:hAnsi="Calibri"/>
          <w:b/>
          <w:bCs/>
        </w:rPr>
        <w:t xml:space="preserve">dates and numbers</w:t>
      </w:r>
      <w:r>
        <w:rPr>
          <w:rFonts w:ascii="Calibri" w:cs="Calibri" w:eastAsia="Calibri" w:hAnsi="Calibri"/>
        </w:rPr>
        <w:t xml:space="preserve"> — </w:t>
      </w:r>
      <w:r>
        <w:rPr>
          <w:rFonts w:ascii="Ebrima" w:cs="Ebrima" w:eastAsia="Ebrima" w:hAnsi="Ebrima"/>
        </w:rPr>
        <w:t xml:space="preserve">ቀን</w:t>
      </w:r>
      <w:r>
        <w:rPr>
          <w:rFonts w:ascii="Calibri" w:cs="Calibri" w:eastAsia="Calibri" w:hAnsi="Calibri"/>
        </w:rPr>
        <w:t xml:space="preserve"> &lt;NUM&gt; </w:t>
      </w:r>
      <w:r>
        <w:rPr>
          <w:rFonts w:ascii="Ebrima" w:cs="Ebrima" w:eastAsia="Ebrima" w:hAnsi="Ebrima"/>
        </w:rPr>
        <w:t xml:space="preserve">አ ም</w:t>
      </w:r>
      <w:r>
        <w:rPr>
          <w:rFonts w:ascii="Calibri" w:cs="Calibri" w:eastAsia="Calibri" w:hAnsi="Calibri"/>
        </w:rPr>
        <w:t xml:space="preserve"> (“day … E.C.”), </w:t>
      </w:r>
      <w:r>
        <w:rPr>
          <w:rFonts w:ascii="Ebrima" w:cs="Ebrima" w:eastAsia="Ebrima" w:hAnsi="Ebrima"/>
        </w:rPr>
        <w:t xml:space="preserve">በ</w:t>
      </w:r>
      <w:r>
        <w:rPr>
          <w:rFonts w:ascii="Calibri" w:cs="Calibri" w:eastAsia="Calibri" w:hAnsi="Calibri"/>
        </w:rPr>
        <w:t xml:space="preserve"> &lt;NUM&gt; </w:t>
      </w:r>
      <w:r>
        <w:rPr>
          <w:rFonts w:ascii="Ebrima" w:cs="Ebrima" w:eastAsia="Ebrima" w:hAnsi="Ebrima"/>
        </w:rPr>
        <w:t xml:space="preserve">አ ም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እ ኤ አ</w:t>
      </w:r>
      <w:r>
        <w:rPr>
          <w:rFonts w:ascii="Calibri" w:cs="Calibri" w:eastAsia="Calibri" w:hAnsi="Calibri"/>
        </w:rPr>
        <w:t xml:space="preserve"> (“G.C.”) — because news text dates nearly every event. The fact that </w:t>
      </w:r>
      <w:r>
        <w:rPr>
          <w:rFonts w:ascii="Ebrima" w:cs="Ebrima" w:eastAsia="Ebrima" w:hAnsi="Ebrima"/>
        </w:rPr>
        <w:t xml:space="preserve">አ ም</w:t>
      </w:r>
      <w:r>
        <w:rPr>
          <w:rFonts w:ascii="Calibri" w:cs="Calibri" w:eastAsia="Calibri" w:hAnsi="Calibri"/>
        </w:rPr>
        <w:t xml:space="preserve"> still appears as two tokens shows that the abbreviation </w:t>
      </w:r>
      <w:r>
        <w:rPr>
          <w:rFonts w:ascii="Ebrima" w:cs="Ebrima" w:eastAsia="Ebrima" w:hAnsi="Ebrima"/>
        </w:rPr>
        <w:t xml:space="preserve">ዓ</w:t>
      </w:r>
      <w:r>
        <w:rPr>
          <w:rFonts w:ascii="Calibri" w:cs="Calibri" w:eastAsia="Calibri" w:hAnsi="Calibri"/>
        </w:rPr>
        <w:t xml:space="preserve">.</w:t>
      </w:r>
      <w:r>
        <w:rPr>
          <w:rFonts w:ascii="Ebrima" w:cs="Ebrima" w:eastAsia="Ebrima" w:hAnsi="Ebrima"/>
        </w:rPr>
        <w:t xml:space="preserve">ም</w:t>
      </w:r>
      <w:r>
        <w:rPr>
          <w:rFonts w:ascii="Calibri" w:cs="Calibri" w:eastAsia="Calibri" w:hAnsi="Calibri"/>
        </w:rPr>
        <w:t xml:space="preserve"> is often written with spaces (</w:t>
      </w:r>
      <w:r>
        <w:rPr>
          <w:rFonts w:ascii="Ebrima" w:cs="Ebrima" w:eastAsia="Ebrima" w:hAnsi="Ebrima"/>
        </w:rPr>
        <w:t xml:space="preserve">ዓ ም</w:t>
      </w:r>
      <w:r>
        <w:rPr>
          <w:rFonts w:ascii="Calibri" w:cs="Calibri" w:eastAsia="Calibri" w:hAnsi="Calibri"/>
        </w:rPr>
        <w:t xml:space="preserve">) in the source text.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1.4 Conditional probability of a word given the previous word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Using bigram counts, P(wᵢ | wᵢ₋₁) = C(wᵢ₋₁ wᵢ) / C(wᵢ₋₁ ·):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2005"/>
        <w:gridCol w:w="1604"/>
        <w:gridCol w:w="1604"/>
        <w:gridCol w:w="1808"/>
      </w:tblGrid>
      <w:tr>
        <w:trPr>
          <w:tblHeader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Previous word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Word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C(prev word)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C(prev ·)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P(word | prev)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ኢትዮጵያ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ውስጥ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8,185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102,553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0.0798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አዲስ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አበባ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31,453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89,283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0.3523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ጠቅላይ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ሚኒስትር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19,908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41,152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0.4838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በአፍሪካ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ቀንድ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821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13,789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0.0595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የቡና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ምርት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246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3,900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0.0631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የኢትዮጵያ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ህዝብ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12,256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113,865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0.1076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ብሔራዊ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ባንክ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2,449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36,759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0.0666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ቀንድ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ትገኛለች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2,814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0.0000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7. Bigram conditional probabilities (MLE).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Most likely next words for a few contexts: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7522"/>
      </w:tblGrid>
      <w:tr>
        <w:trPr>
          <w:tblHeader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Previous word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Most likely next words (P)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ኢትዮጵያ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ውስጥ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(0.080),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ነገ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(0.014),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ቡና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(0.010),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ላይ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(0.008),  &lt;NUM&gt; (0.007),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የጋራ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(0.007)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አዲስ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አበባ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(0.352),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ዘመን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(0.058),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ነገር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(0.033),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አበባን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(0.030),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አመት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(0.017),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አለም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(0.013)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የቡና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ምርት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(0.063),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ዋጋ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(0.036),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ቤት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(0.029),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ግብይት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(0.027),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መገኛ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(0.025),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ችግኝ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(0.021)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ጠቅላይ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ሚኒስትር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(0.484),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ሚኒስትሩ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(0.181),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ፍርድ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(0.047),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አቃቤ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(0.043),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ሚንስትር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(0.027),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ሚኒስቴር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(0.015)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በአፍሪካ</w:t>
            </w:r>
          </w:p>
        </w:tc>
        <w:tc>
          <w:tcPr>
            <w:tcW w:type="dxa" w:w="7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ህብረት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(0.088),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(0.060),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ውስጥ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(0.045),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ዋንጫ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(0.036),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ደረጃ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(0.032),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አህጉር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(0.021)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8. Top followers by bigram probability.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Strong collocations such as </w:t>
      </w:r>
      <w:r>
        <w:rPr>
          <w:rFonts w:ascii="Ebrima" w:cs="Ebrima" w:eastAsia="Ebrima" w:hAnsi="Ebrima"/>
        </w:rPr>
        <w:t xml:space="preserve">ጠቅላይ</w:t>
      </w:r>
      <w:r>
        <w:rPr>
          <w:rFonts w:ascii="Calibri" w:cs="Calibri" w:eastAsia="Calibri" w:hAnsi="Calibri"/>
        </w:rPr>
        <w:t xml:space="preserve"> → </w:t>
      </w:r>
      <w:r>
        <w:rPr>
          <w:rFonts w:ascii="Ebrima" w:cs="Ebrima" w:eastAsia="Ebrima" w:hAnsi="Ebrima"/>
        </w:rPr>
        <w:t xml:space="preserve">ሚኒስትር</w:t>
      </w:r>
      <w:r>
        <w:rPr>
          <w:rFonts w:ascii="Calibri" w:cs="Calibri" w:eastAsia="Calibri" w:hAnsi="Calibri"/>
        </w:rPr>
        <w:t xml:space="preserve"> (prime → minister) and </w:t>
      </w:r>
      <w:r>
        <w:rPr>
          <w:rFonts w:ascii="Ebrima" w:cs="Ebrima" w:eastAsia="Ebrima" w:hAnsi="Ebrima"/>
        </w:rPr>
        <w:t xml:space="preserve">አዲስ</w:t>
      </w:r>
      <w:r>
        <w:rPr>
          <w:rFonts w:ascii="Calibri" w:cs="Calibri" w:eastAsia="Calibri" w:hAnsi="Calibri"/>
        </w:rPr>
        <w:t xml:space="preserve"> → </w:t>
      </w:r>
      <w:r>
        <w:rPr>
          <w:rFonts w:ascii="Ebrima" w:cs="Ebrima" w:eastAsia="Ebrima" w:hAnsi="Ebrima"/>
        </w:rPr>
        <w:t xml:space="preserve">አበባ</w:t>
      </w:r>
      <w:r>
        <w:rPr>
          <w:rFonts w:ascii="Calibri" w:cs="Calibri" w:eastAsia="Calibri" w:hAnsi="Calibri"/>
        </w:rPr>
        <w:t xml:space="preserve"> (Addis → Ababa) have high conditional probabilities. The pair </w:t>
      </w:r>
      <w:r>
        <w:rPr>
          <w:rFonts w:ascii="Ebrima" w:cs="Ebrima" w:eastAsia="Ebrima" w:hAnsi="Ebrima"/>
        </w:rPr>
        <w:t xml:space="preserve">ቀንድ</w:t>
      </w:r>
      <w:r>
        <w:rPr>
          <w:rFonts w:ascii="Calibri" w:cs="Calibri" w:eastAsia="Calibri" w:hAnsi="Calibri"/>
        </w:rPr>
        <w:t xml:space="preserve"> → </w:t>
      </w:r>
      <w:r>
        <w:rPr>
          <w:rFonts w:ascii="Ebrima" w:cs="Ebrima" w:eastAsia="Ebrima" w:hAnsi="Ebrima"/>
        </w:rPr>
        <w:t xml:space="preserve">ትገኛለች</w:t>
      </w:r>
      <w:r>
        <w:rPr>
          <w:rFonts w:ascii="Calibri" w:cs="Calibri" w:eastAsia="Calibri" w:hAnsi="Calibri"/>
        </w:rPr>
        <w:t xml:space="preserve"> (“horn → is located”) was </w:t>
      </w:r>
      <w:r>
        <w:rPr>
          <w:rFonts w:ascii="Calibri" w:cs="Calibri" w:eastAsia="Calibri" w:hAnsi="Calibri"/>
          <w:b/>
          <w:bCs/>
        </w:rPr>
        <w:t xml:space="preserve">never observed</w:t>
      </w:r>
      <w:r>
        <w:rPr>
          <w:rFonts w:ascii="Calibri" w:cs="Calibri" w:eastAsia="Calibri" w:hAnsi="Calibri"/>
        </w:rPr>
        <w:t xml:space="preserve">, so its MLE probability is exactly zero — even though it is perfectly grammatical. This is the main weakness of unsmoothed MLE estimates.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1.5 N-gram frequencies after stop-word removal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We built a list of 163 Amharic function words — copulas (</w:t>
      </w:r>
      <w:r>
        <w:rPr>
          <w:rFonts w:ascii="Ebrima" w:cs="Ebrima" w:eastAsia="Ebrima" w:hAnsi="Ebrima"/>
        </w:rPr>
        <w:t xml:space="preserve">ነው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ናቸው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ነበር</w:t>
      </w:r>
      <w:r>
        <w:rPr>
          <w:rFonts w:ascii="Calibri" w:cs="Calibri" w:eastAsia="Calibri" w:hAnsi="Calibri"/>
        </w:rPr>
        <w:t xml:space="preserve">), conjunctions (</w:t>
      </w:r>
      <w:r>
        <w:rPr>
          <w:rFonts w:ascii="Ebrima" w:cs="Ebrima" w:eastAsia="Ebrima" w:hAnsi="Ebrima"/>
        </w:rPr>
        <w:t xml:space="preserve">እና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ግን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ወይም</w:t>
      </w:r>
      <w:r>
        <w:rPr>
          <w:rFonts w:ascii="Calibri" w:cs="Calibri" w:eastAsia="Calibri" w:hAnsi="Calibri"/>
        </w:rPr>
        <w:t xml:space="preserve">), postpositions (</w:t>
      </w:r>
      <w:r>
        <w:rPr>
          <w:rFonts w:ascii="Ebrima" w:cs="Ebrima" w:eastAsia="Ebrima" w:hAnsi="Ebrima"/>
        </w:rPr>
        <w:t xml:space="preserve">ላይ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ውስጥ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ጋር</w:t>
      </w:r>
      <w:r>
        <w:rPr>
          <w:rFonts w:ascii="Calibri" w:cs="Calibri" w:eastAsia="Calibri" w:hAnsi="Calibri"/>
        </w:rPr>
        <w:t xml:space="preserve">), demonstratives (</w:t>
      </w:r>
      <w:r>
        <w:rPr>
          <w:rFonts w:ascii="Ebrima" w:cs="Ebrima" w:eastAsia="Ebrima" w:hAnsi="Ebrima"/>
        </w:rPr>
        <w:t xml:space="preserve">ይህ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እነዚህ</w:t>
      </w:r>
      <w:r>
        <w:rPr>
          <w:rFonts w:ascii="Calibri" w:cs="Calibri" w:eastAsia="Calibri" w:hAnsi="Calibri"/>
        </w:rPr>
        <w:t xml:space="preserve">), pronouns, quantifiers and common reporting verbs (</w:t>
      </w:r>
      <w:r>
        <w:rPr>
          <w:rFonts w:ascii="Ebrima" w:cs="Ebrima" w:eastAsia="Ebrima" w:hAnsi="Ebrima"/>
        </w:rPr>
        <w:t xml:space="preserve">ገልጸዋል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ተናግረዋል</w:t>
      </w:r>
      <w:r>
        <w:rPr>
          <w:rFonts w:ascii="Calibri" w:cs="Calibri" w:eastAsia="Calibri" w:hAnsi="Calibri"/>
        </w:rPr>
        <w:t xml:space="preserve">) — plus &lt;NUM&gt;. Removing them deletes 12,235,835 tokens (15.8% of the corpus); n-grams are then rebuilt over the remaining words.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"/>
        <w:gridCol w:w="5128"/>
        <w:gridCol w:w="1641"/>
        <w:gridCol w:w="1642"/>
      </w:tblGrid>
      <w:tr>
        <w:trPr>
          <w:tblHeader/>
        </w:trP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1-gram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አቶ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169,389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2.42e-3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መንግስት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167,369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2.39e-3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ቤት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165,868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2.37e-3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ስራ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158,148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2.26e-3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ሰው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153,887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2.20e-3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ሰዎች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138,694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1.98e-3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132,985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1.90e-3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ህዝብ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121,099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1.73e-3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121,053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1.73e-3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የኢትዮጵያ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113,865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1.63e-3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9. Top 10 1-grams after stop-word removal.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"/>
        <w:gridCol w:w="5128"/>
        <w:gridCol w:w="1641"/>
        <w:gridCol w:w="1642"/>
      </w:tblGrid>
      <w:tr>
        <w:trPr>
          <w:tblHeader/>
        </w:trP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2-gram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 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39,491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5.64e-4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አዲስ አበባ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31,458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4.49e-4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በአዲስ አበባ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24,075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3.44e-4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ምክር ቤት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23,888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3.41e-4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አለም አቀፍ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21,294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3.04e-4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ጠቅላይ ሚኒስትር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19,908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2.84e-4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የአዲስ አበባ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19,705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2.81e-4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በአሁኑ ወቅት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18,971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2.71e-4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ፍርድ ቤት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17,533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2.50e-4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ኤ 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16,902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2.41e-4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10. Top 10 2-grams after stop-word removal.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"/>
        <w:gridCol w:w="5128"/>
        <w:gridCol w:w="1641"/>
        <w:gridCol w:w="1642"/>
      </w:tblGrid>
      <w:tr>
        <w:trPr>
          <w:tblHeader/>
        </w:trP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3-gram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እ ኤ 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16,757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2.39e-4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 አም ኢሳት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6,090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8.70e-5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አም ኢሳት ዜና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6,009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8.58e-5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ተወካዮች ምክር ቤት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5,599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8.00e-5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በአለም አቀፍ ደረጃ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5,344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7.63e-5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የአዲስ አበባ ከተማ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4,902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7.00e-5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በአዲስ አበባ ከተማ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4,033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5.76e-5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አበባ ከተማ አስተዳደር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3,951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5.64e-5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የእድገትና ትራንስፎርሜሽን እቅድ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3,796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5.42e-5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እ አ አ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3,768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5.38e-5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11. Top 10 3-grams after stop-word removal.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"/>
        <w:gridCol w:w="5128"/>
        <w:gridCol w:w="1641"/>
        <w:gridCol w:w="1642"/>
      </w:tblGrid>
      <w:tr>
        <w:trPr>
          <w:tblHeader/>
        </w:trP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4-gram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 አም ኢሳት ዜና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6,007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8.58e-5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 አ ኢሳት ዜና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3,701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5.28e-5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የህዝብ ተወካዮች ምክር ቤት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2,855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4.08e-5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የአዲስ አበባ ከተማ አስተዳደር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2,606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3.72e-5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ኦርቶዶክስ ተዋህዶ ቤተ ክርስቲያን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2,195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3.13e-5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የኢትዮጵያ ኦርቶዶክስ ተዋህዶ ቤተ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1,649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2.35e-5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ጠቅላይ ሚኒስትር አብይ አህመድ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1,594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2.28e-5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ጠቅላይ ሚኒስትር መለስ ዜናዊ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1,327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1.89e-5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ወሮበላ የዘራፊ ቡድን ስብስብ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1,273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1.82e-5</w:t>
            </w:r>
          </w:p>
        </w:tc>
      </w:tr>
      <w:tr>
        <w:tc>
          <w:tcPr>
            <w:tcW w:type="dxa" w:w="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ለህዝብ ተወካዮች ምክር ቤት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1,198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1.71e-5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12. Top 10 4-grams after stop-word removal.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After removal the lists show content words and multi-word names: places (</w:t>
      </w:r>
      <w:r>
        <w:rPr>
          <w:rFonts w:ascii="Ebrima" w:cs="Ebrima" w:eastAsia="Ebrima" w:hAnsi="Ebrima"/>
        </w:rPr>
        <w:t xml:space="preserve">አዲስ አበባ</w:t>
      </w:r>
      <w:r>
        <w:rPr>
          <w:rFonts w:ascii="Calibri" w:cs="Calibri" w:eastAsia="Calibri" w:hAnsi="Calibri"/>
        </w:rPr>
        <w:t xml:space="preserve">), institutions (</w:t>
      </w:r>
      <w:r>
        <w:rPr>
          <w:rFonts w:ascii="Ebrima" w:cs="Ebrima" w:eastAsia="Ebrima" w:hAnsi="Ebrima"/>
        </w:rPr>
        <w:t xml:space="preserve">ምክር ቤት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የህዝብ ተወካዮች ምክር ቤት</w:t>
      </w:r>
      <w:r>
        <w:rPr>
          <w:rFonts w:ascii="Calibri" w:cs="Calibri" w:eastAsia="Calibri" w:hAnsi="Calibri"/>
        </w:rPr>
        <w:t xml:space="preserve"> — House of Peoples' Representatives; </w:t>
      </w:r>
      <w:r>
        <w:rPr>
          <w:rFonts w:ascii="Ebrima" w:cs="Ebrima" w:eastAsia="Ebrima" w:hAnsi="Ebrima"/>
        </w:rPr>
        <w:t xml:space="preserve">ፍርድ ቤት</w:t>
      </w:r>
      <w:r>
        <w:rPr>
          <w:rFonts w:ascii="Calibri" w:cs="Calibri" w:eastAsia="Calibri" w:hAnsi="Calibri"/>
        </w:rPr>
        <w:t xml:space="preserve"> — court), titles with names (</w:t>
      </w:r>
      <w:r>
        <w:rPr>
          <w:rFonts w:ascii="Ebrima" w:cs="Ebrima" w:eastAsia="Ebrima" w:hAnsi="Ebrima"/>
        </w:rPr>
        <w:t xml:space="preserve">ጠቅላይ ሚኒስትር አብይ አህመድ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ጠቅላይ ሚኒስትር መለስ ዜናዊ</w:t>
      </w:r>
      <w:r>
        <w:rPr>
          <w:rFonts w:ascii="Calibri" w:cs="Calibri" w:eastAsia="Calibri" w:hAnsi="Calibri"/>
        </w:rPr>
        <w:t xml:space="preserve">), and news-agency boilerplate (… </w:t>
      </w:r>
      <w:r>
        <w:rPr>
          <w:rFonts w:ascii="Ebrima" w:cs="Ebrima" w:eastAsia="Ebrima" w:hAnsi="Ebrima"/>
        </w:rPr>
        <w:t xml:space="preserve">ኢሳት ዜና</w:t>
      </w:r>
      <w:r>
        <w:rPr>
          <w:rFonts w:ascii="Calibri" w:cs="Calibri" w:eastAsia="Calibri" w:hAnsi="Calibri"/>
        </w:rPr>
        <w:t xml:space="preserve">). The 3- and 4-gram lists now read like a topic index of Ethiopian news.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1.6 Word clouds before and after stop-word removal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62960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Figure 2. Word clouds of the 150 most frequent n-grams, n = 1–4 (left: with stop-words, right: stop-words removed).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With stop-words the clouds are dominated by grammatical words and date patterns; after removal, named entities and topics (government, people, Addis Ababa, the Prime Minister, parliament, church) become visible.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1.7 Probability of a sentence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sentence probability is the product of the conditional probabilities of each word (and &lt;/s&gt;) given the previous n − 1 words. We report log₁₀ probabilities for unsmoothed MLE and for interpolated Kneser-Ney (KN, Section 3), which never assigns zero, plus the per-word perplexity under KN.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90"/>
        <w:gridCol w:w="1471"/>
        <w:gridCol w:w="1373"/>
        <w:gridCol w:w="1179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Sentence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log₁₀ P (MLE)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log₁₀ P (KN)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PP (KN)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ኢትዮጵያ በአፍሪካ ቀንድ ትገኛለች።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-16.80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-16.80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2,293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ኢትዮጵያ በአፍሪካ ቀንድ ትገኛለች።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−∞ (P = 0)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-11.56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ኢትዮጵያ በአፍሪካ ቀንድ ትገኛለች።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−∞ (P = 0)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-11.05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162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ኢትዮጵያ በአፍሪካ ቀንድ ትገኛለች።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−∞ (P = 0)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-11.10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166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አዲስ አበባ የኢትዮጵያ ዋና ከተማ ናት።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-19.78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-19.78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670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አዲስ አበባ የኢትዮጵያ ዋና ከተማ ናት።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-12.63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-12.60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አዲስ አበባ የኢትዮጵያ ዋና ከተማ ናት።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-8.54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-8.48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አዲስ አበባ የኢትዮጵያ ዋና ከተማ ናት።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-7.11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-7.06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ጠቅላይ ሚኒስትሩ ዛሬ ለፓርላማው ሪፖርት አቀረቡ።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-24.79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-24.79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3,480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ጠቅላይ ሚኒስትሩ ዛሬ ለፓርላማው ሪፖርት አቀረቡ።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-14.63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-14.68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125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ጠቅላይ ሚኒስትሩ ዛሬ ለፓርላማው ሪፖርት አቀረቡ።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−∞ (P = 0)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-15.19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148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ጠቅላይ ሚኒስትሩ ዛሬ ለፓርላማው ሪፖርት አቀረቡ።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−∞ (P = 0)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-14.10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103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ቡና የኢትዮጵያ ዋነኛ የውጭ ምንዛሪ ምንጭ ነው።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-24.81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-24.81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1,264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ቡና የኢትዮጵያ ዋነኛ የውጭ ምንዛሪ ምንጭ ነው።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-17.46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-17.43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151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ቡና የኢትዮጵያ ዋነኛ የውጭ ምንዛሪ ምንጭ ነው።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-12.65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-13.42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ቡና የኢትዮጵያ ዋነኛ የውጭ ምንዛሪ ምንጭ ነው።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−∞ (P = 0)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-10.78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ትገኛለች ቀንድ በአፍሪካ ኢትዮጵያ።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-16.80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-16.80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2,293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ትገኛለች ቀንድ በአፍሪካ ኢትዮጵያ።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−∞ (P = 0)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-22.34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29,444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ትገኛለች ቀንድ በአፍሪካ ኢትዮጵያ።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−∞ (P = 0)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-22.18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27,259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7"/>
                <w:szCs w:val="17"/>
              </w:rPr>
              <w:t xml:space="preserve">ትገኛለች ቀንድ በአፍሪካ ኢትዮጵያ።</w:t>
            </w:r>
          </w:p>
        </w:tc>
        <w:tc>
          <w:tcPr>
            <w:tcW w:type="dxa" w:w="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−∞ (P = 0)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-21.90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23,936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13. Sentence probabilities. The last sentence is the first one with its words reversed (control).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2005"/>
        <w:gridCol w:w="2007"/>
      </w:tblGrid>
      <w:tr>
        <w:trPr>
          <w:tblHeader/>
        </w:trPr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Trigram factor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MLE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Kneser-Ney</w:t>
            </w:r>
          </w:p>
        </w:tc>
      </w:tr>
      <w:tr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ኢትዮጵያ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| &lt;s&gt; &lt;s&gt;)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0.0039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0.0040</w:t>
            </w:r>
          </w:p>
        </w:tc>
      </w:tr>
      <w:tr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በአፍሪካ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| &lt;s&gt;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ኢትዮጵያ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0.0072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0.0075</w:t>
            </w:r>
          </w:p>
        </w:tc>
      </w:tr>
      <w:tr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|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ኢትዮጵያ በአፍሪካ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0.1657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0.1738</w:t>
            </w:r>
          </w:p>
        </w:tc>
      </w:tr>
      <w:tr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ትገኛለች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|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በአፍሪካ ቀንድ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0.0000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2.74e-6</w:t>
            </w:r>
          </w:p>
        </w:tc>
      </w:tr>
      <w:tr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P(&lt;/s&gt; |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ቀንድ ትገኛለች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0.0000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0.6311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14. Trigram factors of P(</w:t>
      </w:r>
      <w:r>
        <w:rPr>
          <w:rFonts w:ascii="Ebrima" w:cs="Ebrima" w:eastAsia="Ebrima" w:hAnsi="Ebrima"/>
          <w:i/>
          <w:iCs/>
          <w:color w:val="000000"/>
          <w:sz w:val="18"/>
          <w:szCs w:val="18"/>
        </w:rPr>
        <w:t xml:space="preserve">ኢትዮጵያ በአፍሪካ ቀንድ ትገኛለች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For “</w:t>
      </w:r>
      <w:r>
        <w:rPr>
          <w:rFonts w:ascii="Ebrima" w:cs="Ebrima" w:eastAsia="Ebrima" w:hAnsi="Ebrima"/>
        </w:rPr>
        <w:t xml:space="preserve">ኢትዮጵያ በአፍሪካ ቀንድ ትገኛለች</w:t>
      </w:r>
      <w:r>
        <w:rPr>
          <w:rFonts w:ascii="Calibri" w:cs="Calibri" w:eastAsia="Calibri" w:hAnsi="Calibri"/>
        </w:rPr>
        <w:t xml:space="preserve">” (Ethiopia is located in the Horn of Africa) the unigram probability is 10^-16.8. For n ≥ 2 the </w:t>
      </w:r>
      <w:r>
        <w:rPr>
          <w:rFonts w:ascii="Calibri" w:cs="Calibri" w:eastAsia="Calibri" w:hAnsi="Calibri"/>
          <w:b/>
          <w:bCs/>
        </w:rPr>
        <w:t xml:space="preserve">MLE probability is zero</w:t>
      </w:r>
      <w:r>
        <w:rPr>
          <w:rFonts w:ascii="Calibri" w:cs="Calibri" w:eastAsia="Calibri" w:hAnsi="Calibri"/>
        </w:rPr>
        <w:t xml:space="preserve">, because the bigram </w:t>
      </w:r>
      <w:r>
        <w:rPr>
          <w:rFonts w:ascii="Ebrima" w:cs="Ebrima" w:eastAsia="Ebrima" w:hAnsi="Ebrima"/>
        </w:rPr>
        <w:t xml:space="preserve">ቀንድ ትገኛለች</w:t>
      </w:r>
      <w:r>
        <w:rPr>
          <w:rFonts w:ascii="Calibri" w:cs="Calibri" w:eastAsia="Calibri" w:hAnsi="Calibri"/>
        </w:rPr>
        <w:t xml:space="preserve"> never occurs in the corpus (Table 14). Kneser-Ney backs off to the probability of </w:t>
      </w:r>
      <w:r>
        <w:rPr>
          <w:rFonts w:ascii="Ebrima" w:cs="Ebrima" w:eastAsia="Ebrima" w:hAnsi="Ebrima"/>
        </w:rPr>
        <w:t xml:space="preserve">ትገኛለች</w:t>
      </w:r>
      <w:r>
        <w:rPr>
          <w:rFonts w:ascii="Calibri" w:cs="Calibri" w:eastAsia="Calibri" w:hAnsi="Calibri"/>
        </w:rPr>
        <w:t xml:space="preserve"> as a continuation, giving P(sentence) ≈ 10^-11.0 with a trigram. The reversed control sentence has the same unigram probability (a unigram model ignores word order), but under the bigram–4-gram models it is about 10^11 times less likely, so the higher-order models clearly prefer the grammatical order. Longer common sentences such as “</w:t>
      </w:r>
      <w:r>
        <w:rPr>
          <w:rFonts w:ascii="Ebrima" w:cs="Ebrima" w:eastAsia="Ebrima" w:hAnsi="Ebrima"/>
        </w:rPr>
        <w:t xml:space="preserve">አዲስ አበባ የኢትዮጵያ ዋና ከተማ ናት</w:t>
      </w:r>
      <w:r>
        <w:rPr>
          <w:rFonts w:ascii="Calibri" w:cs="Calibri" w:eastAsia="Calibri" w:hAnsi="Calibri"/>
        </w:rPr>
        <w:t xml:space="preserve">” are seen in the corpus and get a non-zero MLE probability even at n = 4.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1.8 Random sentence generation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Sentences were generated with Shannon's method: start from &lt;s&gt;, repeatedly sample the next word from the MLE distribution P(w | previous n − 1 words) and stop at &lt;/s&gt; (or after 30 words).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1-gram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በሚቀጥለው ነው ነውጠኛ በእጃቸው ይደረጋል የማያውቁ ተችግረናል አጥባቂዎችን ከተባለው ተቀጣን አመት አይደለም መኮንን ነጥብ አስተሳሰብ ዋስትና በኢ ወታደራዊና ሶስት የተተካው ሮበርትስ ም አቆጠቀጠር ቁጥር ማለት እንኳን መልካም መሆኑ ደረጃ ለታዳሚው 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ብዝ ማምታታት የሚል የሚነሱትን 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የሚያስችል ከኖርዌይ እንዲሁም ምስራች ማሜ እንዲያውም የሚያልፈው ወረዳ አንድነት ያለው ።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2-gram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እነዚህ ህገ መንግስታዊ ባልሆነ ምክንያት ሆኖ ለምሳሌ የደቡብ ትግራይንና ተጋሩን ማዳከም የሚለዉን ጥያቄ ማደር ይበጃልና 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የኦሮሚያ ክልል ከሌላው ጋር ተወዳድረው</w:t>
      </w:r>
      <w:r>
        <w:rPr>
          <w:rFonts w:ascii="Calibri" w:cs="Calibri" w:eastAsia="Calibri" w:hAnsi="Calibri"/>
        </w:rPr>
        <w:t xml:space="preserve"> &lt;NUM&gt; </w:t>
      </w:r>
      <w:r>
        <w:rPr>
          <w:rFonts w:ascii="Ebrima" w:cs="Ebrima" w:eastAsia="Ebrima" w:hAnsi="Ebrima"/>
        </w:rPr>
        <w:t xml:space="preserve">ብር</w:t>
      </w:r>
      <w:r>
        <w:rPr>
          <w:rFonts w:ascii="Calibri" w:cs="Calibri" w:eastAsia="Calibri" w:hAnsi="Calibri"/>
        </w:rPr>
        <w:t xml:space="preserve"> &lt;NUM&gt; </w:t>
      </w:r>
      <w:r>
        <w:rPr>
          <w:rFonts w:ascii="Ebrima" w:cs="Ebrima" w:eastAsia="Ebrima" w:hAnsi="Ebrima"/>
        </w:rPr>
        <w:t xml:space="preserve">ኛ ሳምንት ይፋ አድርጓል 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ወደፊት ማራመድ ያሻል ።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3-gram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ግን ያን ያህል የምታሰጋ ልትሆን ባልቻለች ነበር 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ያም ሆኖ ቹንግ ኬዮንና ጁሊ ቅር የሚላቸው ነገር ይኸውም ስልጠና በመስጠት በኢትዮጵያ የተለያዩ የልማት ስትራቴጂዎችን ነድፈን እየሰራን ነው 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ህወሀት ኢህ አዴግ አምባገነን መንግስት ለይስሙላና በተግባር ባዶ የሆነ የቅንጦት ግድብ የፈለገውን ያህል ለውጥ እያስመዘገብን እንደሆነ ስንቶቻችን እናውቅ ይሆን ።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4-gram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የስኳር ፕሮጀክቶቹ የመስኖ የእርሻ የሲቪልና የኢንጂነሪንግ ስራዎችን በአንድ የያዘ ሆኖ ሁሉንም በአንድ የአገር ውስጥ ቴሌቪዥን የተመለከትኩት ነገር ነው 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እንዲህ ያለው ወጪን የማስመለስ አካሄድ ትልቅ ጉዳት ያመጣል 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Ebrima" w:cs="Ebrima" w:eastAsia="Ebrima" w:hAnsi="Ebrima"/>
        </w:rPr>
        <w:t xml:space="preserve">ጥግ የተቀመጠው ረዳት ስለ ዛር ሲሰማ እንደመንዘፍዘፍ አደረገው ።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What happens as n increases: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Unigram:</w:t>
      </w:r>
      <w:r>
        <w:rPr>
          <w:rFonts w:ascii="Calibri" w:cs="Calibri" w:eastAsia="Calibri" w:hAnsi="Calibri"/>
        </w:rPr>
        <w:t xml:space="preserve"> words are independent draws by frequency. The output is a bag of frequent words with no syntax and random length.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Bigram:</w:t>
      </w:r>
      <w:r>
        <w:rPr>
          <w:rFonts w:ascii="Calibri" w:cs="Calibri" w:eastAsia="Calibri" w:hAnsi="Calibri"/>
        </w:rPr>
        <w:t xml:space="preserve"> adjacent word pairs are grammatical (possessive + noun, noun + postposition), but the sentence drifts to a new topic every word or two and rarely forms a complete clause.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Trigram:</w:t>
      </w:r>
      <w:r>
        <w:rPr>
          <w:rFonts w:ascii="Calibri" w:cs="Calibri" w:eastAsia="Calibri" w:hAnsi="Calibri"/>
        </w:rPr>
        <w:t xml:space="preserve"> phrases of 3–5 words are fluent and many sentences end with a finite verb (</w:t>
      </w:r>
      <w:r>
        <w:rPr>
          <w:rFonts w:ascii="Ebrima" w:cs="Ebrima" w:eastAsia="Ebrima" w:hAnsi="Ebrima"/>
        </w:rPr>
        <w:t xml:space="preserve">ነበር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ይገኛል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ገልጿል</w:t>
      </w:r>
      <w:r>
        <w:rPr>
          <w:rFonts w:ascii="Calibri" w:cs="Calibri" w:eastAsia="Calibri" w:hAnsi="Calibri"/>
        </w:rPr>
        <w:t xml:space="preserve">) — the normal Amharic subject–object–verb ending. Coherence still breaks over longer spans.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4-gram:</w:t>
      </w:r>
      <w:r>
        <w:rPr>
          <w:rFonts w:ascii="Calibri" w:cs="Calibri" w:eastAsia="Calibri" w:hAnsi="Calibri"/>
        </w:rPr>
        <w:t xml:space="preserve"> output looks like real news sentences — because large parts </w:t>
      </w:r>
      <w:r>
        <w:rPr>
          <w:rFonts w:ascii="Calibri" w:cs="Calibri" w:eastAsia="Calibri" w:hAnsi="Calibri"/>
          <w:b/>
          <w:bCs/>
        </w:rPr>
        <w:t xml:space="preserve">are</w:t>
      </w:r>
      <w:r>
        <w:rPr>
          <w:rFonts w:ascii="Calibri" w:cs="Calibri" w:eastAsia="Calibri" w:hAnsi="Calibri"/>
        </w:rPr>
        <w:t xml:space="preserve"> real sentences. Most 4-gram contexts occurred only once or twice (70% of 4-grams are singletons), so sampling copies long stretches of training text verbatim.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Increasing n trades novelty for fluency: local grammaticality improves quickly, but the number of possible contexts grows exponentially, so beyond n = 3 the model mostly memorises its training data instead of generalising.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Task 2 — Intrinsic Evaluation (Perplexity)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Setup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corpus was deduplicated (each distinct sentence kept once), then split at random into 98% training and 2% test sentences (seed 42); 0.5% of training was held out as a development set to tune add-k. The vocabulary contains every word seen at least twice in training (840,861 words); other words map to &lt;UNK&gt;, so the model has a probability for unknown words. The test OOV rate is 2.43%.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Sentences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Tokens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Training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3,723,357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59,848,314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18,831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76,405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1,230,336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15. Data split (after deduplication).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Perplexity is the inverse probability of the test set normalised by the number of predicted tokens N (all words plus &lt;/s&gt;): PP = exp(−(1/N) Σ ln P(wᵢ | hᵢ)). Lower is better. Four estimators were compared for each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MLE</w:t>
      </w:r>
      <w:r>
        <w:rPr>
          <w:rFonts w:ascii="Calibri" w:cs="Calibri" w:eastAsia="Calibri" w:hAnsi="Calibri"/>
        </w:rPr>
        <w:t xml:space="preserve"> — no smoothing.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Laplace (add-1):</w:t>
      </w:r>
      <w:r>
        <w:rPr>
          <w:rFonts w:ascii="Calibri" w:cs="Calibri" w:eastAsia="Calibri" w:hAnsi="Calibri"/>
        </w:rPr>
        <w:t xml:space="preserve"> (C(h w) + 1) / (C(h) + 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Add-k:</w:t>
      </w:r>
      <w:r>
        <w:rPr>
          <w:rFonts w:ascii="Calibri" w:cs="Calibri" w:eastAsia="Calibri" w:hAnsi="Calibri"/>
        </w:rPr>
        <w:t xml:space="preserve"> the same with k tuned on the development set (best k = 1e-5, 5e-4, 1e-4, 1e-5 for n = 1–4).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Interpolated Kneser-Ney:</w:t>
      </w:r>
      <w:r>
        <w:rPr>
          <w:rFonts w:ascii="Calibri" w:cs="Calibri" w:eastAsia="Calibri" w:hAnsi="Calibri"/>
        </w:rPr>
        <w:t xml:space="preserve"> P(w|h) = max(C(h w) − D, 0)/C(h) + D·N₁₊(h •)/C(h) · P_KN(w | shorter h), with D = n₁/(n₁ + 2n₂) per order and continuation counts N₁₊(• h w) for the lower orders.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"/>
        <w:gridCol w:w="1413"/>
        <w:gridCol w:w="1848"/>
        <w:gridCol w:w="1739"/>
        <w:gridCol w:w="1739"/>
        <w:gridCol w:w="1635"/>
      </w:tblGrid>
      <w:tr>
        <w:trPr>
          <w:tblHeader/>
        </w:trPr>
        <w:tc>
          <w:tcPr>
            <w:tcW w:type="dxa" w:w="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MLE</w:t>
            </w:r>
          </w:p>
        </w:tc>
        <w:tc>
          <w:tcPr>
            <w:tcW w:type="dxa" w:w="1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MLE zero-prob tokens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Laplace (add-1)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Add-k (tuned)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Kneser-Ney</w:t>
            </w:r>
          </w:p>
        </w:tc>
      </w:tr>
      <w:tr>
        <w:tc>
          <w:tcPr>
            <w:tcW w:type="dxa" w:w="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10,682</w:t>
            </w:r>
          </w:p>
        </w:tc>
        <w:tc>
          <w:tcPr>
            <w:tcW w:type="dxa" w:w="1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10,715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10,682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10,682.2</w:t>
            </w:r>
          </w:p>
        </w:tc>
      </w:tr>
      <w:tr>
        <w:tc>
          <w:tcPr>
            <w:tcW w:type="dxa" w:w="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∞</w:t>
            </w:r>
          </w:p>
        </w:tc>
        <w:tc>
          <w:tcPr>
            <w:tcW w:type="dxa" w:w="1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24.0%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39,834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2,843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1,219.8</w:t>
            </w:r>
          </w:p>
        </w:tc>
      </w:tr>
      <w:tr>
        <w:tc>
          <w:tcPr>
            <w:tcW w:type="dxa" w:w="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∞</w:t>
            </w:r>
          </w:p>
        </w:tc>
        <w:tc>
          <w:tcPr>
            <w:tcW w:type="dxa" w:w="1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57.8%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262,315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21,540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760.0</w:t>
            </w:r>
          </w:p>
        </w:tc>
      </w:tr>
      <w:tr>
        <w:tc>
          <w:tcPr>
            <w:tcW w:type="dxa" w:w="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∞</w:t>
            </w:r>
          </w:p>
        </w:tc>
        <w:tc>
          <w:tcPr>
            <w:tcW w:type="dxa" w:w="1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72.6%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420,137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69,018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675.9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16. Test-set perplexity.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18288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Figure 3. Perplexity by order and smoothing (left, log scale) and the share of test tokens that MLE gives zero probability (right).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Effect of training-set size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2"/>
        <w:gridCol w:w="1694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Training tokens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 = 1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 = 2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 = 3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 = 4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3.0 M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11,243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3,050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2,826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2,858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9.0 M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10,913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2,181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1,877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1,868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23.9 M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10,770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1,618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1,229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1,179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59.8 M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10,682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1,220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760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676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17. Kneser-Ney test perplexity vs. training-set size.</w:t>
      </w:r>
    </w:p>
    <w:p>
      <w:pPr>
        <w:spacing w:after="60" w:before="120"/>
        <w:jc w:val="center"/>
      </w:pPr>
      <w:r>
        <w:drawing>
          <wp:inline distT="0" distB="0" distL="0" distR="0">
            <wp:extent cx="3931920" cy="26098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Figure 4. Learning curves.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MLE cannot be evaluated</w:t>
      </w:r>
      <w:r>
        <w:rPr>
          <w:rFonts w:ascii="Calibri" w:cs="Calibri" w:eastAsia="Calibri" w:hAnsi="Calibri"/>
        </w:rPr>
        <w:t xml:space="preserve"> beyond unigrams: 24% of test tokens get zero probability with bigrams and 73% with 4-grams, so perplexity is infinite. This is the sparsity problem measured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Add-one smoothing gets worse as n grows</w:t>
      </w:r>
      <w:r>
        <w:rPr>
          <w:rFonts w:ascii="Calibri" w:cs="Calibri" w:eastAsia="Calibri" w:hAnsi="Calibri"/>
        </w:rPr>
        <w:t xml:space="preserve"> (10,715 → 420,137). With V ≈ 1 million, adding 1 to every possible continuation gives almost all probability mass to unseen events. Tuning k down to 10⁻⁴–10⁻⁵ helps a lot, but add-k still peaks at the bigram and then degrades, because it never uses lower-order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Kneser-Ney improves at every order:</w:t>
      </w:r>
      <w:r>
        <w:rPr>
          <w:rFonts w:ascii="Calibri" w:cs="Calibri" w:eastAsia="Calibri" w:hAnsi="Calibri"/>
        </w:rPr>
        <w:t xml:space="preserve"> 10,682 → 1,220 → 760 → 676. Interpolation lets an unseen 4-gram fall back on trigram, bigram and unigram evidence. The gain from 3 to 4 (11%) is smaller than from 2 to 3 (38%): diminishing returns.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More data helps higher orders most.</w:t>
      </w:r>
      <w:r>
        <w:rPr>
          <w:rFonts w:ascii="Calibri" w:cs="Calibri" w:eastAsia="Calibri" w:hAnsi="Calibri"/>
        </w:rPr>
        <w:t xml:space="preserve"> With 3.0 M training tokens the 4-gram is no better than the trigram (2,858 vs 2,826); with 60 M tokens it is 11% better. The unigram hardly changes. The amount of data, not the model, limits higher-order n-grams.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perplexities are much higher than typical values for English n-gram models, whose vocabularies are far smaller. With 840,861 word types, every Amharic prediction has many more alternatives; sub-word units (morphemes or BPE) would lower this considerably.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Deduplication matters.</w:t>
      </w:r>
      <w:r>
        <w:rPr>
          <w:rFonts w:ascii="Calibri" w:cs="Calibri" w:eastAsia="Calibri" w:hAnsi="Calibri"/>
        </w:rPr>
        <w:t xml:space="preserve"> In a first run on the raw (non-deduplicated) data the 4-gram KN perplexity was about 111 instead of 676, because a quarter of the sentences are repeats and many test sentences had been seen in training. The honest numbers are the ones above.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Task 3 — Extrinsic Evaluation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Perplexity measures how well a model predicts text, but not whether it helps in an application. We placed each Kneser-Ney model (n = 1–4) into three downstream tasks, all on the held-out test sentences: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Next-word prediction</w:t>
      </w:r>
      <w:r>
        <w:rPr>
          <w:rFonts w:ascii="Calibri" w:cs="Calibri" w:eastAsia="Calibri" w:hAnsi="Calibri"/>
        </w:rPr>
        <w:t xml:space="preserve"> — the task behind Task 4. For 5,000 random test positions the model ranks the whole vocabulary given the history; we report top-1/3/5/10 accuracy and mean reciprocal rank (MRR@10).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Keystroke savings (KSS)</w:t>
      </w:r>
      <w:r>
        <w:rPr>
          <w:rFonts w:ascii="Calibri" w:cs="Calibri" w:eastAsia="Calibri" w:hAnsi="Calibri"/>
        </w:rPr>
        <w:t xml:space="preserve"> in a simulated predictive keyboard. For 1,500 test words the user types one letter at a time until the intended word appears among 5 suggestions, then taps it (1 keystroke; the space is automatic). KSS = 1 − keystrokes used / keystrokes needed without prediction.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Real vs. corrupted sentence discrimination</w:t>
      </w:r>
      <w:r>
        <w:rPr>
          <w:rFonts w:ascii="Calibri" w:cs="Calibri" w:eastAsia="Calibri" w:hAnsi="Calibri"/>
        </w:rPr>
        <w:t xml:space="preserve"> — a fluency / grammaticality judgement of the kind used in spelling and grammar checking and for ranking speech-recognition or machine-translation outputs. For 3,000 test sentences the model must give the real sentence a higher probability than a copy with (a) two adjacent words swapped, (b) one word replaced by a random frequent word, or (c) all words shuffled. Chance level is 50%.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921"/>
        <w:gridCol w:w="921"/>
        <w:gridCol w:w="921"/>
        <w:gridCol w:w="921"/>
        <w:gridCol w:w="1013"/>
        <w:gridCol w:w="921"/>
        <w:gridCol w:w="921"/>
        <w:gridCol w:w="1013"/>
        <w:gridCol w:w="1014"/>
      </w:tblGrid>
      <w:tr>
        <w:trPr>
          <w:tblHeader/>
        </w:trP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Top-1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Top-3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Top-5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Top-10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MRR@10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KSS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Swap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Replace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Shuffle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5.5%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8.4%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9.8%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11.4%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0.072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37.0%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40.4%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50.0%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15.1%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21.7%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25.3%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31.2%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0.196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48.5%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89.0%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79.5%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98.9%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21.5%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29.6%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33.3%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38.7%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0.266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51.7%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89.9%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79.7%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98.9%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24.4%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32.4%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35.9%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40.3%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0.293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52.2%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89.7%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79.9%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98.8%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18. Extrinsic results (Kneser-Ney). Columns 2–6: next-word prediction; KSS: keystroke savings with 5 suggestions; last three: discrimination accuracy.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14859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Figure 5. Extrinsic results by model order.</w:t>
      </w:r>
    </w:p>
    <w:p>
      <w:pPr>
        <w:spacing w:after="60" w:before="120"/>
        <w:jc w:val="center"/>
      </w:pPr>
      <w:r>
        <w:drawing>
          <wp:inline distT="0" distB="0" distL="0" distR="0">
            <wp:extent cx="3291840" cy="23812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Figure 6. Lower perplexity goes with higher next-word accuracy.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Context is what makes prediction work.</w:t>
      </w:r>
      <w:r>
        <w:rPr>
          <w:rFonts w:ascii="Calibri" w:cs="Calibri" w:eastAsia="Calibri" w:hAnsi="Calibri"/>
        </w:rPr>
        <w:t xml:space="preserve"> Top-5 accuracy goes 9.8% → 25.3% → 33.3% → 35.9% for n = 1–4. The ranking of models is the same as with perplexity (Figure 6), so here the intrinsic measure was a good predictor of extrinsic usefulness.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Keystroke savings are large even for weak models</w:t>
      </w:r>
      <w:r>
        <w:rPr>
          <w:rFonts w:ascii="Calibri" w:cs="Calibri" w:eastAsia="Calibri" w:hAnsi="Calibri"/>
        </w:rPr>
        <w:t xml:space="preserve"> (37.0% for the unigram, 52.2% for the 4-gram). Amharic words are long (≈6 characters per word type), and after one or two letters the prefix already narrows the candidates sharply.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unigram model is at exactly 50% on swap and shuffle</w:t>
      </w:r>
      <w:r>
        <w:rPr>
          <w:rFonts w:ascii="Calibri" w:cs="Calibri" w:eastAsia="Calibri" w:hAnsi="Calibri"/>
        </w:rPr>
        <w:t xml:space="preserve">: it ignores word order, so every permutation has the same probability. On the replace task it scores below chance (40.4%) because the inserted words are frequent ones, which a unigram model prefers.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Discrimination difficulty depends on the corruption.</w:t>
      </w:r>
      <w:r>
        <w:rPr>
          <w:rFonts w:ascii="Calibri" w:cs="Calibri" w:eastAsia="Calibri" w:hAnsi="Calibri"/>
        </w:rPr>
        <w:t xml:space="preserve"> With a trigram, fully shuffled sentences are detected 98.9% of the time, a single adjacent swap 89.9% and a single replaced word 79.7%. A replacement changes only a few n-grams, and a frequent word often fits its neighbours locally. This task saturates already at n = 2–3: judging word order is easier than predicting the exact next 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Gains from 3 to 4 are smaller than from 2 to 3 in all tasks, consistent with the perplexity results and the sparsity of 4-grams.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Task 4 — Amharic Predictive Text and Next-Word Suggestion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Design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suggestion engine follows the steps required in the assignment: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Read the input</w:t>
      </w:r>
      <w:r>
        <w:rPr>
          <w:rFonts w:ascii="Calibri" w:cs="Calibri" w:eastAsia="Calibri" w:hAnsi="Calibri"/>
        </w:rPr>
        <w:t xml:space="preserve"> and normalise/tokenise it exactly like the training corpus. Only the sentence currently being written is used (text after the last </w:t>
      </w:r>
      <w:r>
        <w:rPr>
          <w:rFonts w:ascii="Ebrima" w:cs="Ebrima" w:eastAsia="Ebrima" w:hAnsi="Ebrima"/>
        </w:rPr>
        <w:t xml:space="preserve">።</w:t>
      </w:r>
      <w:r>
        <w:rPr>
          <w:rFonts w:ascii="Calibri" w:cs="Calibri" w:eastAsia="Calibri" w:hAnsi="Calibri"/>
        </w:rPr>
        <w:t xml:space="preserve"> or </w:t>
      </w:r>
      <w:r>
        <w:rPr>
          <w:rFonts w:ascii="Ebrima" w:cs="Ebrima" w:eastAsia="Ebrima" w:hAnsi="Ebrima"/>
        </w:rPr>
        <w:t xml:space="preserve">፡፡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Extract the final one or two words</w:t>
      </w:r>
      <w:r>
        <w:rPr>
          <w:rFonts w:ascii="Calibri" w:cs="Calibri" w:eastAsia="Calibri" w:hAnsi="Calibri"/>
        </w:rPr>
        <w:t xml:space="preserve"> — trigram context by default; the user can switch to one word (bigram) or three words (4-gram). At the start of a sentence the context is padded with &lt;s&gt;.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Retrieve candidate next words</w:t>
      </w:r>
      <w:r>
        <w:rPr>
          <w:rFonts w:ascii="Calibri" w:cs="Calibri" w:eastAsia="Calibri" w:hAnsi="Calibri"/>
        </w:rPr>
        <w:t xml:space="preserve"> — every word observed after the context at each order (via a context index over the n-gram tables), plus the 300 most frequent words as a fallback.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Estimate the probability</w:t>
      </w:r>
      <w:r>
        <w:rPr>
          <w:rFonts w:ascii="Calibri" w:cs="Calibri" w:eastAsia="Calibri" w:hAnsi="Calibri"/>
        </w:rPr>
        <w:t xml:space="preserve"> of each candidate with interpolated Kneser-Ney, so unseen contexts back off smoothly instead of producing no suggestions.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Return the top five</w:t>
      </w:r>
      <w:r>
        <w:rPr>
          <w:rFonts w:ascii="Calibri" w:cs="Calibri" w:eastAsia="Calibri" w:hAnsi="Calibri"/>
        </w:rPr>
        <w:t xml:space="preserve"> suggestions with their probabilities. If the last word is only partly typed (no trailing space), only words starting with those letters are considered — word completion.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Let the user select a suggestion and continue</w:t>
      </w:r>
      <w:r>
        <w:rPr>
          <w:rFonts w:ascii="Calibri" w:cs="Calibri" w:eastAsia="Calibri" w:hAnsi="Calibri"/>
        </w:rPr>
        <w:t xml:space="preserve"> — clicking a suggestion inserts it (replacing the partial word) and the suggestions update immediately. </w:t>
      </w:r>
      <w:r>
        <w:rPr>
          <w:rFonts w:ascii="Ebrima" w:cs="Ebrima" w:eastAsia="Ebrima" w:hAnsi="Ebrima"/>
        </w:rPr>
        <w:t xml:space="preserve">።</w:t>
      </w:r>
      <w:r>
        <w:rPr>
          <w:rFonts w:ascii="Calibri" w:cs="Calibri" w:eastAsia="Calibri" w:hAnsi="Calibri"/>
        </w:rPr>
        <w:t xml:space="preserve"> is offered when the model predicts the end of the sentence; a button can also complete the sentence greedily.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Example suggestions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6"/>
        <w:gridCol w:w="6620"/>
      </w:tblGrid>
      <w:tr>
        <w:trPr>
          <w:tblHeader/>
        </w:trPr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Top-5 suggestions (P)</w:t>
            </w:r>
          </w:p>
        </w:tc>
      </w:tr>
      <w:tr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ኢትዮጵያ ውስጥ የቡና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…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ፍጆታ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(0.123),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ዋጋ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(0.099),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የወጪ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(0.052),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ምርት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(0.040),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ግብይት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(0.022)</w:t>
            </w:r>
          </w:p>
        </w:tc>
      </w:tr>
      <w:tr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ኢትዮጵያ በአፍሪካ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…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ቀንድ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(0.183),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ውስጥ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(0.053),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ህብረት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(0.041),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አህጉር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(0.038),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ደረጃ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(0.035)</w:t>
            </w:r>
          </w:p>
        </w:tc>
      </w:tr>
      <w:tr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አዲስ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…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አበባ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(0.504),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ዘመን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(0.249),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አበባን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(0.025),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አድማስ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(0.013),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ነገር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(0.012)</w:t>
            </w:r>
          </w:p>
        </w:tc>
      </w:tr>
      <w:tr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ጠቅላይ ሚኒስትር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…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አብይ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(0.145),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መለስ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(0.107),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ይለማርያም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(0.094),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አቢይ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(0.086),  </w:t>
            </w:r>
            <w:r>
              <w:rPr>
                <w:rFonts w:ascii="Ebrima" w:cs="Ebrima" w:eastAsia="Ebrima" w:hAnsi="Ebrima"/>
                <w:b w:val="false"/>
                <w:bCs w:val="false"/>
                <w:color w:val="000000"/>
                <w:sz w:val="19"/>
                <w:szCs w:val="19"/>
              </w:rPr>
              <w:t xml:space="preserve">ይለ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(0.053)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19. Suggestions from the full trigram model.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For the assignment's example “</w:t>
      </w:r>
      <w:r>
        <w:rPr>
          <w:rFonts w:ascii="Ebrima" w:cs="Ebrima" w:eastAsia="Ebrima" w:hAnsi="Ebrima"/>
        </w:rPr>
        <w:t xml:space="preserve">ኢትዮጵያ ውስጥ የቡና</w:t>
      </w:r>
      <w:r>
        <w:rPr>
          <w:rFonts w:ascii="Calibri" w:cs="Calibri" w:eastAsia="Calibri" w:hAnsi="Calibri"/>
        </w:rPr>
        <w:t xml:space="preserve"> …” the model suggests </w:t>
      </w:r>
      <w:r>
        <w:rPr>
          <w:rFonts w:ascii="Ebrima" w:cs="Ebrima" w:eastAsia="Ebrima" w:hAnsi="Ebrima"/>
        </w:rPr>
        <w:t xml:space="preserve">ፍጆታ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ዋጋ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የወጪ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ምርት</w:t>
      </w:r>
      <w:r>
        <w:rPr>
          <w:rFonts w:ascii="Calibri" w:cs="Calibri" w:eastAsia="Calibri" w:hAnsi="Calibri"/>
        </w:rPr>
        <w:t xml:space="preserve">, </w:t>
      </w:r>
      <w:r>
        <w:rPr>
          <w:rFonts w:ascii="Ebrima" w:cs="Ebrima" w:eastAsia="Ebrima" w:hAnsi="Ebrima"/>
        </w:rPr>
        <w:t xml:space="preserve">ግብይት</w:t>
      </w:r>
      <w:r>
        <w:rPr>
          <w:rFonts w:ascii="Calibri" w:cs="Calibri" w:eastAsia="Calibri" w:hAnsi="Calibri"/>
        </w:rPr>
        <w:t xml:space="preserve"> — all plausible continuations about coffee (consumption, price, export, production, trade). </w:t>
      </w:r>
      <w:r>
        <w:rPr>
          <w:rFonts w:ascii="Ebrima" w:cs="Ebrima" w:eastAsia="Ebrima" w:hAnsi="Ebrima"/>
        </w:rPr>
        <w:t xml:space="preserve">ምርት</w:t>
      </w:r>
      <w:r>
        <w:rPr>
          <w:rFonts w:ascii="Calibri" w:cs="Calibri" w:eastAsia="Calibri" w:hAnsi="Calibri"/>
        </w:rPr>
        <w:t xml:space="preserve"> (production), the assignment's own example, is ranked 4th: it is the most frequent continuation of </w:t>
      </w:r>
      <w:r>
        <w:rPr>
          <w:rFonts w:ascii="Ebrima" w:cs="Ebrima" w:eastAsia="Ebrima" w:hAnsi="Ebrima"/>
        </w:rPr>
        <w:t xml:space="preserve">የቡና</w:t>
      </w:r>
      <w:r>
        <w:rPr>
          <w:rFonts w:ascii="Calibri" w:cs="Calibri" w:eastAsia="Calibri" w:hAnsi="Calibri"/>
        </w:rPr>
        <w:t xml:space="preserve"> as a bigram (Table 8), but with the extra context </w:t>
      </w:r>
      <w:r>
        <w:rPr>
          <w:rFonts w:ascii="Ebrima" w:cs="Ebrima" w:eastAsia="Ebrima" w:hAnsi="Ebrima"/>
        </w:rPr>
        <w:t xml:space="preserve">ውስጥ</w:t>
      </w:r>
      <w:r>
        <w:rPr>
          <w:rFonts w:ascii="Calibri" w:cs="Calibri" w:eastAsia="Calibri" w:hAnsi="Calibri"/>
        </w:rPr>
        <w:t xml:space="preserve"> the trigram prefers other words, so the longer context changes the ranking.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Deployment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There are two versions of the app. The </w:t>
      </w:r>
      <w:r>
        <w:rPr>
          <w:rFonts w:ascii="Calibri" w:cs="Calibri" w:eastAsia="Calibri" w:hAnsi="Calibri"/>
          <w:b/>
          <w:bCs/>
        </w:rPr>
        <w:t xml:space="preserve">local version</w:t>
      </w:r>
      <w:r>
        <w:rPr>
          <w:rFonts w:ascii="Calibri" w:cs="Calibri" w:eastAsia="Calibri" w:hAnsi="Calibri"/>
        </w:rPr>
        <w:t xml:space="preserve"> (app/app.py) is a Gradio app that loads the 4-gram model and computes exact Kneser-Ney probabilities for every query. Hugging Face now requires a paid plan to host Gradio apps, so the </w:t>
      </w:r>
      <w:r>
        <w:rPr>
          <w:rFonts w:ascii="Calibri" w:cs="Calibri" w:eastAsia="Calibri" w:hAnsi="Calibri"/>
          <w:b/>
          <w:bCs/>
        </w:rPr>
        <w:t xml:space="preserve">hosted version</w:t>
      </w:r>
      <w:r>
        <w:rPr>
          <w:rFonts w:ascii="Calibri" w:cs="Calibri" w:eastAsia="Calibri" w:hAnsi="Calibri"/>
        </w:rPr>
        <w:t xml:space="preserve"> is a free static Space that runs entirely in the browser: https://huggingface.co/spaces/nebadan/amharic-next-word.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 keep the files small, the model is first pruned: bigrams, trigrams and 4-grams seen fewer than 3 times are removed (all unigrams are kept), giving a 122 MB model instead of ~1 GB. From this model we precompute the top-8 Kneser-Ney suggestions for the 178,429 one-word contexts seen at least 10 times and the 222,085 two-word contexts seen at least 20 times, plus a 239,185-word vocabulary (words seen at least 10 times) for word completion — a 17 MB compressed file. The JavaScript page applies the same normalisation and tokenisation as the Python code, looks up the two-word context, backs off to the one-word context and then to word frequency (backed-off scores are marked “~”), and filters by the typed prefix.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5"/>
        <w:gridCol w:w="694"/>
        <w:gridCol w:w="1388"/>
        <w:gridCol w:w="1388"/>
        <w:gridCol w:w="1388"/>
        <w:gridCol w:w="1623"/>
      </w:tblGrid>
      <w:tr>
        <w:trPr>
          <w:tblHeader/>
        </w:trP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Top-1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Top-5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MRR@10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ms / query</w:t>
            </w:r>
          </w:p>
        </w:tc>
      </w:tr>
      <w:t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15.1%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25.3%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0.196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6.0</w:t>
            </w:r>
          </w:p>
        </w:tc>
      </w:tr>
      <w:t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21.5%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33.3%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0.266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24.4%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35.9%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0.293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14.3</w:t>
            </w:r>
          </w:p>
        </w:tc>
      </w:tr>
      <w:t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pruned (app)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15.0%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24.5%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0.192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pruned (app)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18.3%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28.5%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0.227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2.5</w:t>
            </w:r>
          </w:p>
        </w:tc>
      </w:tr>
      <w:t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pruned (app)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18.7%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29.0%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0.231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3.5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Table 20. Next-word prediction with the full and the pruned (deployed) model.</w:t>
      </w:r>
    </w:p>
    <w:p>
      <w:pPr>
        <w:spacing w:after="60" w:before="120"/>
        <w:jc w:val="center"/>
      </w:pPr>
      <w:r>
        <w:drawing>
          <wp:inline distT="0" distB="0" distL="0" distR="0">
            <wp:extent cx="4754880" cy="401955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Figure 7. The hosted next-word suggestion app for the input “</w:t>
      </w:r>
      <w:r>
        <w:rPr>
          <w:rFonts w:ascii="Ebrima" w:cs="Ebrima" w:eastAsia="Ebrima" w:hAnsi="Ebrima"/>
          <w:i/>
          <w:iCs/>
          <w:color w:val="000000"/>
          <w:sz w:val="18"/>
          <w:szCs w:val="18"/>
        </w:rPr>
        <w:t xml:space="preserve">ኢትዮጵያ ውስጥ የቡና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”.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 run the exact version locally: python app/app.py (it loads app/model/amharic_4gram_kn.npz written by the notebook). The static tables are rebuilt with python static_app/export_tables.py and published with static_app/deploy.sh.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Limitations and Future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Word-level sparsity.</w:t>
      </w:r>
      <w:r>
        <w:rPr>
          <w:rFonts w:ascii="Calibri" w:cs="Calibri" w:eastAsia="Calibri" w:hAnsi="Calibri"/>
        </w:rPr>
        <w:t xml:space="preserve"> Amharic's ~1.8 M word types make n-gram counts sparse. Morpheme- or sub-word-level models (e.g. BPE, or a morphological analyser such as HornMorpho) would share statistics across inflected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Normalisation choices.</w:t>
      </w:r>
      <w:r>
        <w:rPr>
          <w:rFonts w:ascii="Calibri" w:cs="Calibri" w:eastAsia="Calibri" w:hAnsi="Calibri"/>
        </w:rPr>
        <w:t xml:space="preserve"> Homophone normalisation merges spelling variants but also changes the displayed spelling of suggestions (e.g. </w:t>
      </w:r>
      <w:r>
        <w:rPr>
          <w:rFonts w:ascii="Ebrima" w:cs="Ebrima" w:eastAsia="Ebrima" w:hAnsi="Ebrima"/>
        </w:rPr>
        <w:t xml:space="preserve">ሐ</w:t>
      </w:r>
      <w:r>
        <w:rPr>
          <w:rFonts w:ascii="Calibri" w:cs="Calibri" w:eastAsia="Calibri" w:hAnsi="Calibri"/>
        </w:rPr>
        <w:t xml:space="preserve"> → </w:t>
      </w:r>
      <w:r>
        <w:rPr>
          <w:rFonts w:ascii="Ebrima" w:cs="Ebrima" w:eastAsia="Ebrima" w:hAnsi="Ebrima"/>
        </w:rPr>
        <w:t xml:space="preserve">ሀ</w:t>
      </w:r>
      <w:r>
        <w:rPr>
          <w:rFonts w:ascii="Calibri" w:cs="Calibri" w:eastAsia="Calibri" w:hAnsi="Calibri"/>
        </w:rPr>
        <w:t xml:space="preserve">). Abbreviations written with spaces (</w:t>
      </w:r>
      <w:r>
        <w:rPr>
          <w:rFonts w:ascii="Ebrima" w:cs="Ebrima" w:eastAsia="Ebrima" w:hAnsi="Ebrima"/>
        </w:rPr>
        <w:t xml:space="preserve">ዓ ም</w:t>
      </w:r>
      <w:r>
        <w:rPr>
          <w:rFonts w:ascii="Calibri" w:cs="Calibri" w:eastAsia="Calibri" w:hAnsi="Calibri"/>
        </w:rPr>
        <w:t xml:space="preserve">) remain split.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Domain.</w:t>
      </w:r>
      <w:r>
        <w:rPr>
          <w:rFonts w:ascii="Calibri" w:cs="Calibri" w:eastAsia="Calibri" w:hAnsi="Calibri"/>
        </w:rPr>
        <w:t xml:space="preserve"> GPAC is mostly news and political commentary; suggestions reflect that domain (dates, officials, institutions).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Pruning trade-off.</w:t>
      </w:r>
      <w:r>
        <w:rPr>
          <w:rFonts w:ascii="Calibri" w:cs="Calibri" w:eastAsia="Calibri" w:hAnsi="Calibri"/>
        </w:rPr>
        <w:t xml:space="preserve"> The deployed model is smaller and faster but less accurate than the full model (Table 20), and the static tables only cover frequent contexts. A paid or self-hosted server could run the full model with exact probabilities.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Neural models.</w:t>
      </w:r>
      <w:r>
        <w:rPr>
          <w:rFonts w:ascii="Calibri" w:cs="Calibri" w:eastAsia="Calibri" w:hAnsi="Calibri"/>
        </w:rPr>
        <w:t xml:space="preserve"> An LSTM or small Transformer language model would capture longer context; the n-gram models here are a strong, fast and interpretable baseline.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Conclusion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On 77 M tokens of Amharic, n-gram models behave as theory predicts: higher orders capture more context but suffer from sparsity, unsmoothed and add-one estimates fail, and Kneser-Ney smoothing turns the extra context into steady gains (perplexity 10,682 → 676). The extrinsic tasks confirm the same ranking. Used as a predictive keyboard, a trigram model ranks the intended word in its top five suggestions 33% of the time and saves 52% of keystrokes.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References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Gereme, F., Zhu, W., Ayall, T., &amp; Alemu, D. (2021). Combating Fake News in “Low-Resource” Languages: Amharic Fake News Detection Accompanied by Resource Crafting. Information, 12(1), 20. https://doi.org/10.3390/info12010020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Jurafsky, D., &amp; Martin, J. H. (2024). Speech and Language Processing (3rd ed. draft), Chapter 3: N-gram Language Models.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Kneser, R., &amp; Ney, H. (1995). Improved backing-off for M-gram language modeling. Proc. ICASSP, 181–184.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Chen, S. F., &amp; Goodman, J. (1999). An empirical study of smoothing techniques for language modeling. Computer Speech &amp; Language, 13(4), 359–394.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Shannon, C. E. (1948). A Mathematical Theory of Communication. Bell System Technical Journal, 27, 379–423.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 xml:space="preserve">PAGE</w:instrText>
    </w:r>
    <w:r>
      <w:rPr>
        <w:color w:val="000000"/>
        <w:sz w:val="18"/>
        <w:szCs w:val="18"/>
      </w:rPr>
      <w:fldChar w:fldCharType="separate"/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ccb6749cfdc480c51e7d898837c176fe3b7116e.png"/><Relationship Id="rId9" Type="http://schemas.openxmlformats.org/officeDocument/2006/relationships/image" Target="media/2cd18cccc4968540e4a5db5a57fd3a901ef9989f.png"/><Relationship Id="rId10" Type="http://schemas.openxmlformats.org/officeDocument/2006/relationships/image" Target="media/2edddb756ea34a6d4f6728471a3f4d080db32315.png"/><Relationship Id="rId11" Type="http://schemas.openxmlformats.org/officeDocument/2006/relationships/image" Target="media/843fe88463644e9e148cd6da80b018e6244dcac3.png"/><Relationship Id="rId12" Type="http://schemas.openxmlformats.org/officeDocument/2006/relationships/image" Target="media/040e2ef475a4d1d100e2c82c5dfb4d86e1810c00.png"/><Relationship Id="rId13" Type="http://schemas.openxmlformats.org/officeDocument/2006/relationships/image" Target="media/9f55bf211517c32cc51e036bc9a7b52c4b8f8a01.png"/><Relationship Id="rId14" Type="http://schemas.openxmlformats.org/officeDocument/2006/relationships/image" Target="media/32aa176d99ce3d329f23264c9f624fad92d9d0a5.png"/><Relationship Id="rId15" Type="http://schemas.openxmlformats.org/officeDocument/2006/relationships/image" Target="media/c14adab840069a9443987f77817bdc68ab9eb56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Amharic N-gram Language Models</dc:title>
  <dc:creator>NLP Assignment 1 group</dc:creator>
  <cp:lastModifiedBy>Un-named</cp:lastModifiedBy>
  <cp:revision>1</cp:revision>
  <dcterms:created xsi:type="dcterms:W3CDTF">2026-10-26T15:22:27.162Z</dcterms:created>
  <dcterms:modified xsi:type="dcterms:W3CDTF">2026-10-26T15:22:27.162Z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