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Задачи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Среда – клеточный мир (рис 1). Агент находиться в клетке 1, терминальное состояние 5-я клетка. Найти оптимальную стратегию методом Монте Карло, </w:t>
      </w:r>
      <w:r>
        <w:rPr>
          <w:rFonts w:cs="Calibri" w:cstheme="minorHAnsi"/>
          <w:lang w:val="en-US"/>
        </w:rPr>
        <w:t>γ</w:t>
      </w:r>
      <w:r>
        <w:rPr/>
        <w:t>=1. В нулевом приближении стратегия случайная, равномерная (т.е. равновероятное движение агента влево и вправо).</w:t>
      </w:r>
    </w:p>
    <w:p>
      <w:pPr>
        <w:pStyle w:val="ListParagraph"/>
        <w:numPr>
          <w:ilvl w:val="0"/>
          <w:numId w:val="1"/>
        </w:numPr>
        <w:rPr/>
      </w:pPr>
      <w:r>
        <w:rPr/>
        <w:t>Среда – клеточный мир (рис 1). Агент находиться в клетке 1, терминальное состояние 5-я клетка. Найти оптимальную стратегию методом временных различий</w:t>
      </w:r>
      <w:r>
        <w:rPr>
          <w:lang w:val="en-US"/>
        </w:rPr>
        <w:t xml:space="preserve">, </w:t>
      </w:r>
      <w:r>
        <w:rPr>
          <w:rFonts w:cs="Calibri" w:cstheme="minorHAnsi"/>
          <w:lang w:val="en-US"/>
        </w:rPr>
        <w:t>γ</w:t>
      </w:r>
      <w:r>
        <w:rPr>
          <w:lang w:val="en-US"/>
        </w:rPr>
        <w:t>=1.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Среда – клеточный мир (рис 1). Агент находиться в клетке 1, терминальное состояние 5-я клетка. Найти оптимальную стратегию методом </w:t>
      </w:r>
      <w:r>
        <w:rPr>
          <w:lang w:val="en-US"/>
        </w:rPr>
        <w:t xml:space="preserve">SARSA, </w:t>
      </w:r>
      <w:r>
        <w:rPr>
          <w:rFonts w:cs="Calibri" w:cstheme="minorHAnsi"/>
          <w:lang w:val="en-US"/>
        </w:rPr>
        <w:t>γ</w:t>
      </w:r>
      <w:r>
        <w:rPr>
          <w:lang w:val="en-US"/>
        </w:rPr>
        <w:t>=1.</w:t>
      </w:r>
    </w:p>
    <w:p>
      <w:pPr>
        <w:pStyle w:val="ListParagraph"/>
        <w:numPr>
          <w:ilvl w:val="0"/>
          <w:numId w:val="1"/>
        </w:numPr>
        <w:rPr/>
      </w:pPr>
      <w:r>
        <w:rPr/>
        <w:t>Среда – клеточный мир (рис 1). Агент находиться в клетке 1, терминальное состояние 5-я клетка. Найти оптимальную стратегию методом Q</w:t>
      </w:r>
      <w:r>
        <w:rPr>
          <w:lang w:val="en-US"/>
        </w:rPr>
        <w:t xml:space="preserve">-learning, </w:t>
      </w:r>
      <w:r>
        <w:rPr>
          <w:rFonts w:cs="Calibri" w:cstheme="minorHAnsi"/>
          <w:lang w:val="en-US"/>
        </w:rPr>
        <w:t>γ</w:t>
      </w:r>
      <w:r>
        <w:rPr>
          <w:lang w:val="en-US"/>
        </w:rPr>
        <w:t>=1.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Среда – клеточный мир (рис 1). Агент находиться в клетке 1, терминальное состояние 5-я клетка. Найти оптимальную стратегию методом </w:t>
      </w:r>
      <w:r>
        <w:rPr>
          <w:lang w:val="en-US"/>
        </w:rPr>
        <w:t>crossentropy</w:t>
      </w:r>
      <w:r>
        <w:rPr>
          <w:lang w:val="en-US"/>
        </w:rPr>
        <w:t xml:space="preserve">. </w:t>
      </w:r>
      <w:r>
        <w:rPr>
          <w:lang w:val="en-US"/>
        </w:rPr>
        <w:t>Реализовать мнемонический код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Среда – клеточный мир (рис 1). Агент находиться в клетке 1, терминальное состояние 5-я клетка. Реализовать мнемонический код для нахождения оптимальной стратегии методом deep Q learning. Предложить архитектуру сети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Среда – клеточный мир (рис 1). Агент находиться в клетке 1, терминальное состояние 5-я клетка. Реализовать мнемонический код для нахождения оптимальной стратегии методом  reinforce. Предложить архитектуру сети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Среда – клеточный мир (рис 1). Агент находиться в клетке 1, терминальное состояние 5-я клетка. Реализовать мнемонический код для нахождения оптимальной стратегии методом actor-critic. Предложить архитектуру сети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Многорукий бандит. Среда вернула последовательность наград для одного автомата: 0, 0, 1. Оценить значение верхней доверительной границы в методе USB1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Многорукий бандит. Для первого автомата среда вернула последовательность наград 0, 0, 1, для второго автомата последовательность 0, 1, 1, 0, 0. Выбрать руку на следующем шаге в соостветствии с эпсилон жадной стратегией и оптимизмом в неопределенности.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Кинули монетку 3 раза, результат Орел, Решко, Орел. Найти вероятность выпадения Орла методом максимального правдоподобия а также оценить распределение матожидания выпадения Орла, т.е. оценить апостериорное распределение не используя сопряженное распределение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Кинули монетку 3 раза, результат Орел, Решко, Орел. Найти вероятность выпадения Орла методом максимального правдоподобия а также оценить распределение матожидания выпадения Орла, т.е. оценить апостериорное распределение с использованием сопряженного распределения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Многорукий бандит. Для первого автомата среда вернула последовательность наград 0, 0, 1, для второго автомата последовательность 0, 1, 1, 0, 0. Выбрать руку на следующем шаге в соостветствии с методом UCB1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Многорукий бандит. Для первого автомата среда вернула последовательность наград 0, 0, 1, для второго автомата последовательность 0, 1, 1, 0, 0. Выбрать руку на следующем шаге в соостветствии с методом Томпсон семплинг.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Дана функция распределения sin(x)/2 на отрезке [0, pi]. Написать мнемонический алгоритм генерации случайных чисел на основе </w:t>
      </w:r>
      <w:r>
        <w:rPr>
          <w:lang w:val="en-US"/>
        </w:rPr>
        <w:t>projection sampling</w:t>
      </w:r>
      <w:r>
        <w:rPr>
          <w:lang w:val="en-US"/>
        </w:rPr>
        <w:t xml:space="preserve">.  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Дана функция распределения sin(x)/2 на отрезке [0, pi]. Написать мнемонический алгоритм генерации случайных чисел на основе importence sampling. 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Дана функция распределения sin(x)/2 на отрезке [0, pi]. Написать мнемонический алгоритм генерации случайных чисел используя схему Метраполиса - Гастингса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778760" cy="632460"/>
                <wp:effectExtent l="0" t="0" r="2540" b="0"/>
                <wp:docPr id="1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flipH="1" rot="10800000">
                          <a:off x="0" y="0"/>
                          <a:ext cx="2778840" cy="632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2" stroked="f" o:allowincell="f" style="position:absolute;margin-left:0pt;margin-top:-49.85pt;width:218.75pt;height:49.75pt;mso-wrap-style:none;v-text-anchor:middle;rotation:180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Рис 1.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f3215"/>
    <w:pPr>
      <w:spacing w:before="0" w:after="160"/>
      <w:ind w:hanging="0"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a76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LibreOffice/7.6.4.1$Linux_X86_64 LibreOffice_project/60$Build-1</Application>
  <AppVersion>15.0000</AppVersion>
  <Pages>2</Pages>
  <Words>451</Words>
  <Characters>2924</Characters>
  <CharactersWithSpaces>3357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2022-05-10T08:14:00Z</dcterms:created>
  <dc:creator>Bagrov, Artem</dc:creator>
  <dc:description/>
  <dc:language>ru-RU</dc:language>
  <cp:lastModifiedBy/>
  <dcterms:modified xsi:type="dcterms:W3CDTF">2023-12-17T00:30:26Z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