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Экзаменационные вопросы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 </w:t>
      </w:r>
      <w:r>
        <w:rPr>
          <w:sz w:val="30"/>
          <w:szCs w:val="30"/>
        </w:rPr>
        <w:t>RL</w:t>
      </w:r>
    </w:p>
    <w:p>
      <w:pPr>
        <w:pStyle w:val="Normal"/>
        <w:bidi w:val="0"/>
        <w:jc w:val="left"/>
        <w:rPr/>
      </w:pPr>
      <w:r>
        <w:rPr/>
        <w:t>1. Строение RL агента. Стратегия, полезность, модель</w:t>
      </w:r>
    </w:p>
    <w:p>
      <w:pPr>
        <w:pStyle w:val="Normal"/>
        <w:bidi w:val="0"/>
        <w:jc w:val="left"/>
        <w:rPr/>
      </w:pPr>
      <w:r>
        <w:rPr/>
        <w:t>2. Строение RL агента. Model free vs model base подходы</w:t>
      </w:r>
    </w:p>
    <w:p>
      <w:pPr>
        <w:pStyle w:val="Normal"/>
        <w:bidi w:val="0"/>
        <w:jc w:val="left"/>
        <w:rPr/>
      </w:pPr>
      <w:r>
        <w:rPr/>
        <w:t>3. Марковские процессы принятия решений и их связь с обучение с подкреплением. Примеры.</w:t>
      </w:r>
    </w:p>
    <w:p>
      <w:pPr>
        <w:pStyle w:val="Normal"/>
        <w:bidi w:val="0"/>
        <w:jc w:val="left"/>
        <w:rPr/>
      </w:pPr>
      <w:r>
        <w:rPr/>
        <w:t>4. Уравнение Белмана. Уравнение оптимальности Беллмана</w:t>
      </w:r>
    </w:p>
    <w:p>
      <w:pPr>
        <w:pStyle w:val="Normal"/>
        <w:bidi w:val="0"/>
        <w:jc w:val="left"/>
        <w:rPr/>
      </w:pPr>
      <w:r>
        <w:rPr/>
        <w:t>5. Итерационные алгоритмы поиска оптимальной стратегии. Итерации по стратегии и итерации по полезностям.</w:t>
      </w:r>
    </w:p>
    <w:p>
      <w:pPr>
        <w:pStyle w:val="Normal"/>
        <w:bidi w:val="0"/>
        <w:jc w:val="left"/>
        <w:rPr/>
      </w:pPr>
      <w:r>
        <w:rPr/>
        <w:t>6. Алгоритмы основанные на полезности. Алгоритм Монте Карло для поиска оптимальной стратегии. Достоинства и недостатки</w:t>
      </w:r>
    </w:p>
    <w:p>
      <w:pPr>
        <w:pStyle w:val="Normal"/>
        <w:bidi w:val="0"/>
        <w:jc w:val="left"/>
        <w:rPr/>
      </w:pPr>
      <w:r>
        <w:rPr/>
        <w:t>7. Алгоритмы основанные на полезности. TD алгоритм. Достоинства и недостатки</w:t>
      </w:r>
    </w:p>
    <w:p>
      <w:pPr>
        <w:pStyle w:val="Normal"/>
        <w:bidi w:val="0"/>
        <w:jc w:val="left"/>
        <w:rPr/>
      </w:pPr>
      <w:r>
        <w:rPr/>
        <w:t>8. Алгоритмы основанные на полезности. Q-learning. Достоинства и недостатки</w:t>
      </w:r>
    </w:p>
    <w:p>
      <w:pPr>
        <w:pStyle w:val="Normal"/>
        <w:bidi w:val="0"/>
        <w:jc w:val="left"/>
        <w:rPr/>
      </w:pPr>
      <w:r>
        <w:rPr/>
        <w:t>9. Алгоритмы основанные на полезности. SARSA. Достоинства и недостатки</w:t>
      </w:r>
    </w:p>
    <w:p>
      <w:pPr>
        <w:pStyle w:val="Normal"/>
        <w:bidi w:val="0"/>
        <w:jc w:val="left"/>
        <w:rPr/>
      </w:pPr>
      <w:r>
        <w:rPr/>
        <w:t>10. Аппроксимация функции полезности. Линейный подход. Целевая функция (функционал ошибки)</w:t>
      </w:r>
    </w:p>
    <w:p>
      <w:pPr>
        <w:pStyle w:val="Normal"/>
        <w:bidi w:val="0"/>
        <w:jc w:val="left"/>
        <w:rPr/>
      </w:pPr>
      <w:r>
        <w:rPr/>
        <w:t>11. Аппроксимация функции полезности. Нелинейный подход. Deep Q Learning. Experience replay. Функционал ошибки</w:t>
      </w:r>
    </w:p>
    <w:p>
      <w:pPr>
        <w:pStyle w:val="Normal"/>
        <w:bidi w:val="0"/>
        <w:jc w:val="left"/>
        <w:rPr/>
      </w:pPr>
      <w:r>
        <w:rPr/>
        <w:t>12. Аппроксимация функции полезности. Нелинейный подход. Double Q-learning. Dueling Network. Функционал ошибки</w:t>
      </w:r>
    </w:p>
    <w:p>
      <w:pPr>
        <w:pStyle w:val="Normal"/>
        <w:bidi w:val="0"/>
        <w:jc w:val="left"/>
        <w:rPr/>
      </w:pPr>
      <w:r>
        <w:rPr/>
        <w:t xml:space="preserve">13. Алгоритмы основанные на стратегии. Crossentropy метод. Привести пример на основе клеточного мира. Функционал ошибки. </w:t>
      </w:r>
    </w:p>
    <w:p>
      <w:pPr>
        <w:pStyle w:val="Normal"/>
        <w:bidi w:val="0"/>
        <w:jc w:val="left"/>
        <w:rPr/>
      </w:pPr>
      <w:r>
        <w:rPr/>
        <w:t>14*. Алгоритмы основанные на стратегии. Policy gradient. Вывод алгоритма Reinforce.</w:t>
      </w:r>
    </w:p>
    <w:p>
      <w:pPr>
        <w:pStyle w:val="Normal"/>
        <w:bidi w:val="0"/>
        <w:jc w:val="left"/>
        <w:rPr/>
      </w:pPr>
      <w:r>
        <w:rPr/>
        <w:t>15*. Advantage actor-critic. Вывод.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Многорукий бандит и байесовская статистика</w:t>
      </w:r>
    </w:p>
    <w:p>
      <w:pPr>
        <w:pStyle w:val="Normal"/>
        <w:bidi w:val="0"/>
        <w:jc w:val="left"/>
        <w:rPr/>
      </w:pPr>
      <w:r>
        <w:rPr/>
        <w:t>16. Многорукий бандит. Постановка задачи. Exporation vs exploitation. Regret и методы его оценки</w:t>
      </w:r>
    </w:p>
    <w:p>
      <w:pPr>
        <w:pStyle w:val="Normal"/>
        <w:bidi w:val="0"/>
        <w:jc w:val="left"/>
        <w:rPr/>
      </w:pPr>
      <w:r>
        <w:rPr/>
        <w:t>17. Многорукий бандит. Стратегии исследований. Теорема Lia and Robbins</w:t>
      </w:r>
    </w:p>
    <w:p>
      <w:pPr>
        <w:pStyle w:val="Normal"/>
        <w:bidi w:val="0"/>
        <w:jc w:val="left"/>
        <w:rPr/>
      </w:pPr>
      <w:r>
        <w:rPr/>
        <w:t>18. Многорукий бандит. Верхняя доверительная граница (UCB1). Неравенство Хёфдинга</w:t>
      </w:r>
    </w:p>
    <w:p>
      <w:pPr>
        <w:pStyle w:val="Normal"/>
        <w:bidi w:val="0"/>
        <w:jc w:val="left"/>
        <w:rPr/>
      </w:pPr>
      <w:r>
        <w:rPr/>
        <w:t>19. Многорукий бандит. Томпсон семплинг. Пример с рекламой (монеткой) с формулами пересчета</w:t>
      </w:r>
    </w:p>
    <w:p>
      <w:pPr>
        <w:pStyle w:val="Normal"/>
        <w:bidi w:val="0"/>
        <w:jc w:val="left"/>
        <w:rPr/>
      </w:pPr>
      <w:r>
        <w:rPr/>
        <w:t>20. Контекстный многорукий бандит. Подходы к решению: линейная байесовская регрессия vs нейросеть (байесовская нейросеть)</w:t>
      </w:r>
    </w:p>
    <w:p>
      <w:pPr>
        <w:pStyle w:val="Normal"/>
        <w:bidi w:val="0"/>
        <w:jc w:val="left"/>
        <w:rPr/>
      </w:pPr>
      <w:r>
        <w:rPr/>
        <w:t>21. Формула Байеса. Подходы для расчета апостериорного распределения. Сопряженное априорное распределение. Примеры</w:t>
      </w:r>
    </w:p>
    <w:p>
      <w:pPr>
        <w:pStyle w:val="Normal"/>
        <w:bidi w:val="0"/>
        <w:jc w:val="left"/>
        <w:rPr/>
      </w:pPr>
      <w:r>
        <w:rPr/>
        <w:t>22. Методы оценки (апостериорных) распределений. Projection sampling, importence sampling</w:t>
      </w:r>
    </w:p>
    <w:p>
      <w:pPr>
        <w:pStyle w:val="Normal"/>
        <w:bidi w:val="0"/>
        <w:jc w:val="left"/>
        <w:rPr/>
      </w:pPr>
      <w:r>
        <w:rPr/>
        <w:t>23. Мonte Carlo Markov Chain. Марковские цепи. Стационарность и эргодичность. Алгоритм Метрополиса-Гастингса</w:t>
      </w:r>
    </w:p>
    <w:p>
      <w:pPr>
        <w:pStyle w:val="Normal"/>
        <w:bidi w:val="0"/>
        <w:jc w:val="left"/>
        <w:rPr/>
      </w:pPr>
      <w:r>
        <w:rPr/>
        <w:t>24*. Вариационные методы. EM алгоритм. Пример</w:t>
      </w:r>
    </w:p>
    <w:p>
      <w:pPr>
        <w:pStyle w:val="Normal"/>
        <w:bidi w:val="0"/>
        <w:jc w:val="left"/>
        <w:rPr/>
      </w:pPr>
      <w:r>
        <w:rPr/>
        <w:t>25*. Вариационные методы. Приближенный вариационный вывод</w:t>
      </w:r>
    </w:p>
    <w:p>
      <w:pPr>
        <w:pStyle w:val="Normal"/>
        <w:bidi w:val="0"/>
        <w:jc w:val="left"/>
        <w:rPr/>
      </w:pPr>
      <w:r>
        <w:rPr/>
        <w:t>26*. Вариационные методы. Mean field variational inference. Пример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Unifont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Unifont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Unifont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LibreOffice/7.6.4.1$Linux_X86_64 LibreOffice_project/60$Build-1</Application>
  <AppVersion>15.0000</AppVersion>
  <Pages>1</Pages>
  <Words>274</Words>
  <Characters>1999</Characters>
  <CharactersWithSpaces>2246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2023-12-16T22:51:46Z</dcterms:created>
  <dc:creator/>
  <dc:description/>
  <dc:language>ru-RU</dc:language>
  <cp:lastModifiedBy/>
  <dcterms:modified xsi:type="dcterms:W3CDTF">2023-12-16T23:46:03Z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