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68D" w:rsidRDefault="0051468D" w:rsidP="002166F1">
      <w:pPr>
        <w:spacing w:before="100" w:beforeAutospacing="1" w:after="100" w:afterAutospacing="1" w:line="240" w:lineRule="auto"/>
        <w:rPr>
          <w:rFonts w:ascii="Times New Roman" w:eastAsia="Times New Roman" w:hAnsi="Times New Roman" w:cs="Times New Roman"/>
          <w:b/>
          <w:bCs/>
          <w:sz w:val="24"/>
          <w:szCs w:val="24"/>
          <w:lang w:eastAsia="en-GB"/>
        </w:rPr>
      </w:pPr>
    </w:p>
    <w:p w:rsidR="0051468D" w:rsidRPr="00F055DF" w:rsidRDefault="0051468D" w:rsidP="002166F1">
      <w:pPr>
        <w:spacing w:before="100" w:beforeAutospacing="1" w:after="100" w:afterAutospacing="1" w:line="240" w:lineRule="auto"/>
        <w:rPr>
          <w:rFonts w:ascii="Times New Roman" w:eastAsia="Times New Roman" w:hAnsi="Times New Roman" w:cs="Times New Roman"/>
          <w:b/>
          <w:bCs/>
          <w:sz w:val="40"/>
          <w:szCs w:val="40"/>
          <w:lang w:eastAsia="en-GB"/>
        </w:rPr>
      </w:pPr>
      <w:r w:rsidRPr="00F055DF">
        <w:rPr>
          <w:rFonts w:ascii="Times New Roman" w:eastAsia="Times New Roman" w:hAnsi="Times New Roman" w:cs="Times New Roman"/>
          <w:b/>
          <w:bCs/>
          <w:sz w:val="40"/>
          <w:szCs w:val="40"/>
          <w:lang w:eastAsia="en-GB"/>
        </w:rPr>
        <w:t>1. Task</w:t>
      </w:r>
    </w:p>
    <w:p w:rsidR="002166F1" w:rsidRPr="002166F1" w:rsidRDefault="002166F1" w:rsidP="002166F1">
      <w:pPr>
        <w:spacing w:before="100" w:beforeAutospacing="1" w:after="100" w:afterAutospacing="1" w:line="240" w:lineRule="auto"/>
        <w:rPr>
          <w:rFonts w:ascii="Times New Roman" w:eastAsia="Times New Roman" w:hAnsi="Times New Roman" w:cs="Times New Roman"/>
          <w:sz w:val="24"/>
          <w:szCs w:val="24"/>
          <w:lang w:eastAsia="en-GB"/>
        </w:rPr>
      </w:pPr>
      <w:r w:rsidRPr="002166F1">
        <w:rPr>
          <w:rFonts w:ascii="Times New Roman" w:eastAsia="Times New Roman" w:hAnsi="Times New Roman" w:cs="Times New Roman"/>
          <w:b/>
          <w:bCs/>
          <w:sz w:val="24"/>
          <w:szCs w:val="24"/>
          <w:lang w:eastAsia="en-GB"/>
        </w:rPr>
        <w:t>a) What each one is:</w:t>
      </w:r>
      <w:r w:rsidRPr="002166F1">
        <w:rPr>
          <w:rFonts w:ascii="Times New Roman" w:eastAsia="Times New Roman" w:hAnsi="Times New Roman" w:cs="Times New Roman"/>
          <w:sz w:val="24"/>
          <w:szCs w:val="24"/>
          <w:lang w:eastAsia="en-GB"/>
        </w:rPr>
        <w:br/>
        <w:t>Unit testing is testing the smallest parts of the code, like individual methods, in isolation. It's usually written and maintained by developers. Component Integration Testing (CIT) checks if multiple components or modules work properly together.</w:t>
      </w:r>
    </w:p>
    <w:p w:rsidR="002166F1" w:rsidRPr="002166F1" w:rsidRDefault="002166F1" w:rsidP="002166F1">
      <w:pPr>
        <w:spacing w:before="100" w:beforeAutospacing="1" w:after="100" w:afterAutospacing="1" w:line="240" w:lineRule="auto"/>
        <w:rPr>
          <w:rFonts w:ascii="Times New Roman" w:eastAsia="Times New Roman" w:hAnsi="Times New Roman" w:cs="Times New Roman"/>
          <w:sz w:val="24"/>
          <w:szCs w:val="24"/>
          <w:lang w:eastAsia="en-GB"/>
        </w:rPr>
      </w:pPr>
      <w:r w:rsidRPr="002166F1">
        <w:rPr>
          <w:rFonts w:ascii="Times New Roman" w:eastAsia="Times New Roman" w:hAnsi="Times New Roman" w:cs="Times New Roman"/>
          <w:b/>
          <w:bCs/>
          <w:sz w:val="24"/>
          <w:szCs w:val="24"/>
          <w:lang w:eastAsia="en-GB"/>
        </w:rPr>
        <w:t>b) When you would use each one:</w:t>
      </w:r>
      <w:r w:rsidRPr="002166F1">
        <w:rPr>
          <w:rFonts w:ascii="Times New Roman" w:eastAsia="Times New Roman" w:hAnsi="Times New Roman" w:cs="Times New Roman"/>
          <w:sz w:val="24"/>
          <w:szCs w:val="24"/>
          <w:lang w:eastAsia="en-GB"/>
        </w:rPr>
        <w:br/>
        <w:t>Unit testing is done early in development, right after writing a method. CIT is done after combining modules to make sure they integrate and function correctly together.</w:t>
      </w:r>
      <w:bookmarkStart w:id="0" w:name="_GoBack"/>
      <w:bookmarkEnd w:id="0"/>
    </w:p>
    <w:p w:rsidR="002166F1" w:rsidRPr="002166F1" w:rsidRDefault="002166F1" w:rsidP="002166F1">
      <w:pPr>
        <w:spacing w:before="100" w:beforeAutospacing="1" w:after="100" w:afterAutospacing="1" w:line="240" w:lineRule="auto"/>
        <w:rPr>
          <w:rFonts w:ascii="Times New Roman" w:eastAsia="Times New Roman" w:hAnsi="Times New Roman" w:cs="Times New Roman"/>
          <w:sz w:val="24"/>
          <w:szCs w:val="24"/>
          <w:lang w:eastAsia="en-GB"/>
        </w:rPr>
      </w:pPr>
      <w:r w:rsidRPr="002166F1">
        <w:rPr>
          <w:rFonts w:ascii="Times New Roman" w:eastAsia="Times New Roman" w:hAnsi="Times New Roman" w:cs="Times New Roman"/>
          <w:b/>
          <w:bCs/>
          <w:sz w:val="24"/>
          <w:szCs w:val="24"/>
          <w:lang w:eastAsia="en-GB"/>
        </w:rPr>
        <w:t>c) The advantages of each type:</w:t>
      </w:r>
      <w:r w:rsidRPr="002166F1">
        <w:rPr>
          <w:rFonts w:ascii="Times New Roman" w:eastAsia="Times New Roman" w:hAnsi="Times New Roman" w:cs="Times New Roman"/>
          <w:sz w:val="24"/>
          <w:szCs w:val="24"/>
          <w:lang w:eastAsia="en-GB"/>
        </w:rPr>
        <w:br/>
        <w:t>Unit tests are fast, easy to debug, and help catch issues early. CIT gives better real-world coverage by testing how components interact with each other.</w:t>
      </w:r>
    </w:p>
    <w:p w:rsidR="002166F1" w:rsidRDefault="002166F1" w:rsidP="002166F1">
      <w:pPr>
        <w:spacing w:before="100" w:beforeAutospacing="1" w:after="100" w:afterAutospacing="1" w:line="240" w:lineRule="auto"/>
        <w:rPr>
          <w:rFonts w:ascii="Times New Roman" w:eastAsia="Times New Roman" w:hAnsi="Times New Roman" w:cs="Times New Roman"/>
          <w:sz w:val="24"/>
          <w:szCs w:val="24"/>
          <w:lang w:eastAsia="en-GB"/>
        </w:rPr>
      </w:pPr>
      <w:r w:rsidRPr="002166F1">
        <w:rPr>
          <w:rFonts w:ascii="Times New Roman" w:eastAsia="Times New Roman" w:hAnsi="Times New Roman" w:cs="Times New Roman"/>
          <w:b/>
          <w:bCs/>
          <w:sz w:val="24"/>
          <w:szCs w:val="24"/>
          <w:lang w:eastAsia="en-GB"/>
        </w:rPr>
        <w:t>d) The disadvantages of each type:</w:t>
      </w:r>
      <w:r w:rsidRPr="002166F1">
        <w:rPr>
          <w:rFonts w:ascii="Times New Roman" w:eastAsia="Times New Roman" w:hAnsi="Times New Roman" w:cs="Times New Roman"/>
          <w:sz w:val="24"/>
          <w:szCs w:val="24"/>
          <w:lang w:eastAsia="en-GB"/>
        </w:rPr>
        <w:br/>
        <w:t>Unit tests don’t catch integration issues since they only test isolated parts. CIT tests are slower, harder to maintain, and debugging can be tricky when something breaks.</w:t>
      </w:r>
    </w:p>
    <w:p w:rsidR="00AE7A29" w:rsidRPr="00F055DF" w:rsidRDefault="00AE7A29" w:rsidP="002166F1">
      <w:pPr>
        <w:spacing w:before="100" w:beforeAutospacing="1" w:after="100" w:afterAutospacing="1" w:line="240" w:lineRule="auto"/>
        <w:rPr>
          <w:rFonts w:ascii="Times New Roman" w:eastAsia="Times New Roman" w:hAnsi="Times New Roman" w:cs="Times New Roman"/>
          <w:sz w:val="40"/>
          <w:szCs w:val="40"/>
          <w:lang w:eastAsia="en-GB"/>
        </w:rPr>
      </w:pPr>
      <w:r w:rsidRPr="00F055DF">
        <w:rPr>
          <w:rFonts w:ascii="Times New Roman" w:eastAsia="Times New Roman" w:hAnsi="Times New Roman" w:cs="Times New Roman"/>
          <w:sz w:val="40"/>
          <w:szCs w:val="40"/>
          <w:lang w:eastAsia="en-GB"/>
        </w:rPr>
        <w:t>2.Task:</w:t>
      </w:r>
    </w:p>
    <w:p w:rsidR="00CE3BD2" w:rsidRPr="00CE3BD2" w:rsidRDefault="00CE3BD2" w:rsidP="00CE3BD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3BD2">
        <w:rPr>
          <w:rFonts w:ascii="Times New Roman" w:eastAsia="Times New Roman" w:hAnsi="Times New Roman" w:cs="Times New Roman"/>
          <w:b/>
          <w:bCs/>
          <w:sz w:val="27"/>
          <w:szCs w:val="27"/>
          <w:lang w:eastAsia="en-GB"/>
        </w:rPr>
        <w:t>a) Sanity Testing</w:t>
      </w:r>
    </w:p>
    <w:p w:rsidR="00CE3BD2" w:rsidRPr="00CE3BD2" w:rsidRDefault="00CE3BD2" w:rsidP="00CE3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What:</w:t>
      </w:r>
      <w:r w:rsidRPr="00CE3BD2">
        <w:rPr>
          <w:rFonts w:ascii="Times New Roman" w:eastAsia="Times New Roman" w:hAnsi="Times New Roman" w:cs="Times New Roman"/>
          <w:sz w:val="24"/>
          <w:szCs w:val="24"/>
          <w:lang w:eastAsia="en-GB"/>
        </w:rPr>
        <w:t xml:space="preserve"> Quick check to ensure that specific changes or bug fixes work as expected.</w:t>
      </w:r>
    </w:p>
    <w:p w:rsidR="00CE3BD2" w:rsidRPr="00CE3BD2" w:rsidRDefault="00CE3BD2" w:rsidP="00CE3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When:</w:t>
      </w:r>
      <w:r w:rsidRPr="00CE3BD2">
        <w:rPr>
          <w:rFonts w:ascii="Times New Roman" w:eastAsia="Times New Roman" w:hAnsi="Times New Roman" w:cs="Times New Roman"/>
          <w:sz w:val="24"/>
          <w:szCs w:val="24"/>
          <w:lang w:eastAsia="en-GB"/>
        </w:rPr>
        <w:t xml:space="preserve"> After receiving a build with small changes or bug fixes.</w:t>
      </w:r>
    </w:p>
    <w:p w:rsidR="00CE3BD2" w:rsidRPr="00CE3BD2" w:rsidRDefault="00CE3BD2" w:rsidP="00CE3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Advantages:</w:t>
      </w:r>
      <w:r w:rsidRPr="00CE3BD2">
        <w:rPr>
          <w:rFonts w:ascii="Times New Roman" w:eastAsia="Times New Roman" w:hAnsi="Times New Roman" w:cs="Times New Roman"/>
          <w:sz w:val="24"/>
          <w:szCs w:val="24"/>
          <w:lang w:eastAsia="en-GB"/>
        </w:rPr>
        <w:t xml:space="preserve"> Quick and ensures basic functionality.</w:t>
      </w:r>
    </w:p>
    <w:p w:rsidR="00CE3BD2" w:rsidRPr="00CE3BD2" w:rsidRDefault="00CE3BD2" w:rsidP="00CE3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Disadvantages:</w:t>
      </w:r>
      <w:r w:rsidRPr="00CE3BD2">
        <w:rPr>
          <w:rFonts w:ascii="Times New Roman" w:eastAsia="Times New Roman" w:hAnsi="Times New Roman" w:cs="Times New Roman"/>
          <w:sz w:val="24"/>
          <w:szCs w:val="24"/>
          <w:lang w:eastAsia="en-GB"/>
        </w:rPr>
        <w:t xml:space="preserve"> Limited in scope, doesn’t cover the entire system.</w:t>
      </w:r>
    </w:p>
    <w:p w:rsidR="00CE3BD2" w:rsidRPr="00CE3BD2" w:rsidRDefault="00CE3BD2" w:rsidP="00CE3BD2">
      <w:pPr>
        <w:spacing w:after="0"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sz w:val="24"/>
          <w:szCs w:val="24"/>
          <w:lang w:eastAsia="en-GB"/>
        </w:rPr>
        <w:pict>
          <v:rect id="_x0000_i1025" style="width:0;height:1.5pt" o:hralign="center" o:hrstd="t" o:hr="t" fillcolor="#a0a0a0" stroked="f"/>
        </w:pict>
      </w:r>
    </w:p>
    <w:p w:rsidR="00CE3BD2" w:rsidRPr="00CE3BD2" w:rsidRDefault="00CE3BD2" w:rsidP="00CE3BD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3BD2">
        <w:rPr>
          <w:rFonts w:ascii="Times New Roman" w:eastAsia="Times New Roman" w:hAnsi="Times New Roman" w:cs="Times New Roman"/>
          <w:b/>
          <w:bCs/>
          <w:sz w:val="27"/>
          <w:szCs w:val="27"/>
          <w:lang w:eastAsia="en-GB"/>
        </w:rPr>
        <w:t>b) Smoke Testing</w:t>
      </w:r>
    </w:p>
    <w:p w:rsidR="00CE3BD2" w:rsidRPr="00CE3BD2" w:rsidRDefault="00CE3BD2" w:rsidP="00CE3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What:</w:t>
      </w:r>
      <w:r w:rsidRPr="00CE3BD2">
        <w:rPr>
          <w:rFonts w:ascii="Times New Roman" w:eastAsia="Times New Roman" w:hAnsi="Times New Roman" w:cs="Times New Roman"/>
          <w:sz w:val="24"/>
          <w:szCs w:val="24"/>
          <w:lang w:eastAsia="en-GB"/>
        </w:rPr>
        <w:t xml:space="preserve"> Basic check of major functionalities to ensure the build is stable enough for further testing.</w:t>
      </w:r>
    </w:p>
    <w:p w:rsidR="00CE3BD2" w:rsidRPr="00CE3BD2" w:rsidRDefault="00CE3BD2" w:rsidP="00CE3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When:</w:t>
      </w:r>
      <w:r w:rsidRPr="00CE3BD2">
        <w:rPr>
          <w:rFonts w:ascii="Times New Roman" w:eastAsia="Times New Roman" w:hAnsi="Times New Roman" w:cs="Times New Roman"/>
          <w:sz w:val="24"/>
          <w:szCs w:val="24"/>
          <w:lang w:eastAsia="en-GB"/>
        </w:rPr>
        <w:t xml:space="preserve"> Before starting more detailed testing on a new build.</w:t>
      </w:r>
    </w:p>
    <w:p w:rsidR="00CE3BD2" w:rsidRPr="00CE3BD2" w:rsidRDefault="00CE3BD2" w:rsidP="00CE3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Advantages:</w:t>
      </w:r>
      <w:r w:rsidRPr="00CE3BD2">
        <w:rPr>
          <w:rFonts w:ascii="Times New Roman" w:eastAsia="Times New Roman" w:hAnsi="Times New Roman" w:cs="Times New Roman"/>
          <w:sz w:val="24"/>
          <w:szCs w:val="24"/>
          <w:lang w:eastAsia="en-GB"/>
        </w:rPr>
        <w:t xml:space="preserve"> Quick, helps identify major issues early.</w:t>
      </w:r>
    </w:p>
    <w:p w:rsidR="00CE3BD2" w:rsidRPr="00CE3BD2" w:rsidRDefault="00CE3BD2" w:rsidP="00CE3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Disadvantages:</w:t>
      </w:r>
      <w:r w:rsidRPr="00CE3BD2">
        <w:rPr>
          <w:rFonts w:ascii="Times New Roman" w:eastAsia="Times New Roman" w:hAnsi="Times New Roman" w:cs="Times New Roman"/>
          <w:sz w:val="24"/>
          <w:szCs w:val="24"/>
          <w:lang w:eastAsia="en-GB"/>
        </w:rPr>
        <w:t xml:space="preserve"> Limited coverage, only verifies critical functions.</w:t>
      </w:r>
    </w:p>
    <w:p w:rsidR="00CE3BD2" w:rsidRPr="00CE3BD2" w:rsidRDefault="00CE3BD2" w:rsidP="00CE3BD2">
      <w:pPr>
        <w:spacing w:after="0"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sz w:val="24"/>
          <w:szCs w:val="24"/>
          <w:lang w:eastAsia="en-GB"/>
        </w:rPr>
        <w:pict>
          <v:rect id="_x0000_i1026" style="width:0;height:1.5pt" o:hralign="center" o:hrstd="t" o:hr="t" fillcolor="#a0a0a0" stroked="f"/>
        </w:pict>
      </w:r>
    </w:p>
    <w:p w:rsidR="00CE3BD2" w:rsidRPr="00CE3BD2" w:rsidRDefault="00CE3BD2" w:rsidP="00CE3BD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3BD2">
        <w:rPr>
          <w:rFonts w:ascii="Times New Roman" w:eastAsia="Times New Roman" w:hAnsi="Times New Roman" w:cs="Times New Roman"/>
          <w:b/>
          <w:bCs/>
          <w:sz w:val="27"/>
          <w:szCs w:val="27"/>
          <w:lang w:eastAsia="en-GB"/>
        </w:rPr>
        <w:t>c) Exploratory Testing</w:t>
      </w:r>
    </w:p>
    <w:p w:rsidR="00CE3BD2" w:rsidRPr="00CE3BD2" w:rsidRDefault="00CE3BD2" w:rsidP="00CE3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What:</w:t>
      </w:r>
      <w:r w:rsidRPr="00CE3BD2">
        <w:rPr>
          <w:rFonts w:ascii="Times New Roman" w:eastAsia="Times New Roman" w:hAnsi="Times New Roman" w:cs="Times New Roman"/>
          <w:sz w:val="24"/>
          <w:szCs w:val="24"/>
          <w:lang w:eastAsia="en-GB"/>
        </w:rPr>
        <w:t xml:space="preserve"> Testers explore the application without predefined test cases, using their intuition.</w:t>
      </w:r>
    </w:p>
    <w:p w:rsidR="00CE3BD2" w:rsidRPr="00CE3BD2" w:rsidRDefault="00CE3BD2" w:rsidP="00CE3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When:</w:t>
      </w:r>
      <w:r w:rsidRPr="00CE3BD2">
        <w:rPr>
          <w:rFonts w:ascii="Times New Roman" w:eastAsia="Times New Roman" w:hAnsi="Times New Roman" w:cs="Times New Roman"/>
          <w:sz w:val="24"/>
          <w:szCs w:val="24"/>
          <w:lang w:eastAsia="en-GB"/>
        </w:rPr>
        <w:t xml:space="preserve"> When there are no clear requirements or documentation, or during late stages.</w:t>
      </w:r>
    </w:p>
    <w:p w:rsidR="00CE3BD2" w:rsidRPr="00CE3BD2" w:rsidRDefault="00CE3BD2" w:rsidP="00CE3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Advantages:</w:t>
      </w:r>
      <w:r w:rsidRPr="00CE3BD2">
        <w:rPr>
          <w:rFonts w:ascii="Times New Roman" w:eastAsia="Times New Roman" w:hAnsi="Times New Roman" w:cs="Times New Roman"/>
          <w:sz w:val="24"/>
          <w:szCs w:val="24"/>
          <w:lang w:eastAsia="en-GB"/>
        </w:rPr>
        <w:t xml:space="preserve"> Flexible, uncovers unexpected issues.</w:t>
      </w:r>
    </w:p>
    <w:p w:rsidR="00CE3BD2" w:rsidRPr="00CE3BD2" w:rsidRDefault="00CE3BD2" w:rsidP="00CE3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lastRenderedPageBreak/>
        <w:t>Disadvantages:</w:t>
      </w:r>
      <w:r w:rsidRPr="00CE3BD2">
        <w:rPr>
          <w:rFonts w:ascii="Times New Roman" w:eastAsia="Times New Roman" w:hAnsi="Times New Roman" w:cs="Times New Roman"/>
          <w:sz w:val="24"/>
          <w:szCs w:val="24"/>
          <w:lang w:eastAsia="en-GB"/>
        </w:rPr>
        <w:t xml:space="preserve"> Hard to track coverage, inconsistent results.</w:t>
      </w:r>
    </w:p>
    <w:p w:rsidR="00CE3BD2" w:rsidRPr="00CE3BD2" w:rsidRDefault="00CE3BD2" w:rsidP="00CE3BD2">
      <w:pPr>
        <w:spacing w:after="0"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sz w:val="24"/>
          <w:szCs w:val="24"/>
          <w:lang w:eastAsia="en-GB"/>
        </w:rPr>
        <w:pict>
          <v:rect id="_x0000_i1027" style="width:0;height:1.5pt" o:hralign="center" o:hrstd="t" o:hr="t" fillcolor="#a0a0a0" stroked="f"/>
        </w:pict>
      </w:r>
    </w:p>
    <w:p w:rsidR="00CE3BD2" w:rsidRPr="00CE3BD2" w:rsidRDefault="00CE3BD2" w:rsidP="00CE3BD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3BD2">
        <w:rPr>
          <w:rFonts w:ascii="Times New Roman" w:eastAsia="Times New Roman" w:hAnsi="Times New Roman" w:cs="Times New Roman"/>
          <w:b/>
          <w:bCs/>
          <w:sz w:val="27"/>
          <w:szCs w:val="27"/>
          <w:lang w:eastAsia="en-GB"/>
        </w:rPr>
        <w:t>d) Risk-Based Testing</w:t>
      </w:r>
    </w:p>
    <w:p w:rsidR="00CE3BD2" w:rsidRPr="00CE3BD2" w:rsidRDefault="00CE3BD2" w:rsidP="00CE3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What:</w:t>
      </w:r>
      <w:r w:rsidRPr="00CE3BD2">
        <w:rPr>
          <w:rFonts w:ascii="Times New Roman" w:eastAsia="Times New Roman" w:hAnsi="Times New Roman" w:cs="Times New Roman"/>
          <w:sz w:val="24"/>
          <w:szCs w:val="24"/>
          <w:lang w:eastAsia="en-GB"/>
        </w:rPr>
        <w:t xml:space="preserve"> Focuses on testing the most critical, high-risk parts of the application.</w:t>
      </w:r>
    </w:p>
    <w:p w:rsidR="00CE3BD2" w:rsidRPr="00CE3BD2" w:rsidRDefault="00CE3BD2" w:rsidP="00CE3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When:</w:t>
      </w:r>
      <w:r w:rsidRPr="00CE3BD2">
        <w:rPr>
          <w:rFonts w:ascii="Times New Roman" w:eastAsia="Times New Roman" w:hAnsi="Times New Roman" w:cs="Times New Roman"/>
          <w:sz w:val="24"/>
          <w:szCs w:val="24"/>
          <w:lang w:eastAsia="en-GB"/>
        </w:rPr>
        <w:t xml:space="preserve"> When resources or time are limited, or when certain features are higher risk.</w:t>
      </w:r>
    </w:p>
    <w:p w:rsidR="00CE3BD2" w:rsidRPr="00CE3BD2" w:rsidRDefault="00CE3BD2" w:rsidP="00CE3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Advantages:</w:t>
      </w:r>
      <w:r w:rsidRPr="00CE3BD2">
        <w:rPr>
          <w:rFonts w:ascii="Times New Roman" w:eastAsia="Times New Roman" w:hAnsi="Times New Roman" w:cs="Times New Roman"/>
          <w:sz w:val="24"/>
          <w:szCs w:val="24"/>
          <w:lang w:eastAsia="en-GB"/>
        </w:rPr>
        <w:t xml:space="preserve"> Prioritizes high-impact areas, efficient use of resources.</w:t>
      </w:r>
    </w:p>
    <w:p w:rsidR="00304A91" w:rsidRDefault="00CE3BD2" w:rsidP="00304A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3BD2">
        <w:rPr>
          <w:rFonts w:ascii="Times New Roman" w:eastAsia="Times New Roman" w:hAnsi="Times New Roman" w:cs="Times New Roman"/>
          <w:b/>
          <w:bCs/>
          <w:sz w:val="24"/>
          <w:szCs w:val="24"/>
          <w:lang w:eastAsia="en-GB"/>
        </w:rPr>
        <w:t>Disadvantages:</w:t>
      </w:r>
      <w:r w:rsidRPr="00CE3BD2">
        <w:rPr>
          <w:rFonts w:ascii="Times New Roman" w:eastAsia="Times New Roman" w:hAnsi="Times New Roman" w:cs="Times New Roman"/>
          <w:sz w:val="24"/>
          <w:szCs w:val="24"/>
          <w:lang w:eastAsia="en-GB"/>
        </w:rPr>
        <w:t xml:space="preserve"> May overlook lower-risk areas, requires deep knowledge of the app.</w:t>
      </w:r>
    </w:p>
    <w:p w:rsidR="00304A91" w:rsidRDefault="00304A91" w:rsidP="00304A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
    <w:p w:rsidR="00304F1F" w:rsidRPr="00304A91" w:rsidRDefault="00304F1F" w:rsidP="00304A91">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04A91">
        <w:rPr>
          <w:rFonts w:ascii="Times New Roman" w:eastAsia="Times New Roman" w:hAnsi="Times New Roman" w:cs="Times New Roman"/>
          <w:b/>
          <w:bCs/>
          <w:sz w:val="27"/>
          <w:szCs w:val="27"/>
          <w:lang w:eastAsia="en-GB"/>
        </w:rPr>
        <w:t>API Testing</w:t>
      </w:r>
    </w:p>
    <w:p w:rsidR="00304F1F" w:rsidRPr="00304F1F" w:rsidRDefault="00304F1F" w:rsidP="00304F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4F1F">
        <w:rPr>
          <w:rFonts w:ascii="Times New Roman" w:eastAsia="Times New Roman" w:hAnsi="Times New Roman" w:cs="Times New Roman"/>
          <w:b/>
          <w:bCs/>
          <w:sz w:val="24"/>
          <w:szCs w:val="24"/>
          <w:lang w:eastAsia="en-GB"/>
        </w:rPr>
        <w:t>What it is:</w:t>
      </w:r>
      <w:r w:rsidRPr="00304F1F">
        <w:rPr>
          <w:rFonts w:ascii="Times New Roman" w:eastAsia="Times New Roman" w:hAnsi="Times New Roman" w:cs="Times New Roman"/>
          <w:sz w:val="24"/>
          <w:szCs w:val="24"/>
          <w:lang w:eastAsia="en-GB"/>
        </w:rPr>
        <w:t xml:space="preserve"> Verifies that APIs function correctly, focusing on data exchange, security, and performance.</w:t>
      </w:r>
    </w:p>
    <w:p w:rsidR="00304F1F" w:rsidRPr="00304F1F" w:rsidRDefault="00304F1F" w:rsidP="00304F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4F1F">
        <w:rPr>
          <w:rFonts w:ascii="Times New Roman" w:eastAsia="Times New Roman" w:hAnsi="Times New Roman" w:cs="Times New Roman"/>
          <w:b/>
          <w:bCs/>
          <w:sz w:val="24"/>
          <w:szCs w:val="24"/>
          <w:lang w:eastAsia="en-GB"/>
        </w:rPr>
        <w:t>When to use:</w:t>
      </w:r>
      <w:r w:rsidRPr="00304F1F">
        <w:rPr>
          <w:rFonts w:ascii="Times New Roman" w:eastAsia="Times New Roman" w:hAnsi="Times New Roman" w:cs="Times New Roman"/>
          <w:sz w:val="24"/>
          <w:szCs w:val="24"/>
          <w:lang w:eastAsia="en-GB"/>
        </w:rPr>
        <w:t xml:space="preserve"> When an app relies on APIs for communication.</w:t>
      </w:r>
    </w:p>
    <w:p w:rsidR="00304F1F" w:rsidRPr="00304F1F" w:rsidRDefault="00304F1F" w:rsidP="00304F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4F1F">
        <w:rPr>
          <w:rFonts w:ascii="Times New Roman" w:eastAsia="Times New Roman" w:hAnsi="Times New Roman" w:cs="Times New Roman"/>
          <w:b/>
          <w:bCs/>
          <w:sz w:val="24"/>
          <w:szCs w:val="24"/>
          <w:lang w:eastAsia="en-GB"/>
        </w:rPr>
        <w:t>Advantages:</w:t>
      </w:r>
      <w:r w:rsidRPr="00304F1F">
        <w:rPr>
          <w:rFonts w:ascii="Times New Roman" w:eastAsia="Times New Roman" w:hAnsi="Times New Roman" w:cs="Times New Roman"/>
          <w:sz w:val="24"/>
          <w:szCs w:val="24"/>
          <w:lang w:eastAsia="en-GB"/>
        </w:rPr>
        <w:t xml:space="preserve"> Ensures integration works, can be automated.</w:t>
      </w:r>
    </w:p>
    <w:p w:rsidR="0053098E" w:rsidRDefault="00304F1F" w:rsidP="00530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4F1F">
        <w:rPr>
          <w:rFonts w:ascii="Times New Roman" w:eastAsia="Times New Roman" w:hAnsi="Times New Roman" w:cs="Times New Roman"/>
          <w:b/>
          <w:bCs/>
          <w:sz w:val="24"/>
          <w:szCs w:val="24"/>
          <w:lang w:eastAsia="en-GB"/>
        </w:rPr>
        <w:t>Disadvantages:</w:t>
      </w:r>
      <w:r w:rsidRPr="00304F1F">
        <w:rPr>
          <w:rFonts w:ascii="Times New Roman" w:eastAsia="Times New Roman" w:hAnsi="Times New Roman" w:cs="Times New Roman"/>
          <w:sz w:val="24"/>
          <w:szCs w:val="24"/>
          <w:lang w:eastAsia="en-GB"/>
        </w:rPr>
        <w:t xml:space="preserve"> Requires technical knowledge, may miss UI-related issues.</w:t>
      </w:r>
    </w:p>
    <w:p w:rsidR="0088793D" w:rsidRDefault="0088793D" w:rsidP="0088793D">
      <w:pPr>
        <w:spacing w:before="100" w:beforeAutospacing="1" w:after="100" w:afterAutospacing="1" w:line="240" w:lineRule="auto"/>
        <w:rPr>
          <w:rFonts w:ascii="Times New Roman" w:eastAsia="Times New Roman" w:hAnsi="Times New Roman" w:cs="Times New Roman"/>
          <w:sz w:val="24"/>
          <w:szCs w:val="24"/>
          <w:lang w:eastAsia="en-GB"/>
        </w:rPr>
      </w:pPr>
    </w:p>
    <w:p w:rsidR="0088793D" w:rsidRPr="00F055DF" w:rsidRDefault="0088793D" w:rsidP="0088793D">
      <w:pPr>
        <w:spacing w:before="100" w:beforeAutospacing="1" w:after="100" w:afterAutospacing="1" w:line="240" w:lineRule="auto"/>
        <w:rPr>
          <w:rFonts w:ascii="Times New Roman" w:eastAsia="Times New Roman" w:hAnsi="Times New Roman" w:cs="Times New Roman"/>
          <w:sz w:val="40"/>
          <w:szCs w:val="40"/>
          <w:lang w:eastAsia="en-GB"/>
        </w:rPr>
      </w:pPr>
      <w:r w:rsidRPr="00F055DF">
        <w:rPr>
          <w:rFonts w:ascii="Times New Roman" w:eastAsia="Times New Roman" w:hAnsi="Times New Roman" w:cs="Times New Roman"/>
          <w:sz w:val="40"/>
          <w:szCs w:val="40"/>
          <w:lang w:eastAsia="en-GB"/>
        </w:rPr>
        <w:t>Task 3</w:t>
      </w:r>
    </w:p>
    <w:p w:rsidR="0053098E" w:rsidRDefault="0053098E" w:rsidP="0053098E">
      <w:pPr>
        <w:pStyle w:val="Heading3"/>
      </w:pPr>
      <w:r>
        <w:rPr>
          <w:rStyle w:val="Strong"/>
          <w:b/>
          <w:bCs/>
        </w:rPr>
        <w:t>1. Black Box Testing</w:t>
      </w:r>
    </w:p>
    <w:p w:rsidR="0053098E" w:rsidRDefault="0053098E" w:rsidP="0053098E">
      <w:pPr>
        <w:numPr>
          <w:ilvl w:val="0"/>
          <w:numId w:val="7"/>
        </w:numPr>
        <w:spacing w:before="100" w:beforeAutospacing="1" w:after="100" w:afterAutospacing="1" w:line="240" w:lineRule="auto"/>
      </w:pPr>
      <w:r>
        <w:rPr>
          <w:rStyle w:val="Strong"/>
        </w:rPr>
        <w:t>What:</w:t>
      </w:r>
      <w:r>
        <w:t xml:space="preserve"> Tests what the system does, without knowing the code.</w:t>
      </w:r>
    </w:p>
    <w:p w:rsidR="0053098E" w:rsidRDefault="0053098E" w:rsidP="0053098E">
      <w:pPr>
        <w:numPr>
          <w:ilvl w:val="0"/>
          <w:numId w:val="7"/>
        </w:numPr>
        <w:spacing w:before="100" w:beforeAutospacing="1" w:after="100" w:afterAutospacing="1" w:line="240" w:lineRule="auto"/>
      </w:pPr>
      <w:r>
        <w:rPr>
          <w:rStyle w:val="Strong"/>
        </w:rPr>
        <w:t>When to use:</w:t>
      </w:r>
      <w:r>
        <w:t xml:space="preserve"> Functional, system, or user acceptance testing.</w:t>
      </w:r>
    </w:p>
    <w:p w:rsidR="0053098E" w:rsidRDefault="0053098E" w:rsidP="0053098E">
      <w:pPr>
        <w:numPr>
          <w:ilvl w:val="0"/>
          <w:numId w:val="7"/>
        </w:numPr>
        <w:spacing w:before="100" w:beforeAutospacing="1" w:after="100" w:afterAutospacing="1" w:line="240" w:lineRule="auto"/>
      </w:pPr>
      <w:r>
        <w:rPr>
          <w:rStyle w:val="Strong"/>
        </w:rPr>
        <w:t>Advantages:</w:t>
      </w:r>
    </w:p>
    <w:p w:rsidR="0053098E" w:rsidRDefault="0053098E" w:rsidP="0053098E">
      <w:pPr>
        <w:numPr>
          <w:ilvl w:val="1"/>
          <w:numId w:val="7"/>
        </w:numPr>
        <w:spacing w:before="100" w:beforeAutospacing="1" w:after="100" w:afterAutospacing="1" w:line="240" w:lineRule="auto"/>
      </w:pPr>
      <w:r>
        <w:t>Easy to do, no coding knowledge needed.</w:t>
      </w:r>
    </w:p>
    <w:p w:rsidR="0053098E" w:rsidRDefault="0053098E" w:rsidP="0053098E">
      <w:pPr>
        <w:numPr>
          <w:ilvl w:val="1"/>
          <w:numId w:val="7"/>
        </w:numPr>
        <w:spacing w:before="100" w:beforeAutospacing="1" w:after="100" w:afterAutospacing="1" w:line="240" w:lineRule="auto"/>
      </w:pPr>
      <w:r>
        <w:t>Focuses on user experience.</w:t>
      </w:r>
    </w:p>
    <w:p w:rsidR="0053098E" w:rsidRDefault="0053098E" w:rsidP="0053098E">
      <w:pPr>
        <w:numPr>
          <w:ilvl w:val="0"/>
          <w:numId w:val="7"/>
        </w:numPr>
        <w:spacing w:before="100" w:beforeAutospacing="1" w:after="100" w:afterAutospacing="1" w:line="240" w:lineRule="auto"/>
      </w:pPr>
      <w:r>
        <w:rPr>
          <w:rStyle w:val="Strong"/>
        </w:rPr>
        <w:t>Disadvantages:</w:t>
      </w:r>
    </w:p>
    <w:p w:rsidR="0053098E" w:rsidRDefault="0053098E" w:rsidP="0053098E">
      <w:pPr>
        <w:numPr>
          <w:ilvl w:val="1"/>
          <w:numId w:val="7"/>
        </w:numPr>
        <w:spacing w:before="100" w:beforeAutospacing="1" w:after="100" w:afterAutospacing="1" w:line="240" w:lineRule="auto"/>
      </w:pPr>
      <w:r>
        <w:t>Can miss internal code issues.</w:t>
      </w:r>
    </w:p>
    <w:p w:rsidR="0053098E" w:rsidRDefault="0053098E" w:rsidP="0053098E">
      <w:pPr>
        <w:numPr>
          <w:ilvl w:val="1"/>
          <w:numId w:val="7"/>
        </w:numPr>
        <w:spacing w:before="100" w:beforeAutospacing="1" w:after="100" w:afterAutospacing="1" w:line="240" w:lineRule="auto"/>
      </w:pPr>
      <w:r>
        <w:t>Limited test coverage.</w:t>
      </w:r>
    </w:p>
    <w:p w:rsidR="0053098E" w:rsidRDefault="0053098E" w:rsidP="0053098E">
      <w:pPr>
        <w:pStyle w:val="Heading3"/>
      </w:pPr>
      <w:r>
        <w:rPr>
          <w:rStyle w:val="Strong"/>
          <w:b/>
          <w:bCs/>
        </w:rPr>
        <w:t>2. White Box Testing</w:t>
      </w:r>
    </w:p>
    <w:p w:rsidR="0053098E" w:rsidRDefault="0053098E" w:rsidP="0053098E">
      <w:pPr>
        <w:numPr>
          <w:ilvl w:val="0"/>
          <w:numId w:val="8"/>
        </w:numPr>
        <w:spacing w:before="100" w:beforeAutospacing="1" w:after="100" w:afterAutospacing="1" w:line="240" w:lineRule="auto"/>
      </w:pPr>
      <w:r>
        <w:rPr>
          <w:rStyle w:val="Strong"/>
        </w:rPr>
        <w:t>What:</w:t>
      </w:r>
      <w:r>
        <w:t xml:space="preserve"> Tests the internal code and logic.</w:t>
      </w:r>
    </w:p>
    <w:p w:rsidR="0053098E" w:rsidRDefault="0053098E" w:rsidP="0053098E">
      <w:pPr>
        <w:numPr>
          <w:ilvl w:val="0"/>
          <w:numId w:val="8"/>
        </w:numPr>
        <w:spacing w:before="100" w:beforeAutospacing="1" w:after="100" w:afterAutospacing="1" w:line="240" w:lineRule="auto"/>
      </w:pPr>
      <w:r>
        <w:rPr>
          <w:rStyle w:val="Strong"/>
        </w:rPr>
        <w:t>When to use:</w:t>
      </w:r>
      <w:r>
        <w:t xml:space="preserve"> Unit or integration testing.</w:t>
      </w:r>
    </w:p>
    <w:p w:rsidR="0053098E" w:rsidRDefault="0053098E" w:rsidP="0053098E">
      <w:pPr>
        <w:numPr>
          <w:ilvl w:val="0"/>
          <w:numId w:val="8"/>
        </w:numPr>
        <w:spacing w:before="100" w:beforeAutospacing="1" w:after="100" w:afterAutospacing="1" w:line="240" w:lineRule="auto"/>
      </w:pPr>
      <w:r>
        <w:rPr>
          <w:rStyle w:val="Strong"/>
        </w:rPr>
        <w:t>Advantages:</w:t>
      </w:r>
    </w:p>
    <w:p w:rsidR="0053098E" w:rsidRDefault="0053098E" w:rsidP="0053098E">
      <w:pPr>
        <w:numPr>
          <w:ilvl w:val="1"/>
          <w:numId w:val="8"/>
        </w:numPr>
        <w:spacing w:before="100" w:beforeAutospacing="1" w:after="100" w:afterAutospacing="1" w:line="240" w:lineRule="auto"/>
      </w:pPr>
      <w:r>
        <w:t>Detects hidden code bugs.</w:t>
      </w:r>
    </w:p>
    <w:p w:rsidR="0053098E" w:rsidRDefault="0053098E" w:rsidP="0053098E">
      <w:pPr>
        <w:numPr>
          <w:ilvl w:val="1"/>
          <w:numId w:val="8"/>
        </w:numPr>
        <w:spacing w:before="100" w:beforeAutospacing="1" w:after="100" w:afterAutospacing="1" w:line="240" w:lineRule="auto"/>
      </w:pPr>
      <w:r>
        <w:t>Thorough and detailed.</w:t>
      </w:r>
    </w:p>
    <w:p w:rsidR="0053098E" w:rsidRDefault="0053098E" w:rsidP="0053098E">
      <w:pPr>
        <w:numPr>
          <w:ilvl w:val="0"/>
          <w:numId w:val="8"/>
        </w:numPr>
        <w:spacing w:before="100" w:beforeAutospacing="1" w:after="100" w:afterAutospacing="1" w:line="240" w:lineRule="auto"/>
      </w:pPr>
      <w:r>
        <w:rPr>
          <w:rStyle w:val="Strong"/>
        </w:rPr>
        <w:t>Disadvantages:</w:t>
      </w:r>
    </w:p>
    <w:p w:rsidR="0053098E" w:rsidRDefault="0053098E" w:rsidP="0053098E">
      <w:pPr>
        <w:numPr>
          <w:ilvl w:val="1"/>
          <w:numId w:val="8"/>
        </w:numPr>
        <w:spacing w:before="100" w:beforeAutospacing="1" w:after="100" w:afterAutospacing="1" w:line="240" w:lineRule="auto"/>
      </w:pPr>
      <w:r>
        <w:t>Requires programming knowledge.</w:t>
      </w:r>
    </w:p>
    <w:p w:rsidR="0053098E" w:rsidRDefault="0053098E" w:rsidP="0088793D">
      <w:pPr>
        <w:numPr>
          <w:ilvl w:val="1"/>
          <w:numId w:val="8"/>
        </w:numPr>
        <w:spacing w:before="100" w:beforeAutospacing="1" w:after="100" w:afterAutospacing="1" w:line="240" w:lineRule="auto"/>
      </w:pPr>
      <w:r>
        <w:t>Time-consuming.</w:t>
      </w:r>
    </w:p>
    <w:p w:rsidR="0053098E" w:rsidRPr="0088793D" w:rsidRDefault="0053098E" w:rsidP="0053098E">
      <w:pPr>
        <w:pStyle w:val="Heading2"/>
      </w:pPr>
      <w:r w:rsidRPr="0088793D">
        <w:rPr>
          <w:rStyle w:val="Strong"/>
          <w:bCs w:val="0"/>
        </w:rPr>
        <w:t>b) 4 Testing Types – Black or White 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1096"/>
        <w:gridCol w:w="5072"/>
      </w:tblGrid>
      <w:tr w:rsidR="0053098E" w:rsidTr="0053098E">
        <w:trPr>
          <w:tblHeader/>
          <w:tblCellSpacing w:w="15" w:type="dxa"/>
        </w:trPr>
        <w:tc>
          <w:tcPr>
            <w:tcW w:w="0" w:type="auto"/>
            <w:vAlign w:val="center"/>
            <w:hideMark/>
          </w:tcPr>
          <w:p w:rsidR="0053098E" w:rsidRDefault="0053098E">
            <w:pPr>
              <w:jc w:val="center"/>
              <w:rPr>
                <w:b/>
                <w:bCs/>
              </w:rPr>
            </w:pPr>
            <w:r>
              <w:rPr>
                <w:b/>
                <w:bCs/>
              </w:rPr>
              <w:t>Testing Type</w:t>
            </w:r>
          </w:p>
        </w:tc>
        <w:tc>
          <w:tcPr>
            <w:tcW w:w="0" w:type="auto"/>
            <w:vAlign w:val="center"/>
            <w:hideMark/>
          </w:tcPr>
          <w:p w:rsidR="0053098E" w:rsidRDefault="0053098E">
            <w:pPr>
              <w:jc w:val="center"/>
              <w:rPr>
                <w:b/>
                <w:bCs/>
              </w:rPr>
            </w:pPr>
            <w:r>
              <w:rPr>
                <w:b/>
                <w:bCs/>
              </w:rPr>
              <w:t>Type</w:t>
            </w:r>
          </w:p>
        </w:tc>
        <w:tc>
          <w:tcPr>
            <w:tcW w:w="0" w:type="auto"/>
            <w:vAlign w:val="center"/>
            <w:hideMark/>
          </w:tcPr>
          <w:p w:rsidR="0053098E" w:rsidRDefault="0053098E">
            <w:pPr>
              <w:jc w:val="center"/>
              <w:rPr>
                <w:b/>
                <w:bCs/>
              </w:rPr>
            </w:pPr>
            <w:r>
              <w:rPr>
                <w:b/>
                <w:bCs/>
              </w:rPr>
              <w:t>Why?</w:t>
            </w:r>
          </w:p>
        </w:tc>
      </w:tr>
      <w:tr w:rsidR="0053098E" w:rsidTr="0053098E">
        <w:trPr>
          <w:tblCellSpacing w:w="15" w:type="dxa"/>
        </w:trPr>
        <w:tc>
          <w:tcPr>
            <w:tcW w:w="0" w:type="auto"/>
            <w:vAlign w:val="center"/>
            <w:hideMark/>
          </w:tcPr>
          <w:p w:rsidR="0053098E" w:rsidRDefault="0053098E">
            <w:r>
              <w:t>Smoke Testing</w:t>
            </w:r>
          </w:p>
        </w:tc>
        <w:tc>
          <w:tcPr>
            <w:tcW w:w="0" w:type="auto"/>
            <w:vAlign w:val="center"/>
            <w:hideMark/>
          </w:tcPr>
          <w:p w:rsidR="0053098E" w:rsidRDefault="0053098E">
            <w:r>
              <w:t>Black Box</w:t>
            </w:r>
          </w:p>
        </w:tc>
        <w:tc>
          <w:tcPr>
            <w:tcW w:w="0" w:type="auto"/>
            <w:vAlign w:val="center"/>
            <w:hideMark/>
          </w:tcPr>
          <w:p w:rsidR="0053098E" w:rsidRDefault="0053098E">
            <w:r>
              <w:t>Tests basic functions from the outside, no code needed.</w:t>
            </w:r>
          </w:p>
        </w:tc>
      </w:tr>
      <w:tr w:rsidR="0053098E" w:rsidTr="0053098E">
        <w:trPr>
          <w:tblCellSpacing w:w="15" w:type="dxa"/>
        </w:trPr>
        <w:tc>
          <w:tcPr>
            <w:tcW w:w="0" w:type="auto"/>
            <w:vAlign w:val="center"/>
            <w:hideMark/>
          </w:tcPr>
          <w:p w:rsidR="0053098E" w:rsidRDefault="0053098E">
            <w:r>
              <w:t>Sanity Testing</w:t>
            </w:r>
          </w:p>
        </w:tc>
        <w:tc>
          <w:tcPr>
            <w:tcW w:w="0" w:type="auto"/>
            <w:vAlign w:val="center"/>
            <w:hideMark/>
          </w:tcPr>
          <w:p w:rsidR="0053098E" w:rsidRDefault="0053098E">
            <w:r>
              <w:t>Black Box</w:t>
            </w:r>
          </w:p>
        </w:tc>
        <w:tc>
          <w:tcPr>
            <w:tcW w:w="0" w:type="auto"/>
            <w:vAlign w:val="center"/>
            <w:hideMark/>
          </w:tcPr>
          <w:p w:rsidR="0053098E" w:rsidRDefault="0053098E">
            <w:r>
              <w:t>Quick checks after changes, user-level testing.</w:t>
            </w:r>
          </w:p>
        </w:tc>
      </w:tr>
      <w:tr w:rsidR="0053098E" w:rsidTr="0053098E">
        <w:trPr>
          <w:tblCellSpacing w:w="15" w:type="dxa"/>
        </w:trPr>
        <w:tc>
          <w:tcPr>
            <w:tcW w:w="0" w:type="auto"/>
            <w:vAlign w:val="center"/>
            <w:hideMark/>
          </w:tcPr>
          <w:p w:rsidR="0053098E" w:rsidRDefault="0053098E">
            <w:r>
              <w:t>API Testing</w:t>
            </w:r>
          </w:p>
        </w:tc>
        <w:tc>
          <w:tcPr>
            <w:tcW w:w="0" w:type="auto"/>
            <w:vAlign w:val="center"/>
            <w:hideMark/>
          </w:tcPr>
          <w:p w:rsidR="0053098E" w:rsidRDefault="0053098E">
            <w:r>
              <w:t>White Box*</w:t>
            </w:r>
          </w:p>
        </w:tc>
        <w:tc>
          <w:tcPr>
            <w:tcW w:w="0" w:type="auto"/>
            <w:vAlign w:val="center"/>
            <w:hideMark/>
          </w:tcPr>
          <w:p w:rsidR="0053098E" w:rsidRDefault="0053098E">
            <w:r>
              <w:t>Often needs knowledge of data formats and responses.</w:t>
            </w:r>
          </w:p>
        </w:tc>
      </w:tr>
      <w:tr w:rsidR="0053098E" w:rsidTr="0053098E">
        <w:trPr>
          <w:tblCellSpacing w:w="15" w:type="dxa"/>
        </w:trPr>
        <w:tc>
          <w:tcPr>
            <w:tcW w:w="0" w:type="auto"/>
            <w:vAlign w:val="center"/>
            <w:hideMark/>
          </w:tcPr>
          <w:p w:rsidR="0053098E" w:rsidRDefault="0053098E">
            <w:r>
              <w:t>Unit Testing</w:t>
            </w:r>
          </w:p>
        </w:tc>
        <w:tc>
          <w:tcPr>
            <w:tcW w:w="0" w:type="auto"/>
            <w:vAlign w:val="center"/>
            <w:hideMark/>
          </w:tcPr>
          <w:p w:rsidR="0053098E" w:rsidRDefault="0053098E">
            <w:r>
              <w:t>White Box</w:t>
            </w:r>
          </w:p>
        </w:tc>
        <w:tc>
          <w:tcPr>
            <w:tcW w:w="0" w:type="auto"/>
            <w:vAlign w:val="center"/>
            <w:hideMark/>
          </w:tcPr>
          <w:p w:rsidR="0053098E" w:rsidRDefault="0053098E">
            <w:r>
              <w:t>Written by developers, tests code directly.</w:t>
            </w:r>
          </w:p>
        </w:tc>
      </w:tr>
    </w:tbl>
    <w:p w:rsidR="0053098E" w:rsidRDefault="0053098E" w:rsidP="0053098E">
      <w:pPr>
        <w:spacing w:before="100" w:beforeAutospacing="1" w:after="100" w:afterAutospacing="1"/>
      </w:pPr>
      <w:r>
        <w:t>*Note: API Testing can be black box in some cases, but often leans toward white box due to technical detail.</w:t>
      </w:r>
    </w:p>
    <w:p w:rsidR="00C81840" w:rsidRDefault="00C81840" w:rsidP="00684EA4">
      <w:pPr>
        <w:shd w:val="clear" w:color="auto" w:fill="FFFFFF"/>
        <w:spacing w:after="0" w:line="240" w:lineRule="auto"/>
      </w:pPr>
    </w:p>
    <w:p w:rsidR="00FA78E1" w:rsidRDefault="00FA78E1" w:rsidP="00684EA4">
      <w:pPr>
        <w:shd w:val="clear" w:color="auto" w:fill="FFFFFF"/>
        <w:spacing w:after="0" w:line="240" w:lineRule="auto"/>
      </w:pPr>
    </w:p>
    <w:sectPr w:rsidR="00FA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F79"/>
    <w:multiLevelType w:val="multilevel"/>
    <w:tmpl w:val="121E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17B46"/>
    <w:multiLevelType w:val="multilevel"/>
    <w:tmpl w:val="06A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09A7"/>
    <w:multiLevelType w:val="multilevel"/>
    <w:tmpl w:val="DD3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2B1B"/>
    <w:multiLevelType w:val="multilevel"/>
    <w:tmpl w:val="D82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56CED"/>
    <w:multiLevelType w:val="multilevel"/>
    <w:tmpl w:val="371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1E94"/>
    <w:multiLevelType w:val="multilevel"/>
    <w:tmpl w:val="9992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70812"/>
    <w:multiLevelType w:val="multilevel"/>
    <w:tmpl w:val="E2B600E0"/>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C7FD4"/>
    <w:multiLevelType w:val="multilevel"/>
    <w:tmpl w:val="756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80A00"/>
    <w:multiLevelType w:val="multilevel"/>
    <w:tmpl w:val="B35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84DDC"/>
    <w:multiLevelType w:val="multilevel"/>
    <w:tmpl w:val="817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63C0D"/>
    <w:multiLevelType w:val="multilevel"/>
    <w:tmpl w:val="FEE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62571"/>
    <w:multiLevelType w:val="multilevel"/>
    <w:tmpl w:val="0F9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80CCC"/>
    <w:multiLevelType w:val="multilevel"/>
    <w:tmpl w:val="5EE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6446A"/>
    <w:multiLevelType w:val="multilevel"/>
    <w:tmpl w:val="C91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E14B6"/>
    <w:multiLevelType w:val="multilevel"/>
    <w:tmpl w:val="9BD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6"/>
  </w:num>
  <w:num w:numId="5">
    <w:abstractNumId w:val="13"/>
  </w:num>
  <w:num w:numId="6">
    <w:abstractNumId w:val="7"/>
  </w:num>
  <w:num w:numId="7">
    <w:abstractNumId w:val="0"/>
  </w:num>
  <w:num w:numId="8">
    <w:abstractNumId w:val="5"/>
  </w:num>
  <w:num w:numId="9">
    <w:abstractNumId w:val="10"/>
  </w:num>
  <w:num w:numId="10">
    <w:abstractNumId w:val="9"/>
  </w:num>
  <w:num w:numId="11">
    <w:abstractNumId w:val="1"/>
  </w:num>
  <w:num w:numId="12">
    <w:abstractNumId w:val="12"/>
  </w:num>
  <w:num w:numId="13">
    <w:abstractNumId w:val="1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F1"/>
    <w:rsid w:val="002166F1"/>
    <w:rsid w:val="00304A91"/>
    <w:rsid w:val="00304F1F"/>
    <w:rsid w:val="0038563E"/>
    <w:rsid w:val="00454BF3"/>
    <w:rsid w:val="0051468D"/>
    <w:rsid w:val="0053098E"/>
    <w:rsid w:val="00684EA4"/>
    <w:rsid w:val="006B190D"/>
    <w:rsid w:val="0088793D"/>
    <w:rsid w:val="00AE7A29"/>
    <w:rsid w:val="00C81840"/>
    <w:rsid w:val="00CE3BD2"/>
    <w:rsid w:val="00DC7735"/>
    <w:rsid w:val="00F055DF"/>
    <w:rsid w:val="00FA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4F22"/>
  <w15:chartTrackingRefBased/>
  <w15:docId w15:val="{FDC9F8A4-9173-4037-B845-A3F62578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0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3BD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84E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8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8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66F1"/>
    <w:rPr>
      <w:b/>
      <w:bCs/>
    </w:rPr>
  </w:style>
  <w:style w:type="character" w:customStyle="1" w:styleId="Heading3Char">
    <w:name w:val="Heading 3 Char"/>
    <w:basedOn w:val="DefaultParagraphFont"/>
    <w:link w:val="Heading3"/>
    <w:uiPriority w:val="9"/>
    <w:rsid w:val="00CE3BD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04A91"/>
    <w:pPr>
      <w:ind w:left="720"/>
      <w:contextualSpacing/>
    </w:pPr>
  </w:style>
  <w:style w:type="character" w:customStyle="1" w:styleId="Heading2Char">
    <w:name w:val="Heading 2 Char"/>
    <w:basedOn w:val="DefaultParagraphFont"/>
    <w:link w:val="Heading2"/>
    <w:uiPriority w:val="9"/>
    <w:semiHidden/>
    <w:rsid w:val="0053098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84EA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4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C818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840"/>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C81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0785">
      <w:bodyDiv w:val="1"/>
      <w:marLeft w:val="0"/>
      <w:marRight w:val="0"/>
      <w:marTop w:val="0"/>
      <w:marBottom w:val="0"/>
      <w:divBdr>
        <w:top w:val="none" w:sz="0" w:space="0" w:color="auto"/>
        <w:left w:val="none" w:sz="0" w:space="0" w:color="auto"/>
        <w:bottom w:val="none" w:sz="0" w:space="0" w:color="auto"/>
        <w:right w:val="none" w:sz="0" w:space="0" w:color="auto"/>
      </w:divBdr>
    </w:div>
    <w:div w:id="948002110">
      <w:bodyDiv w:val="1"/>
      <w:marLeft w:val="0"/>
      <w:marRight w:val="0"/>
      <w:marTop w:val="0"/>
      <w:marBottom w:val="0"/>
      <w:divBdr>
        <w:top w:val="none" w:sz="0" w:space="0" w:color="auto"/>
        <w:left w:val="none" w:sz="0" w:space="0" w:color="auto"/>
        <w:bottom w:val="none" w:sz="0" w:space="0" w:color="auto"/>
        <w:right w:val="none" w:sz="0" w:space="0" w:color="auto"/>
      </w:divBdr>
    </w:div>
    <w:div w:id="1431851739">
      <w:bodyDiv w:val="1"/>
      <w:marLeft w:val="0"/>
      <w:marRight w:val="0"/>
      <w:marTop w:val="0"/>
      <w:marBottom w:val="0"/>
      <w:divBdr>
        <w:top w:val="none" w:sz="0" w:space="0" w:color="auto"/>
        <w:left w:val="none" w:sz="0" w:space="0" w:color="auto"/>
        <w:bottom w:val="none" w:sz="0" w:space="0" w:color="auto"/>
        <w:right w:val="none" w:sz="0" w:space="0" w:color="auto"/>
      </w:divBdr>
      <w:divsChild>
        <w:div w:id="661354901">
          <w:marLeft w:val="0"/>
          <w:marRight w:val="0"/>
          <w:marTop w:val="0"/>
          <w:marBottom w:val="0"/>
          <w:divBdr>
            <w:top w:val="none" w:sz="0" w:space="0" w:color="auto"/>
            <w:left w:val="none" w:sz="0" w:space="0" w:color="auto"/>
            <w:bottom w:val="none" w:sz="0" w:space="0" w:color="auto"/>
            <w:right w:val="none" w:sz="0" w:space="0" w:color="auto"/>
          </w:divBdr>
          <w:divsChild>
            <w:div w:id="1386758757">
              <w:marLeft w:val="0"/>
              <w:marRight w:val="0"/>
              <w:marTop w:val="0"/>
              <w:marBottom w:val="0"/>
              <w:divBdr>
                <w:top w:val="none" w:sz="0" w:space="0" w:color="auto"/>
                <w:left w:val="none" w:sz="0" w:space="0" w:color="auto"/>
                <w:bottom w:val="none" w:sz="0" w:space="0" w:color="auto"/>
                <w:right w:val="none" w:sz="0" w:space="0" w:color="auto"/>
              </w:divBdr>
              <w:divsChild>
                <w:div w:id="1117675572">
                  <w:marLeft w:val="0"/>
                  <w:marRight w:val="0"/>
                  <w:marTop w:val="0"/>
                  <w:marBottom w:val="0"/>
                  <w:divBdr>
                    <w:top w:val="none" w:sz="0" w:space="0" w:color="auto"/>
                    <w:left w:val="none" w:sz="0" w:space="0" w:color="auto"/>
                    <w:bottom w:val="none" w:sz="0" w:space="0" w:color="auto"/>
                    <w:right w:val="none" w:sz="0" w:space="0" w:color="auto"/>
                  </w:divBdr>
                  <w:divsChild>
                    <w:div w:id="187762580">
                      <w:marLeft w:val="0"/>
                      <w:marRight w:val="0"/>
                      <w:marTop w:val="0"/>
                      <w:marBottom w:val="0"/>
                      <w:divBdr>
                        <w:top w:val="none" w:sz="0" w:space="0" w:color="auto"/>
                        <w:left w:val="none" w:sz="0" w:space="0" w:color="auto"/>
                        <w:bottom w:val="none" w:sz="0" w:space="0" w:color="auto"/>
                        <w:right w:val="none" w:sz="0" w:space="0" w:color="auto"/>
                      </w:divBdr>
                      <w:divsChild>
                        <w:div w:id="1279416216">
                          <w:marLeft w:val="0"/>
                          <w:marRight w:val="0"/>
                          <w:marTop w:val="0"/>
                          <w:marBottom w:val="0"/>
                          <w:divBdr>
                            <w:top w:val="none" w:sz="0" w:space="0" w:color="auto"/>
                            <w:left w:val="none" w:sz="0" w:space="0" w:color="auto"/>
                            <w:bottom w:val="none" w:sz="0" w:space="0" w:color="auto"/>
                            <w:right w:val="none" w:sz="0" w:space="0" w:color="auto"/>
                          </w:divBdr>
                          <w:divsChild>
                            <w:div w:id="1433286371">
                              <w:marLeft w:val="0"/>
                              <w:marRight w:val="0"/>
                              <w:marTop w:val="0"/>
                              <w:marBottom w:val="0"/>
                              <w:divBdr>
                                <w:top w:val="none" w:sz="0" w:space="0" w:color="auto"/>
                                <w:left w:val="none" w:sz="0" w:space="0" w:color="auto"/>
                                <w:bottom w:val="none" w:sz="0" w:space="0" w:color="auto"/>
                                <w:right w:val="none" w:sz="0" w:space="0" w:color="auto"/>
                              </w:divBdr>
                              <w:divsChild>
                                <w:div w:id="1370185723">
                                  <w:marLeft w:val="0"/>
                                  <w:marRight w:val="0"/>
                                  <w:marTop w:val="0"/>
                                  <w:marBottom w:val="0"/>
                                  <w:divBdr>
                                    <w:top w:val="none" w:sz="0" w:space="0" w:color="auto"/>
                                    <w:left w:val="none" w:sz="0" w:space="0" w:color="auto"/>
                                    <w:bottom w:val="none" w:sz="0" w:space="0" w:color="auto"/>
                                    <w:right w:val="none" w:sz="0" w:space="0" w:color="auto"/>
                                  </w:divBdr>
                                  <w:divsChild>
                                    <w:div w:id="405108890">
                                      <w:marLeft w:val="0"/>
                                      <w:marRight w:val="0"/>
                                      <w:marTop w:val="0"/>
                                      <w:marBottom w:val="0"/>
                                      <w:divBdr>
                                        <w:top w:val="none" w:sz="0" w:space="0" w:color="auto"/>
                                        <w:left w:val="none" w:sz="0" w:space="0" w:color="auto"/>
                                        <w:bottom w:val="none" w:sz="0" w:space="0" w:color="auto"/>
                                        <w:right w:val="none" w:sz="0" w:space="0" w:color="auto"/>
                                      </w:divBdr>
                                      <w:divsChild>
                                        <w:div w:id="967322488">
                                          <w:marLeft w:val="0"/>
                                          <w:marRight w:val="0"/>
                                          <w:marTop w:val="0"/>
                                          <w:marBottom w:val="0"/>
                                          <w:divBdr>
                                            <w:top w:val="none" w:sz="0" w:space="0" w:color="auto"/>
                                            <w:left w:val="none" w:sz="0" w:space="0" w:color="auto"/>
                                            <w:bottom w:val="none" w:sz="0" w:space="0" w:color="auto"/>
                                            <w:right w:val="none" w:sz="0" w:space="0" w:color="auto"/>
                                          </w:divBdr>
                                          <w:divsChild>
                                            <w:div w:id="33507848">
                                              <w:marLeft w:val="0"/>
                                              <w:marRight w:val="0"/>
                                              <w:marTop w:val="0"/>
                                              <w:marBottom w:val="0"/>
                                              <w:divBdr>
                                                <w:top w:val="none" w:sz="0" w:space="0" w:color="auto"/>
                                                <w:left w:val="none" w:sz="0" w:space="0" w:color="auto"/>
                                                <w:bottom w:val="none" w:sz="0" w:space="0" w:color="auto"/>
                                                <w:right w:val="none" w:sz="0" w:space="0" w:color="auto"/>
                                              </w:divBdr>
                                            </w:div>
                                          </w:divsChild>
                                        </w:div>
                                        <w:div w:id="359161452">
                                          <w:marLeft w:val="0"/>
                                          <w:marRight w:val="0"/>
                                          <w:marTop w:val="0"/>
                                          <w:marBottom w:val="0"/>
                                          <w:divBdr>
                                            <w:top w:val="none" w:sz="0" w:space="0" w:color="auto"/>
                                            <w:left w:val="none" w:sz="0" w:space="0" w:color="auto"/>
                                            <w:bottom w:val="none" w:sz="0" w:space="0" w:color="auto"/>
                                            <w:right w:val="none" w:sz="0" w:space="0" w:color="auto"/>
                                          </w:divBdr>
                                          <w:divsChild>
                                            <w:div w:id="17379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15244">
                          <w:marLeft w:val="0"/>
                          <w:marRight w:val="0"/>
                          <w:marTop w:val="0"/>
                          <w:marBottom w:val="0"/>
                          <w:divBdr>
                            <w:top w:val="none" w:sz="0" w:space="0" w:color="auto"/>
                            <w:left w:val="none" w:sz="0" w:space="0" w:color="auto"/>
                            <w:bottom w:val="none" w:sz="0" w:space="0" w:color="auto"/>
                            <w:right w:val="none" w:sz="0" w:space="0" w:color="auto"/>
                          </w:divBdr>
                          <w:divsChild>
                            <w:div w:id="654378539">
                              <w:marLeft w:val="0"/>
                              <w:marRight w:val="0"/>
                              <w:marTop w:val="0"/>
                              <w:marBottom w:val="0"/>
                              <w:divBdr>
                                <w:top w:val="none" w:sz="0" w:space="0" w:color="auto"/>
                                <w:left w:val="none" w:sz="0" w:space="0" w:color="auto"/>
                                <w:bottom w:val="none" w:sz="0" w:space="0" w:color="auto"/>
                                <w:right w:val="none" w:sz="0" w:space="0" w:color="auto"/>
                              </w:divBdr>
                              <w:divsChild>
                                <w:div w:id="20093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42695">
          <w:marLeft w:val="0"/>
          <w:marRight w:val="0"/>
          <w:marTop w:val="0"/>
          <w:marBottom w:val="0"/>
          <w:divBdr>
            <w:top w:val="none" w:sz="0" w:space="0" w:color="auto"/>
            <w:left w:val="none" w:sz="0" w:space="0" w:color="auto"/>
            <w:bottom w:val="none" w:sz="0" w:space="0" w:color="auto"/>
            <w:right w:val="none" w:sz="0" w:space="0" w:color="auto"/>
          </w:divBdr>
          <w:divsChild>
            <w:div w:id="1884247174">
              <w:marLeft w:val="0"/>
              <w:marRight w:val="0"/>
              <w:marTop w:val="0"/>
              <w:marBottom w:val="0"/>
              <w:divBdr>
                <w:top w:val="none" w:sz="0" w:space="0" w:color="auto"/>
                <w:left w:val="none" w:sz="0" w:space="0" w:color="auto"/>
                <w:bottom w:val="none" w:sz="0" w:space="0" w:color="auto"/>
                <w:right w:val="none" w:sz="0" w:space="0" w:color="auto"/>
              </w:divBdr>
              <w:divsChild>
                <w:div w:id="10377939">
                  <w:marLeft w:val="0"/>
                  <w:marRight w:val="0"/>
                  <w:marTop w:val="0"/>
                  <w:marBottom w:val="0"/>
                  <w:divBdr>
                    <w:top w:val="none" w:sz="0" w:space="0" w:color="auto"/>
                    <w:left w:val="none" w:sz="0" w:space="0" w:color="auto"/>
                    <w:bottom w:val="none" w:sz="0" w:space="0" w:color="auto"/>
                    <w:right w:val="none" w:sz="0" w:space="0" w:color="auto"/>
                  </w:divBdr>
                  <w:divsChild>
                    <w:div w:id="1695494391">
                      <w:marLeft w:val="0"/>
                      <w:marRight w:val="0"/>
                      <w:marTop w:val="0"/>
                      <w:marBottom w:val="0"/>
                      <w:divBdr>
                        <w:top w:val="none" w:sz="0" w:space="0" w:color="auto"/>
                        <w:left w:val="none" w:sz="0" w:space="0" w:color="auto"/>
                        <w:bottom w:val="none" w:sz="0" w:space="0" w:color="auto"/>
                        <w:right w:val="none" w:sz="0" w:space="0" w:color="auto"/>
                      </w:divBdr>
                      <w:divsChild>
                        <w:div w:id="260840202">
                          <w:marLeft w:val="0"/>
                          <w:marRight w:val="0"/>
                          <w:marTop w:val="0"/>
                          <w:marBottom w:val="0"/>
                          <w:divBdr>
                            <w:top w:val="none" w:sz="0" w:space="0" w:color="auto"/>
                            <w:left w:val="none" w:sz="0" w:space="0" w:color="auto"/>
                            <w:bottom w:val="none" w:sz="0" w:space="0" w:color="auto"/>
                            <w:right w:val="none" w:sz="0" w:space="0" w:color="auto"/>
                          </w:divBdr>
                          <w:divsChild>
                            <w:div w:id="1134370241">
                              <w:marLeft w:val="0"/>
                              <w:marRight w:val="0"/>
                              <w:marTop w:val="0"/>
                              <w:marBottom w:val="0"/>
                              <w:divBdr>
                                <w:top w:val="none" w:sz="0" w:space="0" w:color="auto"/>
                                <w:left w:val="none" w:sz="0" w:space="0" w:color="auto"/>
                                <w:bottom w:val="none" w:sz="0" w:space="0" w:color="auto"/>
                                <w:right w:val="none" w:sz="0" w:space="0" w:color="auto"/>
                              </w:divBdr>
                              <w:divsChild>
                                <w:div w:id="1537162109">
                                  <w:marLeft w:val="0"/>
                                  <w:marRight w:val="0"/>
                                  <w:marTop w:val="0"/>
                                  <w:marBottom w:val="0"/>
                                  <w:divBdr>
                                    <w:top w:val="none" w:sz="0" w:space="0" w:color="auto"/>
                                    <w:left w:val="none" w:sz="0" w:space="0" w:color="auto"/>
                                    <w:bottom w:val="none" w:sz="0" w:space="0" w:color="auto"/>
                                    <w:right w:val="none" w:sz="0" w:space="0" w:color="auto"/>
                                  </w:divBdr>
                                  <w:divsChild>
                                    <w:div w:id="1211961951">
                                      <w:marLeft w:val="0"/>
                                      <w:marRight w:val="0"/>
                                      <w:marTop w:val="0"/>
                                      <w:marBottom w:val="0"/>
                                      <w:divBdr>
                                        <w:top w:val="none" w:sz="0" w:space="0" w:color="auto"/>
                                        <w:left w:val="none" w:sz="0" w:space="0" w:color="auto"/>
                                        <w:bottom w:val="none" w:sz="0" w:space="0" w:color="auto"/>
                                        <w:right w:val="none" w:sz="0" w:space="0" w:color="auto"/>
                                      </w:divBdr>
                                      <w:divsChild>
                                        <w:div w:id="20847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493779">
          <w:marLeft w:val="0"/>
          <w:marRight w:val="0"/>
          <w:marTop w:val="0"/>
          <w:marBottom w:val="0"/>
          <w:divBdr>
            <w:top w:val="none" w:sz="0" w:space="0" w:color="auto"/>
            <w:left w:val="none" w:sz="0" w:space="0" w:color="auto"/>
            <w:bottom w:val="none" w:sz="0" w:space="0" w:color="auto"/>
            <w:right w:val="none" w:sz="0" w:space="0" w:color="auto"/>
          </w:divBdr>
          <w:divsChild>
            <w:div w:id="1666519419">
              <w:marLeft w:val="0"/>
              <w:marRight w:val="0"/>
              <w:marTop w:val="0"/>
              <w:marBottom w:val="0"/>
              <w:divBdr>
                <w:top w:val="none" w:sz="0" w:space="0" w:color="auto"/>
                <w:left w:val="none" w:sz="0" w:space="0" w:color="auto"/>
                <w:bottom w:val="none" w:sz="0" w:space="0" w:color="auto"/>
                <w:right w:val="none" w:sz="0" w:space="0" w:color="auto"/>
              </w:divBdr>
              <w:divsChild>
                <w:div w:id="1035816498">
                  <w:marLeft w:val="0"/>
                  <w:marRight w:val="0"/>
                  <w:marTop w:val="0"/>
                  <w:marBottom w:val="0"/>
                  <w:divBdr>
                    <w:top w:val="none" w:sz="0" w:space="0" w:color="auto"/>
                    <w:left w:val="none" w:sz="0" w:space="0" w:color="auto"/>
                    <w:bottom w:val="none" w:sz="0" w:space="0" w:color="auto"/>
                    <w:right w:val="none" w:sz="0" w:space="0" w:color="auto"/>
                  </w:divBdr>
                  <w:divsChild>
                    <w:div w:id="1982226717">
                      <w:marLeft w:val="0"/>
                      <w:marRight w:val="0"/>
                      <w:marTop w:val="0"/>
                      <w:marBottom w:val="0"/>
                      <w:divBdr>
                        <w:top w:val="none" w:sz="0" w:space="0" w:color="auto"/>
                        <w:left w:val="none" w:sz="0" w:space="0" w:color="auto"/>
                        <w:bottom w:val="none" w:sz="0" w:space="0" w:color="auto"/>
                        <w:right w:val="none" w:sz="0" w:space="0" w:color="auto"/>
                      </w:divBdr>
                      <w:divsChild>
                        <w:div w:id="562567476">
                          <w:marLeft w:val="0"/>
                          <w:marRight w:val="0"/>
                          <w:marTop w:val="0"/>
                          <w:marBottom w:val="0"/>
                          <w:divBdr>
                            <w:top w:val="none" w:sz="0" w:space="0" w:color="auto"/>
                            <w:left w:val="none" w:sz="0" w:space="0" w:color="auto"/>
                            <w:bottom w:val="none" w:sz="0" w:space="0" w:color="auto"/>
                            <w:right w:val="none" w:sz="0" w:space="0" w:color="auto"/>
                          </w:divBdr>
                          <w:divsChild>
                            <w:div w:id="1936555695">
                              <w:marLeft w:val="0"/>
                              <w:marRight w:val="0"/>
                              <w:marTop w:val="0"/>
                              <w:marBottom w:val="0"/>
                              <w:divBdr>
                                <w:top w:val="none" w:sz="0" w:space="0" w:color="auto"/>
                                <w:left w:val="none" w:sz="0" w:space="0" w:color="auto"/>
                                <w:bottom w:val="none" w:sz="0" w:space="0" w:color="auto"/>
                                <w:right w:val="none" w:sz="0" w:space="0" w:color="auto"/>
                              </w:divBdr>
                              <w:divsChild>
                                <w:div w:id="1225799810">
                                  <w:marLeft w:val="0"/>
                                  <w:marRight w:val="0"/>
                                  <w:marTop w:val="0"/>
                                  <w:marBottom w:val="0"/>
                                  <w:divBdr>
                                    <w:top w:val="none" w:sz="0" w:space="0" w:color="auto"/>
                                    <w:left w:val="none" w:sz="0" w:space="0" w:color="auto"/>
                                    <w:bottom w:val="none" w:sz="0" w:space="0" w:color="auto"/>
                                    <w:right w:val="none" w:sz="0" w:space="0" w:color="auto"/>
                                  </w:divBdr>
                                  <w:divsChild>
                                    <w:div w:id="1708027089">
                                      <w:marLeft w:val="0"/>
                                      <w:marRight w:val="0"/>
                                      <w:marTop w:val="0"/>
                                      <w:marBottom w:val="0"/>
                                      <w:divBdr>
                                        <w:top w:val="none" w:sz="0" w:space="0" w:color="auto"/>
                                        <w:left w:val="none" w:sz="0" w:space="0" w:color="auto"/>
                                        <w:bottom w:val="none" w:sz="0" w:space="0" w:color="auto"/>
                                        <w:right w:val="none" w:sz="0" w:space="0" w:color="auto"/>
                                      </w:divBdr>
                                      <w:divsChild>
                                        <w:div w:id="91281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667">
                                          <w:marLeft w:val="0"/>
                                          <w:marRight w:val="0"/>
                                          <w:marTop w:val="0"/>
                                          <w:marBottom w:val="0"/>
                                          <w:divBdr>
                                            <w:top w:val="none" w:sz="0" w:space="0" w:color="auto"/>
                                            <w:left w:val="none" w:sz="0" w:space="0" w:color="auto"/>
                                            <w:bottom w:val="none" w:sz="0" w:space="0" w:color="auto"/>
                                            <w:right w:val="none" w:sz="0" w:space="0" w:color="auto"/>
                                          </w:divBdr>
                                          <w:divsChild>
                                            <w:div w:id="110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255520">
      <w:bodyDiv w:val="1"/>
      <w:marLeft w:val="0"/>
      <w:marRight w:val="0"/>
      <w:marTop w:val="0"/>
      <w:marBottom w:val="0"/>
      <w:divBdr>
        <w:top w:val="none" w:sz="0" w:space="0" w:color="auto"/>
        <w:left w:val="none" w:sz="0" w:space="0" w:color="auto"/>
        <w:bottom w:val="none" w:sz="0" w:space="0" w:color="auto"/>
        <w:right w:val="none" w:sz="0" w:space="0" w:color="auto"/>
      </w:divBdr>
      <w:divsChild>
        <w:div w:id="1973513336">
          <w:marLeft w:val="0"/>
          <w:marRight w:val="0"/>
          <w:marTop w:val="0"/>
          <w:marBottom w:val="0"/>
          <w:divBdr>
            <w:top w:val="none" w:sz="0" w:space="0" w:color="auto"/>
            <w:left w:val="none" w:sz="0" w:space="0" w:color="auto"/>
            <w:bottom w:val="none" w:sz="0" w:space="0" w:color="auto"/>
            <w:right w:val="none" w:sz="0" w:space="0" w:color="auto"/>
          </w:divBdr>
          <w:divsChild>
            <w:div w:id="83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1806">
      <w:bodyDiv w:val="1"/>
      <w:marLeft w:val="0"/>
      <w:marRight w:val="0"/>
      <w:marTop w:val="0"/>
      <w:marBottom w:val="0"/>
      <w:divBdr>
        <w:top w:val="none" w:sz="0" w:space="0" w:color="auto"/>
        <w:left w:val="none" w:sz="0" w:space="0" w:color="auto"/>
        <w:bottom w:val="none" w:sz="0" w:space="0" w:color="auto"/>
        <w:right w:val="none" w:sz="0" w:space="0" w:color="auto"/>
      </w:divBdr>
    </w:div>
    <w:div w:id="1861239228">
      <w:bodyDiv w:val="1"/>
      <w:marLeft w:val="0"/>
      <w:marRight w:val="0"/>
      <w:marTop w:val="0"/>
      <w:marBottom w:val="0"/>
      <w:divBdr>
        <w:top w:val="none" w:sz="0" w:space="0" w:color="auto"/>
        <w:left w:val="none" w:sz="0" w:space="0" w:color="auto"/>
        <w:bottom w:val="none" w:sz="0" w:space="0" w:color="auto"/>
        <w:right w:val="none" w:sz="0" w:space="0" w:color="auto"/>
      </w:divBdr>
    </w:div>
    <w:div w:id="1871608554">
      <w:bodyDiv w:val="1"/>
      <w:marLeft w:val="0"/>
      <w:marRight w:val="0"/>
      <w:marTop w:val="0"/>
      <w:marBottom w:val="0"/>
      <w:divBdr>
        <w:top w:val="none" w:sz="0" w:space="0" w:color="auto"/>
        <w:left w:val="none" w:sz="0" w:space="0" w:color="auto"/>
        <w:bottom w:val="none" w:sz="0" w:space="0" w:color="auto"/>
        <w:right w:val="none" w:sz="0" w:space="0" w:color="auto"/>
      </w:divBdr>
      <w:divsChild>
        <w:div w:id="564338929">
          <w:marLeft w:val="0"/>
          <w:marRight w:val="0"/>
          <w:marTop w:val="0"/>
          <w:marBottom w:val="0"/>
          <w:divBdr>
            <w:top w:val="none" w:sz="0" w:space="0" w:color="auto"/>
            <w:left w:val="none" w:sz="0" w:space="0" w:color="auto"/>
            <w:bottom w:val="none" w:sz="0" w:space="0" w:color="auto"/>
            <w:right w:val="none" w:sz="0" w:space="0" w:color="auto"/>
          </w:divBdr>
        </w:div>
        <w:div w:id="1355377940">
          <w:marLeft w:val="0"/>
          <w:marRight w:val="0"/>
          <w:marTop w:val="0"/>
          <w:marBottom w:val="0"/>
          <w:divBdr>
            <w:top w:val="none" w:sz="0" w:space="0" w:color="auto"/>
            <w:left w:val="none" w:sz="0" w:space="0" w:color="auto"/>
            <w:bottom w:val="none" w:sz="0" w:space="0" w:color="auto"/>
            <w:right w:val="none" w:sz="0" w:space="0" w:color="auto"/>
          </w:divBdr>
        </w:div>
        <w:div w:id="1185554298">
          <w:marLeft w:val="0"/>
          <w:marRight w:val="0"/>
          <w:marTop w:val="0"/>
          <w:marBottom w:val="0"/>
          <w:divBdr>
            <w:top w:val="none" w:sz="0" w:space="0" w:color="auto"/>
            <w:left w:val="none" w:sz="0" w:space="0" w:color="auto"/>
            <w:bottom w:val="none" w:sz="0" w:space="0" w:color="auto"/>
            <w:right w:val="none" w:sz="0" w:space="0" w:color="auto"/>
          </w:divBdr>
        </w:div>
        <w:div w:id="623537624">
          <w:marLeft w:val="0"/>
          <w:marRight w:val="0"/>
          <w:marTop w:val="0"/>
          <w:marBottom w:val="0"/>
          <w:divBdr>
            <w:top w:val="none" w:sz="0" w:space="0" w:color="auto"/>
            <w:left w:val="none" w:sz="0" w:space="0" w:color="auto"/>
            <w:bottom w:val="none" w:sz="0" w:space="0" w:color="auto"/>
            <w:right w:val="none" w:sz="0" w:space="0" w:color="auto"/>
          </w:divBdr>
        </w:div>
        <w:div w:id="668798950">
          <w:marLeft w:val="0"/>
          <w:marRight w:val="0"/>
          <w:marTop w:val="0"/>
          <w:marBottom w:val="0"/>
          <w:divBdr>
            <w:top w:val="none" w:sz="0" w:space="0" w:color="auto"/>
            <w:left w:val="none" w:sz="0" w:space="0" w:color="auto"/>
            <w:bottom w:val="none" w:sz="0" w:space="0" w:color="auto"/>
            <w:right w:val="none" w:sz="0" w:space="0" w:color="auto"/>
          </w:divBdr>
        </w:div>
        <w:div w:id="1719934845">
          <w:marLeft w:val="0"/>
          <w:marRight w:val="0"/>
          <w:marTop w:val="0"/>
          <w:marBottom w:val="0"/>
          <w:divBdr>
            <w:top w:val="none" w:sz="0" w:space="0" w:color="auto"/>
            <w:left w:val="none" w:sz="0" w:space="0" w:color="auto"/>
            <w:bottom w:val="none" w:sz="0" w:space="0" w:color="auto"/>
            <w:right w:val="none" w:sz="0" w:space="0" w:color="auto"/>
          </w:divBdr>
        </w:div>
        <w:div w:id="326251965">
          <w:marLeft w:val="0"/>
          <w:marRight w:val="0"/>
          <w:marTop w:val="0"/>
          <w:marBottom w:val="0"/>
          <w:divBdr>
            <w:top w:val="none" w:sz="0" w:space="0" w:color="auto"/>
            <w:left w:val="none" w:sz="0" w:space="0" w:color="auto"/>
            <w:bottom w:val="none" w:sz="0" w:space="0" w:color="auto"/>
            <w:right w:val="none" w:sz="0" w:space="0" w:color="auto"/>
          </w:divBdr>
        </w:div>
        <w:div w:id="885722210">
          <w:marLeft w:val="0"/>
          <w:marRight w:val="0"/>
          <w:marTop w:val="0"/>
          <w:marBottom w:val="0"/>
          <w:divBdr>
            <w:top w:val="none" w:sz="0" w:space="0" w:color="auto"/>
            <w:left w:val="none" w:sz="0" w:space="0" w:color="auto"/>
            <w:bottom w:val="none" w:sz="0" w:space="0" w:color="auto"/>
            <w:right w:val="none" w:sz="0" w:space="0" w:color="auto"/>
          </w:divBdr>
        </w:div>
        <w:div w:id="231545559">
          <w:marLeft w:val="0"/>
          <w:marRight w:val="0"/>
          <w:marTop w:val="0"/>
          <w:marBottom w:val="0"/>
          <w:divBdr>
            <w:top w:val="none" w:sz="0" w:space="0" w:color="auto"/>
            <w:left w:val="none" w:sz="0" w:space="0" w:color="auto"/>
            <w:bottom w:val="none" w:sz="0" w:space="0" w:color="auto"/>
            <w:right w:val="none" w:sz="0" w:space="0" w:color="auto"/>
          </w:divBdr>
        </w:div>
        <w:div w:id="1241255595">
          <w:marLeft w:val="0"/>
          <w:marRight w:val="0"/>
          <w:marTop w:val="0"/>
          <w:marBottom w:val="0"/>
          <w:divBdr>
            <w:top w:val="none" w:sz="0" w:space="0" w:color="auto"/>
            <w:left w:val="none" w:sz="0" w:space="0" w:color="auto"/>
            <w:bottom w:val="none" w:sz="0" w:space="0" w:color="auto"/>
            <w:right w:val="none" w:sz="0" w:space="0" w:color="auto"/>
          </w:divBdr>
        </w:div>
        <w:div w:id="1020665182">
          <w:marLeft w:val="0"/>
          <w:marRight w:val="0"/>
          <w:marTop w:val="0"/>
          <w:marBottom w:val="0"/>
          <w:divBdr>
            <w:top w:val="none" w:sz="0" w:space="0" w:color="auto"/>
            <w:left w:val="none" w:sz="0" w:space="0" w:color="auto"/>
            <w:bottom w:val="none" w:sz="0" w:space="0" w:color="auto"/>
            <w:right w:val="none" w:sz="0" w:space="0" w:color="auto"/>
          </w:divBdr>
        </w:div>
        <w:div w:id="573517344">
          <w:marLeft w:val="0"/>
          <w:marRight w:val="0"/>
          <w:marTop w:val="0"/>
          <w:marBottom w:val="0"/>
          <w:divBdr>
            <w:top w:val="none" w:sz="0" w:space="0" w:color="auto"/>
            <w:left w:val="none" w:sz="0" w:space="0" w:color="auto"/>
            <w:bottom w:val="none" w:sz="0" w:space="0" w:color="auto"/>
            <w:right w:val="none" w:sz="0" w:space="0" w:color="auto"/>
          </w:divBdr>
        </w:div>
        <w:div w:id="215629611">
          <w:marLeft w:val="0"/>
          <w:marRight w:val="0"/>
          <w:marTop w:val="0"/>
          <w:marBottom w:val="0"/>
          <w:divBdr>
            <w:top w:val="none" w:sz="0" w:space="0" w:color="auto"/>
            <w:left w:val="none" w:sz="0" w:space="0" w:color="auto"/>
            <w:bottom w:val="none" w:sz="0" w:space="0" w:color="auto"/>
            <w:right w:val="none" w:sz="0" w:space="0" w:color="auto"/>
          </w:divBdr>
        </w:div>
        <w:div w:id="1676377615">
          <w:marLeft w:val="0"/>
          <w:marRight w:val="0"/>
          <w:marTop w:val="0"/>
          <w:marBottom w:val="0"/>
          <w:divBdr>
            <w:top w:val="none" w:sz="0" w:space="0" w:color="auto"/>
            <w:left w:val="none" w:sz="0" w:space="0" w:color="auto"/>
            <w:bottom w:val="none" w:sz="0" w:space="0" w:color="auto"/>
            <w:right w:val="none" w:sz="0" w:space="0" w:color="auto"/>
          </w:divBdr>
        </w:div>
        <w:div w:id="1117748623">
          <w:marLeft w:val="0"/>
          <w:marRight w:val="0"/>
          <w:marTop w:val="0"/>
          <w:marBottom w:val="0"/>
          <w:divBdr>
            <w:top w:val="none" w:sz="0" w:space="0" w:color="auto"/>
            <w:left w:val="none" w:sz="0" w:space="0" w:color="auto"/>
            <w:bottom w:val="none" w:sz="0" w:space="0" w:color="auto"/>
            <w:right w:val="none" w:sz="0" w:space="0" w:color="auto"/>
          </w:divBdr>
        </w:div>
        <w:div w:id="1903104610">
          <w:marLeft w:val="0"/>
          <w:marRight w:val="0"/>
          <w:marTop w:val="0"/>
          <w:marBottom w:val="0"/>
          <w:divBdr>
            <w:top w:val="none" w:sz="0" w:space="0" w:color="auto"/>
            <w:left w:val="none" w:sz="0" w:space="0" w:color="auto"/>
            <w:bottom w:val="none" w:sz="0" w:space="0" w:color="auto"/>
            <w:right w:val="none" w:sz="0" w:space="0" w:color="auto"/>
          </w:divBdr>
        </w:div>
        <w:div w:id="949170007">
          <w:marLeft w:val="0"/>
          <w:marRight w:val="0"/>
          <w:marTop w:val="0"/>
          <w:marBottom w:val="0"/>
          <w:divBdr>
            <w:top w:val="none" w:sz="0" w:space="0" w:color="auto"/>
            <w:left w:val="none" w:sz="0" w:space="0" w:color="auto"/>
            <w:bottom w:val="none" w:sz="0" w:space="0" w:color="auto"/>
            <w:right w:val="none" w:sz="0" w:space="0" w:color="auto"/>
          </w:divBdr>
        </w:div>
        <w:div w:id="732848497">
          <w:marLeft w:val="0"/>
          <w:marRight w:val="0"/>
          <w:marTop w:val="0"/>
          <w:marBottom w:val="0"/>
          <w:divBdr>
            <w:top w:val="none" w:sz="0" w:space="0" w:color="auto"/>
            <w:left w:val="none" w:sz="0" w:space="0" w:color="auto"/>
            <w:bottom w:val="none" w:sz="0" w:space="0" w:color="auto"/>
            <w:right w:val="none" w:sz="0" w:space="0" w:color="auto"/>
          </w:divBdr>
        </w:div>
        <w:div w:id="142233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 Sanity Testing</vt:lpstr>
      <vt:lpstr>        b) Smoke Testing</vt:lpstr>
      <vt:lpstr>        c) Exploratory Testing</vt:lpstr>
      <vt:lpstr>        d) Risk-Based Testing</vt:lpstr>
      <vt:lpstr>        1. Black Box Testing</vt:lpstr>
      <vt:lpstr>        2. White Box Testing</vt:lpstr>
      <vt:lpstr>    b) 4 Testing Types – Black or White Box</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Nebiye</dc:creator>
  <cp:keywords/>
  <dc:description/>
  <cp:lastModifiedBy>Nebiye</cp:lastModifiedBy>
  <cp:revision>2</cp:revision>
  <dcterms:created xsi:type="dcterms:W3CDTF">2025-05-13T16:47:00Z</dcterms:created>
  <dcterms:modified xsi:type="dcterms:W3CDTF">2025-05-13T16:47:00Z</dcterms:modified>
</cp:coreProperties>
</file>