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1A409" w14:textId="7A4CA1D4" w:rsidR="00870F4F" w:rsidRDefault="00422078" w:rsidP="00422078">
      <w:pPr>
        <w:rPr>
          <w:color w:val="FF0000"/>
        </w:rPr>
      </w:pPr>
      <w:r>
        <w:t>\section{</w:t>
      </w:r>
      <w:r w:rsidR="00870F4F">
        <w:t>Network Prototyping Router Boards</w:t>
      </w:r>
      <w:r>
        <w:t>}</w:t>
      </w:r>
      <w:r w:rsidR="007148A4" w:rsidRPr="007148A4">
        <w:rPr>
          <w:color w:val="FF0000"/>
        </w:rPr>
        <w:t>\</w:t>
      </w:r>
      <w:proofErr w:type="gramStart"/>
      <w:r w:rsidR="007148A4" w:rsidRPr="007148A4">
        <w:rPr>
          <w:color w:val="FF0000"/>
        </w:rPr>
        <w:t>label{</w:t>
      </w:r>
      <w:proofErr w:type="spellStart"/>
      <w:proofErr w:type="gramEnd"/>
      <w:r w:rsidR="007148A4" w:rsidRPr="007148A4">
        <w:rPr>
          <w:color w:val="FF0000"/>
        </w:rPr>
        <w:t>sec:hardware</w:t>
      </w:r>
      <w:proofErr w:type="spellEnd"/>
      <w:r w:rsidR="007148A4" w:rsidRPr="007148A4">
        <w:rPr>
          <w:color w:val="FF0000"/>
        </w:rPr>
        <w:t>}</w:t>
      </w:r>
    </w:p>
    <w:p w14:paraId="68E93807" w14:textId="77777777" w:rsidR="00422078" w:rsidRDefault="00422078" w:rsidP="00422078"/>
    <w:p w14:paraId="7CBCD82A" w14:textId="09495A7D" w:rsidR="00457526" w:rsidRDefault="00422078" w:rsidP="00422078">
      <w:r>
        <w:t>\section{</w:t>
      </w:r>
      <w:r w:rsidR="00457526">
        <w:t>Objectives</w:t>
      </w:r>
      <w:r>
        <w:t>}</w:t>
      </w:r>
      <w:r w:rsidR="00457526" w:rsidRPr="00DA4793">
        <w:t>\label{</w:t>
      </w:r>
      <w:proofErr w:type="spellStart"/>
      <w:r w:rsidR="00457526" w:rsidRPr="00DA4793">
        <w:t>sec:hardware:objectives</w:t>
      </w:r>
      <w:proofErr w:type="spellEnd"/>
      <w:r w:rsidR="00457526" w:rsidRPr="00DA4793">
        <w:t>}</w:t>
      </w:r>
    </w:p>
    <w:p w14:paraId="5E2124C8" w14:textId="77777777" w:rsidR="00422078" w:rsidRDefault="00422078" w:rsidP="00422078"/>
    <w:p w14:paraId="3F5D6372" w14:textId="312CCF3F" w:rsidR="00457526" w:rsidRDefault="00193264" w:rsidP="00457526">
      <w:r>
        <w:t>H</w:t>
      </w:r>
      <w:r w:rsidR="00457526">
        <w:t xml:space="preserve">ardware </w:t>
      </w:r>
      <w:r>
        <w:t xml:space="preserve">has been developed </w:t>
      </w:r>
      <w:r w:rsidR="00457526">
        <w:t xml:space="preserve">to provide a platform </w:t>
      </w:r>
      <w:r w:rsidR="007D4891">
        <w:t xml:space="preserve">on which </w:t>
      </w:r>
      <w:r w:rsidR="00457526">
        <w:t>a prototype of th</w:t>
      </w:r>
      <w:r w:rsidR="007D4891">
        <w:t>e toolkit will be implemented f</w:t>
      </w:r>
      <w:r w:rsidR="00457526">
        <w:t xml:space="preserve">or demonstration purposes. Given the demonstration nature, the hardware </w:t>
      </w:r>
      <w:r w:rsidR="006025DE">
        <w:t>a) must</w:t>
      </w:r>
      <w:r w:rsidR="00457526">
        <w:t xml:space="preserve"> be flexible enough that different networks can be prototyped</w:t>
      </w:r>
      <w:r w:rsidR="008F4910">
        <w:t xml:space="preserve"> </w:t>
      </w:r>
      <w:r w:rsidR="00457526">
        <w:t xml:space="preserve">b) </w:t>
      </w:r>
      <w:r w:rsidR="006025DE">
        <w:t xml:space="preserve">must be </w:t>
      </w:r>
      <w:r w:rsidR="00457526">
        <w:t xml:space="preserve">simple enough </w:t>
      </w:r>
      <w:r w:rsidR="00DD3FB0">
        <w:t>that</w:t>
      </w:r>
      <w:r w:rsidR="00457526">
        <w:t xml:space="preserve"> it </w:t>
      </w:r>
      <w:r w:rsidR="00DD3FB0">
        <w:t xml:space="preserve">can be easily </w:t>
      </w:r>
      <w:r w:rsidR="00457526">
        <w:t>assemble</w:t>
      </w:r>
      <w:r w:rsidR="00DD3FB0">
        <w:t>d</w:t>
      </w:r>
      <w:r w:rsidR="00457526">
        <w:t xml:space="preserve"> with</w:t>
      </w:r>
      <w:r w:rsidR="00DD3FB0">
        <w:t xml:space="preserve"> available equipment</w:t>
      </w:r>
      <w:r w:rsidR="008F4910">
        <w:t xml:space="preserve"> and c) </w:t>
      </w:r>
      <w:r w:rsidR="006025DE">
        <w:t xml:space="preserve">must </w:t>
      </w:r>
      <w:r w:rsidR="008F4910">
        <w:t>utilize a mainstream embedded processor.</w:t>
      </w:r>
    </w:p>
    <w:p w14:paraId="388CEF6A" w14:textId="77777777" w:rsidR="00422078" w:rsidRDefault="00422078" w:rsidP="00457526"/>
    <w:p w14:paraId="092514CC" w14:textId="72C175EC" w:rsidR="00870F4F" w:rsidRDefault="00422078" w:rsidP="00422078">
      <w:r>
        <w:t>\section{</w:t>
      </w:r>
      <w:r w:rsidR="00870F4F">
        <w:t>Background</w:t>
      </w:r>
      <w:r>
        <w:t>}</w:t>
      </w:r>
      <w:r w:rsidR="001E70FB" w:rsidRPr="001E70FB">
        <w:t>\label{</w:t>
      </w:r>
      <w:proofErr w:type="spellStart"/>
      <w:r w:rsidR="001E70FB" w:rsidRPr="001E70FB">
        <w:t>sec:hardware:background</w:t>
      </w:r>
      <w:proofErr w:type="spellEnd"/>
      <w:r w:rsidR="001E70FB" w:rsidRPr="001E70FB">
        <w:t>}</w:t>
      </w:r>
    </w:p>
    <w:p w14:paraId="11C9786C" w14:textId="77777777" w:rsidR="00422078" w:rsidRPr="00422078" w:rsidRDefault="00422078" w:rsidP="00422078"/>
    <w:p w14:paraId="158A6DBC" w14:textId="76896EA4" w:rsidR="00870F4F" w:rsidRDefault="00870F4F" w:rsidP="00870F4F">
      <w:r>
        <w:t xml:space="preserve">The </w:t>
      </w:r>
      <w:r w:rsidR="00987FC2">
        <w:t>mainstream embedded processor selected for the prototype toolkit is the</w:t>
      </w:r>
      <w:r>
        <w:t xml:space="preserve"> TMS320F2808 (a.k.a. F2808) Digital Signal Controller (DSC) from Texas Instruments (TI). The F2808 contains a C2000 Digital Signal Processing (DSP) core running a</w:t>
      </w:r>
      <w:r w:rsidR="00765389">
        <w:t>t 100 MHz, 36</w:t>
      </w:r>
      <w:r w:rsidR="00C34751">
        <w:t xml:space="preserve"> KB</w:t>
      </w:r>
      <w:r w:rsidR="00765389">
        <w:t xml:space="preserve"> of RAM</w:t>
      </w:r>
      <w:r w:rsidR="002154AB">
        <w:t>\footnote{</w:t>
      </w:r>
      <w:r w:rsidR="002154AB">
        <w:t>The Minimum Addressable Data Unit (MADU) is 16 bits, not 8 bits</w:t>
      </w:r>
      <w:r w:rsidR="00793CA6">
        <w:t>, which makes addressing more complicated</w:t>
      </w:r>
      <w:r w:rsidR="002154AB">
        <w:t>}</w:t>
      </w:r>
      <w:r>
        <w:t>, 128</w:t>
      </w:r>
      <w:r w:rsidR="00C34751">
        <w:t xml:space="preserve"> KB</w:t>
      </w:r>
      <w:r>
        <w:t xml:space="preserve"> of F</w:t>
      </w:r>
      <w:r w:rsidR="00DD3FB0">
        <w:t>lash</w:t>
      </w:r>
      <w:r>
        <w:t xml:space="preserve"> memory, and a variety of peripherals. The F2808 comes in a 100 pin LQFP package, shown in Figure </w:t>
      </w:r>
      <w:r w:rsidR="00A535FE" w:rsidRPr="00A535FE">
        <w:rPr>
          <w:color w:val="FF0000"/>
        </w:rPr>
        <w:t>\</w:t>
      </w:r>
      <w:proofErr w:type="gramStart"/>
      <w:r w:rsidR="00A535FE" w:rsidRPr="00A535FE">
        <w:rPr>
          <w:color w:val="FF0000"/>
        </w:rPr>
        <w:t>ref</w:t>
      </w:r>
      <w:r w:rsidR="000F5B1E" w:rsidRPr="000F5B1E">
        <w:rPr>
          <w:color w:val="FF0000"/>
        </w:rPr>
        <w:t>{</w:t>
      </w:r>
      <w:proofErr w:type="gramEnd"/>
      <w:r w:rsidRPr="000F5B1E">
        <w:rPr>
          <w:color w:val="FF0000"/>
        </w:rPr>
        <w:t>fig</w:t>
      </w:r>
      <w:r w:rsidR="00E07433">
        <w:rPr>
          <w:color w:val="FF0000"/>
        </w:rPr>
        <w:t>:hardware:</w:t>
      </w:r>
      <w:r w:rsidRPr="000F5B1E">
        <w:rPr>
          <w:color w:val="FF0000"/>
        </w:rPr>
        <w:t>f2808_pin_diagram</w:t>
      </w:r>
      <w:r w:rsidR="000F5B1E" w:rsidRPr="000F5B1E">
        <w:rPr>
          <w:color w:val="FF0000"/>
        </w:rPr>
        <w:t>}</w:t>
      </w:r>
      <w:r w:rsidRPr="000F5B1E">
        <w:rPr>
          <w:color w:val="FF0000"/>
        </w:rPr>
        <w:t xml:space="preserve">. </w:t>
      </w:r>
      <w:r>
        <w:t xml:space="preserve">The device is called a DSC because it has the processing core of a traditional DSP chip combined with the peripherals of a traditional microcontroller. The block diagram for the F2808 is shown in Figure </w:t>
      </w:r>
      <w:r w:rsidR="00A535FE" w:rsidRPr="00A535FE">
        <w:rPr>
          <w:color w:val="FF0000"/>
        </w:rPr>
        <w:t>\</w:t>
      </w:r>
      <w:proofErr w:type="gramStart"/>
      <w:r w:rsidR="00A535FE" w:rsidRPr="00A535FE">
        <w:rPr>
          <w:color w:val="FF0000"/>
        </w:rPr>
        <w:t>ref</w:t>
      </w:r>
      <w:r w:rsidRPr="008A786B">
        <w:rPr>
          <w:color w:val="FF0000"/>
        </w:rPr>
        <w:t>{</w:t>
      </w:r>
      <w:proofErr w:type="gramEnd"/>
      <w:r w:rsidRPr="008A786B">
        <w:rPr>
          <w:color w:val="FF0000"/>
        </w:rPr>
        <w:t>fig</w:t>
      </w:r>
      <w:r w:rsidR="00E07433">
        <w:rPr>
          <w:color w:val="FF0000"/>
        </w:rPr>
        <w:t>:hardware:</w:t>
      </w:r>
      <w:r w:rsidRPr="008A786B">
        <w:rPr>
          <w:color w:val="FF0000"/>
        </w:rPr>
        <w:t>f2808_block_diagram}</w:t>
      </w:r>
      <w:r>
        <w:t xml:space="preserve">. </w:t>
      </w:r>
      <w:r w:rsidR="00A535FE" w:rsidRPr="00212CD4">
        <w:rPr>
          <w:color w:val="FF0000"/>
        </w:rPr>
        <w:t>\</w:t>
      </w:r>
      <w:proofErr w:type="gramStart"/>
      <w:r w:rsidR="00A535FE" w:rsidRPr="00212CD4">
        <w:rPr>
          <w:color w:val="FF0000"/>
        </w:rPr>
        <w:t>cite{</w:t>
      </w:r>
      <w:proofErr w:type="gramEnd"/>
      <w:r w:rsidRPr="008A786B">
        <w:rPr>
          <w:color w:val="FF0000"/>
        </w:rPr>
        <w:t>ref:2006-ti-f2808_users_guide</w:t>
      </w:r>
      <w:r w:rsidR="00A535FE">
        <w:rPr>
          <w:color w:val="FF0000"/>
        </w:rPr>
        <w:t>}</w:t>
      </w:r>
      <w:r w:rsidR="00766B51" w:rsidRPr="00766B51">
        <w:t>.</w:t>
      </w:r>
      <w:r>
        <w:t xml:space="preserve"> The toolkit will make use of the RAM and FLASH memory, General Purpose </w:t>
      </w:r>
      <w:proofErr w:type="spellStart"/>
      <w:r>
        <w:t>Input/Output</w:t>
      </w:r>
      <w:proofErr w:type="spellEnd"/>
      <w:r>
        <w:t xml:space="preserve"> (GPIO) pins, and the Serial Peripheral Interfa</w:t>
      </w:r>
      <w:r w:rsidR="008B08A6">
        <w:t>ce (SPI) hardware.</w:t>
      </w:r>
    </w:p>
    <w:p w14:paraId="777AE1A3" w14:textId="37925856" w:rsidR="007A093C" w:rsidRDefault="007A093C" w:rsidP="00870F4F">
      <w:pPr>
        <w:rPr>
          <w:noProof/>
        </w:rPr>
      </w:pPr>
    </w:p>
    <w:p w14:paraId="08EDB69A" w14:textId="77777777" w:rsidR="000911C7" w:rsidRDefault="000911C7" w:rsidP="000911C7">
      <w:r>
        <w:t>\begin{figure}[</w:t>
      </w:r>
      <w:proofErr w:type="spellStart"/>
      <w:r>
        <w:t>ptb</w:t>
      </w:r>
      <w:proofErr w:type="spellEnd"/>
      <w:r>
        <w:t>]</w:t>
      </w:r>
    </w:p>
    <w:p w14:paraId="2282EC9E" w14:textId="77777777" w:rsidR="000911C7" w:rsidRDefault="000911C7" w:rsidP="000911C7">
      <w:r>
        <w:tab/>
        <w:t>\begin{centering}</w:t>
      </w:r>
    </w:p>
    <w:p w14:paraId="13BC257E" w14:textId="37391B82" w:rsidR="000911C7" w:rsidRDefault="000911C7" w:rsidP="000911C7">
      <w:r>
        <w:tab/>
      </w:r>
      <w:r>
        <w:tab/>
        <w:t>\includegraphics{</w:t>
      </w:r>
      <w:r>
        <w:t>Hardware</w:t>
      </w:r>
      <w:r>
        <w:t>/Figures/</w:t>
      </w:r>
      <w:r>
        <w:rPr>
          <w:color w:val="FF0000"/>
        </w:rPr>
        <w:t>har</w:t>
      </w:r>
      <w:r w:rsidR="003A6524">
        <w:rPr>
          <w:color w:val="FF0000"/>
        </w:rPr>
        <w:t>dware</w:t>
      </w:r>
      <w:r w:rsidR="002101E4">
        <w:rPr>
          <w:color w:val="FF0000"/>
        </w:rPr>
        <w:t>-</w:t>
      </w:r>
      <w:r w:rsidRPr="000F5B1E">
        <w:rPr>
          <w:color w:val="FF0000"/>
        </w:rPr>
        <w:t>f2808_pin_diagram</w:t>
      </w:r>
      <w:r>
        <w:t>.pdf}</w:t>
      </w:r>
    </w:p>
    <w:p w14:paraId="33F7202D" w14:textId="4AA19F26" w:rsidR="000911C7" w:rsidRDefault="000911C7" w:rsidP="000911C7">
      <w:r>
        <w:tab/>
      </w:r>
      <w:r>
        <w:tab/>
        <w:t>\caption</w:t>
      </w:r>
      <w:r>
        <w:t>[</w:t>
      </w:r>
      <w:r>
        <w:rPr>
          <w:color w:val="FF0000"/>
        </w:rPr>
        <w:t>F2808 Pin Diagram</w:t>
      </w:r>
      <w:proofErr w:type="gramStart"/>
      <w:r>
        <w:t>]</w:t>
      </w:r>
      <w:r>
        <w:t>{</w:t>
      </w:r>
      <w:proofErr w:type="gramEnd"/>
      <w:r w:rsidRPr="000A2870">
        <w:rPr>
          <w:color w:val="FF0000"/>
        </w:rPr>
        <w:t>F2808 Pin Diagram \cite</w:t>
      </w:r>
      <w:r w:rsidRPr="00212CD4">
        <w:rPr>
          <w:color w:val="FF0000"/>
        </w:rPr>
        <w:t>{</w:t>
      </w:r>
      <w:r>
        <w:rPr>
          <w:color w:val="FF0000"/>
        </w:rPr>
        <w:t>ref:2006-ti-f2808_users_guide}</w:t>
      </w:r>
      <w:r>
        <w:t>}</w:t>
      </w:r>
    </w:p>
    <w:p w14:paraId="2A9A2A2D" w14:textId="09045200" w:rsidR="000911C7" w:rsidRDefault="000911C7" w:rsidP="000911C7">
      <w:r>
        <w:lastRenderedPageBreak/>
        <w:tab/>
      </w:r>
      <w:r>
        <w:tab/>
        <w:t>\label{</w:t>
      </w:r>
      <w:r w:rsidRPr="000F5B1E">
        <w:rPr>
          <w:color w:val="FF0000"/>
        </w:rPr>
        <w:t>fig</w:t>
      </w:r>
      <w:r>
        <w:rPr>
          <w:color w:val="FF0000"/>
        </w:rPr>
        <w:t>:hardware:</w:t>
      </w:r>
      <w:r w:rsidRPr="000F5B1E">
        <w:rPr>
          <w:color w:val="FF0000"/>
        </w:rPr>
        <w:t>f2808_pin_diagram</w:t>
      </w:r>
      <w:r>
        <w:t>}</w:t>
      </w:r>
    </w:p>
    <w:p w14:paraId="7750D34A" w14:textId="77777777" w:rsidR="000911C7" w:rsidRDefault="000911C7" w:rsidP="000911C7">
      <w:r>
        <w:tab/>
        <w:t>\end{centering}</w:t>
      </w:r>
    </w:p>
    <w:p w14:paraId="48ECCD36" w14:textId="0DCE0E4D" w:rsidR="00870F4F" w:rsidRDefault="000911C7" w:rsidP="000911C7">
      <w:r>
        <w:t>\end{figure}</w:t>
      </w:r>
    </w:p>
    <w:p w14:paraId="5A272071" w14:textId="77777777" w:rsidR="000911C7" w:rsidRDefault="000911C7" w:rsidP="000911C7"/>
    <w:p w14:paraId="6C78DF74" w14:textId="77777777" w:rsidR="000911C7" w:rsidRDefault="000911C7" w:rsidP="000911C7">
      <w:r>
        <w:t>\begin{figure}[</w:t>
      </w:r>
      <w:proofErr w:type="spellStart"/>
      <w:r>
        <w:t>ptb</w:t>
      </w:r>
      <w:proofErr w:type="spellEnd"/>
      <w:r>
        <w:t>]</w:t>
      </w:r>
    </w:p>
    <w:p w14:paraId="74215D9F" w14:textId="77777777" w:rsidR="000911C7" w:rsidRDefault="000911C7" w:rsidP="000911C7">
      <w:r>
        <w:tab/>
        <w:t>\begin{centering}</w:t>
      </w:r>
    </w:p>
    <w:p w14:paraId="3F119FF6" w14:textId="755C723F" w:rsidR="000911C7" w:rsidRDefault="000911C7" w:rsidP="000911C7">
      <w:r>
        <w:tab/>
      </w:r>
      <w:r>
        <w:tab/>
        <w:t>\includegraphics{Hardware/Figures/</w:t>
      </w:r>
      <w:r>
        <w:rPr>
          <w:color w:val="FF0000"/>
        </w:rPr>
        <w:t>hardware</w:t>
      </w:r>
      <w:r w:rsidR="002101E4">
        <w:rPr>
          <w:color w:val="FF0000"/>
        </w:rPr>
        <w:t>-</w:t>
      </w:r>
      <w:r w:rsidRPr="008A786B">
        <w:rPr>
          <w:color w:val="FF0000"/>
        </w:rPr>
        <w:t>f2808_block_diagram</w:t>
      </w:r>
      <w:r>
        <w:t>.pdf}</w:t>
      </w:r>
    </w:p>
    <w:p w14:paraId="22327C4E" w14:textId="1D75FD87" w:rsidR="000911C7" w:rsidRDefault="000911C7" w:rsidP="000911C7">
      <w:r>
        <w:tab/>
      </w:r>
      <w:r>
        <w:tab/>
        <w:t>\caption[</w:t>
      </w:r>
      <w:r w:rsidRPr="0019442F">
        <w:rPr>
          <w:color w:val="FF0000"/>
        </w:rPr>
        <w:t>F2808 Block Diagram</w:t>
      </w:r>
      <w:proofErr w:type="gramStart"/>
      <w:r>
        <w:t>]{</w:t>
      </w:r>
      <w:proofErr w:type="gramEnd"/>
      <w:r w:rsidRPr="0019442F">
        <w:rPr>
          <w:color w:val="FF0000"/>
        </w:rPr>
        <w:t xml:space="preserve"> F2808 Block Diagram </w:t>
      </w:r>
      <w:r w:rsidRPr="00212CD4">
        <w:rPr>
          <w:color w:val="FF0000"/>
        </w:rPr>
        <w:t>\cite{</w:t>
      </w:r>
      <w:r>
        <w:rPr>
          <w:color w:val="FF0000"/>
        </w:rPr>
        <w:t>ref:2006-ti-f2808_users_guide}</w:t>
      </w:r>
      <w:r>
        <w:t>}</w:t>
      </w:r>
    </w:p>
    <w:p w14:paraId="05D7914F" w14:textId="00C01350" w:rsidR="000911C7" w:rsidRDefault="000911C7" w:rsidP="000911C7">
      <w:r>
        <w:tab/>
      </w:r>
      <w:r>
        <w:tab/>
        <w:t>\label{</w:t>
      </w:r>
      <w:r w:rsidRPr="008A786B">
        <w:rPr>
          <w:color w:val="FF0000"/>
        </w:rPr>
        <w:t>fig</w:t>
      </w:r>
      <w:r>
        <w:rPr>
          <w:color w:val="FF0000"/>
        </w:rPr>
        <w:t>:hardware:</w:t>
      </w:r>
      <w:r w:rsidRPr="008A786B">
        <w:rPr>
          <w:color w:val="FF0000"/>
        </w:rPr>
        <w:t>f2808_block_diagram</w:t>
      </w:r>
      <w:r>
        <w:t>}</w:t>
      </w:r>
    </w:p>
    <w:p w14:paraId="39EE366D" w14:textId="77777777" w:rsidR="000911C7" w:rsidRDefault="000911C7" w:rsidP="000911C7">
      <w:r>
        <w:tab/>
        <w:t>\end{centering}</w:t>
      </w:r>
    </w:p>
    <w:p w14:paraId="02AACC51" w14:textId="77777777" w:rsidR="000911C7" w:rsidRDefault="000911C7" w:rsidP="000911C7">
      <w:pPr>
        <w:rPr>
          <w:color w:val="FF0000"/>
        </w:rPr>
      </w:pPr>
      <w:r>
        <w:t>\end{figure}</w:t>
      </w:r>
    </w:p>
    <w:p w14:paraId="2A146BD0" w14:textId="77777777" w:rsidR="000911C7" w:rsidRDefault="000911C7" w:rsidP="000911C7">
      <w:pPr>
        <w:rPr>
          <w:color w:val="FF0000"/>
        </w:rPr>
      </w:pPr>
    </w:p>
    <w:p w14:paraId="47E07CB3" w14:textId="60124222" w:rsidR="00870F4F" w:rsidRDefault="00870F4F" w:rsidP="00870F4F">
      <w:pPr>
        <w:rPr>
          <w:color w:val="FF0000"/>
        </w:rPr>
      </w:pPr>
      <w:r>
        <w:t>The F2808 contains one 128</w:t>
      </w:r>
      <w:r w:rsidR="001C7FD9">
        <w:t xml:space="preserve"> KB</w:t>
      </w:r>
      <w:r>
        <w:t xml:space="preserve"> block of </w:t>
      </w:r>
      <w:r w:rsidR="0000586B">
        <w:t>flash</w:t>
      </w:r>
      <w:r>
        <w:t xml:space="preserve"> memory, one 1</w:t>
      </w:r>
      <w:r w:rsidR="001C7FD9">
        <w:t xml:space="preserve"> KB</w:t>
      </w:r>
      <w:r>
        <w:t xml:space="preserve"> block of One Time Programmable memory, one 4</w:t>
      </w:r>
      <w:r w:rsidR="001C7FD9">
        <w:t xml:space="preserve"> KB</w:t>
      </w:r>
      <w:r>
        <w:t xml:space="preserve"> block of Boot ROM that comes pre-programmed with a simple </w:t>
      </w:r>
      <w:r w:rsidR="003C6A7D">
        <w:t>boot loader</w:t>
      </w:r>
      <w:r>
        <w:t xml:space="preserve">, and three blocks of RAM </w:t>
      </w:r>
      <w:r w:rsidR="003C6A7D">
        <w:t>totaling</w:t>
      </w:r>
      <w:r w:rsidR="003A6524">
        <w:rPr>
          <w:position w:val="-6"/>
        </w:rPr>
        <w:t xml:space="preserve"> </w:t>
      </w:r>
      <w:r w:rsidR="003A6524" w:rsidRPr="003A6524">
        <w:t>$\</w:t>
      </w:r>
      <w:proofErr w:type="spellStart"/>
      <w:r w:rsidR="003A6524" w:rsidRPr="003A6524">
        <w:t>textrm</w:t>
      </w:r>
      <w:proofErr w:type="spellEnd"/>
      <w:r w:rsidR="003A6524" w:rsidRPr="003A6524">
        <w:t>{18k} \times \</w:t>
      </w:r>
      <w:proofErr w:type="spellStart"/>
      <w:r w:rsidR="003A6524" w:rsidRPr="003A6524">
        <w:t>textrm</w:t>
      </w:r>
      <w:proofErr w:type="spellEnd"/>
      <w:r w:rsidR="003A6524" w:rsidRPr="003A6524">
        <w:t>{16b}$</w:t>
      </w:r>
      <w:r w:rsidRPr="003A6524">
        <w:t>.</w:t>
      </w:r>
      <w:r>
        <w:t xml:space="preserve"> The</w:t>
      </w:r>
      <w:r w:rsidR="00556C47">
        <w:t xml:space="preserve"> full</w:t>
      </w:r>
      <w:r>
        <w:t xml:space="preserve"> memory map is shown in Figure</w:t>
      </w:r>
      <w:r w:rsidR="00123D62">
        <w:t xml:space="preserve"> </w:t>
      </w:r>
      <w:r w:rsidR="001C173D" w:rsidRPr="001C173D">
        <w:rPr>
          <w:color w:val="FF0000"/>
        </w:rPr>
        <w:t>\ref</w:t>
      </w:r>
      <w:r w:rsidRPr="00123D62">
        <w:rPr>
          <w:color w:val="FF0000"/>
        </w:rPr>
        <w:t>{fig</w:t>
      </w:r>
      <w:r w:rsidR="00E07433">
        <w:rPr>
          <w:color w:val="FF0000"/>
        </w:rPr>
        <w:t>:hardware:</w:t>
      </w:r>
      <w:r w:rsidRPr="00123D62">
        <w:rPr>
          <w:color w:val="FF0000"/>
        </w:rPr>
        <w:t>f2808_memory_map}</w:t>
      </w:r>
      <w:r w:rsidR="00556C47" w:rsidRPr="00556C47">
        <w:t>, although t</w:t>
      </w:r>
      <w:r>
        <w:t xml:space="preserve">his project only utilizes </w:t>
      </w:r>
      <w:r w:rsidR="0000586B">
        <w:t>flash</w:t>
      </w:r>
      <w:r>
        <w:t xml:space="preserve"> and RAM. </w:t>
      </w:r>
      <w:r w:rsidR="001C7FD9">
        <w:t>The F2808's memory structure has</w:t>
      </w:r>
      <w:r>
        <w:t xml:space="preserve"> several interesting aspects </w:t>
      </w:r>
      <w:r w:rsidR="001C7FD9">
        <w:t>to it</w:t>
      </w:r>
      <w:r>
        <w:t xml:space="preserve">. One aspect that </w:t>
      </w:r>
      <w:r w:rsidR="009F34C9">
        <w:t>must</w:t>
      </w:r>
      <w:r>
        <w:t xml:space="preserve"> be considered is</w:t>
      </w:r>
      <w:r w:rsidR="00D04ED6">
        <w:t xml:space="preserve"> that</w:t>
      </w:r>
      <w:r>
        <w:t xml:space="preserve"> RAM is partitioned into five blocks: M0 and M1 SARAM, L0 and L1 SARAM, and H0 SARAM. TI</w:t>
      </w:r>
      <w:r w:rsidR="007335FA">
        <w:t>'s</w:t>
      </w:r>
      <w:r>
        <w:t xml:space="preserve"> software (e.g. DSP/BIOS</w:t>
      </w:r>
      <w:r w:rsidR="007335FA">
        <w:t xml:space="preserve"> and the compiler</w:t>
      </w:r>
      <w:r>
        <w:t>) is set</w:t>
      </w:r>
      <w:r w:rsidR="009F34C9">
        <w:t xml:space="preserve"> </w:t>
      </w:r>
      <w:r>
        <w:t>up to view M0 and M1 SARAM as a single block (MSARAM) and L0 and L1 SARAM as a single block (LSARAM), but keeps H0SARAM as a separate block</w:t>
      </w:r>
      <w:r w:rsidR="00F9290C">
        <w:t>,</w:t>
      </w:r>
      <w:r w:rsidR="00A47A21">
        <w:t xml:space="preserve"> and</w:t>
      </w:r>
      <w:r>
        <w:t xml:space="preserve"> </w:t>
      </w:r>
      <w:r w:rsidR="00A47A21">
        <w:t>t</w:t>
      </w:r>
      <w:r>
        <w:t xml:space="preserve">he user defines where they want code and data </w:t>
      </w:r>
      <w:r w:rsidR="006530E5">
        <w:t xml:space="preserve">to be </w:t>
      </w:r>
      <w:r>
        <w:t xml:space="preserve">stored. </w:t>
      </w:r>
      <w:r w:rsidR="006530E5">
        <w:t>The F2808 has</w:t>
      </w:r>
      <w:r>
        <w:t xml:space="preserve"> three peripheral frames that contain the registers for the peripheral on the device. Two of the frames are marked as ``protected,'' which means that their contents cannot be modified unless the assembly command "EALLOW" is issued first. The PIE vector is interrupt related. </w:t>
      </w:r>
      <w:r w:rsidRPr="00212CD4">
        <w:rPr>
          <w:color w:val="FF0000"/>
        </w:rPr>
        <w:t>\cite{ref:2006-ti-f2808_users_guide}</w:t>
      </w:r>
    </w:p>
    <w:p w14:paraId="14D2CDE5" w14:textId="37800524" w:rsidR="00505908" w:rsidRDefault="00505908" w:rsidP="00505908">
      <w:pPr>
        <w:rPr>
          <w:noProof/>
        </w:rPr>
      </w:pPr>
    </w:p>
    <w:p w14:paraId="3BB63EC3" w14:textId="77777777" w:rsidR="003A6524" w:rsidRDefault="003A6524" w:rsidP="003A6524">
      <w:r>
        <w:lastRenderedPageBreak/>
        <w:t>\begin{figure}[</w:t>
      </w:r>
      <w:proofErr w:type="spellStart"/>
      <w:r>
        <w:t>ptb</w:t>
      </w:r>
      <w:proofErr w:type="spellEnd"/>
      <w:r>
        <w:t>]</w:t>
      </w:r>
    </w:p>
    <w:p w14:paraId="59929F32" w14:textId="77777777" w:rsidR="003A6524" w:rsidRDefault="003A6524" w:rsidP="003A6524">
      <w:r>
        <w:tab/>
        <w:t>\begin{centering}</w:t>
      </w:r>
    </w:p>
    <w:p w14:paraId="68F231A1" w14:textId="0CFE9B67" w:rsidR="003A6524" w:rsidRDefault="003A6524" w:rsidP="003A6524">
      <w:r>
        <w:tab/>
      </w:r>
      <w:r>
        <w:tab/>
        <w:t>\</w:t>
      </w:r>
      <w:proofErr w:type="spellStart"/>
      <w:r>
        <w:t>includegra</w:t>
      </w:r>
      <w:r>
        <w:t>phics</w:t>
      </w:r>
      <w:proofErr w:type="spellEnd"/>
      <w:r>
        <w:t>{Hardware/Figures/</w:t>
      </w:r>
      <w:r>
        <w:rPr>
          <w:color w:val="FF0000"/>
        </w:rPr>
        <w:t>hardware</w:t>
      </w:r>
      <w:r w:rsidR="002101E4">
        <w:rPr>
          <w:color w:val="FF0000"/>
        </w:rPr>
        <w:t>-</w:t>
      </w:r>
      <w:r w:rsidRPr="00123D62">
        <w:rPr>
          <w:color w:val="FF0000"/>
        </w:rPr>
        <w:t>f2808_memory_map</w:t>
      </w:r>
      <w:r>
        <w:t>.pdf}</w:t>
      </w:r>
    </w:p>
    <w:p w14:paraId="2E66DFFB" w14:textId="3ED7A7B8" w:rsidR="003A6524" w:rsidRDefault="003A6524" w:rsidP="003A6524">
      <w:r>
        <w:tab/>
      </w:r>
      <w:r>
        <w:tab/>
        <w:t>\caption[</w:t>
      </w:r>
      <w:r w:rsidRPr="00505908">
        <w:rPr>
          <w:color w:val="FF0000"/>
        </w:rPr>
        <w:t xml:space="preserve">F2808 Memory </w:t>
      </w:r>
      <w:r>
        <w:rPr>
          <w:color w:val="FF0000"/>
        </w:rPr>
        <w:t>Map</w:t>
      </w:r>
      <w:proofErr w:type="gramStart"/>
      <w:r>
        <w:t>]{</w:t>
      </w:r>
      <w:proofErr w:type="gramEnd"/>
      <w:r w:rsidRPr="00505908">
        <w:rPr>
          <w:color w:val="FF0000"/>
        </w:rPr>
        <w:t>F2808 Memory Map \cite{ref:2006-ti-f2808_users_guide}</w:t>
      </w:r>
      <w:r>
        <w:t>}</w:t>
      </w:r>
    </w:p>
    <w:p w14:paraId="3BAB68A4" w14:textId="3100C2A3" w:rsidR="003A6524" w:rsidRDefault="003A6524" w:rsidP="003A6524">
      <w:r>
        <w:tab/>
      </w:r>
      <w:r>
        <w:tab/>
        <w:t>\label{fig:</w:t>
      </w:r>
      <w:r>
        <w:rPr>
          <w:color w:val="FF0000"/>
        </w:rPr>
        <w:t>hardware:</w:t>
      </w:r>
      <w:r w:rsidRPr="00123D62">
        <w:rPr>
          <w:color w:val="FF0000"/>
        </w:rPr>
        <w:t>f2808_memory_</w:t>
      </w:r>
      <w:proofErr w:type="gramStart"/>
      <w:r w:rsidRPr="00123D62">
        <w:rPr>
          <w:color w:val="FF0000"/>
        </w:rPr>
        <w:t>map</w:t>
      </w:r>
      <w:r>
        <w:t xml:space="preserve"> </w:t>
      </w:r>
      <w:r>
        <w:t>}</w:t>
      </w:r>
      <w:proofErr w:type="gramEnd"/>
    </w:p>
    <w:p w14:paraId="39DA27DB" w14:textId="77777777" w:rsidR="003A6524" w:rsidRDefault="003A6524" w:rsidP="003A6524">
      <w:r>
        <w:tab/>
        <w:t>\end{centering}</w:t>
      </w:r>
    </w:p>
    <w:p w14:paraId="45521A68" w14:textId="0137D2F4" w:rsidR="003A6524" w:rsidRDefault="003A6524" w:rsidP="003A6524">
      <w:r>
        <w:t>\end{figure}</w:t>
      </w:r>
    </w:p>
    <w:p w14:paraId="416302AC" w14:textId="77777777" w:rsidR="006B5572" w:rsidRDefault="006B5572" w:rsidP="00870F4F"/>
    <w:p w14:paraId="587BA6AA" w14:textId="66BD0C55" w:rsidR="00870F4F" w:rsidRDefault="00870F4F" w:rsidP="00870F4F">
      <w:pPr>
        <w:rPr>
          <w:color w:val="FF0000"/>
        </w:rPr>
      </w:pPr>
      <w:r>
        <w:t xml:space="preserve">The C2000 core supports 14 interrupts, INT1 through INT14, shown in Figure </w:t>
      </w:r>
      <w:r w:rsidRPr="00637401">
        <w:rPr>
          <w:color w:val="FF0000"/>
        </w:rPr>
        <w:t>\</w:t>
      </w:r>
      <w:proofErr w:type="gramStart"/>
      <w:r w:rsidRPr="00637401">
        <w:rPr>
          <w:color w:val="FF0000"/>
        </w:rPr>
        <w:t>ref{</w:t>
      </w:r>
      <w:proofErr w:type="gramEnd"/>
      <w:r w:rsidRPr="00637401">
        <w:rPr>
          <w:color w:val="FF0000"/>
        </w:rPr>
        <w:t>fig</w:t>
      </w:r>
      <w:r w:rsidR="00E07433">
        <w:rPr>
          <w:color w:val="FF0000"/>
        </w:rPr>
        <w:t>:hardware:</w:t>
      </w:r>
      <w:r w:rsidRPr="00637401">
        <w:rPr>
          <w:color w:val="FF0000"/>
        </w:rPr>
        <w:t>f2808_interrupts_block_diagram}</w:t>
      </w:r>
      <w:r>
        <w:t xml:space="preserve">. </w:t>
      </w:r>
      <w:r w:rsidR="006530E5">
        <w:t>Because</w:t>
      </w:r>
      <w:r>
        <w:t xml:space="preserve"> this isn't </w:t>
      </w:r>
      <w:r w:rsidR="001178B3">
        <w:t>enough</w:t>
      </w:r>
      <w:r>
        <w:t xml:space="preserve"> interrupts</w:t>
      </w:r>
      <w:r w:rsidR="001178B3">
        <w:t xml:space="preserve"> to service all of the peripherals</w:t>
      </w:r>
      <w:r>
        <w:t>, TI created the Peripheral Interrupt Expansion (PIE) mechanism, which occupies INT1 through INT12. Interrupts associated with the peripherals</w:t>
      </w:r>
      <w:r w:rsidR="001178B3">
        <w:t xml:space="preserve"> and</w:t>
      </w:r>
      <w:r w:rsidR="001178B3" w:rsidRPr="001178B3">
        <w:t xml:space="preserve"> </w:t>
      </w:r>
      <w:r w:rsidR="001178B3">
        <w:t>GPIO interrupts (</w:t>
      </w:r>
      <w:proofErr w:type="spellStart"/>
      <w:r w:rsidR="001178B3">
        <w:t>XINTx</w:t>
      </w:r>
      <w:proofErr w:type="spellEnd"/>
      <w:r w:rsidR="001178B3">
        <w:t>)</w:t>
      </w:r>
      <w:r>
        <w:t xml:space="preserve"> use the PIE, along with the watchdog and CPU timer 0 interrupts. INT 14 is used for CPU timer </w:t>
      </w:r>
      <w:r w:rsidR="001C3A93">
        <w:t>2</w:t>
      </w:r>
      <w:r>
        <w:t xml:space="preserve">, and INT13 is </w:t>
      </w:r>
      <w:r w:rsidR="001C3A93">
        <w:t>multiplexed with timer 1 and</w:t>
      </w:r>
      <w:r>
        <w:t xml:space="preserve"> a few </w:t>
      </w:r>
      <w:r w:rsidR="001C3A93">
        <w:t xml:space="preserve">other </w:t>
      </w:r>
      <w:r>
        <w:t xml:space="preserve">odds and ends. The PIE, shown in Figure </w:t>
      </w:r>
      <w:r w:rsidRPr="006B04A1">
        <w:rPr>
          <w:color w:val="FF0000"/>
        </w:rPr>
        <w:t>\ref{fig</w:t>
      </w:r>
      <w:r w:rsidR="00E07433">
        <w:rPr>
          <w:color w:val="FF0000"/>
        </w:rPr>
        <w:t>:hardware:</w:t>
      </w:r>
      <w:r w:rsidRPr="006B04A1">
        <w:rPr>
          <w:color w:val="FF0000"/>
        </w:rPr>
        <w:t>f2808_pie}</w:t>
      </w:r>
      <w:r>
        <w:t xml:space="preserve">, essentially multiplexes a series of related interrupts into a single CPU interrupt. When an interrupt occurs, the CPU automatically fetches the interrupt vector from the PIE and sets the appropriate interrupt flag. Interrupt Service Routines (ISRs) are automatically called based on the interrupt </w:t>
      </w:r>
      <w:r w:rsidRPr="006B04A1">
        <w:rPr>
          <w:i/>
        </w:rPr>
        <w:t>in the PIE</w:t>
      </w:r>
      <w:r>
        <w:t xml:space="preserve">. </w:t>
      </w:r>
      <w:r w:rsidR="00F9290C">
        <w:t>Thus</w:t>
      </w:r>
      <w:r>
        <w:t xml:space="preserve">, it is not necessary for the user to write an ISR to service </w:t>
      </w:r>
      <w:proofErr w:type="spellStart"/>
      <w:r>
        <w:t>INTx</w:t>
      </w:r>
      <w:proofErr w:type="spellEnd"/>
      <w:r>
        <w:t xml:space="preserve"> directly and then read the PIE to determine the specific interrupt. </w:t>
      </w:r>
      <w:r w:rsidR="006530E5">
        <w:t>After</w:t>
      </w:r>
      <w:r>
        <w:t xml:space="preserve"> the PIE is initially configured, </w:t>
      </w:r>
      <w:r w:rsidR="00397D3E">
        <w:t xml:space="preserve">peripheral </w:t>
      </w:r>
      <w:r>
        <w:t xml:space="preserve">interrupts act as if </w:t>
      </w:r>
      <w:r w:rsidR="006530E5">
        <w:t xml:space="preserve">the PIE and core interrupts were </w:t>
      </w:r>
      <w:r>
        <w:t>a single unified system.</w:t>
      </w:r>
      <w:r w:rsidRPr="006B04A1">
        <w:rPr>
          <w:color w:val="FF0000"/>
        </w:rPr>
        <w:t>\cite{ref:2006-ti-f2808_system_control_and_interrupts}</w:t>
      </w:r>
    </w:p>
    <w:p w14:paraId="774898CC" w14:textId="0E6A559B" w:rsidR="005B255D" w:rsidRDefault="005B255D" w:rsidP="00870F4F"/>
    <w:p w14:paraId="33870271" w14:textId="77777777" w:rsidR="006B5572" w:rsidRDefault="006B5572" w:rsidP="006B5572">
      <w:r>
        <w:t>\begin{figure}[</w:t>
      </w:r>
      <w:proofErr w:type="spellStart"/>
      <w:r>
        <w:t>ptb</w:t>
      </w:r>
      <w:proofErr w:type="spellEnd"/>
      <w:r>
        <w:t>]</w:t>
      </w:r>
    </w:p>
    <w:p w14:paraId="5D75740D" w14:textId="77777777" w:rsidR="006B5572" w:rsidRDefault="006B5572" w:rsidP="006B5572">
      <w:r>
        <w:tab/>
        <w:t>\begin{centering}</w:t>
      </w:r>
    </w:p>
    <w:p w14:paraId="7DF2101A" w14:textId="6E0AA5C1" w:rsidR="006B5572" w:rsidRDefault="006B5572" w:rsidP="006B5572">
      <w:r>
        <w:tab/>
      </w:r>
      <w:r>
        <w:tab/>
        <w:t>\includegraphics{Hardware/Figures/hardware</w:t>
      </w:r>
      <w:r w:rsidR="002101E4">
        <w:t>-</w:t>
      </w:r>
      <w:r w:rsidRPr="00637401">
        <w:rPr>
          <w:color w:val="FF0000"/>
        </w:rPr>
        <w:t>f2808_interrupts_block_diagram</w:t>
      </w:r>
      <w:r>
        <w:t>.pdf}</w:t>
      </w:r>
    </w:p>
    <w:p w14:paraId="4A60BF8A" w14:textId="764E9318" w:rsidR="006B5572" w:rsidRDefault="006B5572" w:rsidP="006B5572">
      <w:r>
        <w:lastRenderedPageBreak/>
        <w:tab/>
      </w:r>
      <w:r>
        <w:tab/>
        <w:t>\caption[</w:t>
      </w:r>
      <w:r w:rsidRPr="005B255D">
        <w:rPr>
          <w:color w:val="FF0000"/>
        </w:rPr>
        <w:t>F2808 Interrupt Block Diagram</w:t>
      </w:r>
      <w:proofErr w:type="gramStart"/>
      <w:r>
        <w:t>]{</w:t>
      </w:r>
      <w:proofErr w:type="gramEnd"/>
      <w:r w:rsidRPr="005B255D">
        <w:rPr>
          <w:color w:val="FF0000"/>
        </w:rPr>
        <w:t>F2808 Interrupt Block Diagram</w:t>
      </w:r>
      <w:r>
        <w:rPr>
          <w:color w:val="FF0000"/>
        </w:rPr>
        <w:t xml:space="preserve"> </w:t>
      </w:r>
      <w:r w:rsidRPr="005B255D">
        <w:rPr>
          <w:color w:val="FF0000"/>
        </w:rPr>
        <w:t>\cite{ref:2006-ti-f2808_system_control_and_interrupts}</w:t>
      </w:r>
      <w:r>
        <w:t>}</w:t>
      </w:r>
    </w:p>
    <w:p w14:paraId="7CA0E1FA" w14:textId="64C6505F" w:rsidR="006B5572" w:rsidRDefault="006B5572" w:rsidP="006B5572">
      <w:r>
        <w:tab/>
      </w:r>
      <w:r>
        <w:tab/>
        <w:t>\label{fig:hardware:</w:t>
      </w:r>
      <w:r w:rsidRPr="00637401">
        <w:rPr>
          <w:color w:val="FF0000"/>
        </w:rPr>
        <w:t>f2808_interrupts_block_</w:t>
      </w:r>
      <w:proofErr w:type="gramStart"/>
      <w:r w:rsidRPr="00637401">
        <w:rPr>
          <w:color w:val="FF0000"/>
        </w:rPr>
        <w:t>diagram</w:t>
      </w:r>
      <w:r>
        <w:t xml:space="preserve"> </w:t>
      </w:r>
      <w:r>
        <w:t>}</w:t>
      </w:r>
      <w:proofErr w:type="gramEnd"/>
    </w:p>
    <w:p w14:paraId="430A33A6" w14:textId="77777777" w:rsidR="006B5572" w:rsidRDefault="006B5572" w:rsidP="006B5572">
      <w:r>
        <w:tab/>
        <w:t>\end{centering}</w:t>
      </w:r>
    </w:p>
    <w:p w14:paraId="2062DBF9" w14:textId="796C3C7F" w:rsidR="006B5572" w:rsidRDefault="006B5572" w:rsidP="006B5572">
      <w:r>
        <w:t>\end{figure}</w:t>
      </w:r>
    </w:p>
    <w:p w14:paraId="7A075BDC" w14:textId="44182264" w:rsidR="00041625" w:rsidRDefault="00041625" w:rsidP="005B255D">
      <w:pPr>
        <w:rPr>
          <w:noProof/>
        </w:rPr>
      </w:pPr>
    </w:p>
    <w:p w14:paraId="6A9387BF" w14:textId="77777777" w:rsidR="002101E4" w:rsidRDefault="002101E4" w:rsidP="002101E4">
      <w:r>
        <w:t>\begin{figure}[</w:t>
      </w:r>
      <w:proofErr w:type="spellStart"/>
      <w:r>
        <w:t>ptb</w:t>
      </w:r>
      <w:proofErr w:type="spellEnd"/>
      <w:r>
        <w:t>]</w:t>
      </w:r>
    </w:p>
    <w:p w14:paraId="38CB97C8" w14:textId="77777777" w:rsidR="002101E4" w:rsidRDefault="002101E4" w:rsidP="002101E4">
      <w:r>
        <w:tab/>
        <w:t>\begin{centering}</w:t>
      </w:r>
    </w:p>
    <w:p w14:paraId="758AB4FC" w14:textId="41D9DF07" w:rsidR="002101E4" w:rsidRDefault="002101E4" w:rsidP="002101E4">
      <w:r>
        <w:tab/>
      </w:r>
      <w:r>
        <w:tab/>
        <w:t>\</w:t>
      </w:r>
      <w:proofErr w:type="spellStart"/>
      <w:r>
        <w:t>includegraphics</w:t>
      </w:r>
      <w:proofErr w:type="spellEnd"/>
      <w:r>
        <w:t>{Hardware/Figures/</w:t>
      </w:r>
      <w:r>
        <w:rPr>
          <w:color w:val="FF0000"/>
        </w:rPr>
        <w:t>hardware</w:t>
      </w:r>
      <w:r>
        <w:rPr>
          <w:color w:val="FF0000"/>
        </w:rPr>
        <w:t>-</w:t>
      </w:r>
      <w:r w:rsidRPr="006B04A1">
        <w:rPr>
          <w:color w:val="FF0000"/>
        </w:rPr>
        <w:t>f2808_pie</w:t>
      </w:r>
      <w:r>
        <w:t>.pdf}</w:t>
      </w:r>
    </w:p>
    <w:p w14:paraId="654E25E0" w14:textId="0A92BA38" w:rsidR="002101E4" w:rsidRDefault="002101E4" w:rsidP="002101E4">
      <w:r>
        <w:tab/>
      </w:r>
      <w:r>
        <w:tab/>
        <w:t>\caption[</w:t>
      </w:r>
      <w:r w:rsidRPr="00041625">
        <w:rPr>
          <w:color w:val="FF0000"/>
        </w:rPr>
        <w:t>F2808 PIE Block Diagram</w:t>
      </w:r>
      <w:proofErr w:type="gramStart"/>
      <w:r>
        <w:t>]{</w:t>
      </w:r>
      <w:proofErr w:type="gramEnd"/>
      <w:r w:rsidRPr="00041625">
        <w:rPr>
          <w:color w:val="FF0000"/>
        </w:rPr>
        <w:t>F2808 PIE Block Diagram\cite{ref:2006-ti-f2808_system_control_and_interrupts}</w:t>
      </w:r>
      <w:r>
        <w:t>}</w:t>
      </w:r>
    </w:p>
    <w:p w14:paraId="020FE5A9" w14:textId="23E70090" w:rsidR="002101E4" w:rsidRDefault="002101E4" w:rsidP="002101E4">
      <w:r>
        <w:tab/>
      </w:r>
      <w:r>
        <w:tab/>
        <w:t>\label{fig:</w:t>
      </w:r>
      <w:r>
        <w:rPr>
          <w:color w:val="FF0000"/>
        </w:rPr>
        <w:t>hardware:</w:t>
      </w:r>
      <w:r w:rsidRPr="006B04A1">
        <w:rPr>
          <w:color w:val="FF0000"/>
        </w:rPr>
        <w:t>f2808_pie</w:t>
      </w:r>
      <w:r>
        <w:t>}</w:t>
      </w:r>
    </w:p>
    <w:p w14:paraId="36EA2B5C" w14:textId="77777777" w:rsidR="002101E4" w:rsidRDefault="002101E4" w:rsidP="002101E4">
      <w:r>
        <w:tab/>
        <w:t>\end{centering}</w:t>
      </w:r>
    </w:p>
    <w:p w14:paraId="6CEC1E2F" w14:textId="508E2D48" w:rsidR="002101E4" w:rsidRDefault="002101E4" w:rsidP="002101E4">
      <w:r>
        <w:t>\end{figure}</w:t>
      </w:r>
    </w:p>
    <w:p w14:paraId="39FEA480" w14:textId="77777777" w:rsidR="002101E4" w:rsidRDefault="002101E4" w:rsidP="00870F4F"/>
    <w:p w14:paraId="375C6D7F" w14:textId="4B8F1AD1" w:rsidR="00870F4F" w:rsidRDefault="00870F4F" w:rsidP="00870F4F">
      <w:r>
        <w:t xml:space="preserve">The F2808 has thirty-five GPIO pins that are multiplexed with up to three other peripherals. Each input has a pull-up resistor that can be enabled in software. The block diagram for the GPIO system is shown in Figure </w:t>
      </w:r>
      <w:r w:rsidRPr="00C1124B">
        <w:rPr>
          <w:color w:val="FF0000"/>
        </w:rPr>
        <w:t>\</w:t>
      </w:r>
      <w:proofErr w:type="gramStart"/>
      <w:r w:rsidRPr="00C1124B">
        <w:rPr>
          <w:color w:val="FF0000"/>
        </w:rPr>
        <w:t>ref{</w:t>
      </w:r>
      <w:proofErr w:type="gramEnd"/>
      <w:r w:rsidRPr="00C1124B">
        <w:rPr>
          <w:color w:val="FF0000"/>
        </w:rPr>
        <w:t>fig</w:t>
      </w:r>
      <w:r w:rsidR="00E07433">
        <w:rPr>
          <w:color w:val="FF0000"/>
        </w:rPr>
        <w:t>:hardware:</w:t>
      </w:r>
      <w:r w:rsidRPr="00C1124B">
        <w:rPr>
          <w:color w:val="FF0000"/>
        </w:rPr>
        <w:t>f2808_gpio}</w:t>
      </w:r>
      <w:r>
        <w:t>. The F2808 has three input qualification modes that can be selected: asynchronous, synchronous, and windowed. Asynchronous mode bypasses the input qualification stage and can only be used by peripherals that support it (such as SPI in slave mode). Synchronous mode synchronizes the input with the system clock. Windowed mode requires the input to be held for a certain number of clock cycles before the input is allowed to change. Pins can be configured as either input or output. Registers are available that allow a pin to be read (</w:t>
      </w:r>
      <w:proofErr w:type="spellStart"/>
      <w:r>
        <w:t>GPxDAT</w:t>
      </w:r>
      <w:proofErr w:type="spellEnd"/>
      <w:r>
        <w:t>), set (</w:t>
      </w:r>
      <w:proofErr w:type="spellStart"/>
      <w:r>
        <w:t>GPxSET</w:t>
      </w:r>
      <w:proofErr w:type="spellEnd"/>
      <w:r>
        <w:t>), cleared (</w:t>
      </w:r>
      <w:proofErr w:type="spellStart"/>
      <w:r>
        <w:t>GPxCLEAR</w:t>
      </w:r>
      <w:proofErr w:type="spellEnd"/>
      <w:r>
        <w:t>), and toggled (</w:t>
      </w:r>
      <w:proofErr w:type="spellStart"/>
      <w:r>
        <w:t>GPxTOGGLE</w:t>
      </w:r>
      <w:proofErr w:type="spellEnd"/>
      <w:r>
        <w:t>).</w:t>
      </w:r>
    </w:p>
    <w:p w14:paraId="3B985164" w14:textId="78F99824" w:rsidR="00AF221F" w:rsidRDefault="00AF221F" w:rsidP="00870F4F">
      <w:pPr>
        <w:rPr>
          <w:noProof/>
        </w:rPr>
      </w:pPr>
    </w:p>
    <w:p w14:paraId="63112167" w14:textId="77777777" w:rsidR="002101E4" w:rsidRDefault="002101E4" w:rsidP="002101E4">
      <w:r>
        <w:lastRenderedPageBreak/>
        <w:t>\begin{figure}[</w:t>
      </w:r>
      <w:proofErr w:type="spellStart"/>
      <w:r>
        <w:t>ptb</w:t>
      </w:r>
      <w:proofErr w:type="spellEnd"/>
      <w:r>
        <w:t>]</w:t>
      </w:r>
    </w:p>
    <w:p w14:paraId="233B67C1" w14:textId="77777777" w:rsidR="002101E4" w:rsidRDefault="002101E4" w:rsidP="002101E4">
      <w:r>
        <w:tab/>
        <w:t>\begin{centering}</w:t>
      </w:r>
    </w:p>
    <w:p w14:paraId="390809D7" w14:textId="11FFC6F6" w:rsidR="002101E4" w:rsidRDefault="002101E4" w:rsidP="002101E4">
      <w:r>
        <w:tab/>
      </w:r>
      <w:r>
        <w:tab/>
        <w:t>\</w:t>
      </w:r>
      <w:proofErr w:type="spellStart"/>
      <w:r>
        <w:t>includegraphics</w:t>
      </w:r>
      <w:proofErr w:type="spellEnd"/>
      <w:r>
        <w:t>{Hardware/Figures/</w:t>
      </w:r>
      <w:r>
        <w:rPr>
          <w:color w:val="FF0000"/>
        </w:rPr>
        <w:t>hardware</w:t>
      </w:r>
      <w:r>
        <w:rPr>
          <w:color w:val="FF0000"/>
        </w:rPr>
        <w:t>-</w:t>
      </w:r>
      <w:r w:rsidRPr="00C1124B">
        <w:rPr>
          <w:color w:val="FF0000"/>
        </w:rPr>
        <w:t>f2808_gpio</w:t>
      </w:r>
      <w:r>
        <w:t>.pdf}</w:t>
      </w:r>
    </w:p>
    <w:p w14:paraId="046E55D3" w14:textId="1C5D4543" w:rsidR="002101E4" w:rsidRDefault="002101E4" w:rsidP="002101E4">
      <w:r>
        <w:tab/>
      </w:r>
      <w:r>
        <w:tab/>
        <w:t>\caption[</w:t>
      </w:r>
      <w:r w:rsidRPr="00AF221F">
        <w:rPr>
          <w:color w:val="FF0000"/>
        </w:rPr>
        <w:t>F2808 GPIO Block Diagram</w:t>
      </w:r>
      <w:proofErr w:type="gramStart"/>
      <w:r>
        <w:t>]{</w:t>
      </w:r>
      <w:proofErr w:type="gramEnd"/>
      <w:r w:rsidRPr="00AF221F">
        <w:rPr>
          <w:color w:val="FF0000"/>
        </w:rPr>
        <w:t>F2808 GPIO Block Diagram\cite{ref:2006-ti-f2808_system_control_and_interrupts}</w:t>
      </w:r>
      <w:r>
        <w:t>}</w:t>
      </w:r>
    </w:p>
    <w:p w14:paraId="17DF3587" w14:textId="5DBD9670" w:rsidR="002101E4" w:rsidRDefault="002101E4" w:rsidP="002101E4">
      <w:r>
        <w:tab/>
      </w:r>
      <w:r>
        <w:tab/>
        <w:t>\label{fig:</w:t>
      </w:r>
      <w:r>
        <w:rPr>
          <w:color w:val="FF0000"/>
        </w:rPr>
        <w:t>hardware:</w:t>
      </w:r>
      <w:r w:rsidRPr="00C1124B">
        <w:rPr>
          <w:color w:val="FF0000"/>
        </w:rPr>
        <w:t>f2808_gpio</w:t>
      </w:r>
      <w:r>
        <w:t>}</w:t>
      </w:r>
    </w:p>
    <w:p w14:paraId="69154685" w14:textId="77777777" w:rsidR="002101E4" w:rsidRDefault="002101E4" w:rsidP="002101E4">
      <w:r>
        <w:tab/>
        <w:t>\end{centering}</w:t>
      </w:r>
    </w:p>
    <w:p w14:paraId="1A4E8E86" w14:textId="703F4B48" w:rsidR="002101E4" w:rsidRDefault="002101E4" w:rsidP="002101E4">
      <w:r>
        <w:t>\end{figure}</w:t>
      </w:r>
    </w:p>
    <w:p w14:paraId="4136DDA7" w14:textId="77777777" w:rsidR="002101E4" w:rsidRDefault="002101E4" w:rsidP="00870F4F"/>
    <w:p w14:paraId="377489ED" w14:textId="6516BA39" w:rsidR="00870F4F" w:rsidRDefault="00870F4F" w:rsidP="00870F4F">
      <w:r>
        <w:t>The F2808 contains four SPI ports</w:t>
      </w:r>
      <w:r w:rsidR="00397D3E">
        <w:t>,</w:t>
      </w:r>
      <w:r>
        <w:t xml:space="preserve"> and the block diagram for </w:t>
      </w:r>
      <w:r w:rsidR="00D1305F">
        <w:t>one</w:t>
      </w:r>
      <w:r>
        <w:t xml:space="preserve"> port is shown in Figure </w:t>
      </w:r>
      <w:r w:rsidRPr="00860CDC">
        <w:rPr>
          <w:color w:val="FF0000"/>
        </w:rPr>
        <w:t>\</w:t>
      </w:r>
      <w:proofErr w:type="gramStart"/>
      <w:r w:rsidRPr="00860CDC">
        <w:rPr>
          <w:color w:val="FF0000"/>
        </w:rPr>
        <w:t>ref{</w:t>
      </w:r>
      <w:proofErr w:type="gramEnd"/>
      <w:r w:rsidRPr="00860CDC">
        <w:rPr>
          <w:color w:val="FF0000"/>
        </w:rPr>
        <w:t>fig</w:t>
      </w:r>
      <w:r w:rsidR="00E07433">
        <w:rPr>
          <w:color w:val="FF0000"/>
        </w:rPr>
        <w:t>:hardware:</w:t>
      </w:r>
      <w:r w:rsidRPr="00860CDC">
        <w:rPr>
          <w:color w:val="FF0000"/>
        </w:rPr>
        <w:t>f2808_spi}</w:t>
      </w:r>
      <w:r>
        <w:t xml:space="preserve">. The F2808 uses a single buffer for both transmitting and receiving because transmission and receiving are closely linked in the SPI. As data is shifted out to be transmitted, new data is shifted in as it is received. The F2808 allows characters to range from 1 bit long to 16 bits long. The clock can be configured to run from 56 kbps up to 25 </w:t>
      </w:r>
      <w:r w:rsidR="00397D3E">
        <w:t>M</w:t>
      </w:r>
      <w:r>
        <w:t xml:space="preserve">bps when the device's clock speed is 100 </w:t>
      </w:r>
      <w:proofErr w:type="spellStart"/>
      <w:r>
        <w:t>MHz.</w:t>
      </w:r>
      <w:proofErr w:type="spellEnd"/>
      <w:r>
        <w:t xml:space="preserve"> The F2808 has optional 16 word FIFO buffers for both receive and transmit. When using the FIFOs, three receive interrupt sources and one transmit interrupt source</w:t>
      </w:r>
      <w:r w:rsidR="00397D3E">
        <w:t xml:space="preserve"> are available to the developer</w:t>
      </w:r>
      <w:r>
        <w:t xml:space="preserve">. A receive interrupt can be caused when the receive buffer contains </w:t>
      </w:r>
      <w:r w:rsidR="00860CDC" w:rsidRPr="00860CDC">
        <w:rPr>
          <w:position w:val="-6"/>
        </w:rPr>
        <w:object w:dxaOrig="128" w:dyaOrig="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pt;height:9.2pt" o:ole="">
            <v:imagedata r:id="rId9" o:title=""/>
          </v:shape>
          <o:OLEObject Type="Embed" ProgID="Equation.Ribbit" ShapeID="_x0000_i1025" DrawAspect="Content" ObjectID="_1331387689" r:id="rId10"/>
        </w:object>
      </w:r>
      <w:r>
        <w:t xml:space="preserve"> words, the receive buffer has overflowed, or </w:t>
      </w:r>
      <w:r w:rsidR="00397D3E">
        <w:t>an internal error is detected</w:t>
      </w:r>
      <w:r>
        <w:t xml:space="preserve">. </w:t>
      </w:r>
      <w:r w:rsidRPr="00860CDC">
        <w:rPr>
          <w:color w:val="FF0000"/>
        </w:rPr>
        <w:t>\cite{ref:2006-ti-f2808_spi}</w:t>
      </w:r>
      <w:r>
        <w:t xml:space="preserve"> The theory and operation of the SPI is described in more detail in Chapter </w:t>
      </w:r>
      <w:r w:rsidRPr="00860CDC">
        <w:rPr>
          <w:color w:val="FF0000"/>
        </w:rPr>
        <w:t>\</w:t>
      </w:r>
      <w:proofErr w:type="gramStart"/>
      <w:r w:rsidRPr="00860CDC">
        <w:rPr>
          <w:color w:val="FF0000"/>
        </w:rPr>
        <w:t>ref{</w:t>
      </w:r>
      <w:proofErr w:type="spellStart"/>
      <w:proofErr w:type="gramEnd"/>
      <w:r w:rsidRPr="00860CDC">
        <w:rPr>
          <w:color w:val="FF0000"/>
        </w:rPr>
        <w:t>sec:spi</w:t>
      </w:r>
      <w:proofErr w:type="spellEnd"/>
      <w:r w:rsidRPr="00860CDC">
        <w:rPr>
          <w:color w:val="FF0000"/>
        </w:rPr>
        <w:t>}</w:t>
      </w:r>
      <w:r>
        <w:t xml:space="preserve">. </w:t>
      </w:r>
    </w:p>
    <w:p w14:paraId="69DEB370" w14:textId="3992C97E" w:rsidR="004B5986" w:rsidRDefault="004B5986" w:rsidP="00870F4F">
      <w:pPr>
        <w:rPr>
          <w:noProof/>
        </w:rPr>
      </w:pPr>
    </w:p>
    <w:p w14:paraId="37DCE1E6" w14:textId="77777777" w:rsidR="0058632B" w:rsidRDefault="0058632B" w:rsidP="0058632B">
      <w:r>
        <w:t>\begin{figure}[</w:t>
      </w:r>
      <w:proofErr w:type="spellStart"/>
      <w:r>
        <w:t>ptb</w:t>
      </w:r>
      <w:proofErr w:type="spellEnd"/>
      <w:r>
        <w:t>]</w:t>
      </w:r>
    </w:p>
    <w:p w14:paraId="2FD30507" w14:textId="77777777" w:rsidR="0058632B" w:rsidRDefault="0058632B" w:rsidP="0058632B">
      <w:r>
        <w:tab/>
        <w:t>\begin{centering}</w:t>
      </w:r>
    </w:p>
    <w:p w14:paraId="4D74BA87" w14:textId="4F8262DE" w:rsidR="0058632B" w:rsidRDefault="0058632B" w:rsidP="0058632B">
      <w:r>
        <w:tab/>
      </w:r>
      <w:r>
        <w:tab/>
        <w:t>\</w:t>
      </w:r>
      <w:proofErr w:type="spellStart"/>
      <w:r>
        <w:t>includegraphics</w:t>
      </w:r>
      <w:proofErr w:type="spellEnd"/>
      <w:r>
        <w:t>{Hardware/Figures/</w:t>
      </w:r>
      <w:r>
        <w:rPr>
          <w:color w:val="FF0000"/>
        </w:rPr>
        <w:t>hardware-</w:t>
      </w:r>
      <w:r w:rsidRPr="00860CDC">
        <w:rPr>
          <w:color w:val="FF0000"/>
        </w:rPr>
        <w:t>f2808_spi</w:t>
      </w:r>
      <w:r>
        <w:t>.pdf}</w:t>
      </w:r>
    </w:p>
    <w:p w14:paraId="1224B6D8" w14:textId="643DF873" w:rsidR="0058632B" w:rsidRDefault="0058632B" w:rsidP="0058632B">
      <w:r>
        <w:tab/>
      </w:r>
      <w:r>
        <w:tab/>
        <w:t>\caption[</w:t>
      </w:r>
      <w:r w:rsidRPr="004B5986">
        <w:rPr>
          <w:color w:val="FF0000"/>
        </w:rPr>
        <w:t>F2808 SPI Block Diagram</w:t>
      </w:r>
      <w:proofErr w:type="gramStart"/>
      <w:r>
        <w:t>]{</w:t>
      </w:r>
      <w:proofErr w:type="gramEnd"/>
      <w:r w:rsidRPr="004B5986">
        <w:rPr>
          <w:color w:val="FF0000"/>
        </w:rPr>
        <w:t>F2808 SPI Block Diagram\cite{ref:2006-ti-f2808_spi}</w:t>
      </w:r>
      <w:r>
        <w:t>}</w:t>
      </w:r>
    </w:p>
    <w:p w14:paraId="2587423B" w14:textId="6985D0CB" w:rsidR="0058632B" w:rsidRDefault="0058632B" w:rsidP="0058632B">
      <w:r>
        <w:tab/>
      </w:r>
      <w:r>
        <w:tab/>
        <w:t>\label{fig:</w:t>
      </w:r>
      <w:r>
        <w:rPr>
          <w:color w:val="FF0000"/>
        </w:rPr>
        <w:t>hardware:</w:t>
      </w:r>
      <w:r w:rsidRPr="00860CDC">
        <w:rPr>
          <w:color w:val="FF0000"/>
        </w:rPr>
        <w:t>f2808_spi</w:t>
      </w:r>
      <w:r>
        <w:t>}</w:t>
      </w:r>
    </w:p>
    <w:p w14:paraId="51048908" w14:textId="77777777" w:rsidR="0058632B" w:rsidRDefault="0058632B" w:rsidP="0058632B">
      <w:r>
        <w:lastRenderedPageBreak/>
        <w:tab/>
        <w:t>\end{centering}</w:t>
      </w:r>
    </w:p>
    <w:p w14:paraId="4F48B898" w14:textId="3609C934" w:rsidR="0058632B" w:rsidRDefault="0058632B" w:rsidP="0058632B">
      <w:r>
        <w:t>\end{figure}</w:t>
      </w:r>
    </w:p>
    <w:p w14:paraId="38713AA8" w14:textId="77777777" w:rsidR="0058632B" w:rsidRDefault="0058632B" w:rsidP="0058632B"/>
    <w:p w14:paraId="2293B8B8" w14:textId="47B8F9E9" w:rsidR="00870F4F" w:rsidRDefault="0058632B" w:rsidP="0058632B">
      <w:r>
        <w:t>\section{</w:t>
      </w:r>
      <w:r w:rsidR="00870F4F">
        <w:t>Methodology</w:t>
      </w:r>
      <w:r>
        <w:t>}</w:t>
      </w:r>
      <w:r w:rsidR="00DA4793" w:rsidRPr="00DA4793">
        <w:t>\label{</w:t>
      </w:r>
      <w:proofErr w:type="spellStart"/>
      <w:r w:rsidR="00DA4793" w:rsidRPr="00DA4793">
        <w:t>sec:hardware:methodology</w:t>
      </w:r>
      <w:proofErr w:type="spellEnd"/>
      <w:r w:rsidR="00DA4793" w:rsidRPr="00DA4793">
        <w:t>}</w:t>
      </w:r>
    </w:p>
    <w:p w14:paraId="6AE40191" w14:textId="77777777" w:rsidR="0058632B" w:rsidRPr="0058632B" w:rsidRDefault="0058632B" w:rsidP="0058632B"/>
    <w:p w14:paraId="6D07F057" w14:textId="467D3B73" w:rsidR="00800D0A" w:rsidRDefault="00D72571" w:rsidP="00870F4F">
      <w:r>
        <w:t>Circuit b</w:t>
      </w:r>
      <w:r w:rsidR="00870F4F">
        <w:t xml:space="preserve">oards have been designed </w:t>
      </w:r>
      <w:r w:rsidR="005401A7">
        <w:t xml:space="preserve">containing </w:t>
      </w:r>
      <w:r w:rsidR="00870F4F">
        <w:t xml:space="preserve">a single F2808 that can be easily </w:t>
      </w:r>
      <w:r w:rsidR="00397D3E">
        <w:t>inter</w:t>
      </w:r>
      <w:r w:rsidR="00870F4F">
        <w:t>connected</w:t>
      </w:r>
      <w:r w:rsidR="0079245D">
        <w:t xml:space="preserve"> </w:t>
      </w:r>
      <w:r w:rsidR="00870F4F">
        <w:t>using ribbon cables</w:t>
      </w:r>
      <w:r w:rsidR="00C66FDB">
        <w:t>. Th</w:t>
      </w:r>
      <w:r w:rsidR="00397D3E">
        <w:t>is configuration</w:t>
      </w:r>
      <w:r w:rsidR="00C66FDB">
        <w:t xml:space="preserve"> allows easy prototyping of a variety of network configuration</w:t>
      </w:r>
      <w:r w:rsidR="00397D3E">
        <w:t>s</w:t>
      </w:r>
      <w:r w:rsidR="00C66FDB">
        <w:t xml:space="preserve">, satisfying </w:t>
      </w:r>
      <w:r w:rsidR="00E32F94">
        <w:t xml:space="preserve">the first objective. </w:t>
      </w:r>
      <w:r w:rsidR="00743F8A">
        <w:t>The complexity of the power and debug circuitry necessary to support multiple processors is unnecessary on a single-processor board, thus simplifying the design greatly.</w:t>
      </w:r>
      <w:r w:rsidR="00D1305F">
        <w:t xml:space="preserve"> In addition, all surface mount components in the design have external pins that can be soldered using a standard soldering iron.</w:t>
      </w:r>
      <w:r w:rsidR="00743F8A">
        <w:t xml:space="preserve"> </w:t>
      </w:r>
      <w:r w:rsidR="00CA2853">
        <w:t>This design simplicity</w:t>
      </w:r>
      <w:r w:rsidR="00D1305F">
        <w:t xml:space="preserve"> and component selection</w:t>
      </w:r>
      <w:r w:rsidR="00CA2853">
        <w:t xml:space="preserve"> satisfies the second objective</w:t>
      </w:r>
      <w:r w:rsidR="00870F4F">
        <w:t xml:space="preserve">. </w:t>
      </w:r>
      <w:r w:rsidR="00E31EFE">
        <w:t xml:space="preserve">Given the clock speed, memory, and peripheral specifications of the F2808, the third objective is also met. </w:t>
      </w:r>
      <w:r w:rsidR="00870F4F">
        <w:t>Each board is self-contained, only requiring a DC input from an unregulated AC to DC transformer in the range of 4.5</w:t>
      </w:r>
      <w:r w:rsidR="00397D3E">
        <w:t xml:space="preserve"> </w:t>
      </w:r>
      <w:r w:rsidR="00870F4F">
        <w:t>V to 7</w:t>
      </w:r>
      <w:r w:rsidR="00397D3E">
        <w:t xml:space="preserve"> </w:t>
      </w:r>
      <w:r w:rsidR="00870F4F">
        <w:t>V and ribbon cab</w:t>
      </w:r>
      <w:r w:rsidR="00800D0A">
        <w:t>les to connect to other boards, which reduces the complexity of auxiliary circuitry.</w:t>
      </w:r>
    </w:p>
    <w:p w14:paraId="7319BD1E" w14:textId="4196FBDE" w:rsidR="00870F4F" w:rsidRDefault="00870F4F" w:rsidP="00870F4F">
      <w:r>
        <w:t xml:space="preserve">Each board provides several peripherals, shown in Figure </w:t>
      </w:r>
      <w:r w:rsidRPr="0079245D">
        <w:rPr>
          <w:color w:val="FF0000"/>
        </w:rPr>
        <w:t>\</w:t>
      </w:r>
      <w:proofErr w:type="gramStart"/>
      <w:r w:rsidRPr="0079245D">
        <w:rPr>
          <w:color w:val="FF0000"/>
        </w:rPr>
        <w:t>ref{</w:t>
      </w:r>
      <w:proofErr w:type="spellStart"/>
      <w:proofErr w:type="gramEnd"/>
      <w:r w:rsidRPr="0079245D">
        <w:rPr>
          <w:color w:val="FF0000"/>
        </w:rPr>
        <w:t>fig</w:t>
      </w:r>
      <w:r w:rsidR="00E07433">
        <w:rPr>
          <w:color w:val="FF0000"/>
        </w:rPr>
        <w:t>:hardware:</w:t>
      </w:r>
      <w:r w:rsidRPr="0079245D">
        <w:rPr>
          <w:color w:val="FF0000"/>
        </w:rPr>
        <w:t>board_block_diagram</w:t>
      </w:r>
      <w:proofErr w:type="spellEnd"/>
      <w:r w:rsidRPr="0079245D">
        <w:rPr>
          <w:color w:val="FF0000"/>
        </w:rPr>
        <w:t>}</w:t>
      </w:r>
      <w:r>
        <w:t xml:space="preserve">. Each board provides its own power protection and regulation circuitry. The Joint Test Action Group (JTAG) connector is used to program and debug the firmware on the boards. The seven segment display is used to indicate the assigned address of the node and the current state of the firmware, described in Chapter </w:t>
      </w:r>
      <w:r w:rsidRPr="0079245D">
        <w:rPr>
          <w:color w:val="FF0000"/>
        </w:rPr>
        <w:t>\</w:t>
      </w:r>
      <w:proofErr w:type="gramStart"/>
      <w:r w:rsidRPr="0079245D">
        <w:rPr>
          <w:color w:val="FF0000"/>
        </w:rPr>
        <w:t>ref{</w:t>
      </w:r>
      <w:proofErr w:type="spellStart"/>
      <w:proofErr w:type="gramEnd"/>
      <w:r w:rsidRPr="0079245D">
        <w:rPr>
          <w:color w:val="FF0000"/>
        </w:rPr>
        <w:t>sec:performance</w:t>
      </w:r>
      <w:proofErr w:type="spellEnd"/>
      <w:r w:rsidRPr="0079245D">
        <w:rPr>
          <w:color w:val="FF0000"/>
        </w:rPr>
        <w:t>}</w:t>
      </w:r>
      <w:r>
        <w:t xml:space="preserve">. The DIP switches are used to set runtime parameters of the firmware, also described in Chapter </w:t>
      </w:r>
      <w:r w:rsidRPr="0079245D">
        <w:rPr>
          <w:color w:val="FF0000"/>
        </w:rPr>
        <w:t>\</w:t>
      </w:r>
      <w:proofErr w:type="gramStart"/>
      <w:r w:rsidRPr="0079245D">
        <w:rPr>
          <w:color w:val="FF0000"/>
        </w:rPr>
        <w:t>ref{</w:t>
      </w:r>
      <w:proofErr w:type="spellStart"/>
      <w:proofErr w:type="gramEnd"/>
      <w:r w:rsidRPr="0079245D">
        <w:rPr>
          <w:color w:val="FF0000"/>
        </w:rPr>
        <w:t>sec:performance</w:t>
      </w:r>
      <w:proofErr w:type="spellEnd"/>
      <w:r w:rsidRPr="0079245D">
        <w:rPr>
          <w:color w:val="FF0000"/>
        </w:rPr>
        <w:t>}</w:t>
      </w:r>
      <w:r>
        <w:t>.</w:t>
      </w:r>
    </w:p>
    <w:p w14:paraId="5315A452" w14:textId="0A6FAFDE" w:rsidR="00141CB4" w:rsidRDefault="00141CB4" w:rsidP="00870F4F">
      <w:pPr>
        <w:rPr>
          <w:noProof/>
          <w:color w:val="FF0000"/>
        </w:rPr>
      </w:pPr>
    </w:p>
    <w:p w14:paraId="0A73468E" w14:textId="77777777" w:rsidR="00A93619" w:rsidRPr="00A93619" w:rsidRDefault="00A93619" w:rsidP="00A93619">
      <w:pPr>
        <w:rPr>
          <w:color w:val="FF0000"/>
        </w:rPr>
      </w:pPr>
      <w:r w:rsidRPr="00A93619">
        <w:rPr>
          <w:color w:val="FF0000"/>
        </w:rPr>
        <w:t>\begin{figure}[</w:t>
      </w:r>
      <w:proofErr w:type="spellStart"/>
      <w:r w:rsidRPr="00A93619">
        <w:rPr>
          <w:color w:val="FF0000"/>
        </w:rPr>
        <w:t>ptb</w:t>
      </w:r>
      <w:proofErr w:type="spellEnd"/>
      <w:r w:rsidRPr="00A93619">
        <w:rPr>
          <w:color w:val="FF0000"/>
        </w:rPr>
        <w:t>]</w:t>
      </w:r>
    </w:p>
    <w:p w14:paraId="0366629F" w14:textId="77777777" w:rsidR="00A93619" w:rsidRPr="00A93619" w:rsidRDefault="00A93619" w:rsidP="00A93619">
      <w:pPr>
        <w:rPr>
          <w:color w:val="FF0000"/>
        </w:rPr>
      </w:pPr>
      <w:r w:rsidRPr="00A93619">
        <w:rPr>
          <w:color w:val="FF0000"/>
        </w:rPr>
        <w:tab/>
        <w:t>\begin{centering}</w:t>
      </w:r>
    </w:p>
    <w:p w14:paraId="09E2279C" w14:textId="2C9691BD" w:rsidR="00A93619" w:rsidRPr="00A93619" w:rsidRDefault="00A93619" w:rsidP="00A93619">
      <w:pPr>
        <w:rPr>
          <w:color w:val="FF0000"/>
        </w:rPr>
      </w:pPr>
      <w:r w:rsidRPr="00A93619">
        <w:rPr>
          <w:color w:val="FF0000"/>
        </w:rPr>
        <w:tab/>
      </w:r>
      <w:r w:rsidRPr="00A93619">
        <w:rPr>
          <w:color w:val="FF0000"/>
        </w:rPr>
        <w:tab/>
        <w:t>\includegra</w:t>
      </w:r>
      <w:r>
        <w:rPr>
          <w:color w:val="FF0000"/>
        </w:rPr>
        <w:t>phics{Hardware/Figures/hardware-</w:t>
      </w:r>
      <w:r w:rsidRPr="0079245D">
        <w:rPr>
          <w:color w:val="FF0000"/>
        </w:rPr>
        <w:t>board_block_diagram</w:t>
      </w:r>
      <w:r w:rsidRPr="00A93619">
        <w:rPr>
          <w:color w:val="FF0000"/>
        </w:rPr>
        <w:t>.pdf}</w:t>
      </w:r>
    </w:p>
    <w:p w14:paraId="441647D7" w14:textId="7759785E" w:rsidR="00A93619" w:rsidRPr="00A93619" w:rsidRDefault="00A93619" w:rsidP="00A93619">
      <w:pPr>
        <w:rPr>
          <w:color w:val="FF0000"/>
        </w:rPr>
      </w:pPr>
      <w:r w:rsidRPr="00A93619">
        <w:rPr>
          <w:color w:val="FF0000"/>
        </w:rPr>
        <w:tab/>
      </w:r>
      <w:r w:rsidRPr="00A93619">
        <w:rPr>
          <w:color w:val="FF0000"/>
        </w:rPr>
        <w:tab/>
        <w:t>\caption{</w:t>
      </w:r>
      <w:r w:rsidRPr="00141CB4">
        <w:rPr>
          <w:color w:val="FF0000"/>
        </w:rPr>
        <w:t>Prototyping Board Block Diagram</w:t>
      </w:r>
      <w:r w:rsidRPr="00A93619">
        <w:rPr>
          <w:color w:val="FF0000"/>
        </w:rPr>
        <w:t>}</w:t>
      </w:r>
    </w:p>
    <w:p w14:paraId="25CED77A" w14:textId="2B0F13D5" w:rsidR="00A93619" w:rsidRPr="00A93619" w:rsidRDefault="00A93619" w:rsidP="00A93619">
      <w:pPr>
        <w:rPr>
          <w:color w:val="FF0000"/>
        </w:rPr>
      </w:pPr>
      <w:r w:rsidRPr="00A93619">
        <w:rPr>
          <w:color w:val="FF0000"/>
        </w:rPr>
        <w:lastRenderedPageBreak/>
        <w:tab/>
      </w:r>
      <w:r w:rsidRPr="00A93619">
        <w:rPr>
          <w:color w:val="FF0000"/>
        </w:rPr>
        <w:tab/>
        <w:t>\label{</w:t>
      </w:r>
      <w:proofErr w:type="spellStart"/>
      <w:r w:rsidRPr="00A93619">
        <w:rPr>
          <w:color w:val="FF0000"/>
        </w:rPr>
        <w:t>fig:hardware:</w:t>
      </w:r>
      <w:r w:rsidRPr="0079245D">
        <w:rPr>
          <w:color w:val="FF0000"/>
        </w:rPr>
        <w:t>board_block_diagram</w:t>
      </w:r>
      <w:proofErr w:type="spellEnd"/>
      <w:r w:rsidRPr="00A93619">
        <w:rPr>
          <w:color w:val="FF0000"/>
        </w:rPr>
        <w:t>}</w:t>
      </w:r>
    </w:p>
    <w:p w14:paraId="0B2D2B08" w14:textId="77777777" w:rsidR="00A93619" w:rsidRPr="00A93619" w:rsidRDefault="00A93619" w:rsidP="00A93619">
      <w:pPr>
        <w:rPr>
          <w:color w:val="FF0000"/>
        </w:rPr>
      </w:pPr>
      <w:r w:rsidRPr="00A93619">
        <w:rPr>
          <w:color w:val="FF0000"/>
        </w:rPr>
        <w:tab/>
        <w:t>\end{centering}</w:t>
      </w:r>
    </w:p>
    <w:p w14:paraId="79BA83A1" w14:textId="5ED87EDD" w:rsidR="00A93619" w:rsidRDefault="00A93619" w:rsidP="00A93619">
      <w:pPr>
        <w:rPr>
          <w:color w:val="FF0000"/>
        </w:rPr>
      </w:pPr>
      <w:r w:rsidRPr="00A93619">
        <w:rPr>
          <w:color w:val="FF0000"/>
        </w:rPr>
        <w:t>\end{figure}</w:t>
      </w:r>
    </w:p>
    <w:p w14:paraId="2761BD54" w14:textId="77777777" w:rsidR="00A93619" w:rsidRDefault="00A93619" w:rsidP="00A93619">
      <w:pPr>
        <w:rPr>
          <w:color w:val="FF0000"/>
        </w:rPr>
      </w:pPr>
    </w:p>
    <w:p w14:paraId="77254675" w14:textId="2F11388A" w:rsidR="00870F4F" w:rsidRDefault="00A93619" w:rsidP="00A93619">
      <w:r>
        <w:t>\section{</w:t>
      </w:r>
      <w:r w:rsidR="00870F4F">
        <w:t>Implementation</w:t>
      </w:r>
      <w:r>
        <w:t>}</w:t>
      </w:r>
      <w:r w:rsidR="00B076D9" w:rsidRPr="00B076D9">
        <w:t>\label{</w:t>
      </w:r>
      <w:proofErr w:type="spellStart"/>
      <w:r w:rsidR="00B076D9" w:rsidRPr="00B076D9">
        <w:t>sec:hardware:implementation</w:t>
      </w:r>
      <w:proofErr w:type="spellEnd"/>
      <w:r w:rsidR="00B076D9" w:rsidRPr="00B076D9">
        <w:t>}</w:t>
      </w:r>
    </w:p>
    <w:p w14:paraId="6BA905CC" w14:textId="77777777" w:rsidR="00A93619" w:rsidRPr="00A93619" w:rsidRDefault="00A93619" w:rsidP="00A93619"/>
    <w:p w14:paraId="49BD1FC7" w14:textId="526AC5DA" w:rsidR="00870F4F" w:rsidRDefault="00870F4F" w:rsidP="00870F4F">
      <w:r>
        <w:t>The boards are</w:t>
      </w:r>
      <w:r w:rsidR="00397D3E">
        <w:t xml:space="preserve"> implemented on a four layer printed</w:t>
      </w:r>
      <w:r>
        <w:t xml:space="preserve"> </w:t>
      </w:r>
      <w:r w:rsidR="00397D3E">
        <w:t xml:space="preserve">circuit </w:t>
      </w:r>
      <w:r>
        <w:t xml:space="preserve">board that was manufactured by Sierra Circuits, Inc. The schematic for the board is shown in Figure </w:t>
      </w:r>
      <w:r w:rsidRPr="00CC29A2">
        <w:rPr>
          <w:color w:val="FF0000"/>
        </w:rPr>
        <w:t>\ref{</w:t>
      </w:r>
      <w:proofErr w:type="spellStart"/>
      <w:r w:rsidRPr="00CC29A2">
        <w:rPr>
          <w:color w:val="FF0000"/>
        </w:rPr>
        <w:t>fig</w:t>
      </w:r>
      <w:r w:rsidR="00E07433">
        <w:rPr>
          <w:color w:val="FF0000"/>
        </w:rPr>
        <w:t>:hardware:</w:t>
      </w:r>
      <w:r w:rsidRPr="00CC29A2">
        <w:rPr>
          <w:color w:val="FF0000"/>
        </w:rPr>
        <w:t>schematic</w:t>
      </w:r>
      <w:proofErr w:type="spellEnd"/>
      <w:r w:rsidRPr="00CC29A2">
        <w:rPr>
          <w:color w:val="FF0000"/>
        </w:rPr>
        <w:t>}</w:t>
      </w:r>
      <w:r w:rsidR="00397D3E">
        <w:rPr>
          <w:color w:val="FF0000"/>
        </w:rPr>
        <w:t>,</w:t>
      </w:r>
      <w:r w:rsidRPr="00CC29A2">
        <w:rPr>
          <w:color w:val="FF0000"/>
        </w:rPr>
        <w:t xml:space="preserve"> </w:t>
      </w:r>
      <w:r>
        <w:t xml:space="preserve">and the layout is shown in Figure </w:t>
      </w:r>
      <w:r w:rsidRPr="00CC29A2">
        <w:rPr>
          <w:color w:val="FF0000"/>
        </w:rPr>
        <w:t>\</w:t>
      </w:r>
      <w:proofErr w:type="gramStart"/>
      <w:r w:rsidRPr="00CC29A2">
        <w:rPr>
          <w:color w:val="FF0000"/>
        </w:rPr>
        <w:t>ref{</w:t>
      </w:r>
      <w:proofErr w:type="spellStart"/>
      <w:proofErr w:type="gramEnd"/>
      <w:r w:rsidRPr="00CC29A2">
        <w:rPr>
          <w:color w:val="FF0000"/>
        </w:rPr>
        <w:t>fig</w:t>
      </w:r>
      <w:r w:rsidR="00E07433">
        <w:rPr>
          <w:color w:val="FF0000"/>
        </w:rPr>
        <w:t>:hardware:</w:t>
      </w:r>
      <w:r w:rsidRPr="00CC29A2">
        <w:rPr>
          <w:color w:val="FF0000"/>
        </w:rPr>
        <w:t>layout</w:t>
      </w:r>
      <w:proofErr w:type="spellEnd"/>
      <w:r w:rsidRPr="00CC29A2">
        <w:rPr>
          <w:color w:val="FF0000"/>
        </w:rPr>
        <w:t>}</w:t>
      </w:r>
      <w:r>
        <w:t xml:space="preserve">. Expanded views of the layout are shown in Appendix </w:t>
      </w:r>
      <w:r w:rsidRPr="00CC29A2">
        <w:rPr>
          <w:color w:val="FF0000"/>
        </w:rPr>
        <w:t>\</w:t>
      </w:r>
      <w:proofErr w:type="gramStart"/>
      <w:r w:rsidRPr="00CC29A2">
        <w:rPr>
          <w:color w:val="FF0000"/>
        </w:rPr>
        <w:t>ref{</w:t>
      </w:r>
      <w:proofErr w:type="spellStart"/>
      <w:proofErr w:type="gramEnd"/>
      <w:r w:rsidRPr="00CC29A2">
        <w:rPr>
          <w:color w:val="FF0000"/>
        </w:rPr>
        <w:t>sec:appendix</w:t>
      </w:r>
      <w:r w:rsidR="003D11F7">
        <w:rPr>
          <w:color w:val="FF0000"/>
        </w:rPr>
        <w:t>:</w:t>
      </w:r>
      <w:r w:rsidRPr="00CC29A2">
        <w:rPr>
          <w:color w:val="FF0000"/>
        </w:rPr>
        <w:t>expanded_layout</w:t>
      </w:r>
      <w:proofErr w:type="spellEnd"/>
      <w:r w:rsidRPr="00CC29A2">
        <w:rPr>
          <w:color w:val="FF0000"/>
        </w:rPr>
        <w:t>}</w:t>
      </w:r>
      <w:r>
        <w:t>.</w:t>
      </w:r>
    </w:p>
    <w:p w14:paraId="7778EED4" w14:textId="23EE5D19" w:rsidR="00870F4F" w:rsidRDefault="00870F4F" w:rsidP="00870F4F">
      <w:pPr>
        <w:rPr>
          <w:noProof/>
        </w:rPr>
      </w:pPr>
    </w:p>
    <w:p w14:paraId="4DDC20C5" w14:textId="77777777" w:rsidR="000167A6" w:rsidRDefault="000167A6" w:rsidP="000167A6">
      <w:r>
        <w:t>\begin{figure}[</w:t>
      </w:r>
      <w:proofErr w:type="spellStart"/>
      <w:r>
        <w:t>ptb</w:t>
      </w:r>
      <w:proofErr w:type="spellEnd"/>
      <w:r>
        <w:t>]</w:t>
      </w:r>
    </w:p>
    <w:p w14:paraId="10E1FE5C" w14:textId="77777777" w:rsidR="000167A6" w:rsidRDefault="000167A6" w:rsidP="000167A6">
      <w:r>
        <w:tab/>
        <w:t>\begin{centering}</w:t>
      </w:r>
    </w:p>
    <w:p w14:paraId="48E7CC43" w14:textId="5DB25E33" w:rsidR="000167A6" w:rsidRDefault="000167A6" w:rsidP="000167A6">
      <w:r>
        <w:tab/>
      </w:r>
      <w:r>
        <w:tab/>
        <w:t>\</w:t>
      </w:r>
      <w:proofErr w:type="spellStart"/>
      <w:r>
        <w:t>includegraphics</w:t>
      </w:r>
      <w:proofErr w:type="spellEnd"/>
      <w:r>
        <w:t>{Hardware/Figures/hardware</w:t>
      </w:r>
      <w:r>
        <w:t>-</w:t>
      </w:r>
      <w:r w:rsidRPr="00010500">
        <w:rPr>
          <w:color w:val="FF0000"/>
        </w:rPr>
        <w:t>schematic</w:t>
      </w:r>
      <w:r>
        <w:t>.pdf}</w:t>
      </w:r>
    </w:p>
    <w:p w14:paraId="7F94130F" w14:textId="5396394D" w:rsidR="000167A6" w:rsidRDefault="000167A6" w:rsidP="000167A6">
      <w:r>
        <w:tab/>
      </w:r>
      <w:r>
        <w:tab/>
        <w:t>\caption</w:t>
      </w:r>
      <w:r>
        <w:t>{</w:t>
      </w:r>
      <w:r>
        <w:rPr>
          <w:color w:val="FF0000"/>
        </w:rPr>
        <w:t>Prototyping Board Schematic</w:t>
      </w:r>
      <w:r>
        <w:t>}</w:t>
      </w:r>
    </w:p>
    <w:p w14:paraId="6EAC15CA" w14:textId="41583090" w:rsidR="000167A6" w:rsidRDefault="000167A6" w:rsidP="000167A6">
      <w:r>
        <w:tab/>
      </w:r>
      <w:r>
        <w:tab/>
        <w:t>\</w:t>
      </w:r>
      <w:proofErr w:type="gramStart"/>
      <w:r>
        <w:t>label{</w:t>
      </w:r>
      <w:proofErr w:type="spellStart"/>
      <w:proofErr w:type="gramEnd"/>
      <w:r>
        <w:t>fig:hardware</w:t>
      </w:r>
      <w:proofErr w:type="spellEnd"/>
      <w:r>
        <w:t>:</w:t>
      </w:r>
      <w:r w:rsidRPr="000167A6">
        <w:rPr>
          <w:color w:val="FF0000"/>
        </w:rPr>
        <w:t xml:space="preserve"> </w:t>
      </w:r>
      <w:r w:rsidRPr="00010500">
        <w:rPr>
          <w:color w:val="FF0000"/>
        </w:rPr>
        <w:t>schematic</w:t>
      </w:r>
      <w:r>
        <w:t xml:space="preserve"> </w:t>
      </w:r>
      <w:r>
        <w:t>}</w:t>
      </w:r>
    </w:p>
    <w:p w14:paraId="5ACCE370" w14:textId="77777777" w:rsidR="000167A6" w:rsidRDefault="000167A6" w:rsidP="000167A6">
      <w:r>
        <w:tab/>
        <w:t>\end{centering}</w:t>
      </w:r>
    </w:p>
    <w:p w14:paraId="0A763F02" w14:textId="013E1FAD" w:rsidR="000167A6" w:rsidRDefault="000167A6" w:rsidP="000167A6">
      <w:r>
        <w:t>\end{figure}</w:t>
      </w:r>
    </w:p>
    <w:p w14:paraId="6D0502BE" w14:textId="2B4F0EE9" w:rsidR="00870F4F" w:rsidRDefault="00870F4F" w:rsidP="00870F4F">
      <w:pPr>
        <w:rPr>
          <w:noProof/>
        </w:rPr>
      </w:pPr>
    </w:p>
    <w:p w14:paraId="0B4EEB70" w14:textId="77777777" w:rsidR="003146F7" w:rsidRDefault="003146F7" w:rsidP="003146F7">
      <w:r>
        <w:t>\begin{figure}[</w:t>
      </w:r>
      <w:proofErr w:type="spellStart"/>
      <w:r>
        <w:t>ptb</w:t>
      </w:r>
      <w:proofErr w:type="spellEnd"/>
      <w:r>
        <w:t>]</w:t>
      </w:r>
    </w:p>
    <w:p w14:paraId="6DAAE859" w14:textId="77777777" w:rsidR="003146F7" w:rsidRDefault="003146F7" w:rsidP="003146F7">
      <w:r>
        <w:tab/>
        <w:t>\begin{centering}</w:t>
      </w:r>
    </w:p>
    <w:p w14:paraId="50A0952B" w14:textId="334AE881" w:rsidR="003146F7" w:rsidRDefault="003146F7" w:rsidP="003146F7">
      <w:r>
        <w:tab/>
      </w:r>
      <w:r>
        <w:tab/>
        <w:t>\</w:t>
      </w:r>
      <w:proofErr w:type="spellStart"/>
      <w:r>
        <w:t>includegra</w:t>
      </w:r>
      <w:r>
        <w:t>phics</w:t>
      </w:r>
      <w:proofErr w:type="spellEnd"/>
      <w:r>
        <w:t>{Hardware/Figures/hardware-</w:t>
      </w:r>
      <w:r w:rsidRPr="00B30AFA">
        <w:rPr>
          <w:color w:val="FF0000"/>
        </w:rPr>
        <w:t>layout</w:t>
      </w:r>
      <w:r>
        <w:t>.pdf}</w:t>
      </w:r>
    </w:p>
    <w:p w14:paraId="3B876F9C" w14:textId="11F0F315" w:rsidR="003146F7" w:rsidRDefault="003146F7" w:rsidP="003146F7">
      <w:r>
        <w:tab/>
      </w:r>
      <w:r>
        <w:tab/>
        <w:t>\caption{</w:t>
      </w:r>
      <w:r w:rsidRPr="00B30AFA">
        <w:rPr>
          <w:color w:val="FF0000"/>
        </w:rPr>
        <w:t>Prototyping Board Layout</w:t>
      </w:r>
      <w:r>
        <w:t>}</w:t>
      </w:r>
    </w:p>
    <w:p w14:paraId="55D1771B" w14:textId="61599119" w:rsidR="003146F7" w:rsidRDefault="003146F7" w:rsidP="003146F7">
      <w:r>
        <w:lastRenderedPageBreak/>
        <w:tab/>
      </w:r>
      <w:r>
        <w:tab/>
        <w:t>\label{</w:t>
      </w:r>
      <w:proofErr w:type="spellStart"/>
      <w:r>
        <w:t>fig:hardware:</w:t>
      </w:r>
      <w:r w:rsidRPr="00B30AFA">
        <w:rPr>
          <w:color w:val="FF0000"/>
        </w:rPr>
        <w:t>layout</w:t>
      </w:r>
      <w:proofErr w:type="spellEnd"/>
      <w:r>
        <w:t>}</w:t>
      </w:r>
    </w:p>
    <w:p w14:paraId="5FD332EE" w14:textId="77777777" w:rsidR="003146F7" w:rsidRDefault="003146F7" w:rsidP="003146F7">
      <w:r>
        <w:tab/>
        <w:t>\end{centering}</w:t>
      </w:r>
    </w:p>
    <w:p w14:paraId="12FBDBE9" w14:textId="4455B26C" w:rsidR="003146F7" w:rsidRDefault="003146F7" w:rsidP="003146F7">
      <w:r>
        <w:t>\end{figure}</w:t>
      </w:r>
    </w:p>
    <w:p w14:paraId="4712A21A" w14:textId="63AA1B75" w:rsidR="00870F4F" w:rsidRDefault="00870F4F" w:rsidP="00B30AFA">
      <w:pPr>
        <w:spacing w:line="240" w:lineRule="auto"/>
      </w:pPr>
    </w:p>
    <w:p w14:paraId="5BDBDF02" w14:textId="2CE832B1" w:rsidR="00870F4F" w:rsidRDefault="00870F4F" w:rsidP="00870F4F">
      <w:r>
        <w:t xml:space="preserve">The power delivery circuit is divided into power protection circuitry and power regulation circuitry. The power protection circuitry is shown in Figure </w:t>
      </w:r>
      <w:r w:rsidRPr="00104337">
        <w:rPr>
          <w:color w:val="FF0000"/>
        </w:rPr>
        <w:t>\</w:t>
      </w:r>
      <w:proofErr w:type="gramStart"/>
      <w:r w:rsidRPr="00104337">
        <w:rPr>
          <w:color w:val="FF0000"/>
        </w:rPr>
        <w:t>ref{</w:t>
      </w:r>
      <w:proofErr w:type="spellStart"/>
      <w:proofErr w:type="gramEnd"/>
      <w:r w:rsidRPr="00104337">
        <w:rPr>
          <w:color w:val="FF0000"/>
        </w:rPr>
        <w:t>fig</w:t>
      </w:r>
      <w:r w:rsidR="00E07433" w:rsidRPr="00104337">
        <w:rPr>
          <w:color w:val="FF0000"/>
        </w:rPr>
        <w:t>:hardware:</w:t>
      </w:r>
      <w:r w:rsidRPr="00104337">
        <w:rPr>
          <w:color w:val="FF0000"/>
        </w:rPr>
        <w:t>schematic_power_protection</w:t>
      </w:r>
      <w:proofErr w:type="spellEnd"/>
      <w:r w:rsidRPr="00104337">
        <w:rPr>
          <w:color w:val="FF0000"/>
        </w:rPr>
        <w:t>}</w:t>
      </w:r>
      <w:r>
        <w:t xml:space="preserve">. A diode bridge is included to prevent the polarity of the input power from being swapped. A fuse is added to prevent amperage overages from damaging the device, such as from heavy power irregularities </w:t>
      </w:r>
      <w:r w:rsidR="00E26D0B">
        <w:t xml:space="preserve">in the AC supply </w:t>
      </w:r>
      <w:r>
        <w:t xml:space="preserve">(e.g. lightning). Since fuses are slow to respond, a Zener diode is included to prevent rapid changes in voltage over </w:t>
      </w:r>
      <w:r w:rsidR="001D7523">
        <w:t>6</w:t>
      </w:r>
      <w:r>
        <w:t xml:space="preserve"> </w:t>
      </w:r>
      <w:r w:rsidR="00F9290C">
        <w:t>V</w:t>
      </w:r>
      <w:r>
        <w:t xml:space="preserve">olts from damaging the device. Power regulation, shown in Figure </w:t>
      </w:r>
      <w:r w:rsidRPr="00104337">
        <w:rPr>
          <w:color w:val="FF0000"/>
        </w:rPr>
        <w:t>\ref{</w:t>
      </w:r>
      <w:proofErr w:type="spellStart"/>
      <w:r w:rsidRPr="00104337">
        <w:rPr>
          <w:color w:val="FF0000"/>
        </w:rPr>
        <w:t>fig</w:t>
      </w:r>
      <w:r w:rsidR="00E07433" w:rsidRPr="00104337">
        <w:rPr>
          <w:color w:val="FF0000"/>
        </w:rPr>
        <w:t>:hardware:</w:t>
      </w:r>
      <w:r w:rsidRPr="00104337">
        <w:rPr>
          <w:color w:val="FF0000"/>
        </w:rPr>
        <w:t>schematic_power_regulation</w:t>
      </w:r>
      <w:proofErr w:type="spellEnd"/>
      <w:r w:rsidRPr="00104337">
        <w:rPr>
          <w:color w:val="FF0000"/>
        </w:rPr>
        <w:t>}</w:t>
      </w:r>
      <w:r>
        <w:t>, is accomplished using the TPS70102 low dropout linear regulator from TI. The TPS70102 is designed specifically for use with TI's DSPs</w:t>
      </w:r>
      <w:r w:rsidR="00F9290C">
        <w:t>,</w:t>
      </w:r>
      <w:r>
        <w:t xml:space="preserve"> which require 1.8</w:t>
      </w:r>
      <w:r w:rsidR="00397D3E">
        <w:t xml:space="preserve"> V</w:t>
      </w:r>
      <w:r>
        <w:t xml:space="preserve"> for the processing core and 3.3</w:t>
      </w:r>
      <w:r w:rsidR="00397D3E">
        <w:t xml:space="preserve"> V</w:t>
      </w:r>
      <w:r>
        <w:t xml:space="preserve"> for the I/O. The F2808 has very specific requirements on power-up timing: the 1.8</w:t>
      </w:r>
      <w:r w:rsidR="00397D3E">
        <w:t xml:space="preserve"> V</w:t>
      </w:r>
      <w:r>
        <w:t xml:space="preserve"> supply must be at 80% of its max voltage before the 3.3</w:t>
      </w:r>
      <w:r w:rsidR="00397D3E">
        <w:t xml:space="preserve"> V</w:t>
      </w:r>
      <w:r>
        <w:t xml:space="preserve"> line can </w:t>
      </w:r>
      <w:r w:rsidR="006C1F09">
        <w:t>begin to rise above 0</w:t>
      </w:r>
      <w:r w:rsidR="00397D3E">
        <w:t xml:space="preserve"> V</w:t>
      </w:r>
      <w:r>
        <w:t>, and the reset line must be asserted for at least 10</w:t>
      </w:r>
      <w:r w:rsidR="00397D3E">
        <w:t xml:space="preserve"> </w:t>
      </w:r>
      <w:proofErr w:type="spellStart"/>
      <w:r>
        <w:t>ms.</w:t>
      </w:r>
      <w:proofErr w:type="spellEnd"/>
      <w:r>
        <w:t xml:space="preserve"> The TPS70102 handles all of the sequencing</w:t>
      </w:r>
      <w:r w:rsidR="00CE2E82">
        <w:t>,</w:t>
      </w:r>
      <w:r>
        <w:t xml:space="preserve"> which greatly simplifies the design. The TPS70102 is an adjustable device, so the resistors in the circuit are used to specify 1.8</w:t>
      </w:r>
      <w:r w:rsidR="00397D3E">
        <w:t xml:space="preserve"> V</w:t>
      </w:r>
      <w:r>
        <w:t xml:space="preserve"> and 3.3</w:t>
      </w:r>
      <w:r w:rsidR="00397D3E">
        <w:t xml:space="preserve"> V</w:t>
      </w:r>
      <w:r>
        <w:t xml:space="preserve"> </w:t>
      </w:r>
      <w:proofErr w:type="gramStart"/>
      <w:r>
        <w:t>operation</w:t>
      </w:r>
      <w:proofErr w:type="gramEnd"/>
      <w:r>
        <w:t>, with the 1.8</w:t>
      </w:r>
      <w:r w:rsidR="00397D3E">
        <w:t xml:space="preserve"> V</w:t>
      </w:r>
      <w:r>
        <w:t xml:space="preserve"> supply being sequenced first. Power and Power Fault LEDs were added for improved user feedback. 0.1 </w:t>
      </w:r>
      <w:r w:rsidR="000D0791">
        <w:rPr>
          <w:rFonts w:cstheme="minorHAnsi"/>
        </w:rPr>
        <w:t>\</w:t>
      </w:r>
      <w:proofErr w:type="spellStart"/>
      <w:r w:rsidR="000D0791">
        <w:rPr>
          <w:rFonts w:cstheme="minorHAnsi"/>
        </w:rPr>
        <w:t>textmu</w:t>
      </w:r>
      <w:proofErr w:type="spellEnd"/>
      <w:r w:rsidR="000D0791">
        <w:rPr>
          <w:rFonts w:cstheme="minorHAnsi"/>
        </w:rPr>
        <w:t xml:space="preserve"> </w:t>
      </w:r>
      <w:r>
        <w:t xml:space="preserve">F and 100 </w:t>
      </w:r>
      <w:r w:rsidR="000D0791">
        <w:rPr>
          <w:rFonts w:cstheme="minorHAnsi"/>
        </w:rPr>
        <w:t>\</w:t>
      </w:r>
      <w:proofErr w:type="spellStart"/>
      <w:r w:rsidR="000D0791">
        <w:rPr>
          <w:rFonts w:cstheme="minorHAnsi"/>
        </w:rPr>
        <w:t>textmu</w:t>
      </w:r>
      <w:proofErr w:type="spellEnd"/>
      <w:r w:rsidR="000D0791">
        <w:rPr>
          <w:rFonts w:cstheme="minorHAnsi"/>
        </w:rPr>
        <w:t xml:space="preserve"> </w:t>
      </w:r>
      <w:r>
        <w:t>F capacitors are used to filter the power</w:t>
      </w:r>
      <w:r w:rsidRPr="00D1214C">
        <w:rPr>
          <w:color w:val="FF0000"/>
        </w:rPr>
        <w:t>.\</w:t>
      </w:r>
      <w:proofErr w:type="gramStart"/>
      <w:r w:rsidRPr="00D1214C">
        <w:rPr>
          <w:color w:val="FF0000"/>
        </w:rPr>
        <w:t>cite{</w:t>
      </w:r>
      <w:proofErr w:type="gramEnd"/>
      <w:r w:rsidRPr="00D1214C">
        <w:rPr>
          <w:color w:val="FF0000"/>
        </w:rPr>
        <w:t>ref:2007-ti-tps70102}</w:t>
      </w:r>
    </w:p>
    <w:p w14:paraId="1D0725BF" w14:textId="62ED6EF0" w:rsidR="00870F4F" w:rsidRDefault="00870F4F" w:rsidP="00870F4F">
      <w:pPr>
        <w:rPr>
          <w:noProof/>
        </w:rPr>
      </w:pPr>
    </w:p>
    <w:p w14:paraId="4B492863" w14:textId="77777777" w:rsidR="000D0791" w:rsidRDefault="000D0791" w:rsidP="000D0791">
      <w:r>
        <w:t>\begin{figure}[</w:t>
      </w:r>
      <w:proofErr w:type="spellStart"/>
      <w:r>
        <w:t>ptb</w:t>
      </w:r>
      <w:proofErr w:type="spellEnd"/>
      <w:r>
        <w:t>]</w:t>
      </w:r>
    </w:p>
    <w:p w14:paraId="509F2AB1" w14:textId="77777777" w:rsidR="000D0791" w:rsidRDefault="000D0791" w:rsidP="000D0791">
      <w:r>
        <w:tab/>
        <w:t>\begin{centering}</w:t>
      </w:r>
    </w:p>
    <w:p w14:paraId="0535A225" w14:textId="7DAF96CF" w:rsidR="000D0791" w:rsidRDefault="000D0791" w:rsidP="000D0791">
      <w:r>
        <w:tab/>
      </w:r>
      <w:r>
        <w:tab/>
        <w:t>\includegra</w:t>
      </w:r>
      <w:r>
        <w:t>phics{Hardware/Figures/hardware</w:t>
      </w:r>
      <w:r w:rsidRPr="00495016">
        <w:rPr>
          <w:color w:val="FF0000"/>
        </w:rPr>
        <w:t>schematic_power_protection</w:t>
      </w:r>
      <w:r>
        <w:t>.pdf}</w:t>
      </w:r>
    </w:p>
    <w:p w14:paraId="759A10BF" w14:textId="46730EB8" w:rsidR="000D0791" w:rsidRDefault="000D0791" w:rsidP="000D0791">
      <w:r>
        <w:tab/>
      </w:r>
      <w:r>
        <w:tab/>
        <w:t>\caption{</w:t>
      </w:r>
      <w:r w:rsidRPr="00495016">
        <w:rPr>
          <w:color w:val="FF0000"/>
        </w:rPr>
        <w:t>Prototyping Board Power Protection Circuitry</w:t>
      </w:r>
      <w:r>
        <w:t>}</w:t>
      </w:r>
    </w:p>
    <w:p w14:paraId="32816F24" w14:textId="4A3C8519" w:rsidR="000D0791" w:rsidRDefault="000D0791" w:rsidP="000D0791">
      <w:r>
        <w:tab/>
      </w:r>
      <w:r>
        <w:tab/>
        <w:t>\label{</w:t>
      </w:r>
      <w:proofErr w:type="spellStart"/>
      <w:r>
        <w:t>fig:hardware:</w:t>
      </w:r>
      <w:r w:rsidRPr="00495016">
        <w:rPr>
          <w:color w:val="FF0000"/>
        </w:rPr>
        <w:t>schematic_power_protection</w:t>
      </w:r>
      <w:proofErr w:type="spellEnd"/>
      <w:r>
        <w:t>}</w:t>
      </w:r>
    </w:p>
    <w:p w14:paraId="2A918661" w14:textId="77777777" w:rsidR="000D0791" w:rsidRDefault="000D0791" w:rsidP="000D0791">
      <w:r>
        <w:tab/>
        <w:t>\end{centering}</w:t>
      </w:r>
    </w:p>
    <w:p w14:paraId="49C5E7B2" w14:textId="2BDD09F6" w:rsidR="000D0791" w:rsidRDefault="000D0791" w:rsidP="000D0791">
      <w:r>
        <w:lastRenderedPageBreak/>
        <w:t>\end{figure}</w:t>
      </w:r>
    </w:p>
    <w:p w14:paraId="24B29804" w14:textId="470893FE" w:rsidR="00495016" w:rsidRDefault="00495016" w:rsidP="00A63AD0">
      <w:pPr>
        <w:rPr>
          <w:color w:val="FF0000"/>
        </w:rPr>
      </w:pPr>
    </w:p>
    <w:p w14:paraId="44263423" w14:textId="77777777" w:rsidR="000D0791" w:rsidRPr="000D0791" w:rsidRDefault="000D0791" w:rsidP="000D0791">
      <w:pPr>
        <w:rPr>
          <w:color w:val="FF0000"/>
        </w:rPr>
      </w:pPr>
      <w:r w:rsidRPr="000D0791">
        <w:rPr>
          <w:color w:val="FF0000"/>
        </w:rPr>
        <w:t>\begin{figure}[</w:t>
      </w:r>
      <w:proofErr w:type="spellStart"/>
      <w:r w:rsidRPr="000D0791">
        <w:rPr>
          <w:color w:val="FF0000"/>
        </w:rPr>
        <w:t>ptb</w:t>
      </w:r>
      <w:proofErr w:type="spellEnd"/>
      <w:r w:rsidRPr="000D0791">
        <w:rPr>
          <w:color w:val="FF0000"/>
        </w:rPr>
        <w:t>]</w:t>
      </w:r>
    </w:p>
    <w:p w14:paraId="08AAEFAB" w14:textId="77777777" w:rsidR="000D0791" w:rsidRPr="000D0791" w:rsidRDefault="000D0791" w:rsidP="000D0791">
      <w:pPr>
        <w:rPr>
          <w:color w:val="FF0000"/>
        </w:rPr>
      </w:pPr>
      <w:r w:rsidRPr="000D0791">
        <w:rPr>
          <w:color w:val="FF0000"/>
        </w:rPr>
        <w:tab/>
        <w:t>\begin{centering}</w:t>
      </w:r>
    </w:p>
    <w:p w14:paraId="20B93B81" w14:textId="42E4CC42" w:rsidR="000D0791" w:rsidRPr="000D0791" w:rsidRDefault="000D0791" w:rsidP="000D0791">
      <w:pPr>
        <w:rPr>
          <w:color w:val="FF0000"/>
        </w:rPr>
      </w:pPr>
      <w:r w:rsidRPr="000D0791">
        <w:rPr>
          <w:color w:val="FF0000"/>
        </w:rPr>
        <w:tab/>
      </w:r>
      <w:r w:rsidRPr="000D0791">
        <w:rPr>
          <w:color w:val="FF0000"/>
        </w:rPr>
        <w:tab/>
        <w:t>\includegra</w:t>
      </w:r>
      <w:r>
        <w:rPr>
          <w:color w:val="FF0000"/>
        </w:rPr>
        <w:t>phics{Hardware/Figures/hardware-</w:t>
      </w:r>
      <w:r w:rsidRPr="00495016">
        <w:rPr>
          <w:color w:val="FF0000"/>
        </w:rPr>
        <w:t>schematic_power_regulation</w:t>
      </w:r>
      <w:r w:rsidRPr="000D0791">
        <w:rPr>
          <w:color w:val="FF0000"/>
        </w:rPr>
        <w:t>.pdf}</w:t>
      </w:r>
    </w:p>
    <w:p w14:paraId="7D2C892B" w14:textId="338DB403" w:rsidR="000D0791" w:rsidRPr="000D0791" w:rsidRDefault="000D0791" w:rsidP="000D0791">
      <w:pPr>
        <w:rPr>
          <w:color w:val="FF0000"/>
        </w:rPr>
      </w:pPr>
      <w:r w:rsidRPr="000D0791">
        <w:rPr>
          <w:color w:val="FF0000"/>
        </w:rPr>
        <w:tab/>
      </w:r>
      <w:r w:rsidRPr="000D0791">
        <w:rPr>
          <w:color w:val="FF0000"/>
        </w:rPr>
        <w:tab/>
        <w:t>\caption{</w:t>
      </w:r>
      <w:r w:rsidRPr="00495016">
        <w:rPr>
          <w:color w:val="FF0000"/>
        </w:rPr>
        <w:t>Prototyping Board Power Regulation Circuitry</w:t>
      </w:r>
      <w:r w:rsidRPr="000D0791">
        <w:rPr>
          <w:color w:val="FF0000"/>
        </w:rPr>
        <w:t>}</w:t>
      </w:r>
    </w:p>
    <w:p w14:paraId="30973780" w14:textId="0511B603" w:rsidR="000D0791" w:rsidRPr="000D0791" w:rsidRDefault="000D0791" w:rsidP="000D0791">
      <w:pPr>
        <w:rPr>
          <w:color w:val="FF0000"/>
        </w:rPr>
      </w:pPr>
      <w:r w:rsidRPr="000D0791">
        <w:rPr>
          <w:color w:val="FF0000"/>
        </w:rPr>
        <w:tab/>
      </w:r>
      <w:r w:rsidRPr="000D0791">
        <w:rPr>
          <w:color w:val="FF0000"/>
        </w:rPr>
        <w:tab/>
        <w:t>\label{</w:t>
      </w:r>
      <w:proofErr w:type="spellStart"/>
      <w:r w:rsidRPr="000D0791">
        <w:rPr>
          <w:color w:val="FF0000"/>
        </w:rPr>
        <w:t>fig:hardware:</w:t>
      </w:r>
      <w:r w:rsidRPr="00495016">
        <w:rPr>
          <w:color w:val="FF0000"/>
        </w:rPr>
        <w:t>schematic_power_regulation</w:t>
      </w:r>
      <w:proofErr w:type="spellEnd"/>
      <w:r w:rsidRPr="000D0791">
        <w:rPr>
          <w:color w:val="FF0000"/>
        </w:rPr>
        <w:t>}</w:t>
      </w:r>
    </w:p>
    <w:p w14:paraId="3438ED29" w14:textId="77777777" w:rsidR="000D0791" w:rsidRPr="000D0791" w:rsidRDefault="000D0791" w:rsidP="000D0791">
      <w:pPr>
        <w:rPr>
          <w:color w:val="FF0000"/>
        </w:rPr>
      </w:pPr>
      <w:r w:rsidRPr="000D0791">
        <w:rPr>
          <w:color w:val="FF0000"/>
        </w:rPr>
        <w:tab/>
        <w:t>\end{centering}</w:t>
      </w:r>
    </w:p>
    <w:p w14:paraId="2F224760" w14:textId="06EF1890" w:rsidR="000D0791" w:rsidRDefault="000D0791" w:rsidP="000D0791">
      <w:pPr>
        <w:rPr>
          <w:color w:val="FF0000"/>
        </w:rPr>
      </w:pPr>
      <w:r w:rsidRPr="000D0791">
        <w:rPr>
          <w:color w:val="FF0000"/>
        </w:rPr>
        <w:t>\end{figure}</w:t>
      </w:r>
    </w:p>
    <w:p w14:paraId="0DB55057" w14:textId="5E7CD59E" w:rsidR="00870F4F" w:rsidRDefault="00870F4F" w:rsidP="00495016"/>
    <w:p w14:paraId="1567AA5B" w14:textId="23556536" w:rsidR="00870F4F" w:rsidRDefault="00870F4F" w:rsidP="00870F4F">
      <w:r>
        <w:t>The F2808 is connected to the power via a series of chokes and bypass capacitors in order to further smooth out the power. A heartbeat LED is connected via a discrete buffer that periodically flashes to indicate</w:t>
      </w:r>
      <w:r w:rsidR="00CE2E82">
        <w:t xml:space="preserve"> that</w:t>
      </w:r>
      <w:r>
        <w:t xml:space="preserve"> the firmware is running. A</w:t>
      </w:r>
      <w:r w:rsidR="00CE2E82">
        <w:t xml:space="preserve"> </w:t>
      </w:r>
      <w:r>
        <w:t xml:space="preserve">20 MHz crystal is connected to drive the clock. The JTAG and reset lines are implemented according to the data sheet. Four </w:t>
      </w:r>
      <w:r w:rsidR="00CE2E82">
        <w:t>DIP</w:t>
      </w:r>
      <w:r>
        <w:t xml:space="preserve"> switches in a single package are connected to the F2808 with a 10</w:t>
      </w:r>
      <w:r w:rsidR="00CE2E82">
        <w:t xml:space="preserve"> </w:t>
      </w:r>
      <w:r>
        <w:t>k</w:t>
      </w:r>
      <w:r w:rsidR="000D0791" w:rsidRPr="000D0791">
        <w:rPr>
          <w:rFonts w:cstheme="minorHAnsi"/>
        </w:rPr>
        <w:t>\</w:t>
      </w:r>
      <w:proofErr w:type="spellStart"/>
      <w:r w:rsidR="000D0791" w:rsidRPr="000D0791">
        <w:rPr>
          <w:rFonts w:cstheme="minorHAnsi"/>
        </w:rPr>
        <w:t>textohm</w:t>
      </w:r>
      <w:proofErr w:type="spellEnd"/>
      <w:r>
        <w:t xml:space="preserve"> pull-up resistor array. These connections are shown in </w:t>
      </w:r>
      <w:r w:rsidRPr="00D63E51">
        <w:rPr>
          <w:color w:val="FF0000"/>
        </w:rPr>
        <w:t>\</w:t>
      </w:r>
      <w:proofErr w:type="gramStart"/>
      <w:r w:rsidRPr="00D63E51">
        <w:rPr>
          <w:color w:val="FF0000"/>
        </w:rPr>
        <w:t>ref{</w:t>
      </w:r>
      <w:proofErr w:type="spellStart"/>
      <w:proofErr w:type="gramEnd"/>
      <w:r w:rsidRPr="00D63E51">
        <w:rPr>
          <w:color w:val="FF0000"/>
        </w:rPr>
        <w:t>fig</w:t>
      </w:r>
      <w:r w:rsidR="00E07433" w:rsidRPr="00D63E51">
        <w:rPr>
          <w:color w:val="FF0000"/>
        </w:rPr>
        <w:t>:hardware:</w:t>
      </w:r>
      <w:r w:rsidRPr="00D63E51">
        <w:rPr>
          <w:color w:val="FF0000"/>
        </w:rPr>
        <w:t>schematic_core</w:t>
      </w:r>
      <w:proofErr w:type="spellEnd"/>
      <w:r w:rsidRPr="00D63E51">
        <w:rPr>
          <w:color w:val="FF0000"/>
        </w:rPr>
        <w:t>}</w:t>
      </w:r>
      <w:r>
        <w:t>.</w:t>
      </w:r>
    </w:p>
    <w:p w14:paraId="2CE070C5" w14:textId="1E188E3A" w:rsidR="00231033" w:rsidRDefault="00231033" w:rsidP="00870F4F">
      <w:pPr>
        <w:rPr>
          <w:noProof/>
        </w:rPr>
      </w:pPr>
    </w:p>
    <w:p w14:paraId="449C6999" w14:textId="77777777" w:rsidR="000D0791" w:rsidRDefault="000D0791" w:rsidP="000D0791">
      <w:r>
        <w:t>\begin{figure}[</w:t>
      </w:r>
      <w:proofErr w:type="spellStart"/>
      <w:r>
        <w:t>ptb</w:t>
      </w:r>
      <w:proofErr w:type="spellEnd"/>
      <w:r>
        <w:t>]</w:t>
      </w:r>
    </w:p>
    <w:p w14:paraId="3F8BF377" w14:textId="77777777" w:rsidR="000D0791" w:rsidRDefault="000D0791" w:rsidP="000D0791">
      <w:r>
        <w:tab/>
        <w:t>\begin{centering}</w:t>
      </w:r>
    </w:p>
    <w:p w14:paraId="7707F0BF" w14:textId="61CFC01E" w:rsidR="000D0791" w:rsidRDefault="000D0791" w:rsidP="000D0791">
      <w:r>
        <w:tab/>
      </w:r>
      <w:r>
        <w:tab/>
        <w:t>\</w:t>
      </w:r>
      <w:proofErr w:type="spellStart"/>
      <w:r>
        <w:t>includegra</w:t>
      </w:r>
      <w:r>
        <w:t>phics</w:t>
      </w:r>
      <w:proofErr w:type="spellEnd"/>
      <w:r>
        <w:t>{Hardware/Figures/hardware-</w:t>
      </w:r>
      <w:r w:rsidRPr="00231033">
        <w:rPr>
          <w:color w:val="FF0000"/>
        </w:rPr>
        <w:t>schematic_core</w:t>
      </w:r>
      <w:r>
        <w:t>.pdf}</w:t>
      </w:r>
    </w:p>
    <w:p w14:paraId="06ABCB66" w14:textId="3937E7A0" w:rsidR="000D0791" w:rsidRDefault="000D0791" w:rsidP="000D0791">
      <w:r>
        <w:tab/>
      </w:r>
      <w:r>
        <w:tab/>
        <w:t>\caption{</w:t>
      </w:r>
      <w:r w:rsidRPr="00231033">
        <w:rPr>
          <w:color w:val="FF0000"/>
        </w:rPr>
        <w:t>Prototyping Board Core Circuitry</w:t>
      </w:r>
      <w:r>
        <w:t>}</w:t>
      </w:r>
    </w:p>
    <w:p w14:paraId="07A6ACD9" w14:textId="55E6CD3D" w:rsidR="000D0791" w:rsidRDefault="000D0791" w:rsidP="000D0791">
      <w:r>
        <w:tab/>
      </w:r>
      <w:r>
        <w:tab/>
        <w:t>\label{</w:t>
      </w:r>
      <w:proofErr w:type="spellStart"/>
      <w:r>
        <w:t>fig:hardware:</w:t>
      </w:r>
      <w:r w:rsidRPr="00231033">
        <w:rPr>
          <w:color w:val="FF0000"/>
        </w:rPr>
        <w:t>schematic_core</w:t>
      </w:r>
      <w:proofErr w:type="spellEnd"/>
      <w:r>
        <w:t>}</w:t>
      </w:r>
    </w:p>
    <w:p w14:paraId="2041BB6E" w14:textId="77777777" w:rsidR="000D0791" w:rsidRDefault="000D0791" w:rsidP="000D0791">
      <w:r>
        <w:tab/>
        <w:t>\end{centering}</w:t>
      </w:r>
    </w:p>
    <w:p w14:paraId="2F151718" w14:textId="14C02017" w:rsidR="000D0791" w:rsidRDefault="000D0791" w:rsidP="000D0791">
      <w:r>
        <w:lastRenderedPageBreak/>
        <w:t>\end{figure}</w:t>
      </w:r>
    </w:p>
    <w:p w14:paraId="7A0A18A9" w14:textId="77777777" w:rsidR="000D0791" w:rsidRDefault="000D0791" w:rsidP="00870F4F"/>
    <w:p w14:paraId="2E1DAA5A" w14:textId="50467203" w:rsidR="00870F4F" w:rsidRDefault="00870F4F" w:rsidP="00870F4F">
      <w:r>
        <w:t xml:space="preserve">The seven segment display requires a bit more support circuitry in order to make it work. The seven segment display </w:t>
      </w:r>
      <w:r w:rsidR="00CE2E82">
        <w:t>operates</w:t>
      </w:r>
      <w:r>
        <w:t xml:space="preserve"> by only lighting one digit at a time, and swi</w:t>
      </w:r>
      <w:r w:rsidR="006C1F09">
        <w:t>tching between them fast enough that the human eye perceives both digits as being lit</w:t>
      </w:r>
      <w:r w:rsidR="0053402F">
        <w:t xml:space="preserve"> </w:t>
      </w:r>
      <w:r w:rsidR="00F9290C">
        <w:t>continually</w:t>
      </w:r>
      <w:r>
        <w:t>. This</w:t>
      </w:r>
      <w:r w:rsidR="00CE2E82">
        <w:t xml:space="preserve"> procedure</w:t>
      </w:r>
      <w:r>
        <w:t xml:space="preserve"> reduces the number of pins necessary to operate the device. The seven segment display is implemented as an LED array with each digit sharing a common cathode. To light a digit, the common cathode is driven low, and the segments to light are driven high. Driving the common cathode high turns off that digit. </w:t>
      </w:r>
      <w:r w:rsidR="00CE2E82">
        <w:t>Because</w:t>
      </w:r>
      <w:r>
        <w:t xml:space="preserve"> one digit will always be </w:t>
      </w:r>
      <w:proofErr w:type="gramStart"/>
      <w:r>
        <w:t>high,</w:t>
      </w:r>
      <w:proofErr w:type="gramEnd"/>
      <w:r>
        <w:t xml:space="preserve"> and the other always low, a dual inverter gate is used to drive both digits using a single logic pin on the F2808. The first gate is used as a buffer </w:t>
      </w:r>
      <w:r w:rsidR="00CE2E82">
        <w:t>because</w:t>
      </w:r>
      <w:r>
        <w:t xml:space="preserve"> the F2808 can't sink or source enough current</w:t>
      </w:r>
      <w:r w:rsidR="00673FEE">
        <w:t xml:space="preserve"> to drive the cathode directly</w:t>
      </w:r>
      <w:r>
        <w:t>. The input on the second gate is connected to the output of the first gate</w:t>
      </w:r>
      <w:r w:rsidR="00CE2E82">
        <w:t>,</w:t>
      </w:r>
      <w:r>
        <w:t xml:space="preserve"> and the output of the second gate is connected to the common cathode on the second digit. This</w:t>
      </w:r>
      <w:r w:rsidR="008454CE">
        <w:t xml:space="preserve"> configuration</w:t>
      </w:r>
      <w:r>
        <w:t xml:space="preserve"> ensures that when one digit is on, the other is off. An octal buffer is used to drive the individual anodes high. This mechanism is shown in Figure </w:t>
      </w:r>
      <w:r w:rsidRPr="00FE7750">
        <w:rPr>
          <w:color w:val="FF0000"/>
        </w:rPr>
        <w:t>\</w:t>
      </w:r>
      <w:proofErr w:type="gramStart"/>
      <w:r w:rsidRPr="00FE7750">
        <w:rPr>
          <w:color w:val="FF0000"/>
        </w:rPr>
        <w:t>ref{</w:t>
      </w:r>
      <w:proofErr w:type="spellStart"/>
      <w:proofErr w:type="gramEnd"/>
      <w:r w:rsidRPr="00FE7750">
        <w:rPr>
          <w:color w:val="FF0000"/>
        </w:rPr>
        <w:t>fig</w:t>
      </w:r>
      <w:r w:rsidR="00E07433" w:rsidRPr="00FE7750">
        <w:rPr>
          <w:color w:val="FF0000"/>
        </w:rPr>
        <w:t>:hardware:</w:t>
      </w:r>
      <w:r w:rsidRPr="00FE7750">
        <w:rPr>
          <w:color w:val="FF0000"/>
        </w:rPr>
        <w:t>schematic_seven_segment</w:t>
      </w:r>
      <w:proofErr w:type="spellEnd"/>
      <w:r w:rsidRPr="00FE7750">
        <w:rPr>
          <w:color w:val="FF0000"/>
        </w:rPr>
        <w:t>}</w:t>
      </w:r>
      <w:r>
        <w:t>.</w:t>
      </w:r>
    </w:p>
    <w:p w14:paraId="431D0128" w14:textId="7060FC75" w:rsidR="00870F4F" w:rsidRDefault="00870F4F" w:rsidP="00870F4F">
      <w:pPr>
        <w:rPr>
          <w:noProof/>
        </w:rPr>
      </w:pPr>
    </w:p>
    <w:p w14:paraId="6B40C6DB" w14:textId="77777777" w:rsidR="000D0791" w:rsidRDefault="000D0791" w:rsidP="000D0791">
      <w:r>
        <w:t>\begin{figure}[</w:t>
      </w:r>
      <w:proofErr w:type="spellStart"/>
      <w:r>
        <w:t>ptb</w:t>
      </w:r>
      <w:proofErr w:type="spellEnd"/>
      <w:r>
        <w:t>]</w:t>
      </w:r>
    </w:p>
    <w:p w14:paraId="2F19AB62" w14:textId="77777777" w:rsidR="000D0791" w:rsidRDefault="000D0791" w:rsidP="000D0791">
      <w:r>
        <w:tab/>
        <w:t>\begin{centering}</w:t>
      </w:r>
    </w:p>
    <w:p w14:paraId="06D090C4" w14:textId="0960F839" w:rsidR="000D0791" w:rsidRDefault="000D0791" w:rsidP="000D0791">
      <w:r>
        <w:tab/>
      </w:r>
      <w:r>
        <w:tab/>
        <w:t>\includegra</w:t>
      </w:r>
      <w:r>
        <w:t>phics{Hardware/Figures/hardware-</w:t>
      </w:r>
      <w:r w:rsidRPr="00FE7750">
        <w:rPr>
          <w:color w:val="FF0000"/>
        </w:rPr>
        <w:t>schematic_seven_segment</w:t>
      </w:r>
      <w:r>
        <w:t>.pdf}</w:t>
      </w:r>
    </w:p>
    <w:p w14:paraId="0A4E7198" w14:textId="63D138F8" w:rsidR="000D0791" w:rsidRDefault="000D0791" w:rsidP="000D0791">
      <w:r>
        <w:tab/>
      </w:r>
      <w:r>
        <w:tab/>
        <w:t>\caption{</w:t>
      </w:r>
      <w:r w:rsidRPr="00FE7750">
        <w:rPr>
          <w:color w:val="FF0000"/>
        </w:rPr>
        <w:t>Prototyping Board Seven Segment Circuitry</w:t>
      </w:r>
      <w:r>
        <w:t>}</w:t>
      </w:r>
    </w:p>
    <w:p w14:paraId="7E688525" w14:textId="0359E1AF" w:rsidR="000D0791" w:rsidRDefault="000D0791" w:rsidP="000D0791">
      <w:r>
        <w:tab/>
      </w:r>
      <w:r>
        <w:tab/>
        <w:t>\label{</w:t>
      </w:r>
      <w:proofErr w:type="spellStart"/>
      <w:r>
        <w:t>fig:hardware:</w:t>
      </w:r>
      <w:r w:rsidRPr="00FE7750">
        <w:rPr>
          <w:color w:val="FF0000"/>
        </w:rPr>
        <w:t>schematic_seven_segment</w:t>
      </w:r>
      <w:proofErr w:type="spellEnd"/>
      <w:r>
        <w:t>}</w:t>
      </w:r>
    </w:p>
    <w:p w14:paraId="0AC8CDBD" w14:textId="77777777" w:rsidR="000D0791" w:rsidRDefault="000D0791" w:rsidP="000D0791">
      <w:r>
        <w:tab/>
        <w:t>\end{centering}</w:t>
      </w:r>
    </w:p>
    <w:p w14:paraId="53C21874" w14:textId="54897159" w:rsidR="000D0791" w:rsidRDefault="000D0791" w:rsidP="000D0791">
      <w:r>
        <w:t>\end{figure}</w:t>
      </w:r>
    </w:p>
    <w:p w14:paraId="681F63BE" w14:textId="77777777" w:rsidR="000D0791" w:rsidRDefault="000D0791" w:rsidP="00870F4F"/>
    <w:p w14:paraId="74426243" w14:textId="32E01FC4" w:rsidR="00870F4F" w:rsidRDefault="00870F4F" w:rsidP="00870F4F">
      <w:r>
        <w:t xml:space="preserve">The operation of the SPI in peer-to-peer mode is described in detail in Chapter </w:t>
      </w:r>
      <w:r w:rsidRPr="00593C34">
        <w:rPr>
          <w:color w:val="FF0000"/>
        </w:rPr>
        <w:t>\ref{</w:t>
      </w:r>
      <w:proofErr w:type="spellStart"/>
      <w:r w:rsidRPr="00593C34">
        <w:rPr>
          <w:color w:val="FF0000"/>
        </w:rPr>
        <w:t>sec:spi</w:t>
      </w:r>
      <w:proofErr w:type="spellEnd"/>
      <w:r w:rsidRPr="00593C34">
        <w:rPr>
          <w:color w:val="FF0000"/>
        </w:rPr>
        <w:t>}</w:t>
      </w:r>
      <w:r>
        <w:t xml:space="preserve">, but it is important to mention that both nodes will be configured as slaves, which means that the </w:t>
      </w:r>
      <w:r w:rsidR="00593C34">
        <w:t xml:space="preserve">associated </w:t>
      </w:r>
      <w:r>
        <w:t xml:space="preserve">pins </w:t>
      </w:r>
      <w:proofErr w:type="gramStart"/>
      <w:r>
        <w:lastRenderedPageBreak/>
        <w:t>will</w:t>
      </w:r>
      <w:proofErr w:type="gramEnd"/>
      <w:r>
        <w:t xml:space="preserve"> be floating. To prevent unpredictable behavior, pull-up and pull-down resistors are used on the SPICLK, SPISIMO, and SPISTE pins, as shown in Figure </w:t>
      </w:r>
      <w:r w:rsidRPr="00593C34">
        <w:rPr>
          <w:color w:val="FF0000"/>
        </w:rPr>
        <w:t>\ref{</w:t>
      </w:r>
      <w:proofErr w:type="spellStart"/>
      <w:r w:rsidRPr="00593C34">
        <w:rPr>
          <w:color w:val="FF0000"/>
        </w:rPr>
        <w:t>fig</w:t>
      </w:r>
      <w:r w:rsidR="00E07433" w:rsidRPr="00593C34">
        <w:rPr>
          <w:color w:val="FF0000"/>
        </w:rPr>
        <w:t>:hardware:</w:t>
      </w:r>
      <w:r w:rsidRPr="00593C34">
        <w:rPr>
          <w:color w:val="FF0000"/>
        </w:rPr>
        <w:t>schematic_links</w:t>
      </w:r>
      <w:proofErr w:type="spellEnd"/>
      <w:r w:rsidRPr="00593C34">
        <w:rPr>
          <w:color w:val="FF0000"/>
        </w:rPr>
        <w:t>}</w:t>
      </w:r>
      <w:r>
        <w:t>. An LED is connected via a buffer to the M</w:t>
      </w:r>
      <w:r w:rsidR="00144EC4">
        <w:t>ARB</w:t>
      </w:r>
      <w:r>
        <w:t xml:space="preserve"> line so that it lights whenever </w:t>
      </w:r>
      <w:r w:rsidR="00BB70E1">
        <w:t>a transfer is active on the l</w:t>
      </w:r>
      <w:r>
        <w:t>ink.</w:t>
      </w:r>
    </w:p>
    <w:p w14:paraId="31C0A392" w14:textId="17426357" w:rsidR="00870F4F" w:rsidRDefault="00870F4F" w:rsidP="00870F4F">
      <w:pPr>
        <w:rPr>
          <w:noProof/>
        </w:rPr>
      </w:pPr>
    </w:p>
    <w:p w14:paraId="62DC1729" w14:textId="77777777" w:rsidR="000D0791" w:rsidRDefault="000D0791" w:rsidP="000D0791">
      <w:r>
        <w:t>\begin{figure}[</w:t>
      </w:r>
      <w:proofErr w:type="spellStart"/>
      <w:r>
        <w:t>ptb</w:t>
      </w:r>
      <w:proofErr w:type="spellEnd"/>
      <w:r>
        <w:t>]</w:t>
      </w:r>
    </w:p>
    <w:p w14:paraId="307178E8" w14:textId="77777777" w:rsidR="000D0791" w:rsidRDefault="000D0791" w:rsidP="000D0791">
      <w:r>
        <w:tab/>
        <w:t>\begin{centering}</w:t>
      </w:r>
    </w:p>
    <w:p w14:paraId="0C381D2C" w14:textId="24A2CFDF" w:rsidR="000D0791" w:rsidRDefault="000D0791" w:rsidP="000D0791">
      <w:r>
        <w:tab/>
      </w:r>
      <w:r>
        <w:tab/>
        <w:t>\</w:t>
      </w:r>
      <w:proofErr w:type="spellStart"/>
      <w:r>
        <w:t>includegraphics</w:t>
      </w:r>
      <w:proofErr w:type="spellEnd"/>
      <w:r>
        <w:t>{Hardware/Figures/</w:t>
      </w:r>
      <w:proofErr w:type="spellStart"/>
      <w:r>
        <w:t>hardware:</w:t>
      </w:r>
      <w:r w:rsidRPr="00D5155F">
        <w:rPr>
          <w:color w:val="FF0000"/>
        </w:rPr>
        <w:t>schematic_links</w:t>
      </w:r>
      <w:r>
        <w:t>.pdf</w:t>
      </w:r>
      <w:proofErr w:type="spellEnd"/>
      <w:r>
        <w:t>}</w:t>
      </w:r>
    </w:p>
    <w:p w14:paraId="5FC3DFFF" w14:textId="4D3B121D" w:rsidR="000D0791" w:rsidRDefault="000D0791" w:rsidP="000D0791">
      <w:r>
        <w:tab/>
      </w:r>
      <w:r>
        <w:tab/>
        <w:t>\caption{</w:t>
      </w:r>
      <w:r w:rsidRPr="00D5155F">
        <w:rPr>
          <w:color w:val="FF0000"/>
        </w:rPr>
        <w:t>Prototyping Board Link Circuitry</w:t>
      </w:r>
      <w:r>
        <w:t>}</w:t>
      </w:r>
    </w:p>
    <w:p w14:paraId="7875309F" w14:textId="0AC3700F" w:rsidR="000D0791" w:rsidRDefault="000D0791" w:rsidP="000D0791">
      <w:r>
        <w:tab/>
      </w:r>
      <w:r>
        <w:tab/>
        <w:t>\label{</w:t>
      </w:r>
      <w:proofErr w:type="spellStart"/>
      <w:r>
        <w:t>fig:hardware:</w:t>
      </w:r>
      <w:r w:rsidRPr="00D5155F">
        <w:rPr>
          <w:color w:val="FF0000"/>
        </w:rPr>
        <w:t>schematic_links</w:t>
      </w:r>
      <w:proofErr w:type="spellEnd"/>
      <w:r>
        <w:t>}</w:t>
      </w:r>
    </w:p>
    <w:p w14:paraId="42D72EAF" w14:textId="77777777" w:rsidR="000D0791" w:rsidRDefault="000D0791" w:rsidP="000D0791">
      <w:r>
        <w:tab/>
        <w:t>\end{centering}</w:t>
      </w:r>
    </w:p>
    <w:p w14:paraId="68E9C8FC" w14:textId="5426D134" w:rsidR="000D0791" w:rsidRDefault="000D0791" w:rsidP="000D0791">
      <w:r>
        <w:t>\end{figure}</w:t>
      </w:r>
    </w:p>
    <w:p w14:paraId="17278264" w14:textId="150D74A2" w:rsidR="00870F4F" w:rsidRDefault="00870F4F" w:rsidP="00D5155F">
      <w:pPr>
        <w:spacing w:line="240" w:lineRule="auto"/>
      </w:pPr>
    </w:p>
    <w:p w14:paraId="671C568A" w14:textId="43FA9C61" w:rsidR="00870F4F" w:rsidRDefault="000D0791" w:rsidP="000D0791">
      <w:r>
        <w:t>\section{</w:t>
      </w:r>
      <w:r w:rsidR="00870F4F">
        <w:t>R</w:t>
      </w:r>
      <w:r w:rsidR="007D30BA">
        <w:t>esults</w:t>
      </w:r>
      <w:r>
        <w:t>}</w:t>
      </w:r>
      <w:r w:rsidR="00870F4F" w:rsidRPr="007D30BA">
        <w:t>\label{</w:t>
      </w:r>
      <w:proofErr w:type="spellStart"/>
      <w:r w:rsidR="00870F4F" w:rsidRPr="007D30BA">
        <w:t>sec:hardware</w:t>
      </w:r>
      <w:r w:rsidR="009F6A70" w:rsidRPr="007D30BA">
        <w:t>:</w:t>
      </w:r>
      <w:r w:rsidR="00870F4F" w:rsidRPr="007D30BA">
        <w:t>results</w:t>
      </w:r>
      <w:proofErr w:type="spellEnd"/>
      <w:r w:rsidR="00870F4F" w:rsidRPr="007D30BA">
        <w:t>}</w:t>
      </w:r>
    </w:p>
    <w:p w14:paraId="40401D6E" w14:textId="77777777" w:rsidR="000D0791" w:rsidRPr="000D0791" w:rsidRDefault="000D0791" w:rsidP="000D0791"/>
    <w:p w14:paraId="4530E67E" w14:textId="7AAF78A5" w:rsidR="00870F4F" w:rsidRDefault="00870F4F" w:rsidP="00870F4F">
      <w:r>
        <w:t>The boards were developed in an incremental fashion: a board was designed, and then three boards were manufactured based on the design</w:t>
      </w:r>
      <w:r w:rsidR="00A46D62">
        <w:t>\</w:t>
      </w:r>
      <w:proofErr w:type="gramStart"/>
      <w:r w:rsidR="00A46D62">
        <w:t>footnote{</w:t>
      </w:r>
      <w:proofErr w:type="gramEnd"/>
      <w:r w:rsidR="00A46D62">
        <w:t>Ordering three boards is the sweet spot between price and quantity at Sierra Circuits, Inc.</w:t>
      </w:r>
      <w:r w:rsidR="00A46D62">
        <w:t>}</w:t>
      </w:r>
      <w:r>
        <w:t xml:space="preserve">. A total of nine boards were manufactured, with the last three boards based on the designs presented in Section </w:t>
      </w:r>
      <w:r w:rsidRPr="007D30BA">
        <w:rPr>
          <w:color w:val="FF0000"/>
        </w:rPr>
        <w:t>\</w:t>
      </w:r>
      <w:proofErr w:type="gramStart"/>
      <w:r w:rsidRPr="007D30BA">
        <w:rPr>
          <w:color w:val="FF0000"/>
        </w:rPr>
        <w:t>ref{</w:t>
      </w:r>
      <w:proofErr w:type="spellStart"/>
      <w:proofErr w:type="gramEnd"/>
      <w:r w:rsidRPr="007D30BA">
        <w:rPr>
          <w:color w:val="FF0000"/>
        </w:rPr>
        <w:t>sec:hardware</w:t>
      </w:r>
      <w:r w:rsidR="007D30BA" w:rsidRPr="007D30BA">
        <w:rPr>
          <w:color w:val="FF0000"/>
        </w:rPr>
        <w:t>:</w:t>
      </w:r>
      <w:r w:rsidRPr="007D30BA">
        <w:rPr>
          <w:color w:val="FF0000"/>
        </w:rPr>
        <w:t>implementation</w:t>
      </w:r>
      <w:proofErr w:type="spellEnd"/>
      <w:r w:rsidRPr="007D30BA">
        <w:rPr>
          <w:color w:val="FF0000"/>
        </w:rPr>
        <w:t>}</w:t>
      </w:r>
      <w:r>
        <w:t xml:space="preserve">. One of the version 3 boards is shown running in Figure </w:t>
      </w:r>
      <w:r w:rsidRPr="00756AFE">
        <w:rPr>
          <w:color w:val="FF0000"/>
        </w:rPr>
        <w:t>\</w:t>
      </w:r>
      <w:proofErr w:type="gramStart"/>
      <w:r w:rsidRPr="00756AFE">
        <w:rPr>
          <w:color w:val="FF0000"/>
        </w:rPr>
        <w:t>ref{</w:t>
      </w:r>
      <w:proofErr w:type="spellStart"/>
      <w:proofErr w:type="gramEnd"/>
      <w:r w:rsidRPr="00756AFE">
        <w:rPr>
          <w:color w:val="FF0000"/>
        </w:rPr>
        <w:t>fig</w:t>
      </w:r>
      <w:r w:rsidR="00E07433" w:rsidRPr="00756AFE">
        <w:rPr>
          <w:color w:val="FF0000"/>
        </w:rPr>
        <w:t>:hardware:</w:t>
      </w:r>
      <w:r w:rsidRPr="00756AFE">
        <w:rPr>
          <w:color w:val="FF0000"/>
        </w:rPr>
        <w:t>board_running</w:t>
      </w:r>
      <w:proofErr w:type="spellEnd"/>
      <w:r w:rsidRPr="00756AFE">
        <w:rPr>
          <w:color w:val="FF0000"/>
        </w:rPr>
        <w:t>}</w:t>
      </w:r>
      <w:r>
        <w:t>. The best way to comprehensively test a board is to run software on it</w:t>
      </w:r>
      <w:r w:rsidR="00C502BA">
        <w:t xml:space="preserve"> and so</w:t>
      </w:r>
      <w:r>
        <w:t xml:space="preserve"> Figure </w:t>
      </w:r>
      <w:r w:rsidRPr="00756AFE">
        <w:rPr>
          <w:color w:val="FF0000"/>
        </w:rPr>
        <w:t>\ref{</w:t>
      </w:r>
      <w:proofErr w:type="spellStart"/>
      <w:r w:rsidRPr="00756AFE">
        <w:rPr>
          <w:color w:val="FF0000"/>
        </w:rPr>
        <w:t>fig</w:t>
      </w:r>
      <w:r w:rsidR="00E07433" w:rsidRPr="00756AFE">
        <w:rPr>
          <w:color w:val="FF0000"/>
        </w:rPr>
        <w:t>:hardware:</w:t>
      </w:r>
      <w:r w:rsidRPr="00756AFE">
        <w:rPr>
          <w:color w:val="FF0000"/>
        </w:rPr>
        <w:t>board_running</w:t>
      </w:r>
      <w:proofErr w:type="spellEnd"/>
      <w:r w:rsidRPr="00756AFE">
        <w:rPr>
          <w:color w:val="FF0000"/>
        </w:rPr>
        <w:t>}</w:t>
      </w:r>
      <w:r>
        <w:t xml:space="preserve"> shows one of the boards running the final version of the firmware. The three </w:t>
      </w:r>
      <w:r w:rsidR="00241F8F">
        <w:t>horizontal</w:t>
      </w:r>
      <w:r>
        <w:t xml:space="preserve"> lines</w:t>
      </w:r>
      <w:r w:rsidR="00010861">
        <w:t xml:space="preserve"> next to the </w:t>
      </w:r>
      <w:r w:rsidR="001E2096">
        <w:t>numeral</w:t>
      </w:r>
      <w:r w:rsidR="00010861">
        <w:t xml:space="preserve"> 6</w:t>
      </w:r>
      <w:r>
        <w:t xml:space="preserve"> indicate that the firmware completed all operations, which wouldn't be possible if the boards didn't fully work. A few small modifications were made to the boards to get them fully functional: one of the pull-down resistors on the link was unnecessary and was removed, another pull-down resistor was changed to a pull-up resistor, and the enable signals between the seven segment display and the dual inverter were swapped</w:t>
      </w:r>
      <w:r w:rsidR="001D59D8">
        <w:t xml:space="preserve"> to correct a design mistake</w:t>
      </w:r>
      <w:r>
        <w:t xml:space="preserve"> using </w:t>
      </w:r>
      <w:r w:rsidR="00D93AF0">
        <w:t xml:space="preserve">No. </w:t>
      </w:r>
      <w:r>
        <w:t>30</w:t>
      </w:r>
      <w:r w:rsidR="00D93AF0">
        <w:t xml:space="preserve"> AWG</w:t>
      </w:r>
      <w:r>
        <w:t xml:space="preserve"> wire.</w:t>
      </w:r>
    </w:p>
    <w:p w14:paraId="73A9D210" w14:textId="77777777" w:rsidR="00F6082B" w:rsidRDefault="00F6082B" w:rsidP="00F6082B">
      <w:r>
        <w:lastRenderedPageBreak/>
        <w:t>\begin{figure}[</w:t>
      </w:r>
      <w:proofErr w:type="spellStart"/>
      <w:r>
        <w:t>ptb</w:t>
      </w:r>
      <w:proofErr w:type="spellEnd"/>
      <w:r>
        <w:t>]</w:t>
      </w:r>
    </w:p>
    <w:p w14:paraId="54ECA3E1" w14:textId="77777777" w:rsidR="00F6082B" w:rsidRDefault="00F6082B" w:rsidP="00F6082B">
      <w:r>
        <w:tab/>
        <w:t>\begin{centering}</w:t>
      </w:r>
    </w:p>
    <w:p w14:paraId="1557C715" w14:textId="1D207593" w:rsidR="00F6082B" w:rsidRDefault="00F6082B" w:rsidP="00F6082B">
      <w:r>
        <w:tab/>
      </w:r>
      <w:r>
        <w:tab/>
        <w:t>\</w:t>
      </w:r>
      <w:proofErr w:type="spellStart"/>
      <w:r>
        <w:t>includegraphics</w:t>
      </w:r>
      <w:proofErr w:type="spellEnd"/>
      <w:r>
        <w:t>{Hardware/Figures/</w:t>
      </w:r>
      <w:proofErr w:type="spellStart"/>
      <w:r>
        <w:t>hardware:</w:t>
      </w:r>
      <w:r w:rsidRPr="00476FE5">
        <w:rPr>
          <w:color w:val="FF0000"/>
        </w:rPr>
        <w:t>board_running</w:t>
      </w:r>
      <w:r>
        <w:t>.pdf</w:t>
      </w:r>
      <w:proofErr w:type="spellEnd"/>
      <w:r>
        <w:t>}</w:t>
      </w:r>
    </w:p>
    <w:p w14:paraId="637D2A06" w14:textId="2F888A88" w:rsidR="00F6082B" w:rsidRDefault="00F6082B" w:rsidP="00F6082B">
      <w:r>
        <w:tab/>
      </w:r>
      <w:r>
        <w:tab/>
        <w:t>\caption{</w:t>
      </w:r>
      <w:r w:rsidRPr="00476FE5">
        <w:rPr>
          <w:color w:val="FF0000"/>
        </w:rPr>
        <w:t>Prototyping Board Running</w:t>
      </w:r>
      <w:r>
        <w:rPr>
          <w:color w:val="FF0000"/>
        </w:rPr>
        <w:t>}</w:t>
      </w:r>
    </w:p>
    <w:p w14:paraId="53C20743" w14:textId="0C45C9C3" w:rsidR="00F6082B" w:rsidRDefault="00F6082B" w:rsidP="00F6082B">
      <w:r>
        <w:tab/>
      </w:r>
      <w:r>
        <w:tab/>
        <w:t>\label{</w:t>
      </w:r>
      <w:proofErr w:type="spellStart"/>
      <w:r>
        <w:t>fig:hardware:</w:t>
      </w:r>
      <w:r w:rsidRPr="00476FE5">
        <w:rPr>
          <w:color w:val="FF0000"/>
        </w:rPr>
        <w:t>board_running</w:t>
      </w:r>
      <w:proofErr w:type="spellEnd"/>
      <w:r>
        <w:t>}</w:t>
      </w:r>
    </w:p>
    <w:p w14:paraId="559D826F" w14:textId="77777777" w:rsidR="00F6082B" w:rsidRDefault="00F6082B" w:rsidP="00F6082B">
      <w:r>
        <w:tab/>
        <w:t>\end{centering}</w:t>
      </w:r>
    </w:p>
    <w:p w14:paraId="00073B01" w14:textId="16A1C826" w:rsidR="00870F4F" w:rsidRDefault="00F6082B" w:rsidP="00F6082B">
      <w:r>
        <w:t>\end{figure}</w:t>
      </w:r>
    </w:p>
    <w:p w14:paraId="17290F71" w14:textId="014B5A74" w:rsidR="00870F4F" w:rsidRDefault="00870F4F" w:rsidP="00E56C11">
      <w:pPr>
        <w:spacing w:line="240" w:lineRule="auto"/>
      </w:pPr>
    </w:p>
    <w:p w14:paraId="584BE055" w14:textId="31467D7B" w:rsidR="004D28EF" w:rsidRDefault="00F6082B" w:rsidP="00F6082B">
      <w:r>
        <w:t>\section{</w:t>
      </w:r>
      <w:r w:rsidR="004D28EF">
        <w:t>Future Work</w:t>
      </w:r>
      <w:r>
        <w:t>}</w:t>
      </w:r>
      <w:r w:rsidR="004D28EF" w:rsidRPr="004D28EF">
        <w:t>\</w:t>
      </w:r>
      <w:proofErr w:type="gramStart"/>
      <w:r w:rsidR="004D28EF" w:rsidRPr="004D28EF">
        <w:t>label{</w:t>
      </w:r>
      <w:proofErr w:type="spellStart"/>
      <w:proofErr w:type="gramEnd"/>
      <w:r w:rsidR="004D28EF" w:rsidRPr="004D28EF">
        <w:t>sec:hardware:future_work</w:t>
      </w:r>
      <w:proofErr w:type="spellEnd"/>
      <w:r w:rsidR="004D28EF" w:rsidRPr="004D28EF">
        <w:t>}</w:t>
      </w:r>
    </w:p>
    <w:p w14:paraId="42D9C3A5" w14:textId="77777777" w:rsidR="00F6082B" w:rsidRPr="00F6082B" w:rsidRDefault="00F6082B" w:rsidP="00F6082B"/>
    <w:p w14:paraId="71EA052D" w14:textId="0A8FD488" w:rsidR="004D28EF" w:rsidRDefault="00D93AF0" w:rsidP="004D28EF">
      <w:r>
        <w:t>T</w:t>
      </w:r>
      <w:r w:rsidR="00624D0B">
        <w:t xml:space="preserve">he boards are pretty complete, but a few odds and ends could use improvement. </w:t>
      </w:r>
      <w:r w:rsidR="0046081C">
        <w:t>As mentioned earlier, the latest board revisions still had a few errors to be corrected. In the future, these changes should be incorporated into the board design</w:t>
      </w:r>
      <w:r w:rsidR="006933C5">
        <w:t xml:space="preserve"> itself instead of relying on post-production modifications</w:t>
      </w:r>
      <w:r w:rsidR="0046081C">
        <w:t>. Chances to the link header, described in Chapter \ref{</w:t>
      </w:r>
      <w:proofErr w:type="spellStart"/>
      <w:r w:rsidR="0046081C">
        <w:t>se</w:t>
      </w:r>
      <w:r w:rsidR="00897FE2">
        <w:t>c:spi</w:t>
      </w:r>
      <w:proofErr w:type="spellEnd"/>
      <w:r w:rsidR="00897FE2">
        <w:t>}, will also require updates</w:t>
      </w:r>
      <w:r w:rsidR="0046081C">
        <w:t xml:space="preserve"> to the board design. </w:t>
      </w:r>
      <w:r>
        <w:t>Configuring</w:t>
      </w:r>
      <w:r w:rsidR="00135F5E">
        <w:t xml:space="preserve"> the Analog to Digit</w:t>
      </w:r>
      <w:r w:rsidR="0046081C">
        <w:t>al Converter (ADC) on these boards</w:t>
      </w:r>
      <w:r w:rsidR="001A2DF1">
        <w:t xml:space="preserve"> with a header </w:t>
      </w:r>
      <w:r w:rsidR="00F47B29">
        <w:t>for connecting devices</w:t>
      </w:r>
      <w:r w:rsidRPr="00D93AF0">
        <w:t xml:space="preserve"> </w:t>
      </w:r>
      <w:r>
        <w:t>could be useful for future work on distributed I/O</w:t>
      </w:r>
      <w:r w:rsidR="00F47B29">
        <w:t xml:space="preserve">, </w:t>
      </w:r>
      <w:r w:rsidR="00F9290C">
        <w:t>as would</w:t>
      </w:r>
      <w:r w:rsidR="001A2DF1">
        <w:t xml:space="preserve"> setting up a header for connecting external devices directly to</w:t>
      </w:r>
      <w:r w:rsidR="002F5301">
        <w:t xml:space="preserve"> the</w:t>
      </w:r>
      <w:r w:rsidR="001A2DF1">
        <w:t xml:space="preserve"> extra GPIO pins</w:t>
      </w:r>
      <w:r w:rsidR="002F5301">
        <w:t xml:space="preserve"> in the link header that were not used</w:t>
      </w:r>
      <w:r w:rsidR="0046081C">
        <w:t>.</w:t>
      </w:r>
      <w:r w:rsidR="00135F5E">
        <w:t xml:space="preserve"> The testing process for the later chapters has revealed that a reset switch on each board would have also been useful.</w:t>
      </w:r>
    </w:p>
    <w:p w14:paraId="0555CDF2" w14:textId="77777777" w:rsidR="00E3619C" w:rsidRPr="004D28EF" w:rsidRDefault="00E3619C" w:rsidP="004D28EF"/>
    <w:p w14:paraId="0A3559BF" w14:textId="5AA80F50" w:rsidR="00870F4F" w:rsidRDefault="00E3619C" w:rsidP="00E3619C">
      <w:r>
        <w:t>\section{</w:t>
      </w:r>
      <w:r w:rsidR="00E56C11">
        <w:t>C</w:t>
      </w:r>
      <w:r w:rsidR="00870F4F">
        <w:t>onclusions</w:t>
      </w:r>
      <w:r>
        <w:t>}</w:t>
      </w:r>
      <w:r w:rsidR="00870F4F" w:rsidRPr="00E56C11">
        <w:t>\label{</w:t>
      </w:r>
      <w:proofErr w:type="spellStart"/>
      <w:r w:rsidR="00870F4F" w:rsidRPr="00E56C11">
        <w:t>sec</w:t>
      </w:r>
      <w:r w:rsidR="00E07433" w:rsidRPr="00E56C11">
        <w:t>:hardware:</w:t>
      </w:r>
      <w:r w:rsidR="00870F4F" w:rsidRPr="00E56C11">
        <w:t>conclusions</w:t>
      </w:r>
      <w:proofErr w:type="spellEnd"/>
      <w:r w:rsidR="00870F4F" w:rsidRPr="00E56C11">
        <w:t>}</w:t>
      </w:r>
    </w:p>
    <w:p w14:paraId="3BC0A70A" w14:textId="77777777" w:rsidR="00870F4F" w:rsidRDefault="00870F4F" w:rsidP="00870F4F"/>
    <w:p w14:paraId="1D2DD141" w14:textId="1888E915" w:rsidR="00224FF1" w:rsidRPr="00C271D2" w:rsidRDefault="00870F4F" w:rsidP="00742B73">
      <w:r>
        <w:t xml:space="preserve">In this chapter, a network prototyping board was presented that allows rapid prototyping of different network </w:t>
      </w:r>
      <w:r w:rsidR="00D93AF0">
        <w:t>topologies</w:t>
      </w:r>
      <w:r>
        <w:t xml:space="preserve">. Each prototyping board consists of an F2808 DSC, a JTAG connector, a Seven Segment Display, DIP switches for run-time configuration, four peer-to-peer SPI links, and onboard </w:t>
      </w:r>
      <w:r>
        <w:lastRenderedPageBreak/>
        <w:t>power circuitry for protection and regulation. The board has been tested and verified to be fully functional with the final firmwa</w:t>
      </w:r>
      <w:bookmarkStart w:id="0" w:name="_GoBack"/>
      <w:bookmarkEnd w:id="0"/>
      <w:r>
        <w:t>re.</w:t>
      </w:r>
      <w:r w:rsidR="007A6241">
        <w:t xml:space="preserve"> </w:t>
      </w:r>
    </w:p>
    <w:sectPr w:rsidR="00224FF1" w:rsidRPr="00C271D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99194" w14:textId="77777777" w:rsidR="00D643F8" w:rsidRDefault="00D643F8" w:rsidP="00F3316A">
      <w:pPr>
        <w:spacing w:after="0" w:line="240" w:lineRule="auto"/>
      </w:pPr>
      <w:r>
        <w:separator/>
      </w:r>
    </w:p>
  </w:endnote>
  <w:endnote w:type="continuationSeparator" w:id="0">
    <w:p w14:paraId="1C4350E3" w14:textId="77777777" w:rsidR="00D643F8" w:rsidRDefault="00D643F8"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259460"/>
      <w:docPartObj>
        <w:docPartGallery w:val="Page Numbers (Bottom of Page)"/>
        <w:docPartUnique/>
      </w:docPartObj>
    </w:sdtPr>
    <w:sdtEndPr>
      <w:rPr>
        <w:noProof/>
      </w:rPr>
    </w:sdtEndPr>
    <w:sdtContent>
      <w:p w14:paraId="19442A24" w14:textId="204765B3" w:rsidR="00435099" w:rsidRDefault="00435099">
        <w:pPr>
          <w:pStyle w:val="Footer"/>
          <w:jc w:val="center"/>
        </w:pPr>
        <w:r>
          <w:fldChar w:fldCharType="begin"/>
        </w:r>
        <w:r>
          <w:instrText xml:space="preserve"> PAGE   \* MERGEFORMAT </w:instrText>
        </w:r>
        <w:r>
          <w:fldChar w:fldCharType="separate"/>
        </w:r>
        <w:r w:rsidR="00E3619C">
          <w:rPr>
            <w:noProof/>
          </w:rPr>
          <w:t>13</w:t>
        </w:r>
        <w:r>
          <w:rPr>
            <w:noProof/>
          </w:rPr>
          <w:fldChar w:fldCharType="end"/>
        </w:r>
      </w:p>
    </w:sdtContent>
  </w:sdt>
  <w:p w14:paraId="1DD01E08" w14:textId="77777777" w:rsidR="00435099" w:rsidRDefault="00435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8254B" w14:textId="77777777" w:rsidR="00D643F8" w:rsidRDefault="00D643F8" w:rsidP="00F3316A">
      <w:pPr>
        <w:spacing w:after="0" w:line="240" w:lineRule="auto"/>
      </w:pPr>
      <w:r>
        <w:separator/>
      </w:r>
    </w:p>
  </w:footnote>
  <w:footnote w:type="continuationSeparator" w:id="0">
    <w:p w14:paraId="191AF16F" w14:textId="77777777" w:rsidR="00D643F8" w:rsidRDefault="00D643F8"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8AC0DBF"/>
    <w:multiLevelType w:val="multilevel"/>
    <w:tmpl w:val="8E2CCD4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9"/>
  </w:num>
  <w:num w:numId="9">
    <w:abstractNumId w:val="1"/>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D107B3"/>
    <w:rsid w:val="0000586B"/>
    <w:rsid w:val="00010500"/>
    <w:rsid w:val="00010861"/>
    <w:rsid w:val="00011A88"/>
    <w:rsid w:val="000167A6"/>
    <w:rsid w:val="00021EAC"/>
    <w:rsid w:val="00022156"/>
    <w:rsid w:val="0002726F"/>
    <w:rsid w:val="0003258C"/>
    <w:rsid w:val="00041625"/>
    <w:rsid w:val="000463D6"/>
    <w:rsid w:val="00051F0E"/>
    <w:rsid w:val="00052440"/>
    <w:rsid w:val="00052D0D"/>
    <w:rsid w:val="00054666"/>
    <w:rsid w:val="000552EF"/>
    <w:rsid w:val="00065EBD"/>
    <w:rsid w:val="00071F41"/>
    <w:rsid w:val="00084766"/>
    <w:rsid w:val="000911C7"/>
    <w:rsid w:val="00092A92"/>
    <w:rsid w:val="000A2870"/>
    <w:rsid w:val="000A500E"/>
    <w:rsid w:val="000A5F63"/>
    <w:rsid w:val="000B224E"/>
    <w:rsid w:val="000C2206"/>
    <w:rsid w:val="000C2FDA"/>
    <w:rsid w:val="000C5CE7"/>
    <w:rsid w:val="000D0791"/>
    <w:rsid w:val="000D7BC4"/>
    <w:rsid w:val="000F5B1E"/>
    <w:rsid w:val="000F61A6"/>
    <w:rsid w:val="000F7B65"/>
    <w:rsid w:val="00104337"/>
    <w:rsid w:val="001043FA"/>
    <w:rsid w:val="00105A77"/>
    <w:rsid w:val="00113304"/>
    <w:rsid w:val="0011393B"/>
    <w:rsid w:val="00114BA3"/>
    <w:rsid w:val="001178B3"/>
    <w:rsid w:val="00120FF2"/>
    <w:rsid w:val="0012320A"/>
    <w:rsid w:val="00123D62"/>
    <w:rsid w:val="001308CA"/>
    <w:rsid w:val="00135F5E"/>
    <w:rsid w:val="00141CB4"/>
    <w:rsid w:val="00144EC4"/>
    <w:rsid w:val="00150BF9"/>
    <w:rsid w:val="0015710B"/>
    <w:rsid w:val="0016139A"/>
    <w:rsid w:val="00170B0D"/>
    <w:rsid w:val="00184F0F"/>
    <w:rsid w:val="00192DC4"/>
    <w:rsid w:val="00193264"/>
    <w:rsid w:val="0019442F"/>
    <w:rsid w:val="001A23C3"/>
    <w:rsid w:val="001A2DF1"/>
    <w:rsid w:val="001A5045"/>
    <w:rsid w:val="001A7228"/>
    <w:rsid w:val="001C0F27"/>
    <w:rsid w:val="001C173D"/>
    <w:rsid w:val="001C3638"/>
    <w:rsid w:val="001C3A93"/>
    <w:rsid w:val="001C4815"/>
    <w:rsid w:val="001C5552"/>
    <w:rsid w:val="001C63AA"/>
    <w:rsid w:val="001C7FD9"/>
    <w:rsid w:val="001D3A0A"/>
    <w:rsid w:val="001D59D8"/>
    <w:rsid w:val="001D684F"/>
    <w:rsid w:val="001D7523"/>
    <w:rsid w:val="001E2096"/>
    <w:rsid w:val="001E220C"/>
    <w:rsid w:val="001E45F5"/>
    <w:rsid w:val="001E70FB"/>
    <w:rsid w:val="001F0454"/>
    <w:rsid w:val="001F10C7"/>
    <w:rsid w:val="001F2036"/>
    <w:rsid w:val="002101E4"/>
    <w:rsid w:val="002127C9"/>
    <w:rsid w:val="00212CD4"/>
    <w:rsid w:val="00214C75"/>
    <w:rsid w:val="002154AB"/>
    <w:rsid w:val="00221BD4"/>
    <w:rsid w:val="00222152"/>
    <w:rsid w:val="00224FF1"/>
    <w:rsid w:val="00226050"/>
    <w:rsid w:val="00226D0B"/>
    <w:rsid w:val="00231033"/>
    <w:rsid w:val="00240864"/>
    <w:rsid w:val="00240E2A"/>
    <w:rsid w:val="00241F8F"/>
    <w:rsid w:val="00257511"/>
    <w:rsid w:val="00274A7B"/>
    <w:rsid w:val="00296982"/>
    <w:rsid w:val="002A16AE"/>
    <w:rsid w:val="002A4412"/>
    <w:rsid w:val="002A68F6"/>
    <w:rsid w:val="002A6B88"/>
    <w:rsid w:val="002A7280"/>
    <w:rsid w:val="002A7F2D"/>
    <w:rsid w:val="002B3F63"/>
    <w:rsid w:val="002C6F35"/>
    <w:rsid w:val="002C7AE1"/>
    <w:rsid w:val="002D3624"/>
    <w:rsid w:val="002D4D7F"/>
    <w:rsid w:val="002D56FF"/>
    <w:rsid w:val="002E015F"/>
    <w:rsid w:val="002E30BA"/>
    <w:rsid w:val="002E6841"/>
    <w:rsid w:val="002F5301"/>
    <w:rsid w:val="00302E4F"/>
    <w:rsid w:val="0031278B"/>
    <w:rsid w:val="003146F7"/>
    <w:rsid w:val="00315E11"/>
    <w:rsid w:val="00316D26"/>
    <w:rsid w:val="00322AAD"/>
    <w:rsid w:val="00324C34"/>
    <w:rsid w:val="00326C6B"/>
    <w:rsid w:val="003403C8"/>
    <w:rsid w:val="00342A0F"/>
    <w:rsid w:val="00343288"/>
    <w:rsid w:val="0035152B"/>
    <w:rsid w:val="003606E9"/>
    <w:rsid w:val="003643A4"/>
    <w:rsid w:val="00366A0E"/>
    <w:rsid w:val="00380C9A"/>
    <w:rsid w:val="003836BD"/>
    <w:rsid w:val="0039243D"/>
    <w:rsid w:val="00397D3E"/>
    <w:rsid w:val="003A6524"/>
    <w:rsid w:val="003C1143"/>
    <w:rsid w:val="003C6A7D"/>
    <w:rsid w:val="003D11F7"/>
    <w:rsid w:val="003D1B31"/>
    <w:rsid w:val="003D7E46"/>
    <w:rsid w:val="003F4A6B"/>
    <w:rsid w:val="00400937"/>
    <w:rsid w:val="00401874"/>
    <w:rsid w:val="0040666F"/>
    <w:rsid w:val="00422078"/>
    <w:rsid w:val="004263DA"/>
    <w:rsid w:val="0043113B"/>
    <w:rsid w:val="004342EC"/>
    <w:rsid w:val="00435099"/>
    <w:rsid w:val="00437C3E"/>
    <w:rsid w:val="004433BE"/>
    <w:rsid w:val="00443408"/>
    <w:rsid w:val="00457526"/>
    <w:rsid w:val="0046081C"/>
    <w:rsid w:val="004742F1"/>
    <w:rsid w:val="004743C8"/>
    <w:rsid w:val="00476FE5"/>
    <w:rsid w:val="00484975"/>
    <w:rsid w:val="00491135"/>
    <w:rsid w:val="004943C4"/>
    <w:rsid w:val="00495016"/>
    <w:rsid w:val="004A10E0"/>
    <w:rsid w:val="004B5986"/>
    <w:rsid w:val="004C12D7"/>
    <w:rsid w:val="004C42DF"/>
    <w:rsid w:val="004C5437"/>
    <w:rsid w:val="004D02AB"/>
    <w:rsid w:val="004D0DDF"/>
    <w:rsid w:val="004D1919"/>
    <w:rsid w:val="004D28EF"/>
    <w:rsid w:val="004D57F5"/>
    <w:rsid w:val="004D7FED"/>
    <w:rsid w:val="004E2BC4"/>
    <w:rsid w:val="004E38C8"/>
    <w:rsid w:val="004E3BCC"/>
    <w:rsid w:val="004F2F89"/>
    <w:rsid w:val="005003EF"/>
    <w:rsid w:val="00500F86"/>
    <w:rsid w:val="00501E34"/>
    <w:rsid w:val="00505908"/>
    <w:rsid w:val="0053402F"/>
    <w:rsid w:val="005401A7"/>
    <w:rsid w:val="00542992"/>
    <w:rsid w:val="00542D58"/>
    <w:rsid w:val="00552B6C"/>
    <w:rsid w:val="00554B37"/>
    <w:rsid w:val="00555B82"/>
    <w:rsid w:val="00556C47"/>
    <w:rsid w:val="00564E3B"/>
    <w:rsid w:val="00585D3B"/>
    <w:rsid w:val="0058632B"/>
    <w:rsid w:val="00586DEA"/>
    <w:rsid w:val="005919E3"/>
    <w:rsid w:val="00593C34"/>
    <w:rsid w:val="005A1909"/>
    <w:rsid w:val="005A6483"/>
    <w:rsid w:val="005B206F"/>
    <w:rsid w:val="005B255D"/>
    <w:rsid w:val="005B5790"/>
    <w:rsid w:val="005C394C"/>
    <w:rsid w:val="005C525C"/>
    <w:rsid w:val="005C751E"/>
    <w:rsid w:val="005D1892"/>
    <w:rsid w:val="005D4DB8"/>
    <w:rsid w:val="005D6C94"/>
    <w:rsid w:val="005E1339"/>
    <w:rsid w:val="005F389A"/>
    <w:rsid w:val="005F3C77"/>
    <w:rsid w:val="005F57CA"/>
    <w:rsid w:val="005F6CAF"/>
    <w:rsid w:val="006025DE"/>
    <w:rsid w:val="00607DDD"/>
    <w:rsid w:val="00611603"/>
    <w:rsid w:val="006119E4"/>
    <w:rsid w:val="00620180"/>
    <w:rsid w:val="00624D0B"/>
    <w:rsid w:val="006270C4"/>
    <w:rsid w:val="00631B93"/>
    <w:rsid w:val="00633138"/>
    <w:rsid w:val="00637401"/>
    <w:rsid w:val="00641DE2"/>
    <w:rsid w:val="006459D0"/>
    <w:rsid w:val="00651183"/>
    <w:rsid w:val="006530E5"/>
    <w:rsid w:val="00654177"/>
    <w:rsid w:val="00660304"/>
    <w:rsid w:val="00661415"/>
    <w:rsid w:val="00662308"/>
    <w:rsid w:val="00673FEE"/>
    <w:rsid w:val="00680434"/>
    <w:rsid w:val="0068285F"/>
    <w:rsid w:val="006843FC"/>
    <w:rsid w:val="006933C5"/>
    <w:rsid w:val="006B04A1"/>
    <w:rsid w:val="006B232F"/>
    <w:rsid w:val="006B5572"/>
    <w:rsid w:val="006C1F09"/>
    <w:rsid w:val="006C2D6B"/>
    <w:rsid w:val="006E6D22"/>
    <w:rsid w:val="006F3564"/>
    <w:rsid w:val="00704508"/>
    <w:rsid w:val="007148A4"/>
    <w:rsid w:val="00716765"/>
    <w:rsid w:val="00720053"/>
    <w:rsid w:val="007268CC"/>
    <w:rsid w:val="0073075B"/>
    <w:rsid w:val="007335FA"/>
    <w:rsid w:val="00733E16"/>
    <w:rsid w:val="00740995"/>
    <w:rsid w:val="00742B73"/>
    <w:rsid w:val="007435CF"/>
    <w:rsid w:val="00743F8A"/>
    <w:rsid w:val="00745FA8"/>
    <w:rsid w:val="0074693A"/>
    <w:rsid w:val="0074721D"/>
    <w:rsid w:val="00756678"/>
    <w:rsid w:val="00756AFE"/>
    <w:rsid w:val="00761D3E"/>
    <w:rsid w:val="00765389"/>
    <w:rsid w:val="00766B51"/>
    <w:rsid w:val="00772525"/>
    <w:rsid w:val="0079245D"/>
    <w:rsid w:val="00792504"/>
    <w:rsid w:val="0079388F"/>
    <w:rsid w:val="00793CA6"/>
    <w:rsid w:val="007A08A0"/>
    <w:rsid w:val="007A093C"/>
    <w:rsid w:val="007A3E8A"/>
    <w:rsid w:val="007A6241"/>
    <w:rsid w:val="007C60B2"/>
    <w:rsid w:val="007D30BA"/>
    <w:rsid w:val="007D4891"/>
    <w:rsid w:val="007E7453"/>
    <w:rsid w:val="007F2483"/>
    <w:rsid w:val="00800D0A"/>
    <w:rsid w:val="0082133D"/>
    <w:rsid w:val="008232AD"/>
    <w:rsid w:val="00833C5D"/>
    <w:rsid w:val="008448FC"/>
    <w:rsid w:val="008454CE"/>
    <w:rsid w:val="00860CDC"/>
    <w:rsid w:val="00870F4F"/>
    <w:rsid w:val="00871D3D"/>
    <w:rsid w:val="00874885"/>
    <w:rsid w:val="00875B41"/>
    <w:rsid w:val="00882498"/>
    <w:rsid w:val="00883CA3"/>
    <w:rsid w:val="00892FF2"/>
    <w:rsid w:val="00894D55"/>
    <w:rsid w:val="00897FE2"/>
    <w:rsid w:val="008A786B"/>
    <w:rsid w:val="008B08A6"/>
    <w:rsid w:val="008C482C"/>
    <w:rsid w:val="008C756B"/>
    <w:rsid w:val="008D3356"/>
    <w:rsid w:val="008D64E2"/>
    <w:rsid w:val="008D6D9E"/>
    <w:rsid w:val="008E18EB"/>
    <w:rsid w:val="008E233C"/>
    <w:rsid w:val="008E74CE"/>
    <w:rsid w:val="008F01D0"/>
    <w:rsid w:val="008F33A2"/>
    <w:rsid w:val="008F4910"/>
    <w:rsid w:val="008F7803"/>
    <w:rsid w:val="00903A73"/>
    <w:rsid w:val="00906B0D"/>
    <w:rsid w:val="00914290"/>
    <w:rsid w:val="009204C6"/>
    <w:rsid w:val="009222ED"/>
    <w:rsid w:val="00922B5A"/>
    <w:rsid w:val="0092377C"/>
    <w:rsid w:val="009242AF"/>
    <w:rsid w:val="0092635B"/>
    <w:rsid w:val="00947F79"/>
    <w:rsid w:val="00956A65"/>
    <w:rsid w:val="00972A08"/>
    <w:rsid w:val="00975A6E"/>
    <w:rsid w:val="00984963"/>
    <w:rsid w:val="009862EB"/>
    <w:rsid w:val="00987FC2"/>
    <w:rsid w:val="00991D69"/>
    <w:rsid w:val="009A0C98"/>
    <w:rsid w:val="009A1F24"/>
    <w:rsid w:val="009A5F79"/>
    <w:rsid w:val="009D421E"/>
    <w:rsid w:val="009D4CF5"/>
    <w:rsid w:val="009E2454"/>
    <w:rsid w:val="009E32E2"/>
    <w:rsid w:val="009E372C"/>
    <w:rsid w:val="009F0FF8"/>
    <w:rsid w:val="009F34C9"/>
    <w:rsid w:val="009F6A70"/>
    <w:rsid w:val="009F6B7F"/>
    <w:rsid w:val="00A0335F"/>
    <w:rsid w:val="00A03B87"/>
    <w:rsid w:val="00A11BB6"/>
    <w:rsid w:val="00A121DB"/>
    <w:rsid w:val="00A227EC"/>
    <w:rsid w:val="00A361F7"/>
    <w:rsid w:val="00A434B4"/>
    <w:rsid w:val="00A46D62"/>
    <w:rsid w:val="00A47A21"/>
    <w:rsid w:val="00A535FE"/>
    <w:rsid w:val="00A63AD0"/>
    <w:rsid w:val="00A73595"/>
    <w:rsid w:val="00A75D07"/>
    <w:rsid w:val="00A770CE"/>
    <w:rsid w:val="00A854BA"/>
    <w:rsid w:val="00A857FC"/>
    <w:rsid w:val="00A93619"/>
    <w:rsid w:val="00A9482D"/>
    <w:rsid w:val="00A97BED"/>
    <w:rsid w:val="00AB0A26"/>
    <w:rsid w:val="00AC1B19"/>
    <w:rsid w:val="00AC1BDD"/>
    <w:rsid w:val="00AC37B4"/>
    <w:rsid w:val="00AC439D"/>
    <w:rsid w:val="00AD2366"/>
    <w:rsid w:val="00AF221F"/>
    <w:rsid w:val="00AF580B"/>
    <w:rsid w:val="00AF775C"/>
    <w:rsid w:val="00B01BAB"/>
    <w:rsid w:val="00B042AB"/>
    <w:rsid w:val="00B076D9"/>
    <w:rsid w:val="00B147E7"/>
    <w:rsid w:val="00B30AFA"/>
    <w:rsid w:val="00B31CFA"/>
    <w:rsid w:val="00B35D67"/>
    <w:rsid w:val="00B3647A"/>
    <w:rsid w:val="00B42C2C"/>
    <w:rsid w:val="00B46D04"/>
    <w:rsid w:val="00B46DA3"/>
    <w:rsid w:val="00B51223"/>
    <w:rsid w:val="00B578CA"/>
    <w:rsid w:val="00B62CA1"/>
    <w:rsid w:val="00B718DD"/>
    <w:rsid w:val="00B7726C"/>
    <w:rsid w:val="00B81792"/>
    <w:rsid w:val="00B83608"/>
    <w:rsid w:val="00B85146"/>
    <w:rsid w:val="00B91930"/>
    <w:rsid w:val="00B9253B"/>
    <w:rsid w:val="00B94E76"/>
    <w:rsid w:val="00B962B1"/>
    <w:rsid w:val="00BA4BC2"/>
    <w:rsid w:val="00BA4F47"/>
    <w:rsid w:val="00BA5421"/>
    <w:rsid w:val="00BA6E64"/>
    <w:rsid w:val="00BB4C07"/>
    <w:rsid w:val="00BB70E1"/>
    <w:rsid w:val="00BC3B9D"/>
    <w:rsid w:val="00BD0AEC"/>
    <w:rsid w:val="00BD12BC"/>
    <w:rsid w:val="00BD6D5B"/>
    <w:rsid w:val="00BD7A42"/>
    <w:rsid w:val="00BE6FAA"/>
    <w:rsid w:val="00BF5004"/>
    <w:rsid w:val="00C1124B"/>
    <w:rsid w:val="00C20B54"/>
    <w:rsid w:val="00C24968"/>
    <w:rsid w:val="00C24BDA"/>
    <w:rsid w:val="00C271D2"/>
    <w:rsid w:val="00C34751"/>
    <w:rsid w:val="00C35C4B"/>
    <w:rsid w:val="00C502BA"/>
    <w:rsid w:val="00C535F1"/>
    <w:rsid w:val="00C60A66"/>
    <w:rsid w:val="00C66FDB"/>
    <w:rsid w:val="00C7074A"/>
    <w:rsid w:val="00C77C26"/>
    <w:rsid w:val="00C84A91"/>
    <w:rsid w:val="00C86ED7"/>
    <w:rsid w:val="00CA2853"/>
    <w:rsid w:val="00CB78A9"/>
    <w:rsid w:val="00CC29A2"/>
    <w:rsid w:val="00CD2E3B"/>
    <w:rsid w:val="00CD5549"/>
    <w:rsid w:val="00CD5FFD"/>
    <w:rsid w:val="00CD7538"/>
    <w:rsid w:val="00CD79EE"/>
    <w:rsid w:val="00CE00C2"/>
    <w:rsid w:val="00CE1090"/>
    <w:rsid w:val="00CE2E82"/>
    <w:rsid w:val="00CE5CB9"/>
    <w:rsid w:val="00D00252"/>
    <w:rsid w:val="00D002DF"/>
    <w:rsid w:val="00D04ED6"/>
    <w:rsid w:val="00D06A43"/>
    <w:rsid w:val="00D107B3"/>
    <w:rsid w:val="00D1214C"/>
    <w:rsid w:val="00D1305F"/>
    <w:rsid w:val="00D160D2"/>
    <w:rsid w:val="00D21461"/>
    <w:rsid w:val="00D25B86"/>
    <w:rsid w:val="00D302F6"/>
    <w:rsid w:val="00D3177E"/>
    <w:rsid w:val="00D370A7"/>
    <w:rsid w:val="00D37E1F"/>
    <w:rsid w:val="00D42979"/>
    <w:rsid w:val="00D47439"/>
    <w:rsid w:val="00D5155F"/>
    <w:rsid w:val="00D51641"/>
    <w:rsid w:val="00D51DA0"/>
    <w:rsid w:val="00D54CBD"/>
    <w:rsid w:val="00D56632"/>
    <w:rsid w:val="00D56807"/>
    <w:rsid w:val="00D615C6"/>
    <w:rsid w:val="00D63E51"/>
    <w:rsid w:val="00D643F8"/>
    <w:rsid w:val="00D67A55"/>
    <w:rsid w:val="00D72571"/>
    <w:rsid w:val="00D73326"/>
    <w:rsid w:val="00D7597A"/>
    <w:rsid w:val="00D8711F"/>
    <w:rsid w:val="00D93AF0"/>
    <w:rsid w:val="00D9688A"/>
    <w:rsid w:val="00DA4793"/>
    <w:rsid w:val="00DA4F65"/>
    <w:rsid w:val="00DA5880"/>
    <w:rsid w:val="00DB262A"/>
    <w:rsid w:val="00DB6FB8"/>
    <w:rsid w:val="00DC321A"/>
    <w:rsid w:val="00DC391D"/>
    <w:rsid w:val="00DC60A2"/>
    <w:rsid w:val="00DD3FB0"/>
    <w:rsid w:val="00DE2281"/>
    <w:rsid w:val="00DF19A7"/>
    <w:rsid w:val="00DF5CE5"/>
    <w:rsid w:val="00DF7DF2"/>
    <w:rsid w:val="00E07433"/>
    <w:rsid w:val="00E109F8"/>
    <w:rsid w:val="00E126E4"/>
    <w:rsid w:val="00E26D0B"/>
    <w:rsid w:val="00E31EFE"/>
    <w:rsid w:val="00E321AD"/>
    <w:rsid w:val="00E32F94"/>
    <w:rsid w:val="00E33288"/>
    <w:rsid w:val="00E3619C"/>
    <w:rsid w:val="00E36A7A"/>
    <w:rsid w:val="00E43FA1"/>
    <w:rsid w:val="00E4790C"/>
    <w:rsid w:val="00E56C11"/>
    <w:rsid w:val="00E75277"/>
    <w:rsid w:val="00E81A76"/>
    <w:rsid w:val="00E8424B"/>
    <w:rsid w:val="00EB60B1"/>
    <w:rsid w:val="00EB623B"/>
    <w:rsid w:val="00EC273C"/>
    <w:rsid w:val="00EC6FAC"/>
    <w:rsid w:val="00ED2BBE"/>
    <w:rsid w:val="00ED5E61"/>
    <w:rsid w:val="00EE0BF1"/>
    <w:rsid w:val="00F01899"/>
    <w:rsid w:val="00F01F6A"/>
    <w:rsid w:val="00F04AEE"/>
    <w:rsid w:val="00F059BA"/>
    <w:rsid w:val="00F10B15"/>
    <w:rsid w:val="00F14B00"/>
    <w:rsid w:val="00F301C3"/>
    <w:rsid w:val="00F3316A"/>
    <w:rsid w:val="00F431EE"/>
    <w:rsid w:val="00F47B29"/>
    <w:rsid w:val="00F50A47"/>
    <w:rsid w:val="00F54C15"/>
    <w:rsid w:val="00F6082B"/>
    <w:rsid w:val="00F63C0B"/>
    <w:rsid w:val="00F6400A"/>
    <w:rsid w:val="00F67444"/>
    <w:rsid w:val="00F67E77"/>
    <w:rsid w:val="00F75ACE"/>
    <w:rsid w:val="00F76648"/>
    <w:rsid w:val="00F86C3D"/>
    <w:rsid w:val="00F91C53"/>
    <w:rsid w:val="00F9290C"/>
    <w:rsid w:val="00F934D1"/>
    <w:rsid w:val="00F96D95"/>
    <w:rsid w:val="00FA0CF8"/>
    <w:rsid w:val="00FB3639"/>
    <w:rsid w:val="00FB5A72"/>
    <w:rsid w:val="00FC5A4B"/>
    <w:rsid w:val="00FD5AA0"/>
    <w:rsid w:val="00FE0B2E"/>
    <w:rsid w:val="00FE496B"/>
    <w:rsid w:val="00FE7750"/>
    <w:rsid w:val="00FF1988"/>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F9290C"/>
    <w:rPr>
      <w:sz w:val="16"/>
      <w:szCs w:val="16"/>
    </w:rPr>
  </w:style>
  <w:style w:type="paragraph" w:styleId="CommentText">
    <w:name w:val="annotation text"/>
    <w:basedOn w:val="Normal"/>
    <w:link w:val="CommentTextChar"/>
    <w:uiPriority w:val="99"/>
    <w:semiHidden/>
    <w:unhideWhenUsed/>
    <w:rsid w:val="00F9290C"/>
    <w:pPr>
      <w:spacing w:line="240" w:lineRule="auto"/>
    </w:pPr>
    <w:rPr>
      <w:sz w:val="20"/>
      <w:szCs w:val="20"/>
    </w:rPr>
  </w:style>
  <w:style w:type="character" w:customStyle="1" w:styleId="CommentTextChar">
    <w:name w:val="Comment Text Char"/>
    <w:basedOn w:val="DefaultParagraphFont"/>
    <w:link w:val="CommentText"/>
    <w:uiPriority w:val="99"/>
    <w:semiHidden/>
    <w:rsid w:val="00F9290C"/>
    <w:rPr>
      <w:sz w:val="20"/>
      <w:szCs w:val="20"/>
    </w:rPr>
  </w:style>
  <w:style w:type="paragraph" w:styleId="CommentSubject">
    <w:name w:val="annotation subject"/>
    <w:basedOn w:val="CommentText"/>
    <w:next w:val="CommentText"/>
    <w:link w:val="CommentSubjectChar"/>
    <w:uiPriority w:val="99"/>
    <w:semiHidden/>
    <w:unhideWhenUsed/>
    <w:rsid w:val="00F9290C"/>
    <w:rPr>
      <w:b/>
      <w:bCs/>
    </w:rPr>
  </w:style>
  <w:style w:type="character" w:customStyle="1" w:styleId="CommentSubjectChar">
    <w:name w:val="Comment Subject Char"/>
    <w:basedOn w:val="CommentTextChar"/>
    <w:link w:val="CommentSubject"/>
    <w:uiPriority w:val="99"/>
    <w:semiHidden/>
    <w:rsid w:val="00F9290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F9290C"/>
    <w:rPr>
      <w:sz w:val="16"/>
      <w:szCs w:val="16"/>
    </w:rPr>
  </w:style>
  <w:style w:type="paragraph" w:styleId="CommentText">
    <w:name w:val="annotation text"/>
    <w:basedOn w:val="Normal"/>
    <w:link w:val="CommentTextChar"/>
    <w:uiPriority w:val="99"/>
    <w:semiHidden/>
    <w:unhideWhenUsed/>
    <w:rsid w:val="00F9290C"/>
    <w:pPr>
      <w:spacing w:line="240" w:lineRule="auto"/>
    </w:pPr>
    <w:rPr>
      <w:sz w:val="20"/>
      <w:szCs w:val="20"/>
    </w:rPr>
  </w:style>
  <w:style w:type="character" w:customStyle="1" w:styleId="CommentTextChar">
    <w:name w:val="Comment Text Char"/>
    <w:basedOn w:val="DefaultParagraphFont"/>
    <w:link w:val="CommentText"/>
    <w:uiPriority w:val="99"/>
    <w:semiHidden/>
    <w:rsid w:val="00F9290C"/>
    <w:rPr>
      <w:sz w:val="20"/>
      <w:szCs w:val="20"/>
    </w:rPr>
  </w:style>
  <w:style w:type="paragraph" w:styleId="CommentSubject">
    <w:name w:val="annotation subject"/>
    <w:basedOn w:val="CommentText"/>
    <w:next w:val="CommentText"/>
    <w:link w:val="CommentSubjectChar"/>
    <w:uiPriority w:val="99"/>
    <w:semiHidden/>
    <w:unhideWhenUsed/>
    <w:rsid w:val="00F9290C"/>
    <w:rPr>
      <w:b/>
      <w:bCs/>
    </w:rPr>
  </w:style>
  <w:style w:type="character" w:customStyle="1" w:styleId="CommentSubjectChar">
    <w:name w:val="Comment Subject Char"/>
    <w:basedOn w:val="CommentTextChar"/>
    <w:link w:val="CommentSubject"/>
    <w:uiPriority w:val="99"/>
    <w:semiHidden/>
    <w:rsid w:val="00F929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46ECF-F332-4D08-9B02-7F47A8C3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13</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196</cp:revision>
  <dcterms:created xsi:type="dcterms:W3CDTF">2010-02-19T18:22:00Z</dcterms:created>
  <dcterms:modified xsi:type="dcterms:W3CDTF">2010-03-30T00:08:00Z</dcterms:modified>
</cp:coreProperties>
</file>