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16922" w14:textId="77777777" w:rsidR="007F1014" w:rsidRPr="00A114E1" w:rsidRDefault="007F1014" w:rsidP="007F1014">
      <w:pPr>
        <w:pStyle w:val="ParagraphSpacer10"/>
        <w:rPr>
          <w:lang w:val="ro-RO"/>
        </w:rPr>
      </w:pPr>
    </w:p>
    <w:p w14:paraId="639B268D" w14:textId="7454F802" w:rsidR="007F1014" w:rsidRPr="00A114E1" w:rsidRDefault="007F1014" w:rsidP="007F1014">
      <w:pPr>
        <w:pStyle w:val="Figure"/>
        <w:rPr>
          <w:lang w:val="ro-RO"/>
        </w:rPr>
      </w:pPr>
    </w:p>
    <w:p w14:paraId="35AC8512" w14:textId="40617FB8" w:rsidR="006A5251" w:rsidRPr="006A5251" w:rsidRDefault="006A5251" w:rsidP="00BE26BF">
      <w:pPr>
        <w:pStyle w:val="Heading1"/>
        <w:numPr>
          <w:ilvl w:val="0"/>
          <w:numId w:val="18"/>
        </w:numPr>
        <w:rPr>
          <w:lang w:val="ro-RO"/>
        </w:rPr>
      </w:pPr>
      <w:bookmarkStart w:id="0" w:name="_Toc164017369"/>
      <w:r w:rsidRPr="006A5251">
        <w:rPr>
          <w:rFonts w:eastAsia="Times New Roman" w:cs="Times New Roman"/>
          <w:bCs/>
          <w:color w:val="0070C0"/>
          <w:kern w:val="0"/>
          <w:lang w:val="ro-RO"/>
        </w:rPr>
        <w:t>Sistem de Colectare si Sortare a Deseurilor</w:t>
      </w:r>
      <w:r w:rsidR="00697BCA">
        <w:rPr>
          <w:rFonts w:eastAsia="Times New Roman" w:cs="Times New Roman"/>
          <w:bCs/>
          <w:color w:val="0070C0"/>
          <w:kern w:val="0"/>
          <w:lang w:val="ro-RO"/>
        </w:rPr>
        <w:t xml:space="preserve"> / SCSD</w:t>
      </w:r>
      <w:bookmarkEnd w:id="0"/>
    </w:p>
    <w:p w14:paraId="1BAABAEF" w14:textId="61D7FA5C" w:rsidR="007F1014" w:rsidRPr="00A114E1" w:rsidRDefault="005D03C0" w:rsidP="00BE26BF">
      <w:pPr>
        <w:pStyle w:val="Heading1"/>
        <w:numPr>
          <w:ilvl w:val="0"/>
          <w:numId w:val="18"/>
        </w:numPr>
        <w:rPr>
          <w:lang w:val="ro-RO"/>
        </w:rPr>
      </w:pPr>
      <w:bookmarkStart w:id="1" w:name="_Toc164017370"/>
      <w:r>
        <w:rPr>
          <w:lang w:val="ro-RO"/>
        </w:rPr>
        <w:t>Documentul de proiectare</w:t>
      </w:r>
      <w:bookmarkEnd w:id="1"/>
    </w:p>
    <w:p w14:paraId="7A97C427" w14:textId="2B4D1178" w:rsidR="007F1014" w:rsidRPr="00A114E1" w:rsidRDefault="007F1014" w:rsidP="009C53BC">
      <w:pPr>
        <w:pStyle w:val="BodyText"/>
        <w:rPr>
          <w:lang w:val="ro-RO"/>
        </w:rPr>
      </w:pPr>
      <w:r w:rsidRPr="00A114E1">
        <w:rPr>
          <w:lang w:val="ro-RO"/>
        </w:rPr>
        <w:br w:type="page"/>
      </w:r>
    </w:p>
    <w:p w14:paraId="33EF4BE4" w14:textId="762FA907" w:rsidR="008F03D1" w:rsidRPr="00A114E1" w:rsidRDefault="005D03C0">
      <w:pPr>
        <w:pStyle w:val="FrontMatterHeader"/>
        <w:rPr>
          <w:lang w:val="ro-RO"/>
        </w:rPr>
      </w:pPr>
      <w:bookmarkStart w:id="2" w:name="_Toc164017371"/>
      <w:r>
        <w:rPr>
          <w:lang w:val="ro-RO"/>
        </w:rPr>
        <w:lastRenderedPageBreak/>
        <w:t>Cuprins</w:t>
      </w:r>
      <w:bookmarkEnd w:id="2"/>
    </w:p>
    <w:p w14:paraId="711DEE3D" w14:textId="77777777" w:rsidR="000025D3" w:rsidRDefault="000025D3" w:rsidP="00CB525B">
      <w:pPr>
        <w:pStyle w:val="FrontMatterHeader"/>
        <w:rPr>
          <w:lang w:val="ro-RO"/>
        </w:rPr>
      </w:pPr>
      <w:bookmarkStart w:id="3" w:name="_Toc497634056"/>
      <w:bookmarkStart w:id="4" w:name="_Toc498235584"/>
      <w:bookmarkStart w:id="5" w:name="_Toc498325024"/>
      <w:bookmarkStart w:id="6" w:name="_Toc499106663"/>
    </w:p>
    <w:p w14:paraId="160AD44A" w14:textId="79453EF1" w:rsidR="00426E4D" w:rsidRDefault="00426E4D" w:rsidP="00426E4D">
      <w:pPr>
        <w:pStyle w:val="TOC1"/>
        <w:rPr>
          <w:rFonts w:asciiTheme="minorHAnsi" w:eastAsiaTheme="minorEastAsia" w:hAnsiTheme="minorHAnsi" w:cstheme="minorBidi"/>
          <w:b w:val="0"/>
          <w:kern w:val="2"/>
          <w:szCs w:val="24"/>
          <w:lang w:val="ro-RO" w:eastAsia="ro-RO"/>
          <w14:ligatures w14:val="standardContextual"/>
        </w:rPr>
      </w:pPr>
      <w:r>
        <w:rPr>
          <w:lang w:val="ro-RO"/>
        </w:rPr>
        <w:fldChar w:fldCharType="begin"/>
      </w:r>
      <w:r>
        <w:rPr>
          <w:lang w:val="ro-RO"/>
        </w:rPr>
        <w:instrText xml:space="preserve"> TOC \o "1-4" \h \z \u </w:instrText>
      </w:r>
      <w:r>
        <w:rPr>
          <w:lang w:val="ro-RO"/>
        </w:rPr>
        <w:fldChar w:fldCharType="separate"/>
      </w:r>
      <w:hyperlink w:anchor="_Toc164017369" w:history="1"/>
    </w:p>
    <w:p w14:paraId="387ED8A0" w14:textId="2F6BB27B" w:rsidR="00426E4D" w:rsidRDefault="00426E4D">
      <w:pPr>
        <w:pStyle w:val="TOC2"/>
        <w:rPr>
          <w:rFonts w:asciiTheme="minorHAnsi" w:eastAsiaTheme="minorEastAsia" w:hAnsiTheme="minorHAnsi" w:cstheme="minorBidi"/>
          <w:kern w:val="2"/>
          <w:szCs w:val="24"/>
          <w:lang w:val="ro-RO" w:eastAsia="ro-RO"/>
          <w14:ligatures w14:val="standardContextual"/>
        </w:rPr>
      </w:pPr>
      <w:hyperlink w:anchor="_Toc164017372" w:history="1">
        <w:r w:rsidRPr="005A7C1B">
          <w:rPr>
            <w:rStyle w:val="Hyperlink"/>
            <w:lang w:val="ro-RO"/>
          </w:rPr>
          <w:t>1.</w:t>
        </w:r>
        <w:r>
          <w:rPr>
            <w:rFonts w:asciiTheme="minorHAnsi" w:eastAsiaTheme="minorEastAsia" w:hAnsiTheme="minorHAnsi" w:cstheme="minorBidi"/>
            <w:kern w:val="2"/>
            <w:szCs w:val="24"/>
            <w:lang w:val="ro-RO" w:eastAsia="ro-RO"/>
            <w14:ligatures w14:val="standardContextual"/>
          </w:rPr>
          <w:tab/>
        </w:r>
        <w:r w:rsidRPr="005A7C1B">
          <w:rPr>
            <w:rStyle w:val="Hyperlink"/>
            <w:lang w:val="ro-RO"/>
          </w:rPr>
          <w:t>Introducere</w:t>
        </w:r>
        <w:r>
          <w:rPr>
            <w:webHidden/>
          </w:rPr>
          <w:tab/>
        </w:r>
        <w:r>
          <w:rPr>
            <w:webHidden/>
          </w:rPr>
          <w:fldChar w:fldCharType="begin"/>
        </w:r>
        <w:r>
          <w:rPr>
            <w:webHidden/>
          </w:rPr>
          <w:instrText xml:space="preserve"> PAGEREF _Toc164017372 \h </w:instrText>
        </w:r>
        <w:r>
          <w:rPr>
            <w:webHidden/>
          </w:rPr>
        </w:r>
        <w:r>
          <w:rPr>
            <w:webHidden/>
          </w:rPr>
          <w:fldChar w:fldCharType="separate"/>
        </w:r>
        <w:r>
          <w:rPr>
            <w:webHidden/>
          </w:rPr>
          <w:t>1</w:t>
        </w:r>
        <w:r>
          <w:rPr>
            <w:webHidden/>
          </w:rPr>
          <w:fldChar w:fldCharType="end"/>
        </w:r>
      </w:hyperlink>
    </w:p>
    <w:p w14:paraId="75493F60" w14:textId="59B94A2D" w:rsidR="00426E4D" w:rsidRDefault="00426E4D">
      <w:pPr>
        <w:pStyle w:val="TOC3"/>
        <w:rPr>
          <w:rFonts w:asciiTheme="minorHAnsi" w:eastAsiaTheme="minorEastAsia" w:hAnsiTheme="minorHAnsi" w:cstheme="minorBidi"/>
          <w:noProof/>
          <w:kern w:val="2"/>
          <w:szCs w:val="24"/>
          <w:lang w:val="ro-RO" w:eastAsia="ro-RO"/>
          <w14:ligatures w14:val="standardContextual"/>
        </w:rPr>
      </w:pPr>
      <w:hyperlink w:anchor="_Toc164017373" w:history="1">
        <w:r w:rsidRPr="005A7C1B">
          <w:rPr>
            <w:rStyle w:val="Hyperlink"/>
            <w:noProof/>
            <w:lang w:val="ro-RO"/>
          </w:rPr>
          <w:t>1.1</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lang w:val="ro-RO"/>
          </w:rPr>
          <w:t>Scopul documentului</w:t>
        </w:r>
        <w:r>
          <w:rPr>
            <w:noProof/>
            <w:webHidden/>
          </w:rPr>
          <w:tab/>
        </w:r>
        <w:r>
          <w:rPr>
            <w:noProof/>
            <w:webHidden/>
          </w:rPr>
          <w:fldChar w:fldCharType="begin"/>
        </w:r>
        <w:r>
          <w:rPr>
            <w:noProof/>
            <w:webHidden/>
          </w:rPr>
          <w:instrText xml:space="preserve"> PAGEREF _Toc164017373 \h </w:instrText>
        </w:r>
        <w:r>
          <w:rPr>
            <w:noProof/>
            <w:webHidden/>
          </w:rPr>
        </w:r>
        <w:r>
          <w:rPr>
            <w:noProof/>
            <w:webHidden/>
          </w:rPr>
          <w:fldChar w:fldCharType="separate"/>
        </w:r>
        <w:r>
          <w:rPr>
            <w:noProof/>
            <w:webHidden/>
          </w:rPr>
          <w:t>1</w:t>
        </w:r>
        <w:r>
          <w:rPr>
            <w:noProof/>
            <w:webHidden/>
          </w:rPr>
          <w:fldChar w:fldCharType="end"/>
        </w:r>
      </w:hyperlink>
    </w:p>
    <w:p w14:paraId="16112A22" w14:textId="723D8BFB" w:rsidR="00426E4D" w:rsidRDefault="00426E4D">
      <w:pPr>
        <w:pStyle w:val="TOC2"/>
        <w:rPr>
          <w:rFonts w:asciiTheme="minorHAnsi" w:eastAsiaTheme="minorEastAsia" w:hAnsiTheme="minorHAnsi" w:cstheme="minorBidi"/>
          <w:kern w:val="2"/>
          <w:szCs w:val="24"/>
          <w:lang w:val="ro-RO" w:eastAsia="ro-RO"/>
          <w14:ligatures w14:val="standardContextual"/>
        </w:rPr>
      </w:pPr>
      <w:hyperlink w:anchor="_Toc164017374" w:history="1">
        <w:r w:rsidRPr="005A7C1B">
          <w:rPr>
            <w:rStyle w:val="Hyperlink"/>
            <w:lang w:val="ro-RO"/>
          </w:rPr>
          <w:t>2.</w:t>
        </w:r>
        <w:r>
          <w:rPr>
            <w:rFonts w:asciiTheme="minorHAnsi" w:eastAsiaTheme="minorEastAsia" w:hAnsiTheme="minorHAnsi" w:cstheme="minorBidi"/>
            <w:kern w:val="2"/>
            <w:szCs w:val="24"/>
            <w:lang w:val="ro-RO" w:eastAsia="ro-RO"/>
            <w14:ligatures w14:val="standardContextual"/>
          </w:rPr>
          <w:tab/>
        </w:r>
        <w:r w:rsidRPr="005A7C1B">
          <w:rPr>
            <w:rStyle w:val="Hyperlink"/>
            <w:lang w:val="ro-RO"/>
          </w:rPr>
          <w:t>Prezentare generală și abordări de proiectare</w:t>
        </w:r>
        <w:r>
          <w:rPr>
            <w:webHidden/>
          </w:rPr>
          <w:tab/>
        </w:r>
        <w:r>
          <w:rPr>
            <w:webHidden/>
          </w:rPr>
          <w:fldChar w:fldCharType="begin"/>
        </w:r>
        <w:r>
          <w:rPr>
            <w:webHidden/>
          </w:rPr>
          <w:instrText xml:space="preserve"> PAGEREF _Toc164017374 \h </w:instrText>
        </w:r>
        <w:r>
          <w:rPr>
            <w:webHidden/>
          </w:rPr>
        </w:r>
        <w:r>
          <w:rPr>
            <w:webHidden/>
          </w:rPr>
          <w:fldChar w:fldCharType="separate"/>
        </w:r>
        <w:r>
          <w:rPr>
            <w:webHidden/>
          </w:rPr>
          <w:t>2</w:t>
        </w:r>
        <w:r>
          <w:rPr>
            <w:webHidden/>
          </w:rPr>
          <w:fldChar w:fldCharType="end"/>
        </w:r>
      </w:hyperlink>
    </w:p>
    <w:p w14:paraId="2B8A0F54" w14:textId="06ECCD88" w:rsidR="00426E4D" w:rsidRDefault="00426E4D">
      <w:pPr>
        <w:pStyle w:val="TOC3"/>
        <w:rPr>
          <w:rFonts w:asciiTheme="minorHAnsi" w:eastAsiaTheme="minorEastAsia" w:hAnsiTheme="minorHAnsi" w:cstheme="minorBidi"/>
          <w:noProof/>
          <w:kern w:val="2"/>
          <w:szCs w:val="24"/>
          <w:lang w:val="ro-RO" w:eastAsia="ro-RO"/>
          <w14:ligatures w14:val="standardContextual"/>
        </w:rPr>
      </w:pPr>
      <w:hyperlink w:anchor="_Toc164017375" w:history="1">
        <w:r w:rsidRPr="005A7C1B">
          <w:rPr>
            <w:rStyle w:val="Hyperlink"/>
            <w:noProof/>
            <w:lang w:val="ro-RO"/>
          </w:rPr>
          <w:t>2.1</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lang w:val="ro-RO"/>
          </w:rPr>
          <w:t>Prezentare generală</w:t>
        </w:r>
        <w:r>
          <w:rPr>
            <w:noProof/>
            <w:webHidden/>
          </w:rPr>
          <w:tab/>
        </w:r>
        <w:r>
          <w:rPr>
            <w:noProof/>
            <w:webHidden/>
          </w:rPr>
          <w:fldChar w:fldCharType="begin"/>
        </w:r>
        <w:r>
          <w:rPr>
            <w:noProof/>
            <w:webHidden/>
          </w:rPr>
          <w:instrText xml:space="preserve"> PAGEREF _Toc164017375 \h </w:instrText>
        </w:r>
        <w:r>
          <w:rPr>
            <w:noProof/>
            <w:webHidden/>
          </w:rPr>
        </w:r>
        <w:r>
          <w:rPr>
            <w:noProof/>
            <w:webHidden/>
          </w:rPr>
          <w:fldChar w:fldCharType="separate"/>
        </w:r>
        <w:r>
          <w:rPr>
            <w:noProof/>
            <w:webHidden/>
          </w:rPr>
          <w:t>2</w:t>
        </w:r>
        <w:r>
          <w:rPr>
            <w:noProof/>
            <w:webHidden/>
          </w:rPr>
          <w:fldChar w:fldCharType="end"/>
        </w:r>
      </w:hyperlink>
    </w:p>
    <w:p w14:paraId="6A7ACD19" w14:textId="01C8489D" w:rsidR="00426E4D" w:rsidRDefault="00426E4D">
      <w:pPr>
        <w:pStyle w:val="TOC3"/>
        <w:rPr>
          <w:rFonts w:asciiTheme="minorHAnsi" w:eastAsiaTheme="minorEastAsia" w:hAnsiTheme="minorHAnsi" w:cstheme="minorBidi"/>
          <w:noProof/>
          <w:kern w:val="2"/>
          <w:szCs w:val="24"/>
          <w:lang w:val="ro-RO" w:eastAsia="ro-RO"/>
          <w14:ligatures w14:val="standardContextual"/>
        </w:rPr>
      </w:pPr>
      <w:hyperlink w:anchor="_Toc164017376" w:history="1">
        <w:r w:rsidRPr="005A7C1B">
          <w:rPr>
            <w:rStyle w:val="Hyperlink"/>
            <w:noProof/>
            <w:lang w:val="ro-RO"/>
          </w:rPr>
          <w:t>2.2</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lang w:val="ro-RO"/>
          </w:rPr>
          <w:t>Presupuneri/ Constrângeri/ Riscuri</w:t>
        </w:r>
        <w:r>
          <w:rPr>
            <w:noProof/>
            <w:webHidden/>
          </w:rPr>
          <w:tab/>
        </w:r>
        <w:r>
          <w:rPr>
            <w:noProof/>
            <w:webHidden/>
          </w:rPr>
          <w:fldChar w:fldCharType="begin"/>
        </w:r>
        <w:r>
          <w:rPr>
            <w:noProof/>
            <w:webHidden/>
          </w:rPr>
          <w:instrText xml:space="preserve"> PAGEREF _Toc164017376 \h </w:instrText>
        </w:r>
        <w:r>
          <w:rPr>
            <w:noProof/>
            <w:webHidden/>
          </w:rPr>
        </w:r>
        <w:r>
          <w:rPr>
            <w:noProof/>
            <w:webHidden/>
          </w:rPr>
          <w:fldChar w:fldCharType="separate"/>
        </w:r>
        <w:r>
          <w:rPr>
            <w:noProof/>
            <w:webHidden/>
          </w:rPr>
          <w:t>2</w:t>
        </w:r>
        <w:r>
          <w:rPr>
            <w:noProof/>
            <w:webHidden/>
          </w:rPr>
          <w:fldChar w:fldCharType="end"/>
        </w:r>
      </w:hyperlink>
    </w:p>
    <w:p w14:paraId="041B3225" w14:textId="58E56F17"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377" w:history="1">
        <w:r w:rsidRPr="005A7C1B">
          <w:rPr>
            <w:rStyle w:val="Hyperlink"/>
            <w:rFonts w:ascii="Arial Narrow" w:hAnsi="Arial Narrow"/>
            <w:noProof/>
          </w:rPr>
          <w:t>2.2.1</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rPr>
          <w:t>Presupuneri</w:t>
        </w:r>
        <w:r>
          <w:rPr>
            <w:noProof/>
            <w:webHidden/>
          </w:rPr>
          <w:tab/>
        </w:r>
        <w:r>
          <w:rPr>
            <w:noProof/>
            <w:webHidden/>
          </w:rPr>
          <w:fldChar w:fldCharType="begin"/>
        </w:r>
        <w:r>
          <w:rPr>
            <w:noProof/>
            <w:webHidden/>
          </w:rPr>
          <w:instrText xml:space="preserve"> PAGEREF _Toc164017377 \h </w:instrText>
        </w:r>
        <w:r>
          <w:rPr>
            <w:noProof/>
            <w:webHidden/>
          </w:rPr>
        </w:r>
        <w:r>
          <w:rPr>
            <w:noProof/>
            <w:webHidden/>
          </w:rPr>
          <w:fldChar w:fldCharType="separate"/>
        </w:r>
        <w:r>
          <w:rPr>
            <w:noProof/>
            <w:webHidden/>
          </w:rPr>
          <w:t>2</w:t>
        </w:r>
        <w:r>
          <w:rPr>
            <w:noProof/>
            <w:webHidden/>
          </w:rPr>
          <w:fldChar w:fldCharType="end"/>
        </w:r>
      </w:hyperlink>
    </w:p>
    <w:p w14:paraId="225F64CC" w14:textId="08E8BC32"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378" w:history="1">
        <w:r w:rsidRPr="005A7C1B">
          <w:rPr>
            <w:rStyle w:val="Hyperlink"/>
            <w:rFonts w:ascii="Arial Narrow" w:hAnsi="Arial Narrow"/>
            <w:noProof/>
          </w:rPr>
          <w:t>2.2.2</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rPr>
          <w:t>Constrângeri</w:t>
        </w:r>
        <w:r>
          <w:rPr>
            <w:noProof/>
            <w:webHidden/>
          </w:rPr>
          <w:tab/>
        </w:r>
        <w:r>
          <w:rPr>
            <w:noProof/>
            <w:webHidden/>
          </w:rPr>
          <w:fldChar w:fldCharType="begin"/>
        </w:r>
        <w:r>
          <w:rPr>
            <w:noProof/>
            <w:webHidden/>
          </w:rPr>
          <w:instrText xml:space="preserve"> PAGEREF _Toc164017378 \h </w:instrText>
        </w:r>
        <w:r>
          <w:rPr>
            <w:noProof/>
            <w:webHidden/>
          </w:rPr>
        </w:r>
        <w:r>
          <w:rPr>
            <w:noProof/>
            <w:webHidden/>
          </w:rPr>
          <w:fldChar w:fldCharType="separate"/>
        </w:r>
        <w:r>
          <w:rPr>
            <w:noProof/>
            <w:webHidden/>
          </w:rPr>
          <w:t>3</w:t>
        </w:r>
        <w:r>
          <w:rPr>
            <w:noProof/>
            <w:webHidden/>
          </w:rPr>
          <w:fldChar w:fldCharType="end"/>
        </w:r>
      </w:hyperlink>
    </w:p>
    <w:p w14:paraId="40AAB828" w14:textId="1AAF0457"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379" w:history="1">
        <w:r w:rsidRPr="005A7C1B">
          <w:rPr>
            <w:rStyle w:val="Hyperlink"/>
            <w:rFonts w:ascii="Arial Narrow" w:hAnsi="Arial Narrow"/>
            <w:noProof/>
          </w:rPr>
          <w:t>2.2.3</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rPr>
          <w:t>Riscuri</w:t>
        </w:r>
        <w:r>
          <w:rPr>
            <w:noProof/>
            <w:webHidden/>
          </w:rPr>
          <w:tab/>
        </w:r>
        <w:r>
          <w:rPr>
            <w:noProof/>
            <w:webHidden/>
          </w:rPr>
          <w:fldChar w:fldCharType="begin"/>
        </w:r>
        <w:r>
          <w:rPr>
            <w:noProof/>
            <w:webHidden/>
          </w:rPr>
          <w:instrText xml:space="preserve"> PAGEREF _Toc164017379 \h </w:instrText>
        </w:r>
        <w:r>
          <w:rPr>
            <w:noProof/>
            <w:webHidden/>
          </w:rPr>
        </w:r>
        <w:r>
          <w:rPr>
            <w:noProof/>
            <w:webHidden/>
          </w:rPr>
          <w:fldChar w:fldCharType="separate"/>
        </w:r>
        <w:r>
          <w:rPr>
            <w:noProof/>
            <w:webHidden/>
          </w:rPr>
          <w:t>3</w:t>
        </w:r>
        <w:r>
          <w:rPr>
            <w:noProof/>
            <w:webHidden/>
          </w:rPr>
          <w:fldChar w:fldCharType="end"/>
        </w:r>
      </w:hyperlink>
    </w:p>
    <w:p w14:paraId="7067AC65" w14:textId="05B6BED9" w:rsidR="00426E4D" w:rsidRDefault="00426E4D">
      <w:pPr>
        <w:pStyle w:val="TOC2"/>
        <w:rPr>
          <w:rFonts w:asciiTheme="minorHAnsi" w:eastAsiaTheme="minorEastAsia" w:hAnsiTheme="minorHAnsi" w:cstheme="minorBidi"/>
          <w:kern w:val="2"/>
          <w:szCs w:val="24"/>
          <w:lang w:val="ro-RO" w:eastAsia="ro-RO"/>
          <w14:ligatures w14:val="standardContextual"/>
        </w:rPr>
      </w:pPr>
      <w:hyperlink w:anchor="_Toc164017380" w:history="1">
        <w:r w:rsidRPr="005A7C1B">
          <w:rPr>
            <w:rStyle w:val="Hyperlink"/>
            <w:lang w:val="ro-RO"/>
          </w:rPr>
          <w:t>3.</w:t>
        </w:r>
        <w:r>
          <w:rPr>
            <w:rFonts w:asciiTheme="minorHAnsi" w:eastAsiaTheme="minorEastAsia" w:hAnsiTheme="minorHAnsi" w:cstheme="minorBidi"/>
            <w:kern w:val="2"/>
            <w:szCs w:val="24"/>
            <w:lang w:val="ro-RO" w:eastAsia="ro-RO"/>
            <w14:ligatures w14:val="standardContextual"/>
          </w:rPr>
          <w:tab/>
        </w:r>
        <w:r w:rsidRPr="005A7C1B">
          <w:rPr>
            <w:rStyle w:val="Hyperlink"/>
            <w:lang w:val="ro-RO"/>
          </w:rPr>
          <w:t>Considerațiii de proiectare</w:t>
        </w:r>
        <w:r>
          <w:rPr>
            <w:webHidden/>
          </w:rPr>
          <w:tab/>
        </w:r>
        <w:r>
          <w:rPr>
            <w:webHidden/>
          </w:rPr>
          <w:fldChar w:fldCharType="begin"/>
        </w:r>
        <w:r>
          <w:rPr>
            <w:webHidden/>
          </w:rPr>
          <w:instrText xml:space="preserve"> PAGEREF _Toc164017380 \h </w:instrText>
        </w:r>
        <w:r>
          <w:rPr>
            <w:webHidden/>
          </w:rPr>
        </w:r>
        <w:r>
          <w:rPr>
            <w:webHidden/>
          </w:rPr>
          <w:fldChar w:fldCharType="separate"/>
        </w:r>
        <w:r>
          <w:rPr>
            <w:webHidden/>
          </w:rPr>
          <w:t>4</w:t>
        </w:r>
        <w:r>
          <w:rPr>
            <w:webHidden/>
          </w:rPr>
          <w:fldChar w:fldCharType="end"/>
        </w:r>
      </w:hyperlink>
    </w:p>
    <w:p w14:paraId="544DA509" w14:textId="7A5A8616" w:rsidR="00426E4D" w:rsidRDefault="00426E4D">
      <w:pPr>
        <w:pStyle w:val="TOC3"/>
        <w:rPr>
          <w:rFonts w:asciiTheme="minorHAnsi" w:eastAsiaTheme="minorEastAsia" w:hAnsiTheme="minorHAnsi" w:cstheme="minorBidi"/>
          <w:noProof/>
          <w:kern w:val="2"/>
          <w:szCs w:val="24"/>
          <w:lang w:val="ro-RO" w:eastAsia="ro-RO"/>
          <w14:ligatures w14:val="standardContextual"/>
        </w:rPr>
      </w:pPr>
      <w:hyperlink w:anchor="_Toc164017381" w:history="1">
        <w:r w:rsidRPr="005A7C1B">
          <w:rPr>
            <w:rStyle w:val="Hyperlink"/>
            <w:noProof/>
            <w:lang w:val="ro-RO"/>
          </w:rPr>
          <w:t>3.1</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lang w:val="ro-RO"/>
          </w:rPr>
          <w:t>Obiective și linii directoare (ghiduri)</w:t>
        </w:r>
        <w:r>
          <w:rPr>
            <w:noProof/>
            <w:webHidden/>
          </w:rPr>
          <w:tab/>
        </w:r>
        <w:r>
          <w:rPr>
            <w:noProof/>
            <w:webHidden/>
          </w:rPr>
          <w:fldChar w:fldCharType="begin"/>
        </w:r>
        <w:r>
          <w:rPr>
            <w:noProof/>
            <w:webHidden/>
          </w:rPr>
          <w:instrText xml:space="preserve"> PAGEREF _Toc164017381 \h </w:instrText>
        </w:r>
        <w:r>
          <w:rPr>
            <w:noProof/>
            <w:webHidden/>
          </w:rPr>
        </w:r>
        <w:r>
          <w:rPr>
            <w:noProof/>
            <w:webHidden/>
          </w:rPr>
          <w:fldChar w:fldCharType="separate"/>
        </w:r>
        <w:r>
          <w:rPr>
            <w:noProof/>
            <w:webHidden/>
          </w:rPr>
          <w:t>4</w:t>
        </w:r>
        <w:r>
          <w:rPr>
            <w:noProof/>
            <w:webHidden/>
          </w:rPr>
          <w:fldChar w:fldCharType="end"/>
        </w:r>
      </w:hyperlink>
    </w:p>
    <w:p w14:paraId="41C13E55" w14:textId="27806E17" w:rsidR="00426E4D" w:rsidRDefault="00426E4D">
      <w:pPr>
        <w:pStyle w:val="TOC3"/>
        <w:rPr>
          <w:rFonts w:asciiTheme="minorHAnsi" w:eastAsiaTheme="minorEastAsia" w:hAnsiTheme="minorHAnsi" w:cstheme="minorBidi"/>
          <w:noProof/>
          <w:kern w:val="2"/>
          <w:szCs w:val="24"/>
          <w:lang w:val="ro-RO" w:eastAsia="ro-RO"/>
          <w14:ligatures w14:val="standardContextual"/>
        </w:rPr>
      </w:pPr>
      <w:hyperlink w:anchor="_Toc164017382" w:history="1">
        <w:r w:rsidRPr="005A7C1B">
          <w:rPr>
            <w:rStyle w:val="Hyperlink"/>
            <w:noProof/>
            <w:lang w:val="ro-RO"/>
          </w:rPr>
          <w:t>3.2</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lang w:val="ro-RO"/>
          </w:rPr>
          <w:t>Strategii de arhitectură</w:t>
        </w:r>
        <w:r>
          <w:rPr>
            <w:noProof/>
            <w:webHidden/>
          </w:rPr>
          <w:tab/>
        </w:r>
        <w:r>
          <w:rPr>
            <w:noProof/>
            <w:webHidden/>
          </w:rPr>
          <w:fldChar w:fldCharType="begin"/>
        </w:r>
        <w:r>
          <w:rPr>
            <w:noProof/>
            <w:webHidden/>
          </w:rPr>
          <w:instrText xml:space="preserve"> PAGEREF _Toc164017382 \h </w:instrText>
        </w:r>
        <w:r>
          <w:rPr>
            <w:noProof/>
            <w:webHidden/>
          </w:rPr>
        </w:r>
        <w:r>
          <w:rPr>
            <w:noProof/>
            <w:webHidden/>
          </w:rPr>
          <w:fldChar w:fldCharType="separate"/>
        </w:r>
        <w:r>
          <w:rPr>
            <w:noProof/>
            <w:webHidden/>
          </w:rPr>
          <w:t>4</w:t>
        </w:r>
        <w:r>
          <w:rPr>
            <w:noProof/>
            <w:webHidden/>
          </w:rPr>
          <w:fldChar w:fldCharType="end"/>
        </w:r>
      </w:hyperlink>
    </w:p>
    <w:p w14:paraId="2D812A95" w14:textId="6289F85A" w:rsidR="00426E4D" w:rsidRDefault="00426E4D">
      <w:pPr>
        <w:pStyle w:val="TOC2"/>
        <w:rPr>
          <w:rFonts w:asciiTheme="minorHAnsi" w:eastAsiaTheme="minorEastAsia" w:hAnsiTheme="minorHAnsi" w:cstheme="minorBidi"/>
          <w:kern w:val="2"/>
          <w:szCs w:val="24"/>
          <w:lang w:val="ro-RO" w:eastAsia="ro-RO"/>
          <w14:ligatures w14:val="standardContextual"/>
        </w:rPr>
      </w:pPr>
      <w:hyperlink w:anchor="_Toc164017383" w:history="1">
        <w:r w:rsidRPr="005A7C1B">
          <w:rPr>
            <w:rStyle w:val="Hyperlink"/>
            <w:lang w:val="ro-RO"/>
          </w:rPr>
          <w:t>4.</w:t>
        </w:r>
        <w:r>
          <w:rPr>
            <w:rFonts w:asciiTheme="minorHAnsi" w:eastAsiaTheme="minorEastAsia" w:hAnsiTheme="minorHAnsi" w:cstheme="minorBidi"/>
            <w:kern w:val="2"/>
            <w:szCs w:val="24"/>
            <w:lang w:val="ro-RO" w:eastAsia="ro-RO"/>
            <w14:ligatures w14:val="standardContextual"/>
          </w:rPr>
          <w:tab/>
        </w:r>
        <w:r w:rsidRPr="005A7C1B">
          <w:rPr>
            <w:rStyle w:val="Hyperlink"/>
            <w:lang w:val="ro-RO"/>
          </w:rPr>
          <w:t>Arhitectura Sistemului și Proiectarea Arhitecturii</w:t>
        </w:r>
        <w:r>
          <w:rPr>
            <w:webHidden/>
          </w:rPr>
          <w:tab/>
        </w:r>
        <w:r>
          <w:rPr>
            <w:webHidden/>
          </w:rPr>
          <w:fldChar w:fldCharType="begin"/>
        </w:r>
        <w:r>
          <w:rPr>
            <w:webHidden/>
          </w:rPr>
          <w:instrText xml:space="preserve"> PAGEREF _Toc164017383 \h </w:instrText>
        </w:r>
        <w:r>
          <w:rPr>
            <w:webHidden/>
          </w:rPr>
        </w:r>
        <w:r>
          <w:rPr>
            <w:webHidden/>
          </w:rPr>
          <w:fldChar w:fldCharType="separate"/>
        </w:r>
        <w:r>
          <w:rPr>
            <w:webHidden/>
          </w:rPr>
          <w:t>5</w:t>
        </w:r>
        <w:r>
          <w:rPr>
            <w:webHidden/>
          </w:rPr>
          <w:fldChar w:fldCharType="end"/>
        </w:r>
      </w:hyperlink>
    </w:p>
    <w:p w14:paraId="4F4B5897" w14:textId="35462794" w:rsidR="00426E4D" w:rsidRDefault="00426E4D">
      <w:pPr>
        <w:pStyle w:val="TOC3"/>
        <w:rPr>
          <w:rFonts w:asciiTheme="minorHAnsi" w:eastAsiaTheme="minorEastAsia" w:hAnsiTheme="minorHAnsi" w:cstheme="minorBidi"/>
          <w:noProof/>
          <w:kern w:val="2"/>
          <w:szCs w:val="24"/>
          <w:lang w:val="ro-RO" w:eastAsia="ro-RO"/>
          <w14:ligatures w14:val="standardContextual"/>
        </w:rPr>
      </w:pPr>
      <w:hyperlink w:anchor="_Toc164017384" w:history="1">
        <w:r w:rsidRPr="005A7C1B">
          <w:rPr>
            <w:rStyle w:val="Hyperlink"/>
            <w:noProof/>
            <w:lang w:val="ro-RO"/>
          </w:rPr>
          <w:t>4.1</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lang w:val="ro-RO"/>
          </w:rPr>
          <w:t>Arhitectură hardware</w:t>
        </w:r>
        <w:r>
          <w:rPr>
            <w:noProof/>
            <w:webHidden/>
          </w:rPr>
          <w:tab/>
        </w:r>
        <w:r>
          <w:rPr>
            <w:noProof/>
            <w:webHidden/>
          </w:rPr>
          <w:fldChar w:fldCharType="begin"/>
        </w:r>
        <w:r>
          <w:rPr>
            <w:noProof/>
            <w:webHidden/>
          </w:rPr>
          <w:instrText xml:space="preserve"> PAGEREF _Toc164017384 \h </w:instrText>
        </w:r>
        <w:r>
          <w:rPr>
            <w:noProof/>
            <w:webHidden/>
          </w:rPr>
        </w:r>
        <w:r>
          <w:rPr>
            <w:noProof/>
            <w:webHidden/>
          </w:rPr>
          <w:fldChar w:fldCharType="separate"/>
        </w:r>
        <w:r>
          <w:rPr>
            <w:noProof/>
            <w:webHidden/>
          </w:rPr>
          <w:t>5</w:t>
        </w:r>
        <w:r>
          <w:rPr>
            <w:noProof/>
            <w:webHidden/>
          </w:rPr>
          <w:fldChar w:fldCharType="end"/>
        </w:r>
      </w:hyperlink>
    </w:p>
    <w:p w14:paraId="1892771E" w14:textId="3A679F26"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385" w:history="1">
        <w:r w:rsidRPr="005A7C1B">
          <w:rPr>
            <w:rStyle w:val="Hyperlink"/>
            <w:rFonts w:ascii="Arial Narrow" w:hAnsi="Arial Narrow"/>
            <w:noProof/>
          </w:rPr>
          <w:t>4.1.1</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rPr>
          <w:t>Arduino Mega</w:t>
        </w:r>
        <w:r>
          <w:rPr>
            <w:noProof/>
            <w:webHidden/>
          </w:rPr>
          <w:tab/>
        </w:r>
        <w:r>
          <w:rPr>
            <w:noProof/>
            <w:webHidden/>
          </w:rPr>
          <w:fldChar w:fldCharType="begin"/>
        </w:r>
        <w:r>
          <w:rPr>
            <w:noProof/>
            <w:webHidden/>
          </w:rPr>
          <w:instrText xml:space="preserve"> PAGEREF _Toc164017385 \h </w:instrText>
        </w:r>
        <w:r>
          <w:rPr>
            <w:noProof/>
            <w:webHidden/>
          </w:rPr>
        </w:r>
        <w:r>
          <w:rPr>
            <w:noProof/>
            <w:webHidden/>
          </w:rPr>
          <w:fldChar w:fldCharType="separate"/>
        </w:r>
        <w:r>
          <w:rPr>
            <w:noProof/>
            <w:webHidden/>
          </w:rPr>
          <w:t>5</w:t>
        </w:r>
        <w:r>
          <w:rPr>
            <w:noProof/>
            <w:webHidden/>
          </w:rPr>
          <w:fldChar w:fldCharType="end"/>
        </w:r>
      </w:hyperlink>
    </w:p>
    <w:p w14:paraId="45F080B5" w14:textId="46E44E46"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386" w:history="1">
        <w:r w:rsidRPr="005A7C1B">
          <w:rPr>
            <w:rStyle w:val="Hyperlink"/>
            <w:rFonts w:ascii="Arial Narrow" w:hAnsi="Arial Narrow"/>
            <w:noProof/>
            <w:lang w:eastAsia="ar-SA"/>
          </w:rPr>
          <w:t>4.1.2</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lang w:eastAsia="ar-SA"/>
          </w:rPr>
          <w:t>Senzor Ultrasonic</w:t>
        </w:r>
        <w:r>
          <w:rPr>
            <w:noProof/>
            <w:webHidden/>
          </w:rPr>
          <w:tab/>
        </w:r>
        <w:r>
          <w:rPr>
            <w:noProof/>
            <w:webHidden/>
          </w:rPr>
          <w:fldChar w:fldCharType="begin"/>
        </w:r>
        <w:r>
          <w:rPr>
            <w:noProof/>
            <w:webHidden/>
          </w:rPr>
          <w:instrText xml:space="preserve"> PAGEREF _Toc164017386 \h </w:instrText>
        </w:r>
        <w:r>
          <w:rPr>
            <w:noProof/>
            <w:webHidden/>
          </w:rPr>
        </w:r>
        <w:r>
          <w:rPr>
            <w:noProof/>
            <w:webHidden/>
          </w:rPr>
          <w:fldChar w:fldCharType="separate"/>
        </w:r>
        <w:r>
          <w:rPr>
            <w:noProof/>
            <w:webHidden/>
          </w:rPr>
          <w:t>6</w:t>
        </w:r>
        <w:r>
          <w:rPr>
            <w:noProof/>
            <w:webHidden/>
          </w:rPr>
          <w:fldChar w:fldCharType="end"/>
        </w:r>
      </w:hyperlink>
    </w:p>
    <w:p w14:paraId="36866C2F" w14:textId="34479837"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387" w:history="1">
        <w:r w:rsidRPr="005A7C1B">
          <w:rPr>
            <w:rStyle w:val="Hyperlink"/>
            <w:rFonts w:ascii="Arial Narrow" w:hAnsi="Arial Narrow"/>
            <w:noProof/>
            <w:lang w:eastAsia="ar-SA"/>
          </w:rPr>
          <w:t>4.1.3</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lang w:eastAsia="ar-SA"/>
          </w:rPr>
          <w:t>L293N motor driver</w:t>
        </w:r>
        <w:r>
          <w:rPr>
            <w:noProof/>
            <w:webHidden/>
          </w:rPr>
          <w:tab/>
        </w:r>
        <w:r>
          <w:rPr>
            <w:noProof/>
            <w:webHidden/>
          </w:rPr>
          <w:fldChar w:fldCharType="begin"/>
        </w:r>
        <w:r>
          <w:rPr>
            <w:noProof/>
            <w:webHidden/>
          </w:rPr>
          <w:instrText xml:space="preserve"> PAGEREF _Toc164017387 \h </w:instrText>
        </w:r>
        <w:r>
          <w:rPr>
            <w:noProof/>
            <w:webHidden/>
          </w:rPr>
        </w:r>
        <w:r>
          <w:rPr>
            <w:noProof/>
            <w:webHidden/>
          </w:rPr>
          <w:fldChar w:fldCharType="separate"/>
        </w:r>
        <w:r>
          <w:rPr>
            <w:noProof/>
            <w:webHidden/>
          </w:rPr>
          <w:t>7</w:t>
        </w:r>
        <w:r>
          <w:rPr>
            <w:noProof/>
            <w:webHidden/>
          </w:rPr>
          <w:fldChar w:fldCharType="end"/>
        </w:r>
      </w:hyperlink>
    </w:p>
    <w:p w14:paraId="5DF1050A" w14:textId="76E90192"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388" w:history="1">
        <w:r w:rsidRPr="005A7C1B">
          <w:rPr>
            <w:rStyle w:val="Hyperlink"/>
            <w:rFonts w:ascii="Arial Narrow" w:hAnsi="Arial Narrow"/>
            <w:noProof/>
          </w:rPr>
          <w:t>4.1.4</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rPr>
          <w:t>Motor pas cu pas</w:t>
        </w:r>
        <w:r>
          <w:rPr>
            <w:noProof/>
            <w:webHidden/>
          </w:rPr>
          <w:tab/>
        </w:r>
        <w:r>
          <w:rPr>
            <w:noProof/>
            <w:webHidden/>
          </w:rPr>
          <w:fldChar w:fldCharType="begin"/>
        </w:r>
        <w:r>
          <w:rPr>
            <w:noProof/>
            <w:webHidden/>
          </w:rPr>
          <w:instrText xml:space="preserve"> PAGEREF _Toc164017388 \h </w:instrText>
        </w:r>
        <w:r>
          <w:rPr>
            <w:noProof/>
            <w:webHidden/>
          </w:rPr>
        </w:r>
        <w:r>
          <w:rPr>
            <w:noProof/>
            <w:webHidden/>
          </w:rPr>
          <w:fldChar w:fldCharType="separate"/>
        </w:r>
        <w:r>
          <w:rPr>
            <w:noProof/>
            <w:webHidden/>
          </w:rPr>
          <w:t>8</w:t>
        </w:r>
        <w:r>
          <w:rPr>
            <w:noProof/>
            <w:webHidden/>
          </w:rPr>
          <w:fldChar w:fldCharType="end"/>
        </w:r>
      </w:hyperlink>
    </w:p>
    <w:p w14:paraId="025B32CB" w14:textId="7029068F"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389" w:history="1">
        <w:r w:rsidRPr="005A7C1B">
          <w:rPr>
            <w:rStyle w:val="Hyperlink"/>
            <w:rFonts w:ascii="Arial Narrow" w:hAnsi="Arial Narrow"/>
            <w:noProof/>
          </w:rPr>
          <w:t>4.1.5</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rPr>
          <w:t>Modul bluetooth HC-05</w:t>
        </w:r>
        <w:r>
          <w:rPr>
            <w:noProof/>
            <w:webHidden/>
          </w:rPr>
          <w:tab/>
        </w:r>
        <w:r>
          <w:rPr>
            <w:noProof/>
            <w:webHidden/>
          </w:rPr>
          <w:fldChar w:fldCharType="begin"/>
        </w:r>
        <w:r>
          <w:rPr>
            <w:noProof/>
            <w:webHidden/>
          </w:rPr>
          <w:instrText xml:space="preserve"> PAGEREF _Toc164017389 \h </w:instrText>
        </w:r>
        <w:r>
          <w:rPr>
            <w:noProof/>
            <w:webHidden/>
          </w:rPr>
        </w:r>
        <w:r>
          <w:rPr>
            <w:noProof/>
            <w:webHidden/>
          </w:rPr>
          <w:fldChar w:fldCharType="separate"/>
        </w:r>
        <w:r>
          <w:rPr>
            <w:noProof/>
            <w:webHidden/>
          </w:rPr>
          <w:t>9</w:t>
        </w:r>
        <w:r>
          <w:rPr>
            <w:noProof/>
            <w:webHidden/>
          </w:rPr>
          <w:fldChar w:fldCharType="end"/>
        </w:r>
      </w:hyperlink>
    </w:p>
    <w:p w14:paraId="7FB84745" w14:textId="081D6E76"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390" w:history="1">
        <w:r w:rsidRPr="005A7C1B">
          <w:rPr>
            <w:rStyle w:val="Hyperlink"/>
            <w:rFonts w:ascii="Arial Narrow" w:hAnsi="Arial Narrow"/>
            <w:noProof/>
          </w:rPr>
          <w:t>4.1.6</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rPr>
          <w:t>Motorul MG995</w:t>
        </w:r>
        <w:r>
          <w:rPr>
            <w:noProof/>
            <w:webHidden/>
          </w:rPr>
          <w:tab/>
        </w:r>
        <w:r>
          <w:rPr>
            <w:noProof/>
            <w:webHidden/>
          </w:rPr>
          <w:fldChar w:fldCharType="begin"/>
        </w:r>
        <w:r>
          <w:rPr>
            <w:noProof/>
            <w:webHidden/>
          </w:rPr>
          <w:instrText xml:space="preserve"> PAGEREF _Toc164017390 \h </w:instrText>
        </w:r>
        <w:r>
          <w:rPr>
            <w:noProof/>
            <w:webHidden/>
          </w:rPr>
        </w:r>
        <w:r>
          <w:rPr>
            <w:noProof/>
            <w:webHidden/>
          </w:rPr>
          <w:fldChar w:fldCharType="separate"/>
        </w:r>
        <w:r>
          <w:rPr>
            <w:noProof/>
            <w:webHidden/>
          </w:rPr>
          <w:t>10</w:t>
        </w:r>
        <w:r>
          <w:rPr>
            <w:noProof/>
            <w:webHidden/>
          </w:rPr>
          <w:fldChar w:fldCharType="end"/>
        </w:r>
      </w:hyperlink>
    </w:p>
    <w:p w14:paraId="5B9324BE" w14:textId="793DA8FF"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391" w:history="1">
        <w:r w:rsidRPr="005A7C1B">
          <w:rPr>
            <w:rStyle w:val="Hyperlink"/>
            <w:rFonts w:ascii="Arial Narrow" w:hAnsi="Arial Narrow"/>
            <w:noProof/>
          </w:rPr>
          <w:t>4.1.7</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rPr>
          <w:t>Detector de metal DIY</w:t>
        </w:r>
        <w:r>
          <w:rPr>
            <w:noProof/>
            <w:webHidden/>
          </w:rPr>
          <w:tab/>
        </w:r>
        <w:r>
          <w:rPr>
            <w:noProof/>
            <w:webHidden/>
          </w:rPr>
          <w:fldChar w:fldCharType="begin"/>
        </w:r>
        <w:r>
          <w:rPr>
            <w:noProof/>
            <w:webHidden/>
          </w:rPr>
          <w:instrText xml:space="preserve"> PAGEREF _Toc164017391 \h </w:instrText>
        </w:r>
        <w:r>
          <w:rPr>
            <w:noProof/>
            <w:webHidden/>
          </w:rPr>
        </w:r>
        <w:r>
          <w:rPr>
            <w:noProof/>
            <w:webHidden/>
          </w:rPr>
          <w:fldChar w:fldCharType="separate"/>
        </w:r>
        <w:r>
          <w:rPr>
            <w:noProof/>
            <w:webHidden/>
          </w:rPr>
          <w:t>11</w:t>
        </w:r>
        <w:r>
          <w:rPr>
            <w:noProof/>
            <w:webHidden/>
          </w:rPr>
          <w:fldChar w:fldCharType="end"/>
        </w:r>
      </w:hyperlink>
    </w:p>
    <w:p w14:paraId="36F5758D" w14:textId="666FD3F7"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392" w:history="1">
        <w:r w:rsidRPr="005A7C1B">
          <w:rPr>
            <w:rStyle w:val="Hyperlink"/>
            <w:rFonts w:ascii="Arial Narrow" w:hAnsi="Arial Narrow"/>
            <w:noProof/>
            <w:lang w:eastAsia="ar-SA"/>
          </w:rPr>
          <w:t>4.1.8</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lang w:eastAsia="ar-SA"/>
          </w:rPr>
          <w:t>Servo Motorul RDS3235</w:t>
        </w:r>
        <w:r>
          <w:rPr>
            <w:noProof/>
            <w:webHidden/>
          </w:rPr>
          <w:tab/>
        </w:r>
        <w:r>
          <w:rPr>
            <w:noProof/>
            <w:webHidden/>
          </w:rPr>
          <w:fldChar w:fldCharType="begin"/>
        </w:r>
        <w:r>
          <w:rPr>
            <w:noProof/>
            <w:webHidden/>
          </w:rPr>
          <w:instrText xml:space="preserve"> PAGEREF _Toc164017392 \h </w:instrText>
        </w:r>
        <w:r>
          <w:rPr>
            <w:noProof/>
            <w:webHidden/>
          </w:rPr>
        </w:r>
        <w:r>
          <w:rPr>
            <w:noProof/>
            <w:webHidden/>
          </w:rPr>
          <w:fldChar w:fldCharType="separate"/>
        </w:r>
        <w:r>
          <w:rPr>
            <w:noProof/>
            <w:webHidden/>
          </w:rPr>
          <w:t>12</w:t>
        </w:r>
        <w:r>
          <w:rPr>
            <w:noProof/>
            <w:webHidden/>
          </w:rPr>
          <w:fldChar w:fldCharType="end"/>
        </w:r>
      </w:hyperlink>
    </w:p>
    <w:p w14:paraId="01AB649D" w14:textId="4664AC3E"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393" w:history="1">
        <w:r w:rsidRPr="005A7C1B">
          <w:rPr>
            <w:rStyle w:val="Hyperlink"/>
            <w:rFonts w:ascii="Arial Narrow" w:hAnsi="Arial Narrow"/>
            <w:noProof/>
            <w:lang w:eastAsia="ar-SA"/>
          </w:rPr>
          <w:t>4.1.9</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lang w:eastAsia="ar-SA"/>
          </w:rPr>
          <w:t>Convertorul de coborare a tensiunii LM2596</w:t>
        </w:r>
        <w:r>
          <w:rPr>
            <w:noProof/>
            <w:webHidden/>
          </w:rPr>
          <w:tab/>
        </w:r>
        <w:r>
          <w:rPr>
            <w:noProof/>
            <w:webHidden/>
          </w:rPr>
          <w:fldChar w:fldCharType="begin"/>
        </w:r>
        <w:r>
          <w:rPr>
            <w:noProof/>
            <w:webHidden/>
          </w:rPr>
          <w:instrText xml:space="preserve"> PAGEREF _Toc164017393 \h </w:instrText>
        </w:r>
        <w:r>
          <w:rPr>
            <w:noProof/>
            <w:webHidden/>
          </w:rPr>
        </w:r>
        <w:r>
          <w:rPr>
            <w:noProof/>
            <w:webHidden/>
          </w:rPr>
          <w:fldChar w:fldCharType="separate"/>
        </w:r>
        <w:r>
          <w:rPr>
            <w:noProof/>
            <w:webHidden/>
          </w:rPr>
          <w:t>13</w:t>
        </w:r>
        <w:r>
          <w:rPr>
            <w:noProof/>
            <w:webHidden/>
          </w:rPr>
          <w:fldChar w:fldCharType="end"/>
        </w:r>
      </w:hyperlink>
    </w:p>
    <w:p w14:paraId="273F8BF7" w14:textId="65351B6F"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394" w:history="1">
        <w:r w:rsidRPr="005A7C1B">
          <w:rPr>
            <w:rStyle w:val="Hyperlink"/>
            <w:rFonts w:ascii="Arial Narrow" w:hAnsi="Arial Narrow"/>
            <w:noProof/>
            <w:lang w:eastAsia="ar-SA"/>
          </w:rPr>
          <w:t>4.1.10</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lang w:eastAsia="ar-SA"/>
          </w:rPr>
          <w:t>Piese periferice</w:t>
        </w:r>
        <w:r>
          <w:rPr>
            <w:noProof/>
            <w:webHidden/>
          </w:rPr>
          <w:tab/>
        </w:r>
        <w:r>
          <w:rPr>
            <w:noProof/>
            <w:webHidden/>
          </w:rPr>
          <w:fldChar w:fldCharType="begin"/>
        </w:r>
        <w:r>
          <w:rPr>
            <w:noProof/>
            <w:webHidden/>
          </w:rPr>
          <w:instrText xml:space="preserve"> PAGEREF _Toc164017394 \h </w:instrText>
        </w:r>
        <w:r>
          <w:rPr>
            <w:noProof/>
            <w:webHidden/>
          </w:rPr>
        </w:r>
        <w:r>
          <w:rPr>
            <w:noProof/>
            <w:webHidden/>
          </w:rPr>
          <w:fldChar w:fldCharType="separate"/>
        </w:r>
        <w:r>
          <w:rPr>
            <w:noProof/>
            <w:webHidden/>
          </w:rPr>
          <w:t>14</w:t>
        </w:r>
        <w:r>
          <w:rPr>
            <w:noProof/>
            <w:webHidden/>
          </w:rPr>
          <w:fldChar w:fldCharType="end"/>
        </w:r>
      </w:hyperlink>
    </w:p>
    <w:p w14:paraId="4BE94DA9" w14:textId="7239F48B"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395" w:history="1">
        <w:r w:rsidRPr="005A7C1B">
          <w:rPr>
            <w:rStyle w:val="Hyperlink"/>
            <w:rFonts w:ascii="Arial Narrow" w:hAnsi="Arial Narrow"/>
            <w:noProof/>
          </w:rPr>
          <w:t>4.1.11</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rPr>
          <w:t>Schema electrica a sistemului</w:t>
        </w:r>
        <w:r>
          <w:rPr>
            <w:noProof/>
            <w:webHidden/>
          </w:rPr>
          <w:tab/>
        </w:r>
        <w:r>
          <w:rPr>
            <w:noProof/>
            <w:webHidden/>
          </w:rPr>
          <w:fldChar w:fldCharType="begin"/>
        </w:r>
        <w:r>
          <w:rPr>
            <w:noProof/>
            <w:webHidden/>
          </w:rPr>
          <w:instrText xml:space="preserve"> PAGEREF _Toc164017395 \h </w:instrText>
        </w:r>
        <w:r>
          <w:rPr>
            <w:noProof/>
            <w:webHidden/>
          </w:rPr>
        </w:r>
        <w:r>
          <w:rPr>
            <w:noProof/>
            <w:webHidden/>
          </w:rPr>
          <w:fldChar w:fldCharType="separate"/>
        </w:r>
        <w:r>
          <w:rPr>
            <w:noProof/>
            <w:webHidden/>
          </w:rPr>
          <w:t>14</w:t>
        </w:r>
        <w:r>
          <w:rPr>
            <w:noProof/>
            <w:webHidden/>
          </w:rPr>
          <w:fldChar w:fldCharType="end"/>
        </w:r>
      </w:hyperlink>
    </w:p>
    <w:p w14:paraId="50552F73" w14:textId="6DFFB3CD" w:rsidR="00426E4D" w:rsidRDefault="00426E4D">
      <w:pPr>
        <w:pStyle w:val="TOC3"/>
        <w:rPr>
          <w:rFonts w:asciiTheme="minorHAnsi" w:eastAsiaTheme="minorEastAsia" w:hAnsiTheme="minorHAnsi" w:cstheme="minorBidi"/>
          <w:noProof/>
          <w:kern w:val="2"/>
          <w:szCs w:val="24"/>
          <w:lang w:val="ro-RO" w:eastAsia="ro-RO"/>
          <w14:ligatures w14:val="standardContextual"/>
        </w:rPr>
      </w:pPr>
      <w:hyperlink w:anchor="_Toc164017396" w:history="1">
        <w:r w:rsidRPr="005A7C1B">
          <w:rPr>
            <w:rStyle w:val="Hyperlink"/>
            <w:noProof/>
            <w:lang w:val="ro-RO"/>
          </w:rPr>
          <w:t>4.2</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lang w:val="ro-RO"/>
          </w:rPr>
          <w:t>Arhitectură software</w:t>
        </w:r>
        <w:r>
          <w:rPr>
            <w:noProof/>
            <w:webHidden/>
          </w:rPr>
          <w:tab/>
        </w:r>
        <w:r>
          <w:rPr>
            <w:noProof/>
            <w:webHidden/>
          </w:rPr>
          <w:fldChar w:fldCharType="begin"/>
        </w:r>
        <w:r>
          <w:rPr>
            <w:noProof/>
            <w:webHidden/>
          </w:rPr>
          <w:instrText xml:space="preserve"> PAGEREF _Toc164017396 \h </w:instrText>
        </w:r>
        <w:r>
          <w:rPr>
            <w:noProof/>
            <w:webHidden/>
          </w:rPr>
        </w:r>
        <w:r>
          <w:rPr>
            <w:noProof/>
            <w:webHidden/>
          </w:rPr>
          <w:fldChar w:fldCharType="separate"/>
        </w:r>
        <w:r>
          <w:rPr>
            <w:noProof/>
            <w:webHidden/>
          </w:rPr>
          <w:t>15</w:t>
        </w:r>
        <w:r>
          <w:rPr>
            <w:noProof/>
            <w:webHidden/>
          </w:rPr>
          <w:fldChar w:fldCharType="end"/>
        </w:r>
      </w:hyperlink>
    </w:p>
    <w:p w14:paraId="6F0A2D8F" w14:textId="3F804C3F"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397" w:history="1">
        <w:r w:rsidRPr="005A7C1B">
          <w:rPr>
            <w:rStyle w:val="Hyperlink"/>
            <w:rFonts w:ascii="Arial Narrow" w:hAnsi="Arial Narrow"/>
            <w:noProof/>
          </w:rPr>
          <w:t>4.2.1</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rPr>
          <w:t>MIT APP INVENTOR</w:t>
        </w:r>
        <w:r>
          <w:rPr>
            <w:noProof/>
            <w:webHidden/>
          </w:rPr>
          <w:tab/>
        </w:r>
        <w:r>
          <w:rPr>
            <w:noProof/>
            <w:webHidden/>
          </w:rPr>
          <w:fldChar w:fldCharType="begin"/>
        </w:r>
        <w:r>
          <w:rPr>
            <w:noProof/>
            <w:webHidden/>
          </w:rPr>
          <w:instrText xml:space="preserve"> PAGEREF _Toc164017397 \h </w:instrText>
        </w:r>
        <w:r>
          <w:rPr>
            <w:noProof/>
            <w:webHidden/>
          </w:rPr>
        </w:r>
        <w:r>
          <w:rPr>
            <w:noProof/>
            <w:webHidden/>
          </w:rPr>
          <w:fldChar w:fldCharType="separate"/>
        </w:r>
        <w:r>
          <w:rPr>
            <w:noProof/>
            <w:webHidden/>
          </w:rPr>
          <w:t>15</w:t>
        </w:r>
        <w:r>
          <w:rPr>
            <w:noProof/>
            <w:webHidden/>
          </w:rPr>
          <w:fldChar w:fldCharType="end"/>
        </w:r>
      </w:hyperlink>
    </w:p>
    <w:p w14:paraId="7482BE88" w14:textId="49EA5853"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398" w:history="1">
        <w:r w:rsidRPr="005A7C1B">
          <w:rPr>
            <w:rStyle w:val="Hyperlink"/>
            <w:rFonts w:ascii="Arial Narrow" w:hAnsi="Arial Narrow"/>
            <w:noProof/>
          </w:rPr>
          <w:t>4.2.2</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rPr>
          <w:t>Arduino IDE</w:t>
        </w:r>
        <w:r>
          <w:rPr>
            <w:noProof/>
            <w:webHidden/>
          </w:rPr>
          <w:tab/>
        </w:r>
        <w:r>
          <w:rPr>
            <w:noProof/>
            <w:webHidden/>
          </w:rPr>
          <w:fldChar w:fldCharType="begin"/>
        </w:r>
        <w:r>
          <w:rPr>
            <w:noProof/>
            <w:webHidden/>
          </w:rPr>
          <w:instrText xml:space="preserve"> PAGEREF _Toc164017398 \h </w:instrText>
        </w:r>
        <w:r>
          <w:rPr>
            <w:noProof/>
            <w:webHidden/>
          </w:rPr>
        </w:r>
        <w:r>
          <w:rPr>
            <w:noProof/>
            <w:webHidden/>
          </w:rPr>
          <w:fldChar w:fldCharType="separate"/>
        </w:r>
        <w:r>
          <w:rPr>
            <w:noProof/>
            <w:webHidden/>
          </w:rPr>
          <w:t>16</w:t>
        </w:r>
        <w:r>
          <w:rPr>
            <w:noProof/>
            <w:webHidden/>
          </w:rPr>
          <w:fldChar w:fldCharType="end"/>
        </w:r>
      </w:hyperlink>
    </w:p>
    <w:p w14:paraId="56D463B6" w14:textId="557B954B" w:rsidR="00426E4D" w:rsidRDefault="00426E4D">
      <w:pPr>
        <w:pStyle w:val="TOC2"/>
        <w:rPr>
          <w:rFonts w:asciiTheme="minorHAnsi" w:eastAsiaTheme="minorEastAsia" w:hAnsiTheme="minorHAnsi" w:cstheme="minorBidi"/>
          <w:kern w:val="2"/>
          <w:szCs w:val="24"/>
          <w:lang w:val="ro-RO" w:eastAsia="ro-RO"/>
          <w14:ligatures w14:val="standardContextual"/>
        </w:rPr>
      </w:pPr>
      <w:hyperlink w:anchor="_Toc164017399" w:history="1">
        <w:r w:rsidRPr="005A7C1B">
          <w:rPr>
            <w:rStyle w:val="Hyperlink"/>
            <w:lang w:val="ro-RO"/>
          </w:rPr>
          <w:t>5.</w:t>
        </w:r>
        <w:r>
          <w:rPr>
            <w:rFonts w:asciiTheme="minorHAnsi" w:eastAsiaTheme="minorEastAsia" w:hAnsiTheme="minorHAnsi" w:cstheme="minorBidi"/>
            <w:kern w:val="2"/>
            <w:szCs w:val="24"/>
            <w:lang w:val="ro-RO" w:eastAsia="ro-RO"/>
            <w14:ligatures w14:val="standardContextual"/>
          </w:rPr>
          <w:tab/>
        </w:r>
        <w:r w:rsidRPr="005A7C1B">
          <w:rPr>
            <w:rStyle w:val="Hyperlink"/>
            <w:lang w:val="ro-RO"/>
          </w:rPr>
          <w:t>Proiectarea sistemului</w:t>
        </w:r>
        <w:r>
          <w:rPr>
            <w:webHidden/>
          </w:rPr>
          <w:tab/>
        </w:r>
        <w:r>
          <w:rPr>
            <w:webHidden/>
          </w:rPr>
          <w:fldChar w:fldCharType="begin"/>
        </w:r>
        <w:r>
          <w:rPr>
            <w:webHidden/>
          </w:rPr>
          <w:instrText xml:space="preserve"> PAGEREF _Toc164017399 \h </w:instrText>
        </w:r>
        <w:r>
          <w:rPr>
            <w:webHidden/>
          </w:rPr>
        </w:r>
        <w:r>
          <w:rPr>
            <w:webHidden/>
          </w:rPr>
          <w:fldChar w:fldCharType="separate"/>
        </w:r>
        <w:r>
          <w:rPr>
            <w:webHidden/>
          </w:rPr>
          <w:t>17</w:t>
        </w:r>
        <w:r>
          <w:rPr>
            <w:webHidden/>
          </w:rPr>
          <w:fldChar w:fldCharType="end"/>
        </w:r>
      </w:hyperlink>
    </w:p>
    <w:p w14:paraId="2D022425" w14:textId="673C6908"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400" w:history="1">
        <w:r w:rsidRPr="005A7C1B">
          <w:rPr>
            <w:rStyle w:val="Hyperlink"/>
            <w:rFonts w:ascii="Arial Narrow" w:hAnsi="Arial Narrow"/>
            <w:noProof/>
          </w:rPr>
          <w:t>5.1.1</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rPr>
          <w:t>Subsistemul de control</w:t>
        </w:r>
        <w:r>
          <w:rPr>
            <w:noProof/>
            <w:webHidden/>
          </w:rPr>
          <w:tab/>
        </w:r>
        <w:r>
          <w:rPr>
            <w:noProof/>
            <w:webHidden/>
          </w:rPr>
          <w:fldChar w:fldCharType="begin"/>
        </w:r>
        <w:r>
          <w:rPr>
            <w:noProof/>
            <w:webHidden/>
          </w:rPr>
          <w:instrText xml:space="preserve"> PAGEREF _Toc164017400 \h </w:instrText>
        </w:r>
        <w:r>
          <w:rPr>
            <w:noProof/>
            <w:webHidden/>
          </w:rPr>
        </w:r>
        <w:r>
          <w:rPr>
            <w:noProof/>
            <w:webHidden/>
          </w:rPr>
          <w:fldChar w:fldCharType="separate"/>
        </w:r>
        <w:r>
          <w:rPr>
            <w:noProof/>
            <w:webHidden/>
          </w:rPr>
          <w:t>17</w:t>
        </w:r>
        <w:r>
          <w:rPr>
            <w:noProof/>
            <w:webHidden/>
          </w:rPr>
          <w:fldChar w:fldCharType="end"/>
        </w:r>
      </w:hyperlink>
    </w:p>
    <w:p w14:paraId="46316FEA" w14:textId="57FAE873"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401" w:history="1">
        <w:r w:rsidRPr="005A7C1B">
          <w:rPr>
            <w:rStyle w:val="Hyperlink"/>
            <w:rFonts w:ascii="Arial Narrow" w:hAnsi="Arial Narrow"/>
            <w:noProof/>
          </w:rPr>
          <w:t>5.1.2</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rPr>
          <w:t>Subsistemul de deplasare</w:t>
        </w:r>
        <w:r>
          <w:rPr>
            <w:noProof/>
            <w:webHidden/>
          </w:rPr>
          <w:tab/>
        </w:r>
        <w:r>
          <w:rPr>
            <w:noProof/>
            <w:webHidden/>
          </w:rPr>
          <w:fldChar w:fldCharType="begin"/>
        </w:r>
        <w:r>
          <w:rPr>
            <w:noProof/>
            <w:webHidden/>
          </w:rPr>
          <w:instrText xml:space="preserve"> PAGEREF _Toc164017401 \h </w:instrText>
        </w:r>
        <w:r>
          <w:rPr>
            <w:noProof/>
            <w:webHidden/>
          </w:rPr>
        </w:r>
        <w:r>
          <w:rPr>
            <w:noProof/>
            <w:webHidden/>
          </w:rPr>
          <w:fldChar w:fldCharType="separate"/>
        </w:r>
        <w:r>
          <w:rPr>
            <w:noProof/>
            <w:webHidden/>
          </w:rPr>
          <w:t>17</w:t>
        </w:r>
        <w:r>
          <w:rPr>
            <w:noProof/>
            <w:webHidden/>
          </w:rPr>
          <w:fldChar w:fldCharType="end"/>
        </w:r>
      </w:hyperlink>
    </w:p>
    <w:p w14:paraId="719F40FE" w14:textId="4120EA93"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402" w:history="1">
        <w:r w:rsidRPr="005A7C1B">
          <w:rPr>
            <w:rStyle w:val="Hyperlink"/>
            <w:rFonts w:ascii="Arial Narrow" w:hAnsi="Arial Narrow"/>
            <w:noProof/>
          </w:rPr>
          <w:t>5.1.3</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rPr>
          <w:t>Subsistemul de apucare a deseurilor</w:t>
        </w:r>
        <w:r>
          <w:rPr>
            <w:noProof/>
            <w:webHidden/>
          </w:rPr>
          <w:tab/>
        </w:r>
        <w:r>
          <w:rPr>
            <w:noProof/>
            <w:webHidden/>
          </w:rPr>
          <w:fldChar w:fldCharType="begin"/>
        </w:r>
        <w:r>
          <w:rPr>
            <w:noProof/>
            <w:webHidden/>
          </w:rPr>
          <w:instrText xml:space="preserve"> PAGEREF _Toc164017402 \h </w:instrText>
        </w:r>
        <w:r>
          <w:rPr>
            <w:noProof/>
            <w:webHidden/>
          </w:rPr>
        </w:r>
        <w:r>
          <w:rPr>
            <w:noProof/>
            <w:webHidden/>
          </w:rPr>
          <w:fldChar w:fldCharType="separate"/>
        </w:r>
        <w:r>
          <w:rPr>
            <w:noProof/>
            <w:webHidden/>
          </w:rPr>
          <w:t>17</w:t>
        </w:r>
        <w:r>
          <w:rPr>
            <w:noProof/>
            <w:webHidden/>
          </w:rPr>
          <w:fldChar w:fldCharType="end"/>
        </w:r>
      </w:hyperlink>
    </w:p>
    <w:p w14:paraId="058D3A13" w14:textId="6A2EEAB7" w:rsidR="00426E4D" w:rsidRDefault="00426E4D">
      <w:pPr>
        <w:pStyle w:val="TOC2"/>
        <w:rPr>
          <w:rFonts w:asciiTheme="minorHAnsi" w:eastAsiaTheme="minorEastAsia" w:hAnsiTheme="minorHAnsi" w:cstheme="minorBidi"/>
          <w:kern w:val="2"/>
          <w:szCs w:val="24"/>
          <w:lang w:val="ro-RO" w:eastAsia="ro-RO"/>
          <w14:ligatures w14:val="standardContextual"/>
        </w:rPr>
      </w:pPr>
      <w:hyperlink w:anchor="_Toc164017403" w:history="1">
        <w:r w:rsidRPr="005A7C1B">
          <w:rPr>
            <w:rStyle w:val="Hyperlink"/>
            <w:lang w:val="ro-RO"/>
          </w:rPr>
          <w:t>6.</w:t>
        </w:r>
        <w:r>
          <w:rPr>
            <w:rFonts w:asciiTheme="minorHAnsi" w:eastAsiaTheme="minorEastAsia" w:hAnsiTheme="minorHAnsi" w:cstheme="minorBidi"/>
            <w:kern w:val="2"/>
            <w:szCs w:val="24"/>
            <w:lang w:val="ro-RO" w:eastAsia="ro-RO"/>
            <w14:ligatures w14:val="standardContextual"/>
          </w:rPr>
          <w:tab/>
        </w:r>
        <w:r w:rsidRPr="005A7C1B">
          <w:rPr>
            <w:rStyle w:val="Hyperlink"/>
            <w:lang w:val="ro-RO"/>
          </w:rPr>
          <w:t>Scenarii de utilizare</w:t>
        </w:r>
        <w:r>
          <w:rPr>
            <w:webHidden/>
          </w:rPr>
          <w:tab/>
        </w:r>
        <w:r>
          <w:rPr>
            <w:webHidden/>
          </w:rPr>
          <w:fldChar w:fldCharType="begin"/>
        </w:r>
        <w:r>
          <w:rPr>
            <w:webHidden/>
          </w:rPr>
          <w:instrText xml:space="preserve"> PAGEREF _Toc164017403 \h </w:instrText>
        </w:r>
        <w:r>
          <w:rPr>
            <w:webHidden/>
          </w:rPr>
        </w:r>
        <w:r>
          <w:rPr>
            <w:webHidden/>
          </w:rPr>
          <w:fldChar w:fldCharType="separate"/>
        </w:r>
        <w:r>
          <w:rPr>
            <w:webHidden/>
          </w:rPr>
          <w:t>18</w:t>
        </w:r>
        <w:r>
          <w:rPr>
            <w:webHidden/>
          </w:rPr>
          <w:fldChar w:fldCharType="end"/>
        </w:r>
      </w:hyperlink>
    </w:p>
    <w:p w14:paraId="15F9B0AA" w14:textId="439FD702"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404" w:history="1">
        <w:r w:rsidRPr="005A7C1B">
          <w:rPr>
            <w:rStyle w:val="Hyperlink"/>
            <w:rFonts w:ascii="Arial Narrow" w:hAnsi="Arial Narrow"/>
            <w:noProof/>
            <w:lang w:eastAsia="ar-SA"/>
          </w:rPr>
          <w:t>6.1.1</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lang w:eastAsia="ar-SA"/>
          </w:rPr>
          <w:t>Scenariul 1: Colectarea manuala a deseurilor</w:t>
        </w:r>
        <w:r>
          <w:rPr>
            <w:noProof/>
            <w:webHidden/>
          </w:rPr>
          <w:tab/>
        </w:r>
        <w:r>
          <w:rPr>
            <w:noProof/>
            <w:webHidden/>
          </w:rPr>
          <w:fldChar w:fldCharType="begin"/>
        </w:r>
        <w:r>
          <w:rPr>
            <w:noProof/>
            <w:webHidden/>
          </w:rPr>
          <w:instrText xml:space="preserve"> PAGEREF _Toc164017404 \h </w:instrText>
        </w:r>
        <w:r>
          <w:rPr>
            <w:noProof/>
            <w:webHidden/>
          </w:rPr>
        </w:r>
        <w:r>
          <w:rPr>
            <w:noProof/>
            <w:webHidden/>
          </w:rPr>
          <w:fldChar w:fldCharType="separate"/>
        </w:r>
        <w:r>
          <w:rPr>
            <w:noProof/>
            <w:webHidden/>
          </w:rPr>
          <w:t>18</w:t>
        </w:r>
        <w:r>
          <w:rPr>
            <w:noProof/>
            <w:webHidden/>
          </w:rPr>
          <w:fldChar w:fldCharType="end"/>
        </w:r>
      </w:hyperlink>
    </w:p>
    <w:p w14:paraId="26FB215B" w14:textId="23CE756E" w:rsidR="00426E4D" w:rsidRDefault="00426E4D">
      <w:pPr>
        <w:pStyle w:val="TOC4"/>
        <w:tabs>
          <w:tab w:val="left" w:pos="1680"/>
          <w:tab w:val="right" w:leader="dot" w:pos="9350"/>
        </w:tabs>
        <w:rPr>
          <w:rFonts w:asciiTheme="minorHAnsi" w:eastAsiaTheme="minorEastAsia" w:hAnsiTheme="minorHAnsi" w:cstheme="minorBidi"/>
          <w:noProof/>
          <w:kern w:val="2"/>
          <w:szCs w:val="24"/>
          <w:lang w:val="ro-RO" w:eastAsia="ro-RO"/>
          <w14:ligatures w14:val="standardContextual"/>
        </w:rPr>
      </w:pPr>
      <w:hyperlink w:anchor="_Toc164017405" w:history="1">
        <w:r w:rsidRPr="005A7C1B">
          <w:rPr>
            <w:rStyle w:val="Hyperlink"/>
            <w:rFonts w:ascii="Arial Narrow" w:hAnsi="Arial Narrow"/>
            <w:noProof/>
          </w:rPr>
          <w:t>6.1.2</w:t>
        </w:r>
        <w:r>
          <w:rPr>
            <w:rFonts w:asciiTheme="minorHAnsi" w:eastAsiaTheme="minorEastAsia" w:hAnsiTheme="minorHAnsi" w:cstheme="minorBidi"/>
            <w:noProof/>
            <w:kern w:val="2"/>
            <w:szCs w:val="24"/>
            <w:lang w:val="ro-RO" w:eastAsia="ro-RO"/>
            <w14:ligatures w14:val="standardContextual"/>
          </w:rPr>
          <w:tab/>
        </w:r>
        <w:r w:rsidRPr="005A7C1B">
          <w:rPr>
            <w:rStyle w:val="Hyperlink"/>
            <w:noProof/>
          </w:rPr>
          <w:t>Scenariul 2: Colectarea automata a deseurilor</w:t>
        </w:r>
        <w:r>
          <w:rPr>
            <w:noProof/>
            <w:webHidden/>
          </w:rPr>
          <w:tab/>
        </w:r>
        <w:r>
          <w:rPr>
            <w:noProof/>
            <w:webHidden/>
          </w:rPr>
          <w:fldChar w:fldCharType="begin"/>
        </w:r>
        <w:r>
          <w:rPr>
            <w:noProof/>
            <w:webHidden/>
          </w:rPr>
          <w:instrText xml:space="preserve"> PAGEREF _Toc164017405 \h </w:instrText>
        </w:r>
        <w:r>
          <w:rPr>
            <w:noProof/>
            <w:webHidden/>
          </w:rPr>
        </w:r>
        <w:r>
          <w:rPr>
            <w:noProof/>
            <w:webHidden/>
          </w:rPr>
          <w:fldChar w:fldCharType="separate"/>
        </w:r>
        <w:r>
          <w:rPr>
            <w:noProof/>
            <w:webHidden/>
          </w:rPr>
          <w:t>18</w:t>
        </w:r>
        <w:r>
          <w:rPr>
            <w:noProof/>
            <w:webHidden/>
          </w:rPr>
          <w:fldChar w:fldCharType="end"/>
        </w:r>
      </w:hyperlink>
    </w:p>
    <w:p w14:paraId="4381FFB2" w14:textId="0B3B715C" w:rsidR="00426E4D" w:rsidRPr="00426E4D" w:rsidRDefault="00426E4D" w:rsidP="00426E4D">
      <w:pPr>
        <w:jc w:val="both"/>
        <w:rPr>
          <w:lang w:val="ro-RO"/>
        </w:rPr>
        <w:sectPr w:rsidR="00426E4D" w:rsidRPr="00426E4D" w:rsidSect="00FE404D">
          <w:headerReference w:type="default" r:id="rId11"/>
          <w:footerReference w:type="default" r:id="rId12"/>
          <w:type w:val="continuous"/>
          <w:pgSz w:w="12240" w:h="15840" w:code="1"/>
          <w:pgMar w:top="1440" w:right="1440" w:bottom="1440" w:left="1440" w:header="504" w:footer="504" w:gutter="0"/>
          <w:pgNumType w:fmt="lowerRoman"/>
          <w:cols w:space="720"/>
          <w:titlePg/>
          <w:docGrid w:linePitch="360"/>
        </w:sectPr>
      </w:pPr>
      <w:r>
        <w:rPr>
          <w:lang w:val="ro-RO"/>
        </w:rPr>
        <w:fldChar w:fldCharType="end"/>
      </w:r>
    </w:p>
    <w:p w14:paraId="33EF4C29" w14:textId="4727D29C" w:rsidR="00721854" w:rsidRPr="00A114E1" w:rsidRDefault="00981085" w:rsidP="00315C8A">
      <w:pPr>
        <w:pStyle w:val="Heading2"/>
        <w:rPr>
          <w:lang w:val="ro-RO"/>
        </w:rPr>
      </w:pPr>
      <w:bookmarkStart w:id="7" w:name="_Toc403385924"/>
      <w:bookmarkStart w:id="8" w:name="_Toc497871702"/>
      <w:bookmarkStart w:id="9" w:name="_Toc497872046"/>
      <w:bookmarkStart w:id="10" w:name="_Toc497872814"/>
      <w:bookmarkStart w:id="11" w:name="_Toc497872969"/>
      <w:bookmarkStart w:id="12" w:name="_Toc497873017"/>
      <w:bookmarkStart w:id="13" w:name="_Toc164017372"/>
      <w:bookmarkEnd w:id="3"/>
      <w:bookmarkEnd w:id="4"/>
      <w:bookmarkEnd w:id="5"/>
      <w:bookmarkEnd w:id="6"/>
      <w:r w:rsidRPr="00A114E1">
        <w:rPr>
          <w:lang w:val="ro-RO"/>
        </w:rPr>
        <w:lastRenderedPageBreak/>
        <w:t>Introduc</w:t>
      </w:r>
      <w:bookmarkEnd w:id="7"/>
      <w:r w:rsidR="007D3F3A" w:rsidRPr="00A114E1">
        <w:rPr>
          <w:lang w:val="ro-RO"/>
        </w:rPr>
        <w:t>ere</w:t>
      </w:r>
      <w:bookmarkEnd w:id="13"/>
    </w:p>
    <w:p w14:paraId="0828B062" w14:textId="63863096" w:rsidR="00697BCA" w:rsidRPr="00697BCA" w:rsidRDefault="00697BCA" w:rsidP="00697BCA">
      <w:pPr>
        <w:pStyle w:val="NormalWeb"/>
        <w:ind w:firstLine="720"/>
        <w:jc w:val="both"/>
        <w:rPr>
          <w:rFonts w:ascii="Arial" w:hAnsi="Arial" w:cs="Arial"/>
          <w:sz w:val="22"/>
          <w:szCs w:val="22"/>
        </w:rPr>
      </w:pPr>
      <w:r w:rsidRPr="00697BCA">
        <w:rPr>
          <w:rFonts w:ascii="Arial" w:hAnsi="Arial" w:cs="Arial"/>
          <w:sz w:val="22"/>
          <w:szCs w:val="22"/>
        </w:rPr>
        <w:t>Proiectul de dezvoltare a sistemului "Sistem de Colectare și Sortare a Deșeurilor" propune o soluție inovatoare pentru gestionarea eficientă a deșeurilor, folosind tehnologii moderne și o abordare automatizată. Acest proiect se concentrează pe crearea și implementarea unui sistem mobil utilizând platforma Arduino, destinat colectării și sortării deșeurilor într-un mod autonom și eficient.</w:t>
      </w:r>
    </w:p>
    <w:p w14:paraId="1C0358B3" w14:textId="0EA421EF" w:rsidR="00697BCA" w:rsidRPr="00697BCA" w:rsidRDefault="00697BCA" w:rsidP="00697BCA">
      <w:pPr>
        <w:pStyle w:val="NormalWeb"/>
        <w:ind w:firstLine="720"/>
        <w:jc w:val="both"/>
        <w:rPr>
          <w:rFonts w:ascii="Arial" w:hAnsi="Arial" w:cs="Arial"/>
          <w:sz w:val="22"/>
          <w:szCs w:val="22"/>
        </w:rPr>
      </w:pPr>
      <w:r w:rsidRPr="00697BCA">
        <w:rPr>
          <w:rFonts w:ascii="Arial" w:hAnsi="Arial" w:cs="Arial"/>
          <w:sz w:val="22"/>
          <w:szCs w:val="22"/>
        </w:rPr>
        <w:t>Numele complet al proiectului este "Sistem de Colectare și Sortare a Deșeurilor", iar acronimul său este SCSD. Scopul proiectului este de a dezvolta un sistem care poate opera atât în mod autonom, cât și prin control manual, pentru a colecta deșeurile de pe jos și a le sorta în containerele potrivite.</w:t>
      </w:r>
    </w:p>
    <w:p w14:paraId="33EF4C2D" w14:textId="548B105C" w:rsidR="00981085" w:rsidRPr="00A114E1" w:rsidRDefault="004A5735" w:rsidP="00315C8A">
      <w:pPr>
        <w:pStyle w:val="Heading3"/>
        <w:rPr>
          <w:lang w:val="ro-RO"/>
        </w:rPr>
      </w:pPr>
      <w:bookmarkStart w:id="14" w:name="_Toc164017373"/>
      <w:r w:rsidRPr="00A114E1">
        <w:rPr>
          <w:lang w:val="ro-RO"/>
        </w:rPr>
        <w:t>Scopul documentului</w:t>
      </w:r>
      <w:bookmarkEnd w:id="14"/>
    </w:p>
    <w:p w14:paraId="022B05C5" w14:textId="25E8984B" w:rsidR="00697BCA" w:rsidRPr="00697BCA" w:rsidRDefault="00697BCA" w:rsidP="00697BCA">
      <w:pPr>
        <w:pStyle w:val="BodyText"/>
        <w:ind w:firstLine="720"/>
        <w:jc w:val="both"/>
        <w:rPr>
          <w:rFonts w:cs="Arial"/>
          <w:i/>
          <w:color w:val="0000FF"/>
          <w:szCs w:val="22"/>
          <w:lang w:val="pt-BR" w:eastAsia="ar-SA"/>
        </w:rPr>
      </w:pPr>
      <w:r w:rsidRPr="00697BCA">
        <w:rPr>
          <w:rFonts w:cs="Arial"/>
          <w:szCs w:val="22"/>
          <w:lang w:val="pt-BR"/>
        </w:rPr>
        <w:t>Scopul acestui Document de Proiectare a Sistemului (SDD) este de a oferi o prezentare detaliată a sistemului "Sistem de Colectare și Sortare a Deșeurilor" (SCSD). Acest document are rolul de a furniza informații esențiale despre arhitectura, componentele și funcționalitățile sistemului SCSD, precum și de a descrie modul în care acesta îndeplinește cerințele și obiectivele stabilite.</w:t>
      </w:r>
    </w:p>
    <w:p w14:paraId="7BCFAF20" w14:textId="24AFEA3F" w:rsidR="000916DA" w:rsidRPr="00A114E1" w:rsidRDefault="004A5735" w:rsidP="000916DA">
      <w:pPr>
        <w:pStyle w:val="BodyText"/>
        <w:ind w:firstLine="720"/>
        <w:jc w:val="both"/>
        <w:rPr>
          <w:lang w:val="ro-RO"/>
        </w:rPr>
      </w:pPr>
      <w:r w:rsidRPr="00A114E1">
        <w:rPr>
          <w:lang w:val="ro-RO"/>
        </w:rPr>
        <w:t xml:space="preserve">Publicul țintă </w:t>
      </w:r>
      <w:r w:rsidR="00697BCA">
        <w:rPr>
          <w:lang w:val="ro-RO"/>
        </w:rPr>
        <w:t xml:space="preserve">pentru acest document sunt clientii ce au achizitionat acest sistem si au anumite nelamuriri in ceea ce priveste functionarea si proiectarea sistemului. </w:t>
      </w:r>
    </w:p>
    <w:p w14:paraId="33EF4C30" w14:textId="096940D0" w:rsidR="00981085" w:rsidRPr="00A114E1" w:rsidRDefault="004A5735" w:rsidP="00315C8A">
      <w:pPr>
        <w:pStyle w:val="Heading2"/>
        <w:rPr>
          <w:lang w:val="ro-RO"/>
        </w:rPr>
      </w:pPr>
      <w:bookmarkStart w:id="15" w:name="_Toc164017374"/>
      <w:r w:rsidRPr="00A114E1">
        <w:rPr>
          <w:lang w:val="ro-RO"/>
        </w:rPr>
        <w:lastRenderedPageBreak/>
        <w:t>Prezentare generală și abordări de proiectare</w:t>
      </w:r>
      <w:bookmarkEnd w:id="15"/>
    </w:p>
    <w:p w14:paraId="33EF4C31" w14:textId="70128A3E" w:rsidR="00981085" w:rsidRPr="00A114E1" w:rsidRDefault="004A5735" w:rsidP="00F62FB0">
      <w:pPr>
        <w:pStyle w:val="BodyText"/>
        <w:ind w:firstLine="720"/>
        <w:rPr>
          <w:lang w:val="ro-RO"/>
        </w:rPr>
      </w:pPr>
      <w:bookmarkStart w:id="16" w:name="_Toc494193646"/>
      <w:r w:rsidRPr="00A114E1">
        <w:rPr>
          <w:rFonts w:ascii="Segoe UI" w:hAnsi="Segoe UI" w:cs="Segoe UI"/>
          <w:color w:val="0D0D0D"/>
          <w:shd w:val="clear" w:color="auto" w:fill="FFFFFF"/>
          <w:lang w:val="ro-RO"/>
        </w:rPr>
        <w:t>Această secțiune descrie principiile și strategiile care vor fi utilizate ca ghiduri în momentul proiectării și implementării sistemului</w:t>
      </w:r>
      <w:r w:rsidR="00981085" w:rsidRPr="00A114E1">
        <w:rPr>
          <w:lang w:val="ro-RO"/>
        </w:rPr>
        <w:t>.</w:t>
      </w:r>
    </w:p>
    <w:p w14:paraId="33EF4C32" w14:textId="6C7C68C4" w:rsidR="00981085" w:rsidRPr="00A114E1" w:rsidRDefault="004A5735" w:rsidP="00315C8A">
      <w:pPr>
        <w:pStyle w:val="Heading3"/>
        <w:rPr>
          <w:lang w:val="ro-RO"/>
        </w:rPr>
      </w:pPr>
      <w:bookmarkStart w:id="17" w:name="_Toc164017375"/>
      <w:r w:rsidRPr="00A114E1">
        <w:rPr>
          <w:lang w:val="ro-RO"/>
        </w:rPr>
        <w:t>Prezentare generală</w:t>
      </w:r>
      <w:bookmarkEnd w:id="17"/>
    </w:p>
    <w:p w14:paraId="0F2761FA" w14:textId="120CAB5C" w:rsidR="00F62FB0" w:rsidRPr="00F62FB0" w:rsidRDefault="00F62FB0" w:rsidP="00F62FB0">
      <w:pPr>
        <w:pStyle w:val="NormalWeb"/>
        <w:ind w:firstLine="720"/>
        <w:jc w:val="both"/>
        <w:rPr>
          <w:rFonts w:ascii="Arial" w:hAnsi="Arial" w:cs="Arial"/>
          <w:sz w:val="22"/>
          <w:szCs w:val="22"/>
        </w:rPr>
      </w:pPr>
      <w:bookmarkStart w:id="18" w:name="_Toc403385928"/>
      <w:bookmarkEnd w:id="16"/>
      <w:r w:rsidRPr="00F62FB0">
        <w:rPr>
          <w:rFonts w:ascii="Arial" w:hAnsi="Arial" w:cs="Arial"/>
          <w:sz w:val="22"/>
          <w:szCs w:val="22"/>
        </w:rPr>
        <w:t>SCSD reprezintă o soluție inovatoare și eficientă pentru gestionarea deșeurilor, care integrează tehnologii avansate pentru colectarea și sortarea automată a acestora. În contextul actual al creșterii cantității de deșeuri și necesității de a găsi soluții sustenabile pentru gestionarea acestora, SCSD propune o abordare modernă și automatizată.</w:t>
      </w:r>
    </w:p>
    <w:p w14:paraId="74E66293" w14:textId="2954D3B6" w:rsidR="00F62FB0" w:rsidRPr="00F62FB0" w:rsidRDefault="00F62FB0" w:rsidP="00F62FB0">
      <w:pPr>
        <w:pStyle w:val="NormalWeb"/>
        <w:ind w:firstLine="720"/>
        <w:jc w:val="both"/>
        <w:rPr>
          <w:rFonts w:ascii="Arial" w:hAnsi="Arial" w:cs="Arial"/>
          <w:sz w:val="22"/>
          <w:szCs w:val="22"/>
        </w:rPr>
      </w:pPr>
      <w:r w:rsidRPr="00F62FB0">
        <w:rPr>
          <w:rFonts w:ascii="Arial" w:hAnsi="Arial" w:cs="Arial"/>
          <w:sz w:val="22"/>
          <w:szCs w:val="22"/>
        </w:rPr>
        <w:t>Arhitectura sistemului SCSD este concepută în jurul platformei Arduino, folosind o serie de componente și senzori specializați pentru detectarea și manipularea deșeurilor. Sistemul este divizat în două moduri de funcționare: manual și automat. În modul manual, utilizatorul poate controla mișcările și operațiile sistemului folosind o aplicație Android dedicată, dezvoltată în MIT App Inventor. În modul automat, SCSD utilizează senzori ultrasonici pentru a detecta deșeurile din mediul înconjurător și apoi să le colecteze și să le sorteze în containerele potrivite.</w:t>
      </w:r>
    </w:p>
    <w:p w14:paraId="33EF4C34" w14:textId="0BBA3B37" w:rsidR="00981085" w:rsidRPr="00A114E1" w:rsidRDefault="004A5735" w:rsidP="00315C8A">
      <w:pPr>
        <w:pStyle w:val="Heading3"/>
        <w:rPr>
          <w:lang w:val="ro-RO"/>
        </w:rPr>
      </w:pPr>
      <w:bookmarkStart w:id="19" w:name="_Toc164017376"/>
      <w:r w:rsidRPr="00A114E1">
        <w:rPr>
          <w:lang w:val="ro-RO"/>
        </w:rPr>
        <w:t>Presupuneri/ Constrângeri/ Riscuri</w:t>
      </w:r>
      <w:bookmarkEnd w:id="18"/>
      <w:bookmarkEnd w:id="19"/>
    </w:p>
    <w:p w14:paraId="33EF4C35" w14:textId="478367CD" w:rsidR="00FE3073" w:rsidRPr="00A114E1" w:rsidRDefault="004A5735" w:rsidP="00784BE4">
      <w:pPr>
        <w:pStyle w:val="Heading4"/>
      </w:pPr>
      <w:bookmarkStart w:id="20" w:name="_Toc164017377"/>
      <w:r w:rsidRPr="00A114E1">
        <w:t>Presupuneri</w:t>
      </w:r>
      <w:bookmarkEnd w:id="20"/>
    </w:p>
    <w:p w14:paraId="50A8B3C7" w14:textId="3668039F" w:rsidR="00F62FB0" w:rsidRPr="00F62FB0" w:rsidRDefault="00F62FB0" w:rsidP="00354965">
      <w:pPr>
        <w:pStyle w:val="InstructionalText"/>
        <w:ind w:firstLine="720"/>
        <w:jc w:val="both"/>
        <w:rPr>
          <w:rFonts w:cs="Arial"/>
          <w:i w:val="0"/>
          <w:iCs/>
          <w:color w:val="auto"/>
          <w:sz w:val="22"/>
          <w:szCs w:val="22"/>
          <w:lang w:val="pt-BR"/>
        </w:rPr>
      </w:pPr>
      <w:r w:rsidRPr="00F62FB0">
        <w:rPr>
          <w:rFonts w:cs="Arial"/>
          <w:i w:val="0"/>
          <w:iCs/>
          <w:color w:val="auto"/>
          <w:sz w:val="22"/>
          <w:szCs w:val="22"/>
          <w:lang w:val="ro-RO"/>
        </w:rPr>
        <w:t xml:space="preserve">Se presupune că componentele </w:t>
      </w:r>
      <w:r w:rsidRPr="00F62FB0">
        <w:rPr>
          <w:rFonts w:cs="Arial"/>
          <w:b/>
          <w:bCs/>
          <w:i w:val="0"/>
          <w:iCs/>
          <w:color w:val="auto"/>
          <w:sz w:val="22"/>
          <w:szCs w:val="22"/>
          <w:lang w:val="ro-RO"/>
        </w:rPr>
        <w:t>hardware</w:t>
      </w:r>
      <w:r w:rsidRPr="00F62FB0">
        <w:rPr>
          <w:rFonts w:cs="Arial"/>
          <w:i w:val="0"/>
          <w:iCs/>
          <w:color w:val="auto"/>
          <w:sz w:val="22"/>
          <w:szCs w:val="22"/>
          <w:lang w:val="ro-RO"/>
        </w:rPr>
        <w:t xml:space="preserve"> și </w:t>
      </w:r>
      <w:r w:rsidRPr="00F62FB0">
        <w:rPr>
          <w:rFonts w:cs="Arial"/>
          <w:b/>
          <w:bCs/>
          <w:i w:val="0"/>
          <w:iCs/>
          <w:color w:val="auto"/>
          <w:sz w:val="22"/>
          <w:szCs w:val="22"/>
          <w:lang w:val="ro-RO"/>
        </w:rPr>
        <w:t>software</w:t>
      </w:r>
      <w:r w:rsidRPr="00F62FB0">
        <w:rPr>
          <w:rFonts w:cs="Arial"/>
          <w:i w:val="0"/>
          <w:iCs/>
          <w:color w:val="auto"/>
          <w:sz w:val="22"/>
          <w:szCs w:val="22"/>
          <w:lang w:val="ro-RO"/>
        </w:rPr>
        <w:t xml:space="preserve"> utilizate în cadrul SCSD sunt compatibile între ele și pot interacționa fără probleme semnificative. </w:t>
      </w:r>
      <w:r w:rsidRPr="00F62FB0">
        <w:rPr>
          <w:rFonts w:cs="Arial"/>
          <w:i w:val="0"/>
          <w:iCs/>
          <w:color w:val="auto"/>
          <w:sz w:val="22"/>
          <w:szCs w:val="22"/>
          <w:lang w:val="pt-BR"/>
        </w:rPr>
        <w:t>Orice incompatibilități pot afecta funcționarea sistemului și trebuie să fie abordate în timpul fazei de proiectare și implementare.</w:t>
      </w:r>
    </w:p>
    <w:p w14:paraId="7FA82F24" w14:textId="468A4FA8" w:rsidR="00F62FB0" w:rsidRPr="00F62FB0" w:rsidRDefault="00F62FB0" w:rsidP="00354965">
      <w:pPr>
        <w:pStyle w:val="NormalWeb"/>
        <w:ind w:firstLine="720"/>
        <w:jc w:val="both"/>
        <w:rPr>
          <w:rFonts w:ascii="Arial" w:hAnsi="Arial" w:cs="Arial"/>
          <w:sz w:val="22"/>
          <w:szCs w:val="22"/>
        </w:rPr>
      </w:pPr>
      <w:bookmarkStart w:id="21" w:name="_Toc403385930"/>
      <w:r w:rsidRPr="00F62FB0">
        <w:rPr>
          <w:rFonts w:ascii="Arial" w:hAnsi="Arial" w:cs="Arial"/>
          <w:sz w:val="22"/>
          <w:szCs w:val="22"/>
        </w:rPr>
        <w:t xml:space="preserve">Se presupune că SCSD va avea acces constant la </w:t>
      </w:r>
      <w:r w:rsidRPr="00F62FB0">
        <w:rPr>
          <w:rFonts w:ascii="Arial" w:hAnsi="Arial" w:cs="Arial"/>
          <w:b/>
          <w:bCs/>
          <w:sz w:val="22"/>
          <w:szCs w:val="22"/>
        </w:rPr>
        <w:t>sursele de alimentare necesare,</w:t>
      </w:r>
      <w:r w:rsidRPr="00F62FB0">
        <w:rPr>
          <w:rFonts w:ascii="Arial" w:hAnsi="Arial" w:cs="Arial"/>
          <w:sz w:val="22"/>
          <w:szCs w:val="22"/>
        </w:rPr>
        <w:t xml:space="preserve"> în special la bateria de 24V. Orice întreruperi sau defecțiuni ale surselor de alimentare pot afecta funcționarea sistemului și trebuie să fie gestionate corespunzător.</w:t>
      </w:r>
    </w:p>
    <w:p w14:paraId="72257D39" w14:textId="49252444" w:rsidR="00F62FB0" w:rsidRPr="00F62FB0" w:rsidRDefault="00F62FB0" w:rsidP="00354965">
      <w:pPr>
        <w:pStyle w:val="NormalWeb"/>
        <w:ind w:firstLine="720"/>
        <w:jc w:val="both"/>
        <w:rPr>
          <w:rFonts w:ascii="Arial" w:hAnsi="Arial" w:cs="Arial"/>
          <w:sz w:val="22"/>
          <w:szCs w:val="22"/>
        </w:rPr>
      </w:pPr>
      <w:r w:rsidRPr="00F62FB0">
        <w:rPr>
          <w:rFonts w:ascii="Arial" w:hAnsi="Arial" w:cs="Arial"/>
          <w:sz w:val="22"/>
          <w:szCs w:val="22"/>
        </w:rPr>
        <w:t xml:space="preserve">Se presupune că SCSD va fi utilizat în </w:t>
      </w:r>
      <w:r w:rsidRPr="00F62FB0">
        <w:rPr>
          <w:rFonts w:ascii="Arial" w:hAnsi="Arial" w:cs="Arial"/>
          <w:b/>
          <w:bCs/>
          <w:sz w:val="22"/>
          <w:szCs w:val="22"/>
        </w:rPr>
        <w:t xml:space="preserve">medii potrivite pentru operațiunile </w:t>
      </w:r>
      <w:r w:rsidRPr="00F62FB0">
        <w:rPr>
          <w:rFonts w:ascii="Arial" w:hAnsi="Arial" w:cs="Arial"/>
          <w:sz w:val="22"/>
          <w:szCs w:val="22"/>
        </w:rPr>
        <w:t>sale, cum ar fi spații interioare sau exterioare protejate. Utilizarea în medii extreme sau condiții meteorologice nefavorabile poate influența performanța și durabilitatea sistemului.</w:t>
      </w:r>
    </w:p>
    <w:p w14:paraId="2341EB5F" w14:textId="70E396CE" w:rsidR="00F62FB0" w:rsidRPr="00F62FB0" w:rsidRDefault="00F62FB0" w:rsidP="00354965">
      <w:pPr>
        <w:pStyle w:val="NormalWeb"/>
        <w:ind w:firstLine="720"/>
        <w:jc w:val="both"/>
        <w:rPr>
          <w:rFonts w:ascii="Arial" w:hAnsi="Arial" w:cs="Arial"/>
          <w:sz w:val="22"/>
          <w:szCs w:val="22"/>
        </w:rPr>
      </w:pPr>
      <w:r w:rsidRPr="00F62FB0">
        <w:rPr>
          <w:rFonts w:ascii="Arial" w:hAnsi="Arial" w:cs="Arial"/>
          <w:sz w:val="22"/>
          <w:szCs w:val="22"/>
        </w:rPr>
        <w:t xml:space="preserve">Se presupune că senzorii utilizati pentru detectarea deșeurilor, cum ar fi </w:t>
      </w:r>
      <w:r w:rsidRPr="00F62FB0">
        <w:rPr>
          <w:rFonts w:ascii="Arial" w:hAnsi="Arial" w:cs="Arial"/>
          <w:b/>
          <w:bCs/>
          <w:sz w:val="22"/>
          <w:szCs w:val="22"/>
        </w:rPr>
        <w:t>senzorii</w:t>
      </w:r>
      <w:r w:rsidRPr="00F62FB0">
        <w:rPr>
          <w:rFonts w:ascii="Arial" w:hAnsi="Arial" w:cs="Arial"/>
          <w:sz w:val="22"/>
          <w:szCs w:val="22"/>
        </w:rPr>
        <w:t xml:space="preserve"> ultrasonici</w:t>
      </w:r>
      <w:r w:rsidRPr="00F62FB0">
        <w:rPr>
          <w:rFonts w:ascii="Arial" w:hAnsi="Arial" w:cs="Arial"/>
          <w:b/>
          <w:bCs/>
          <w:sz w:val="22"/>
          <w:szCs w:val="22"/>
        </w:rPr>
        <w:t>, vor funcționa în mod stabil</w:t>
      </w:r>
      <w:r w:rsidRPr="00F62FB0">
        <w:rPr>
          <w:rFonts w:ascii="Arial" w:hAnsi="Arial" w:cs="Arial"/>
          <w:sz w:val="22"/>
          <w:szCs w:val="22"/>
        </w:rPr>
        <w:t xml:space="preserve"> și vor oferi măsurători precise. Orice erori sau fluctuații în funcționarea senzorilor pot duce la comportamente neașteptate ale sistemului și trebuie să fie monitorizate și gestionate.</w:t>
      </w:r>
    </w:p>
    <w:p w14:paraId="32EF5223" w14:textId="162E9D23" w:rsidR="00F62FB0" w:rsidRPr="00F62FB0" w:rsidRDefault="00F62FB0" w:rsidP="00354965">
      <w:pPr>
        <w:pStyle w:val="NormalWeb"/>
        <w:ind w:firstLine="720"/>
        <w:jc w:val="both"/>
        <w:rPr>
          <w:rFonts w:ascii="Arial" w:hAnsi="Arial" w:cs="Arial"/>
          <w:sz w:val="22"/>
          <w:szCs w:val="22"/>
        </w:rPr>
      </w:pPr>
      <w:r w:rsidRPr="00F62FB0">
        <w:rPr>
          <w:rFonts w:ascii="Arial" w:hAnsi="Arial" w:cs="Arial"/>
          <w:sz w:val="22"/>
          <w:szCs w:val="22"/>
        </w:rPr>
        <w:t xml:space="preserve">Se presupune că </w:t>
      </w:r>
      <w:r w:rsidRPr="00F62FB0">
        <w:rPr>
          <w:rFonts w:ascii="Arial" w:hAnsi="Arial" w:cs="Arial"/>
          <w:b/>
          <w:bCs/>
          <w:sz w:val="22"/>
          <w:szCs w:val="22"/>
        </w:rPr>
        <w:t>comunicația Bluetooth</w:t>
      </w:r>
      <w:r w:rsidRPr="00F62FB0">
        <w:rPr>
          <w:rFonts w:ascii="Arial" w:hAnsi="Arial" w:cs="Arial"/>
          <w:sz w:val="22"/>
          <w:szCs w:val="22"/>
        </w:rPr>
        <w:t xml:space="preserve"> între SCSD și aplicația Android este sigură și protejată împotriva accesului neautorizat. Orice vulnerabilități în securitatea comunicației Bluetooth pot duce la posibile probleme de securitate și trebuie să fie luate în considerare în timpul proiectării și implementării sistemului.</w:t>
      </w:r>
    </w:p>
    <w:p w14:paraId="33EF4C37" w14:textId="325C78A9" w:rsidR="00FE3073" w:rsidRPr="00A114E1" w:rsidRDefault="00FE3073" w:rsidP="00784BE4">
      <w:pPr>
        <w:pStyle w:val="Heading4"/>
      </w:pPr>
      <w:bookmarkStart w:id="22" w:name="_Toc164017378"/>
      <w:r w:rsidRPr="00A114E1">
        <w:lastRenderedPageBreak/>
        <w:t>Constr</w:t>
      </w:r>
      <w:bookmarkEnd w:id="21"/>
      <w:r w:rsidR="004A5735" w:rsidRPr="00A114E1">
        <w:t>ângeri</w:t>
      </w:r>
      <w:bookmarkEnd w:id="22"/>
    </w:p>
    <w:p w14:paraId="6562170D" w14:textId="77777777" w:rsidR="00F62FB0" w:rsidRPr="00F62FB0" w:rsidRDefault="00F62FB0" w:rsidP="00F62FB0">
      <w:pPr>
        <w:pStyle w:val="NormalWeb"/>
        <w:ind w:firstLine="360"/>
        <w:jc w:val="both"/>
        <w:rPr>
          <w:rFonts w:ascii="Arial" w:hAnsi="Arial" w:cs="Arial"/>
          <w:sz w:val="22"/>
          <w:szCs w:val="22"/>
        </w:rPr>
      </w:pPr>
      <w:bookmarkStart w:id="23" w:name="_Toc403385931"/>
      <w:r w:rsidRPr="00F62FB0">
        <w:rPr>
          <w:rFonts w:ascii="Arial" w:hAnsi="Arial" w:cs="Arial"/>
          <w:sz w:val="22"/>
          <w:szCs w:val="22"/>
        </w:rPr>
        <w:t>Constrângerile globale care influențează designul și implementarea SCSD includ următoarele aspecte:</w:t>
      </w:r>
    </w:p>
    <w:p w14:paraId="7F1B3186" w14:textId="77777777" w:rsidR="00F62FB0" w:rsidRPr="00F62FB0" w:rsidRDefault="00F62FB0" w:rsidP="00F62FB0">
      <w:pPr>
        <w:pStyle w:val="NormalWeb"/>
        <w:numPr>
          <w:ilvl w:val="0"/>
          <w:numId w:val="31"/>
        </w:numPr>
        <w:jc w:val="both"/>
        <w:rPr>
          <w:rFonts w:ascii="Arial" w:hAnsi="Arial" w:cs="Arial"/>
          <w:sz w:val="22"/>
          <w:szCs w:val="22"/>
        </w:rPr>
      </w:pPr>
      <w:r w:rsidRPr="00F62FB0">
        <w:rPr>
          <w:rStyle w:val="Strong"/>
          <w:rFonts w:ascii="Arial" w:hAnsi="Arial" w:cs="Arial"/>
          <w:sz w:val="22"/>
          <w:szCs w:val="22"/>
        </w:rPr>
        <w:t>Disponibilitatea și volatilitatea resurselor</w:t>
      </w:r>
      <w:r w:rsidRPr="00F62FB0">
        <w:rPr>
          <w:rFonts w:ascii="Arial" w:hAnsi="Arial" w:cs="Arial"/>
          <w:sz w:val="22"/>
          <w:szCs w:val="22"/>
        </w:rPr>
        <w:t>: SCSD trebuie să opereze într-un mediu în care resursele precum energie electrică, componente hardware și lățimea de bandă pentru comunicații sunt disponibile și stabile. Orice fluctuații sau lipsuri în aceste resurse pot afecta funcționarea sistemului și trebuie gestionate corespunzător.</w:t>
      </w:r>
    </w:p>
    <w:p w14:paraId="4D60F078" w14:textId="77777777" w:rsidR="00F62FB0" w:rsidRPr="00F62FB0" w:rsidRDefault="00F62FB0" w:rsidP="00F62FB0">
      <w:pPr>
        <w:pStyle w:val="NormalWeb"/>
        <w:numPr>
          <w:ilvl w:val="0"/>
          <w:numId w:val="31"/>
        </w:numPr>
        <w:jc w:val="both"/>
        <w:rPr>
          <w:rFonts w:ascii="Arial" w:hAnsi="Arial" w:cs="Arial"/>
          <w:sz w:val="22"/>
          <w:szCs w:val="22"/>
        </w:rPr>
      </w:pPr>
      <w:r w:rsidRPr="00F62FB0">
        <w:rPr>
          <w:rStyle w:val="Strong"/>
          <w:rFonts w:ascii="Arial" w:hAnsi="Arial" w:cs="Arial"/>
          <w:sz w:val="22"/>
          <w:szCs w:val="22"/>
        </w:rPr>
        <w:t>Limitări ale capacității de memorie sau ale altor resurse</w:t>
      </w:r>
      <w:r w:rsidRPr="00F62FB0">
        <w:rPr>
          <w:rFonts w:ascii="Arial" w:hAnsi="Arial" w:cs="Arial"/>
          <w:sz w:val="22"/>
          <w:szCs w:val="22"/>
        </w:rPr>
        <w:t>: Platforma Arduino și componentele asociate pot avea limitări în ceea ce privește capacitatea de memorie, puterea de procesare și alte resurse hardware. Designul SCSD trebuie să țină cont de aceste limitări și să optimizeze utilizarea resurselor disponibile.</w:t>
      </w:r>
    </w:p>
    <w:p w14:paraId="1AF60C41" w14:textId="77777777" w:rsidR="00F62FB0" w:rsidRPr="00F62FB0" w:rsidRDefault="00F62FB0" w:rsidP="00F62FB0">
      <w:pPr>
        <w:pStyle w:val="NormalWeb"/>
        <w:numPr>
          <w:ilvl w:val="0"/>
          <w:numId w:val="31"/>
        </w:numPr>
        <w:jc w:val="both"/>
        <w:rPr>
          <w:rFonts w:ascii="Arial" w:hAnsi="Arial" w:cs="Arial"/>
          <w:sz w:val="22"/>
          <w:szCs w:val="22"/>
        </w:rPr>
      </w:pPr>
      <w:r w:rsidRPr="00F62FB0">
        <w:rPr>
          <w:rStyle w:val="Strong"/>
          <w:rFonts w:ascii="Arial" w:hAnsi="Arial" w:cs="Arial"/>
          <w:sz w:val="22"/>
          <w:szCs w:val="22"/>
        </w:rPr>
        <w:t>Performanță și comunicații de rețea</w:t>
      </w:r>
      <w:r w:rsidRPr="00F62FB0">
        <w:rPr>
          <w:rFonts w:ascii="Arial" w:hAnsi="Arial" w:cs="Arial"/>
          <w:sz w:val="22"/>
          <w:szCs w:val="22"/>
        </w:rPr>
        <w:t>: Performanța SCSD poate fi influențată de calitatea comunicațiilor de rețea, în special în cazul utilizării modului automat și a comunicației Bluetooth cu aplicația Android. Orice întârzieri sau pierderi de date pot afecta eficiența și funcționarea sistemului.</w:t>
      </w:r>
    </w:p>
    <w:p w14:paraId="6C40D93A" w14:textId="77777777" w:rsidR="00F62FB0" w:rsidRPr="00F62FB0" w:rsidRDefault="00F62FB0" w:rsidP="00F62FB0">
      <w:pPr>
        <w:pStyle w:val="NormalWeb"/>
        <w:numPr>
          <w:ilvl w:val="0"/>
          <w:numId w:val="31"/>
        </w:numPr>
        <w:jc w:val="both"/>
        <w:rPr>
          <w:rFonts w:ascii="Arial" w:hAnsi="Arial" w:cs="Arial"/>
          <w:sz w:val="22"/>
          <w:szCs w:val="22"/>
        </w:rPr>
      </w:pPr>
      <w:r w:rsidRPr="00F62FB0">
        <w:rPr>
          <w:rStyle w:val="Strong"/>
          <w:rFonts w:ascii="Arial" w:hAnsi="Arial" w:cs="Arial"/>
          <w:sz w:val="22"/>
          <w:szCs w:val="22"/>
        </w:rPr>
        <w:t>Cerințe de verificare și validare (testare)</w:t>
      </w:r>
      <w:r w:rsidRPr="00F62FB0">
        <w:rPr>
          <w:rFonts w:ascii="Arial" w:hAnsi="Arial" w:cs="Arial"/>
          <w:sz w:val="22"/>
          <w:szCs w:val="22"/>
        </w:rPr>
        <w:t>: SCSD trebuie să fie supus unor teste și proceduri de verificare și validare pentru a asigura funcționarea corectă și conformitatea cu cerințele specificate. Aceste activități pot impune constrângeri de timp și resurse în timpul procesului de dezvoltare și implementare.</w:t>
      </w:r>
    </w:p>
    <w:p w14:paraId="3B0B0488" w14:textId="278779A8" w:rsidR="004A5735" w:rsidRPr="00F62FB0" w:rsidRDefault="00F62FB0" w:rsidP="00354965">
      <w:pPr>
        <w:ind w:firstLine="720"/>
        <w:jc w:val="both"/>
        <w:rPr>
          <w:lang w:val="pt-BR" w:eastAsia="ar-SA"/>
        </w:rPr>
      </w:pPr>
      <w:r w:rsidRPr="00F62FB0">
        <w:rPr>
          <w:lang w:val="pt-BR"/>
        </w:rPr>
        <w:t>Aceste constrângeri sunt esențiale pentru proiectarea și implementarea SCSD și trebuie gestionate cu atenție pentru a asigura succesul și eficiența sistemului.</w:t>
      </w:r>
    </w:p>
    <w:p w14:paraId="33EF4C48" w14:textId="3D96F19D" w:rsidR="00FE3073" w:rsidRPr="00A114E1" w:rsidRDefault="00FE3073" w:rsidP="00784BE4">
      <w:pPr>
        <w:pStyle w:val="Heading4"/>
      </w:pPr>
      <w:bookmarkStart w:id="24" w:name="_Toc164017379"/>
      <w:r w:rsidRPr="00A114E1">
        <w:t>Ris</w:t>
      </w:r>
      <w:bookmarkEnd w:id="23"/>
      <w:r w:rsidR="004A5735" w:rsidRPr="00A114E1">
        <w:t>curi</w:t>
      </w:r>
      <w:bookmarkEnd w:id="24"/>
    </w:p>
    <w:p w14:paraId="33EF4C49" w14:textId="2E661EA5" w:rsidR="00FE3073" w:rsidRDefault="00F62FB0" w:rsidP="00354965">
      <w:pPr>
        <w:pStyle w:val="InstructionalText"/>
        <w:ind w:firstLine="720"/>
        <w:jc w:val="both"/>
        <w:rPr>
          <w:i w:val="0"/>
          <w:iCs/>
          <w:color w:val="auto"/>
          <w:sz w:val="22"/>
          <w:szCs w:val="22"/>
          <w:lang w:val="pt-BR"/>
        </w:rPr>
      </w:pPr>
      <w:r w:rsidRPr="00F62FB0">
        <w:rPr>
          <w:i w:val="0"/>
          <w:iCs/>
          <w:color w:val="auto"/>
          <w:sz w:val="22"/>
          <w:szCs w:val="22"/>
          <w:lang w:val="pt-BR"/>
        </w:rPr>
        <w:t>Există unele riscuri asociate cu designul și implementarea SCSD, iar pentru gestionarea acestora, sunt propuse următoarele strategii:</w:t>
      </w:r>
    </w:p>
    <w:p w14:paraId="654F346C" w14:textId="31E06228" w:rsidR="00F62FB0" w:rsidRDefault="000916DA" w:rsidP="00354965">
      <w:pPr>
        <w:pStyle w:val="BodyText"/>
        <w:numPr>
          <w:ilvl w:val="0"/>
          <w:numId w:val="32"/>
        </w:numPr>
        <w:jc w:val="both"/>
        <w:rPr>
          <w:lang w:val="pt-BR"/>
        </w:rPr>
      </w:pPr>
      <w:r w:rsidRPr="000916DA">
        <w:rPr>
          <w:rStyle w:val="Strong"/>
          <w:lang w:val="pt-BR"/>
        </w:rPr>
        <w:t>Riscul de eșec hardware sau software</w:t>
      </w:r>
      <w:r w:rsidRPr="000916DA">
        <w:rPr>
          <w:lang w:val="pt-BR"/>
        </w:rPr>
        <w:t>: Există riscul ca componente hardware sau software să fie afectate de defecte sau erori de proiectare, ceea ce ar putea duce la eșecul sistemului. Pentru a reduce acest risc, se va efectua o testare riguroasă a componentelor înainte de implementare și se va implementa un plan de întreținere preventivă pentru a detecta și remedia problemele în stadiile incipiente.</w:t>
      </w:r>
    </w:p>
    <w:p w14:paraId="6AFB9361" w14:textId="7698F4E9" w:rsidR="000916DA" w:rsidRPr="000916DA" w:rsidRDefault="000916DA" w:rsidP="00354965">
      <w:pPr>
        <w:pStyle w:val="BodyText"/>
        <w:numPr>
          <w:ilvl w:val="0"/>
          <w:numId w:val="32"/>
        </w:numPr>
        <w:jc w:val="both"/>
        <w:rPr>
          <w:lang w:val="pt-BR" w:eastAsia="ar-SA"/>
        </w:rPr>
      </w:pPr>
      <w:r w:rsidRPr="000916DA">
        <w:rPr>
          <w:rStyle w:val="Strong"/>
          <w:lang w:val="pt-BR"/>
        </w:rPr>
        <w:t>Riscul de impact negativ asupra mediului</w:t>
      </w:r>
      <w:r w:rsidRPr="000916DA">
        <w:rPr>
          <w:lang w:val="pt-BR"/>
        </w:rPr>
        <w:t>: Există riscul ca SCSD să aibă un impact negativ asupra mediului, fie prin generarea deșeurilor suplimentare, fie prin poluarea mediului înconjurător în timpul operațiunilor sale.</w:t>
      </w:r>
    </w:p>
    <w:p w14:paraId="33EF4C4C" w14:textId="139FD3B1" w:rsidR="00FE3073" w:rsidRPr="00A114E1" w:rsidRDefault="004A5735" w:rsidP="00315C8A">
      <w:pPr>
        <w:pStyle w:val="Heading2"/>
        <w:rPr>
          <w:lang w:val="ro-RO"/>
        </w:rPr>
      </w:pPr>
      <w:bookmarkStart w:id="25" w:name="_Toc164017380"/>
      <w:r w:rsidRPr="00A114E1">
        <w:rPr>
          <w:lang w:val="ro-RO"/>
        </w:rPr>
        <w:lastRenderedPageBreak/>
        <w:t>Considerațiii de proiectare</w:t>
      </w:r>
      <w:bookmarkEnd w:id="25"/>
    </w:p>
    <w:p w14:paraId="33EF4C4E" w14:textId="1BF1C656" w:rsidR="00FE3073" w:rsidRPr="00A114E1" w:rsidRDefault="004A5735" w:rsidP="00315C8A">
      <w:pPr>
        <w:pStyle w:val="Heading3"/>
        <w:rPr>
          <w:lang w:val="ro-RO"/>
        </w:rPr>
      </w:pPr>
      <w:bookmarkStart w:id="26" w:name="_Toc164017381"/>
      <w:r w:rsidRPr="00A114E1">
        <w:rPr>
          <w:lang w:val="ro-RO"/>
        </w:rPr>
        <w:t xml:space="preserve">Obiective și </w:t>
      </w:r>
      <w:r w:rsidR="00FB5801" w:rsidRPr="00A114E1">
        <w:rPr>
          <w:lang w:val="ro-RO"/>
        </w:rPr>
        <w:t>linii directoare (ghiduri)</w:t>
      </w:r>
      <w:bookmarkEnd w:id="26"/>
    </w:p>
    <w:p w14:paraId="43CD1F9A" w14:textId="77777777" w:rsidR="000916DA" w:rsidRDefault="000916DA" w:rsidP="00C73C81">
      <w:pPr>
        <w:pStyle w:val="NormalWeb"/>
        <w:spacing w:before="240" w:beforeAutospacing="0" w:after="0" w:afterAutospacing="0"/>
        <w:ind w:firstLine="720"/>
        <w:jc w:val="both"/>
        <w:rPr>
          <w:rFonts w:ascii="Arial" w:hAnsi="Arial" w:cs="Arial"/>
          <w:sz w:val="22"/>
          <w:szCs w:val="22"/>
        </w:rPr>
      </w:pPr>
      <w:r w:rsidRPr="000916DA">
        <w:rPr>
          <w:rFonts w:ascii="Arial" w:hAnsi="Arial" w:cs="Arial"/>
          <w:sz w:val="22"/>
          <w:szCs w:val="22"/>
        </w:rPr>
        <w:t>În cadrul procesului de proiectare a SCSD, ne-am asigurat că avem în vedere mai multe obiective și linii directoare esențiale pentru dezvoltarea unei soluții eficiente și fiabile.</w:t>
      </w:r>
    </w:p>
    <w:p w14:paraId="27180A16" w14:textId="21BBFC5C" w:rsidR="000916DA" w:rsidRPr="000916DA" w:rsidRDefault="000916DA" w:rsidP="00C73C81">
      <w:pPr>
        <w:pStyle w:val="NormalWeb"/>
        <w:spacing w:before="0" w:beforeAutospacing="0" w:after="0" w:afterAutospacing="0"/>
        <w:ind w:firstLine="720"/>
        <w:jc w:val="both"/>
        <w:rPr>
          <w:rFonts w:ascii="Arial" w:hAnsi="Arial" w:cs="Arial"/>
          <w:sz w:val="22"/>
          <w:szCs w:val="22"/>
        </w:rPr>
      </w:pPr>
      <w:r w:rsidRPr="000916DA">
        <w:rPr>
          <w:rFonts w:ascii="Arial" w:hAnsi="Arial" w:cs="Arial"/>
          <w:sz w:val="22"/>
          <w:szCs w:val="22"/>
        </w:rPr>
        <w:t>Obiectivele noastre principale includ eficiența și performanța, fiabilitatea și stabilitatea</w:t>
      </w:r>
      <w:r>
        <w:rPr>
          <w:rFonts w:ascii="Arial" w:hAnsi="Arial" w:cs="Arial"/>
          <w:sz w:val="22"/>
          <w:szCs w:val="22"/>
        </w:rPr>
        <w:t xml:space="preserve"> </w:t>
      </w:r>
      <w:r w:rsidRPr="000916DA">
        <w:rPr>
          <w:rFonts w:ascii="Arial" w:hAnsi="Arial" w:cs="Arial"/>
          <w:sz w:val="22"/>
          <w:szCs w:val="22"/>
        </w:rPr>
        <w:t>și experiența utilizatorului</w:t>
      </w:r>
      <w:r>
        <w:rPr>
          <w:rFonts w:ascii="Arial" w:hAnsi="Arial" w:cs="Arial"/>
          <w:sz w:val="22"/>
          <w:szCs w:val="22"/>
        </w:rPr>
        <w:t>.</w:t>
      </w:r>
    </w:p>
    <w:p w14:paraId="6047B76C" w14:textId="5200E833" w:rsidR="000916DA" w:rsidRPr="000916DA" w:rsidRDefault="000916DA" w:rsidP="00C73C81">
      <w:pPr>
        <w:pStyle w:val="NormalWeb"/>
        <w:spacing w:before="0" w:beforeAutospacing="0" w:after="0" w:afterAutospacing="0"/>
        <w:ind w:firstLine="720"/>
        <w:jc w:val="both"/>
        <w:rPr>
          <w:rFonts w:ascii="Arial" w:hAnsi="Arial" w:cs="Arial"/>
          <w:sz w:val="22"/>
          <w:szCs w:val="22"/>
        </w:rPr>
      </w:pPr>
      <w:r w:rsidRPr="000916DA">
        <w:rPr>
          <w:rFonts w:ascii="Arial" w:hAnsi="Arial" w:cs="Arial"/>
          <w:sz w:val="22"/>
          <w:szCs w:val="22"/>
        </w:rPr>
        <w:t>Pentru a atinge aceste obiective, ne concentrăm pe optimizarea algoritmilor și utilizarea eficientă a resurselor hardware, pe testarea și validarea riguroasă a sistemului</w:t>
      </w:r>
      <w:r>
        <w:rPr>
          <w:rFonts w:ascii="Arial" w:hAnsi="Arial" w:cs="Arial"/>
          <w:sz w:val="22"/>
          <w:szCs w:val="22"/>
        </w:rPr>
        <w:t xml:space="preserve"> si </w:t>
      </w:r>
      <w:r w:rsidRPr="000916DA">
        <w:rPr>
          <w:rFonts w:ascii="Arial" w:hAnsi="Arial" w:cs="Arial"/>
          <w:sz w:val="22"/>
          <w:szCs w:val="22"/>
        </w:rPr>
        <w:t>pe designul intuitiv al interfeței utilizatorului</w:t>
      </w:r>
      <w:r>
        <w:rPr>
          <w:rFonts w:ascii="Arial" w:hAnsi="Arial" w:cs="Arial"/>
          <w:sz w:val="22"/>
          <w:szCs w:val="22"/>
        </w:rPr>
        <w:t>.</w:t>
      </w:r>
    </w:p>
    <w:p w14:paraId="3A548460" w14:textId="77777777" w:rsidR="000916DA" w:rsidRPr="000916DA" w:rsidRDefault="000916DA" w:rsidP="00C73C81">
      <w:pPr>
        <w:pStyle w:val="NormalWeb"/>
        <w:spacing w:before="0" w:beforeAutospacing="0" w:after="240" w:afterAutospacing="0"/>
        <w:ind w:firstLine="720"/>
        <w:jc w:val="both"/>
        <w:rPr>
          <w:rFonts w:ascii="Arial" w:hAnsi="Arial" w:cs="Arial"/>
          <w:sz w:val="22"/>
          <w:szCs w:val="22"/>
        </w:rPr>
      </w:pPr>
      <w:r w:rsidRPr="000916DA">
        <w:rPr>
          <w:rFonts w:ascii="Arial" w:hAnsi="Arial" w:cs="Arial"/>
          <w:sz w:val="22"/>
          <w:szCs w:val="22"/>
        </w:rPr>
        <w:t>Aceste priorități ne ghidează în procesul de proiectare a SCSD și asigură că soluția finală va fi adaptată nevoilor utilizatorilor și va îndeplini standardele noastre de performanță și calitate.</w:t>
      </w:r>
    </w:p>
    <w:p w14:paraId="33EF4C52" w14:textId="61F7FBAB" w:rsidR="00740395" w:rsidRPr="00A114E1" w:rsidRDefault="00FB5801" w:rsidP="00315C8A">
      <w:pPr>
        <w:pStyle w:val="Heading3"/>
        <w:rPr>
          <w:lang w:val="ro-RO"/>
        </w:rPr>
      </w:pPr>
      <w:bookmarkStart w:id="27" w:name="_Toc164017382"/>
      <w:r w:rsidRPr="00A114E1">
        <w:rPr>
          <w:lang w:val="ro-RO"/>
        </w:rPr>
        <w:t>Strategii de arhitectură</w:t>
      </w:r>
      <w:bookmarkEnd w:id="27"/>
    </w:p>
    <w:p w14:paraId="0AF752ED" w14:textId="77777777" w:rsidR="00C73C81" w:rsidRPr="00C73C81" w:rsidRDefault="00C73C81" w:rsidP="00C73C81">
      <w:pPr>
        <w:pStyle w:val="NormalWeb"/>
        <w:ind w:firstLine="360"/>
        <w:jc w:val="both"/>
        <w:rPr>
          <w:rFonts w:ascii="Arial" w:hAnsi="Arial" w:cs="Arial"/>
          <w:sz w:val="22"/>
          <w:szCs w:val="22"/>
        </w:rPr>
      </w:pPr>
      <w:r w:rsidRPr="00C73C81">
        <w:rPr>
          <w:rFonts w:ascii="Arial" w:hAnsi="Arial" w:cs="Arial"/>
          <w:sz w:val="22"/>
          <w:szCs w:val="22"/>
        </w:rPr>
        <w:t>Pentru SCSD, am adoptat următoarele strategii de arhitectură pentru a organiza sistemul și structurile sale de nivel superior:</w:t>
      </w:r>
    </w:p>
    <w:p w14:paraId="4D34FC07" w14:textId="77777777" w:rsidR="00C73C81" w:rsidRPr="00C73C81" w:rsidRDefault="00C73C81" w:rsidP="00C73C81">
      <w:pPr>
        <w:pStyle w:val="NormalWeb"/>
        <w:numPr>
          <w:ilvl w:val="0"/>
          <w:numId w:val="33"/>
        </w:numPr>
        <w:tabs>
          <w:tab w:val="num" w:pos="720"/>
        </w:tabs>
        <w:jc w:val="both"/>
        <w:rPr>
          <w:rFonts w:ascii="Arial" w:hAnsi="Arial" w:cs="Arial"/>
          <w:sz w:val="22"/>
          <w:szCs w:val="22"/>
        </w:rPr>
      </w:pPr>
      <w:r w:rsidRPr="00C73C81">
        <w:rPr>
          <w:rStyle w:val="Strong"/>
          <w:rFonts w:ascii="Arial" w:hAnsi="Arial" w:cs="Arial"/>
          <w:sz w:val="22"/>
          <w:szCs w:val="22"/>
        </w:rPr>
        <w:t>Utilizarea platformei Arduino</w:t>
      </w:r>
      <w:r w:rsidRPr="00C73C81">
        <w:rPr>
          <w:rFonts w:ascii="Arial" w:hAnsi="Arial" w:cs="Arial"/>
          <w:sz w:val="22"/>
          <w:szCs w:val="22"/>
        </w:rPr>
        <w:t>: Am decis să utilizăm platforma Arduino pentru implementarea hardware-ului SCSD datorită flexibilității și ușurinței sale de utilizare. Arduino oferă o gamă largă de componente și biblioteci software, ceea ce ne-a permis să dezvoltăm rapid prototipul și să integrăm diferitele funcționalități ale sistemului.</w:t>
      </w:r>
    </w:p>
    <w:p w14:paraId="41EEB462" w14:textId="77777777" w:rsidR="00C73C81" w:rsidRPr="00C73C81" w:rsidRDefault="00C73C81" w:rsidP="00C73C81">
      <w:pPr>
        <w:pStyle w:val="NormalWeb"/>
        <w:numPr>
          <w:ilvl w:val="0"/>
          <w:numId w:val="33"/>
        </w:numPr>
        <w:tabs>
          <w:tab w:val="num" w:pos="720"/>
        </w:tabs>
        <w:jc w:val="both"/>
        <w:rPr>
          <w:rFonts w:ascii="Arial" w:hAnsi="Arial" w:cs="Arial"/>
          <w:sz w:val="22"/>
          <w:szCs w:val="22"/>
        </w:rPr>
      </w:pPr>
      <w:r w:rsidRPr="00C73C81">
        <w:rPr>
          <w:rStyle w:val="Strong"/>
          <w:rFonts w:ascii="Arial" w:hAnsi="Arial" w:cs="Arial"/>
          <w:sz w:val="22"/>
          <w:szCs w:val="22"/>
        </w:rPr>
        <w:t>Comunicare Bluetooth pentru controlul extern</w:t>
      </w:r>
      <w:r w:rsidRPr="00C73C81">
        <w:rPr>
          <w:rFonts w:ascii="Arial" w:hAnsi="Arial" w:cs="Arial"/>
          <w:sz w:val="22"/>
          <w:szCs w:val="22"/>
        </w:rPr>
        <w:t>: Pentru a permite controlul extern al SCSD, am integrat un modul Bluetooth HC-06 și am dezvoltat o aplicație Android pentru interacțiunea utilizatorului. Această strategie ne-a permis să oferim o interfață intuitivă și ușor de utilizat pentru utilizatori și să extindem funcționalitățile sistemului prin intermediul dispozitivelor mobile.</w:t>
      </w:r>
    </w:p>
    <w:p w14:paraId="7D8AEC77" w14:textId="77777777" w:rsidR="00C73C81" w:rsidRPr="00C73C81" w:rsidRDefault="00C73C81" w:rsidP="00C73C81">
      <w:pPr>
        <w:pStyle w:val="NormalWeb"/>
        <w:numPr>
          <w:ilvl w:val="0"/>
          <w:numId w:val="33"/>
        </w:numPr>
        <w:tabs>
          <w:tab w:val="num" w:pos="720"/>
        </w:tabs>
        <w:jc w:val="both"/>
        <w:rPr>
          <w:rFonts w:ascii="Arial" w:hAnsi="Arial" w:cs="Arial"/>
          <w:sz w:val="22"/>
          <w:szCs w:val="22"/>
        </w:rPr>
      </w:pPr>
      <w:r w:rsidRPr="00C73C81">
        <w:rPr>
          <w:rStyle w:val="Strong"/>
          <w:rFonts w:ascii="Arial" w:hAnsi="Arial" w:cs="Arial"/>
          <w:sz w:val="22"/>
          <w:szCs w:val="22"/>
        </w:rPr>
        <w:t>Utilizarea senzorilor și a algoritmilor de detectare a obiectelor</w:t>
      </w:r>
      <w:r w:rsidRPr="00C73C81">
        <w:rPr>
          <w:rFonts w:ascii="Arial" w:hAnsi="Arial" w:cs="Arial"/>
          <w:sz w:val="22"/>
          <w:szCs w:val="22"/>
        </w:rPr>
        <w:t>: Pentru detectarea obiectelor și navigarea în mediu, am integrat senzori ultrasonici și am dezvoltat algoritmi specializați pentru identificarea și manipularea deșeurilor. Această strategie ne permite să colectăm și să sortăm eficient deșeurile, optimizând performanța și eficacitatea sistemului.</w:t>
      </w:r>
    </w:p>
    <w:p w14:paraId="3BF10718" w14:textId="07270A84" w:rsidR="00C73C81" w:rsidRPr="00C73C81" w:rsidRDefault="00C73C81" w:rsidP="00C73C81">
      <w:pPr>
        <w:pStyle w:val="NormalWeb"/>
        <w:ind w:firstLine="360"/>
        <w:jc w:val="both"/>
        <w:rPr>
          <w:rFonts w:ascii="Arial" w:hAnsi="Arial" w:cs="Arial"/>
          <w:sz w:val="22"/>
          <w:szCs w:val="22"/>
        </w:rPr>
      </w:pPr>
      <w:r w:rsidRPr="00C73C81">
        <w:rPr>
          <w:rFonts w:ascii="Arial" w:hAnsi="Arial" w:cs="Arial"/>
          <w:sz w:val="22"/>
          <w:szCs w:val="22"/>
        </w:rPr>
        <w:t>Aceste strategii de arhitectură au fost selectate în conformitate cu obiectivele și principiile de proiectare și au fost echilibrate pentru a îndeplini cerințele și prioritățile proiectului SCSD. Am luat în considerare alternativele semnificative și am optat pentru aceste strategii datorită capacității lor de a satisface eficient cerințele sistemului și de a permite o dezvoltare și o întreținere ușoară în viitor.</w:t>
      </w:r>
    </w:p>
    <w:p w14:paraId="33EF4C63" w14:textId="01477E40" w:rsidR="00740395" w:rsidRPr="00A114E1" w:rsidRDefault="00FB5801" w:rsidP="00315C8A">
      <w:pPr>
        <w:pStyle w:val="Heading2"/>
        <w:rPr>
          <w:lang w:val="ro-RO"/>
        </w:rPr>
      </w:pPr>
      <w:bookmarkStart w:id="28" w:name="_Toc164017383"/>
      <w:r w:rsidRPr="00A114E1">
        <w:rPr>
          <w:lang w:val="ro-RO"/>
        </w:rPr>
        <w:lastRenderedPageBreak/>
        <w:t>Arhitectura Sistemului și Proiectarea Arhitecturii</w:t>
      </w:r>
      <w:bookmarkEnd w:id="28"/>
    </w:p>
    <w:p w14:paraId="1134FDCB" w14:textId="0DD96684" w:rsidR="00776FE9" w:rsidRPr="00A114E1" w:rsidRDefault="009D4689" w:rsidP="00B8431E">
      <w:pPr>
        <w:pStyle w:val="BodyText"/>
        <w:ind w:firstLine="720"/>
        <w:rPr>
          <w:lang w:val="ro-RO" w:eastAsia="ar-SA"/>
        </w:rPr>
      </w:pPr>
      <w:r w:rsidRPr="009D4689">
        <w:rPr>
          <w:lang w:val="ro-RO"/>
        </w:rPr>
        <w:t>Această secțiune conturează designul arhitecturii sistemului și hardware-ului.</w:t>
      </w:r>
    </w:p>
    <w:p w14:paraId="33EF4C6A" w14:textId="33644CB8" w:rsidR="00740395" w:rsidRDefault="009D4689" w:rsidP="00315C8A">
      <w:pPr>
        <w:pStyle w:val="Heading3"/>
        <w:rPr>
          <w:lang w:val="ro-RO"/>
        </w:rPr>
      </w:pPr>
      <w:bookmarkStart w:id="29" w:name="_Toc164017384"/>
      <w:r>
        <w:rPr>
          <w:lang w:val="ro-RO"/>
        </w:rPr>
        <w:t>Arhitectură hardware</w:t>
      </w:r>
      <w:bookmarkEnd w:id="29"/>
    </w:p>
    <w:p w14:paraId="50D8B022" w14:textId="1AB1D94A" w:rsidR="00784BE4" w:rsidRPr="00784BE4" w:rsidRDefault="00784BE4" w:rsidP="00784BE4">
      <w:pPr>
        <w:pStyle w:val="Heading4"/>
      </w:pPr>
      <w:bookmarkStart w:id="30" w:name="_Toc164017385"/>
      <w:r>
        <w:t>Arduino Mega</w:t>
      </w:r>
      <w:bookmarkEnd w:id="30"/>
    </w:p>
    <w:p w14:paraId="2A219173" w14:textId="77777777" w:rsidR="00695D8A" w:rsidRPr="00695D8A" w:rsidRDefault="00695D8A" w:rsidP="00695D8A">
      <w:pPr>
        <w:pStyle w:val="BodyText"/>
        <w:ind w:firstLine="720"/>
        <w:jc w:val="both"/>
        <w:rPr>
          <w:lang w:val="ro-RO" w:eastAsia="ar-SA"/>
        </w:rPr>
      </w:pPr>
      <w:r w:rsidRPr="00695D8A">
        <w:rPr>
          <w:lang w:val="ro-RO" w:eastAsia="ar-SA"/>
        </w:rPr>
        <w:t>Arduino Mega este o placă de dezvoltare extinsă, construită pe baza microcontroller-ului ATmega2560. Acesta oferă o gamă largă de funcționalități și capacitate de expansiune pentru proiectele complexe. Cu 54 de pini de intrare/ieșire (din care 15 pot fi utilizate pentru ieșiri PWM), 16 intrări analogice, un oscilator de 16MHz, conexiune USB, mufă de alimentare și un buton de reset, Arduino Mega este alegerea perfectă pentru proiectele care necesită o putere de calcul și o capacitate de memorie mai mare.</w:t>
      </w:r>
    </w:p>
    <w:p w14:paraId="77951932" w14:textId="3CF4DFE4" w:rsidR="00695D8A" w:rsidRDefault="00695D8A" w:rsidP="00695D8A">
      <w:pPr>
        <w:pStyle w:val="BodyText"/>
        <w:rPr>
          <w:lang w:val="ro-RO" w:eastAsia="ar-SA"/>
        </w:rPr>
      </w:pPr>
    </w:p>
    <w:p w14:paraId="3BA8C3CE" w14:textId="77777777" w:rsidR="00E42EA3" w:rsidRDefault="00695D8A" w:rsidP="00E42EA3">
      <w:pPr>
        <w:pStyle w:val="BodyText"/>
        <w:keepNext/>
        <w:jc w:val="center"/>
      </w:pPr>
      <w:r>
        <w:rPr>
          <w:noProof/>
          <w:lang w:val="ro-RO" w:eastAsia="ar-SA"/>
        </w:rPr>
        <w:drawing>
          <wp:inline distT="0" distB="0" distL="0" distR="0" wp14:anchorId="3F75BDC2" wp14:editId="4B565141">
            <wp:extent cx="6170212" cy="2934147"/>
            <wp:effectExtent l="0" t="0" r="2540" b="0"/>
            <wp:docPr id="134693068" name="Picture 1" descr="A blue circuit board with many different colore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3068" name="Picture 1" descr="A blue circuit board with many different colored wi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3119" cy="2940285"/>
                    </a:xfrm>
                    <a:prstGeom prst="rect">
                      <a:avLst/>
                    </a:prstGeom>
                  </pic:spPr>
                </pic:pic>
              </a:graphicData>
            </a:graphic>
          </wp:inline>
        </w:drawing>
      </w:r>
    </w:p>
    <w:p w14:paraId="0DD18BF1" w14:textId="1C1061EA" w:rsidR="00695D8A" w:rsidRPr="00E42EA3" w:rsidRDefault="00E42EA3" w:rsidP="00E42EA3">
      <w:pPr>
        <w:pStyle w:val="Caption"/>
        <w:jc w:val="center"/>
        <w:rPr>
          <w:rFonts w:ascii="Arial" w:hAnsi="Arial" w:cs="Arial"/>
          <w:lang w:val="ro-RO" w:eastAsia="ar-SA"/>
        </w:rPr>
      </w:pPr>
      <w:r w:rsidRPr="00E42EA3">
        <w:rPr>
          <w:rFonts w:ascii="Arial" w:hAnsi="Arial" w:cs="Arial"/>
        </w:rPr>
        <w:t xml:space="preserve">Figură </w:t>
      </w:r>
      <w:r w:rsidRPr="00E42EA3">
        <w:rPr>
          <w:rFonts w:ascii="Arial" w:hAnsi="Arial" w:cs="Arial"/>
        </w:rPr>
        <w:fldChar w:fldCharType="begin"/>
      </w:r>
      <w:r w:rsidRPr="00E42EA3">
        <w:rPr>
          <w:rFonts w:ascii="Arial" w:hAnsi="Arial" w:cs="Arial"/>
        </w:rPr>
        <w:instrText xml:space="preserve"> SEQ Figură \* ARABIC </w:instrText>
      </w:r>
      <w:r w:rsidRPr="00E42EA3">
        <w:rPr>
          <w:rFonts w:ascii="Arial" w:hAnsi="Arial" w:cs="Arial"/>
        </w:rPr>
        <w:fldChar w:fldCharType="separate"/>
      </w:r>
      <w:r w:rsidR="00426E4D">
        <w:rPr>
          <w:rFonts w:ascii="Arial" w:hAnsi="Arial" w:cs="Arial"/>
          <w:noProof/>
        </w:rPr>
        <w:t>1</w:t>
      </w:r>
      <w:r w:rsidRPr="00E42EA3">
        <w:rPr>
          <w:rFonts w:ascii="Arial" w:hAnsi="Arial" w:cs="Arial"/>
        </w:rPr>
        <w:fldChar w:fldCharType="end"/>
      </w:r>
      <w:r w:rsidRPr="00E42EA3">
        <w:rPr>
          <w:rFonts w:ascii="Arial" w:hAnsi="Arial" w:cs="Arial"/>
        </w:rPr>
        <w:t xml:space="preserve"> Schema Arduino Mega</w:t>
      </w:r>
    </w:p>
    <w:p w14:paraId="2DF4970A" w14:textId="77777777" w:rsidR="00695D8A" w:rsidRPr="00695D8A" w:rsidRDefault="00695D8A" w:rsidP="00695D8A">
      <w:pPr>
        <w:pStyle w:val="BodyText"/>
        <w:rPr>
          <w:lang w:val="ro-RO" w:eastAsia="ar-SA"/>
        </w:rPr>
      </w:pPr>
    </w:p>
    <w:p w14:paraId="6044EC52" w14:textId="4C27C9A6" w:rsidR="00695D8A" w:rsidRPr="00695D8A" w:rsidRDefault="00695D8A" w:rsidP="00784BE4">
      <w:pPr>
        <w:pStyle w:val="BodyText"/>
        <w:jc w:val="both"/>
        <w:rPr>
          <w:lang w:val="ro-RO" w:eastAsia="ar-SA"/>
        </w:rPr>
      </w:pPr>
      <w:r w:rsidRPr="00695D8A">
        <w:rPr>
          <w:b/>
          <w:bCs/>
          <w:sz w:val="24"/>
          <w:szCs w:val="24"/>
          <w:lang w:val="ro-RO" w:eastAsia="ar-SA"/>
        </w:rPr>
        <w:t>Specificații</w:t>
      </w:r>
      <w:r w:rsidRPr="00695D8A">
        <w:rPr>
          <w:lang w:val="ro-RO" w:eastAsia="ar-SA"/>
        </w:rPr>
        <w:t>:</w:t>
      </w:r>
    </w:p>
    <w:p w14:paraId="4F2AE65F" w14:textId="4123D76C" w:rsidR="00695D8A" w:rsidRPr="00695D8A" w:rsidRDefault="00695D8A" w:rsidP="00784BE4">
      <w:pPr>
        <w:pStyle w:val="BodyText"/>
        <w:numPr>
          <w:ilvl w:val="0"/>
          <w:numId w:val="43"/>
        </w:numPr>
        <w:jc w:val="both"/>
        <w:rPr>
          <w:lang w:val="ro-RO" w:eastAsia="ar-SA"/>
        </w:rPr>
      </w:pPr>
      <w:r w:rsidRPr="00695D8A">
        <w:rPr>
          <w:lang w:val="ro-RO" w:eastAsia="ar-SA"/>
        </w:rPr>
        <w:t>Procesor ATmega2560</w:t>
      </w:r>
    </w:p>
    <w:p w14:paraId="3BD4A985" w14:textId="170C2F64" w:rsidR="00695D8A" w:rsidRPr="00695D8A" w:rsidRDefault="00695D8A" w:rsidP="00784BE4">
      <w:pPr>
        <w:pStyle w:val="BodyText"/>
        <w:numPr>
          <w:ilvl w:val="0"/>
          <w:numId w:val="43"/>
        </w:numPr>
        <w:jc w:val="both"/>
        <w:rPr>
          <w:lang w:val="ro-RO" w:eastAsia="ar-SA"/>
        </w:rPr>
      </w:pPr>
      <w:r w:rsidRPr="00695D8A">
        <w:rPr>
          <w:lang w:val="ro-RO" w:eastAsia="ar-SA"/>
        </w:rPr>
        <w:t>Memorie</w:t>
      </w:r>
    </w:p>
    <w:p w14:paraId="68783971" w14:textId="0F7742FA" w:rsidR="00695D8A" w:rsidRPr="00695D8A" w:rsidRDefault="00695D8A" w:rsidP="00784BE4">
      <w:pPr>
        <w:pStyle w:val="BodyText"/>
        <w:ind w:left="360"/>
        <w:jc w:val="both"/>
        <w:rPr>
          <w:lang w:val="ro-RO" w:eastAsia="ar-SA"/>
        </w:rPr>
      </w:pPr>
      <w:r>
        <w:rPr>
          <w:lang w:val="ro-RO" w:eastAsia="ar-SA"/>
        </w:rPr>
        <w:t xml:space="preserve">- </w:t>
      </w:r>
      <w:r w:rsidRPr="00695D8A">
        <w:rPr>
          <w:lang w:val="ro-RO" w:eastAsia="ar-SA"/>
        </w:rPr>
        <w:t>AVR CPU cu o frecvență de până la 16 MHz</w:t>
      </w:r>
    </w:p>
    <w:p w14:paraId="674093FE" w14:textId="06ADFEC2" w:rsidR="00695D8A" w:rsidRPr="00695D8A" w:rsidRDefault="00695D8A" w:rsidP="00784BE4">
      <w:pPr>
        <w:pStyle w:val="BodyText"/>
        <w:ind w:left="360"/>
        <w:jc w:val="both"/>
        <w:rPr>
          <w:lang w:val="ro-RO" w:eastAsia="ar-SA"/>
        </w:rPr>
      </w:pPr>
      <w:r>
        <w:rPr>
          <w:lang w:val="ro-RO" w:eastAsia="ar-SA"/>
        </w:rPr>
        <w:t xml:space="preserve">- </w:t>
      </w:r>
      <w:r w:rsidRPr="00695D8A">
        <w:rPr>
          <w:lang w:val="ro-RO" w:eastAsia="ar-SA"/>
        </w:rPr>
        <w:t>256 KB Flash</w:t>
      </w:r>
    </w:p>
    <w:p w14:paraId="337A5F5A" w14:textId="3AA2C720" w:rsidR="00695D8A" w:rsidRPr="00695D8A" w:rsidRDefault="00695D8A" w:rsidP="00784BE4">
      <w:pPr>
        <w:pStyle w:val="BodyText"/>
        <w:ind w:left="360"/>
        <w:jc w:val="both"/>
        <w:rPr>
          <w:lang w:val="ro-RO" w:eastAsia="ar-SA"/>
        </w:rPr>
      </w:pPr>
      <w:r>
        <w:rPr>
          <w:lang w:val="ro-RO" w:eastAsia="ar-SA"/>
        </w:rPr>
        <w:t xml:space="preserve">- </w:t>
      </w:r>
      <w:r w:rsidRPr="00695D8A">
        <w:rPr>
          <w:lang w:val="ro-RO" w:eastAsia="ar-SA"/>
        </w:rPr>
        <w:t>8 KB SRAM</w:t>
      </w:r>
    </w:p>
    <w:p w14:paraId="78A8BEA2" w14:textId="32867936" w:rsidR="00695D8A" w:rsidRPr="00695D8A" w:rsidRDefault="00695D8A" w:rsidP="00784BE4">
      <w:pPr>
        <w:pStyle w:val="BodyText"/>
        <w:ind w:left="360"/>
        <w:jc w:val="both"/>
        <w:rPr>
          <w:lang w:val="ro-RO" w:eastAsia="ar-SA"/>
        </w:rPr>
      </w:pPr>
      <w:r>
        <w:rPr>
          <w:lang w:val="ro-RO" w:eastAsia="ar-SA"/>
        </w:rPr>
        <w:t xml:space="preserve">- </w:t>
      </w:r>
      <w:r w:rsidRPr="00695D8A">
        <w:rPr>
          <w:lang w:val="ro-RO" w:eastAsia="ar-SA"/>
        </w:rPr>
        <w:t>4 KB EEPROM</w:t>
      </w:r>
    </w:p>
    <w:p w14:paraId="7CA63CDE" w14:textId="0725D32F" w:rsidR="00695D8A" w:rsidRPr="00695D8A" w:rsidRDefault="00695D8A" w:rsidP="00784BE4">
      <w:pPr>
        <w:pStyle w:val="BodyText"/>
        <w:numPr>
          <w:ilvl w:val="0"/>
          <w:numId w:val="43"/>
        </w:numPr>
        <w:jc w:val="both"/>
        <w:rPr>
          <w:lang w:val="ro-RO" w:eastAsia="ar-SA"/>
        </w:rPr>
      </w:pPr>
      <w:r w:rsidRPr="00695D8A">
        <w:rPr>
          <w:lang w:val="ro-RO" w:eastAsia="ar-SA"/>
        </w:rPr>
        <w:t>Securitate</w:t>
      </w:r>
    </w:p>
    <w:p w14:paraId="1079FFC5" w14:textId="63049C33" w:rsidR="00695D8A" w:rsidRPr="00695D8A" w:rsidRDefault="00695D8A" w:rsidP="00784BE4">
      <w:pPr>
        <w:pStyle w:val="BodyText"/>
        <w:ind w:left="360"/>
        <w:jc w:val="both"/>
        <w:rPr>
          <w:lang w:val="ro-RO" w:eastAsia="ar-SA"/>
        </w:rPr>
      </w:pPr>
      <w:r>
        <w:rPr>
          <w:lang w:val="ro-RO" w:eastAsia="ar-SA"/>
        </w:rPr>
        <w:t xml:space="preserve">- </w:t>
      </w:r>
      <w:r w:rsidRPr="00695D8A">
        <w:rPr>
          <w:lang w:val="ro-RO" w:eastAsia="ar-SA"/>
        </w:rPr>
        <w:t>Power On Reset (POR)</w:t>
      </w:r>
    </w:p>
    <w:p w14:paraId="3355EA6E" w14:textId="71DF2634" w:rsidR="00695D8A" w:rsidRPr="00695D8A" w:rsidRDefault="00695D8A" w:rsidP="00784BE4">
      <w:pPr>
        <w:pStyle w:val="BodyText"/>
        <w:ind w:left="360"/>
        <w:jc w:val="both"/>
        <w:rPr>
          <w:lang w:val="ro-RO" w:eastAsia="ar-SA"/>
        </w:rPr>
      </w:pPr>
      <w:r>
        <w:rPr>
          <w:lang w:val="ro-RO" w:eastAsia="ar-SA"/>
        </w:rPr>
        <w:lastRenderedPageBreak/>
        <w:t xml:space="preserve">- </w:t>
      </w:r>
      <w:r w:rsidRPr="00695D8A">
        <w:rPr>
          <w:lang w:val="ro-RO" w:eastAsia="ar-SA"/>
        </w:rPr>
        <w:t>Brown Out Detection (BOD)</w:t>
      </w:r>
    </w:p>
    <w:p w14:paraId="020F4AD7" w14:textId="68529FBA" w:rsidR="00695D8A" w:rsidRPr="00695D8A" w:rsidRDefault="00695D8A" w:rsidP="00784BE4">
      <w:pPr>
        <w:pStyle w:val="BodyText"/>
        <w:numPr>
          <w:ilvl w:val="0"/>
          <w:numId w:val="43"/>
        </w:numPr>
        <w:jc w:val="both"/>
        <w:rPr>
          <w:lang w:val="ro-RO" w:eastAsia="ar-SA"/>
        </w:rPr>
      </w:pPr>
      <w:r w:rsidRPr="00695D8A">
        <w:rPr>
          <w:lang w:val="ro-RO" w:eastAsia="ar-SA"/>
        </w:rPr>
        <w:t>Periferice</w:t>
      </w:r>
    </w:p>
    <w:p w14:paraId="1FB6DB85" w14:textId="77777777" w:rsidR="00695D8A" w:rsidRPr="00695D8A" w:rsidRDefault="00695D8A" w:rsidP="00784BE4">
      <w:pPr>
        <w:pStyle w:val="BodyText"/>
        <w:ind w:left="360"/>
        <w:jc w:val="both"/>
        <w:rPr>
          <w:lang w:val="ro-RO" w:eastAsia="ar-SA"/>
        </w:rPr>
      </w:pPr>
      <w:r w:rsidRPr="00695D8A">
        <w:rPr>
          <w:lang w:val="ro-RO" w:eastAsia="ar-SA"/>
        </w:rPr>
        <w:t xml:space="preserve">  - 4x 8-bit Timer/Counter cu un registru de perioadă dedicat și canale de comparație</w:t>
      </w:r>
    </w:p>
    <w:p w14:paraId="451046C0" w14:textId="77777777" w:rsidR="00695D8A" w:rsidRPr="00695D8A" w:rsidRDefault="00695D8A" w:rsidP="00784BE4">
      <w:pPr>
        <w:pStyle w:val="BodyText"/>
        <w:ind w:left="360"/>
        <w:jc w:val="both"/>
        <w:rPr>
          <w:lang w:val="ro-RO" w:eastAsia="ar-SA"/>
        </w:rPr>
      </w:pPr>
      <w:r w:rsidRPr="00695D8A">
        <w:rPr>
          <w:lang w:val="ro-RO" w:eastAsia="ar-SA"/>
        </w:rPr>
        <w:t xml:space="preserve">  - 1x 16-bit Timer/Counter cu un registru de perioadă dedicat, captură de intrare și canale de comparație</w:t>
      </w:r>
    </w:p>
    <w:p w14:paraId="1C76FE88" w14:textId="77777777" w:rsidR="00695D8A" w:rsidRPr="00695D8A" w:rsidRDefault="00695D8A" w:rsidP="00784BE4">
      <w:pPr>
        <w:pStyle w:val="BodyText"/>
        <w:ind w:left="360"/>
        <w:jc w:val="both"/>
        <w:rPr>
          <w:lang w:val="ro-RO" w:eastAsia="ar-SA"/>
        </w:rPr>
      </w:pPr>
      <w:r w:rsidRPr="00695D8A">
        <w:rPr>
          <w:lang w:val="ro-RO" w:eastAsia="ar-SA"/>
        </w:rPr>
        <w:t xml:space="preserve">  - 1x USART cu generator de baud rate fracționar și detecție a începutului de cadru</w:t>
      </w:r>
    </w:p>
    <w:p w14:paraId="1C0F6586" w14:textId="77777777" w:rsidR="00695D8A" w:rsidRPr="00695D8A" w:rsidRDefault="00695D8A" w:rsidP="00784BE4">
      <w:pPr>
        <w:pStyle w:val="BodyText"/>
        <w:ind w:left="360"/>
        <w:jc w:val="both"/>
        <w:rPr>
          <w:lang w:val="ro-RO" w:eastAsia="ar-SA"/>
        </w:rPr>
      </w:pPr>
      <w:r w:rsidRPr="00695D8A">
        <w:rPr>
          <w:lang w:val="ro-RO" w:eastAsia="ar-SA"/>
        </w:rPr>
        <w:t xml:space="preserve">  - 1x interfață Serial Peripheral Interface (SPI) pentru controler/periferic</w:t>
      </w:r>
    </w:p>
    <w:p w14:paraId="15B68F69" w14:textId="77777777" w:rsidR="00695D8A" w:rsidRPr="00695D8A" w:rsidRDefault="00695D8A" w:rsidP="00784BE4">
      <w:pPr>
        <w:pStyle w:val="BodyText"/>
        <w:ind w:left="360"/>
        <w:jc w:val="both"/>
        <w:rPr>
          <w:lang w:val="ro-RO" w:eastAsia="ar-SA"/>
        </w:rPr>
      </w:pPr>
      <w:r w:rsidRPr="00695D8A">
        <w:rPr>
          <w:lang w:val="ro-RO" w:eastAsia="ar-SA"/>
        </w:rPr>
        <w:t xml:space="preserve">  - 1x interfață Dual mode pentru controler/periferic I2C</w:t>
      </w:r>
    </w:p>
    <w:p w14:paraId="17A87ECC" w14:textId="77777777" w:rsidR="00695D8A" w:rsidRPr="00695D8A" w:rsidRDefault="00695D8A" w:rsidP="00784BE4">
      <w:pPr>
        <w:pStyle w:val="BodyText"/>
        <w:ind w:left="360"/>
        <w:jc w:val="both"/>
        <w:rPr>
          <w:lang w:val="ro-RO" w:eastAsia="ar-SA"/>
        </w:rPr>
      </w:pPr>
      <w:r w:rsidRPr="00695D8A">
        <w:rPr>
          <w:lang w:val="ro-RO" w:eastAsia="ar-SA"/>
        </w:rPr>
        <w:t xml:space="preserve">  - 1x Comparator analogic (AC) cu o intrare de referință scalabilă</w:t>
      </w:r>
    </w:p>
    <w:p w14:paraId="36150ECF" w14:textId="77777777" w:rsidR="00695D8A" w:rsidRPr="00695D8A" w:rsidRDefault="00695D8A" w:rsidP="00784BE4">
      <w:pPr>
        <w:pStyle w:val="BodyText"/>
        <w:ind w:left="360"/>
        <w:jc w:val="both"/>
        <w:rPr>
          <w:lang w:val="ro-RO" w:eastAsia="ar-SA"/>
        </w:rPr>
      </w:pPr>
      <w:r w:rsidRPr="00695D8A">
        <w:rPr>
          <w:lang w:val="ro-RO" w:eastAsia="ar-SA"/>
        </w:rPr>
        <w:t xml:space="preserve">  - Watchdog Timer cu oscilator separat pe cip</w:t>
      </w:r>
    </w:p>
    <w:p w14:paraId="60E5E59A" w14:textId="77777777" w:rsidR="00695D8A" w:rsidRPr="00695D8A" w:rsidRDefault="00695D8A" w:rsidP="00784BE4">
      <w:pPr>
        <w:pStyle w:val="BodyText"/>
        <w:ind w:left="360"/>
        <w:jc w:val="both"/>
        <w:rPr>
          <w:lang w:val="ro-RO" w:eastAsia="ar-SA"/>
        </w:rPr>
      </w:pPr>
      <w:r w:rsidRPr="00695D8A">
        <w:rPr>
          <w:lang w:val="ro-RO" w:eastAsia="ar-SA"/>
        </w:rPr>
        <w:t xml:space="preserve">  - 15 canale PWM</w:t>
      </w:r>
    </w:p>
    <w:p w14:paraId="6EA62CF1" w14:textId="77777777" w:rsidR="00695D8A" w:rsidRPr="00695D8A" w:rsidRDefault="00695D8A" w:rsidP="00784BE4">
      <w:pPr>
        <w:pStyle w:val="BodyText"/>
        <w:ind w:left="360"/>
        <w:jc w:val="both"/>
        <w:rPr>
          <w:lang w:val="ro-RO" w:eastAsia="ar-SA"/>
        </w:rPr>
      </w:pPr>
      <w:r w:rsidRPr="00695D8A">
        <w:rPr>
          <w:lang w:val="ro-RO" w:eastAsia="ar-SA"/>
        </w:rPr>
        <w:t xml:space="preserve">  - Intrerupere și trezire la schimbarea pinului</w:t>
      </w:r>
    </w:p>
    <w:p w14:paraId="78171E3F" w14:textId="77777777" w:rsidR="00695D8A" w:rsidRPr="00695D8A" w:rsidRDefault="00695D8A" w:rsidP="00784BE4">
      <w:pPr>
        <w:pStyle w:val="BodyText"/>
        <w:ind w:left="360"/>
        <w:jc w:val="both"/>
        <w:rPr>
          <w:lang w:val="ro-RO" w:eastAsia="ar-SA"/>
        </w:rPr>
      </w:pPr>
      <w:r w:rsidRPr="00695D8A">
        <w:rPr>
          <w:lang w:val="ro-RO" w:eastAsia="ar-SA"/>
        </w:rPr>
        <w:t xml:space="preserve">  - Procesor ATMega16U2</w:t>
      </w:r>
    </w:p>
    <w:p w14:paraId="29F04B1A" w14:textId="17A6BAD0" w:rsidR="00695D8A" w:rsidRPr="00695D8A" w:rsidRDefault="00695D8A" w:rsidP="00784BE4">
      <w:pPr>
        <w:pStyle w:val="BodyText"/>
        <w:numPr>
          <w:ilvl w:val="0"/>
          <w:numId w:val="46"/>
        </w:numPr>
        <w:jc w:val="both"/>
        <w:rPr>
          <w:lang w:val="ro-RO" w:eastAsia="ar-SA"/>
        </w:rPr>
      </w:pPr>
      <w:r w:rsidRPr="00695D8A">
        <w:rPr>
          <w:lang w:val="ro-RO" w:eastAsia="ar-SA"/>
        </w:rPr>
        <w:t>Microcontroller AVR RISC pe 8 biți</w:t>
      </w:r>
    </w:p>
    <w:p w14:paraId="027DF3CC" w14:textId="6D944FD1" w:rsidR="00695D8A" w:rsidRPr="00695D8A" w:rsidRDefault="00695D8A" w:rsidP="00784BE4">
      <w:pPr>
        <w:pStyle w:val="BodyText"/>
        <w:numPr>
          <w:ilvl w:val="0"/>
          <w:numId w:val="46"/>
        </w:numPr>
        <w:jc w:val="both"/>
        <w:rPr>
          <w:lang w:val="ro-RO" w:eastAsia="ar-SA"/>
        </w:rPr>
      </w:pPr>
      <w:r w:rsidRPr="00695D8A">
        <w:rPr>
          <w:lang w:val="ro-RO" w:eastAsia="ar-SA"/>
        </w:rPr>
        <w:t>Memorie</w:t>
      </w:r>
    </w:p>
    <w:p w14:paraId="34FE9A4C" w14:textId="0969F2B9" w:rsidR="00695D8A" w:rsidRPr="00695D8A" w:rsidRDefault="00695D8A" w:rsidP="00784BE4">
      <w:pPr>
        <w:pStyle w:val="BodyText"/>
        <w:numPr>
          <w:ilvl w:val="0"/>
          <w:numId w:val="45"/>
        </w:numPr>
        <w:jc w:val="both"/>
        <w:rPr>
          <w:lang w:val="ro-RO" w:eastAsia="ar-SA"/>
        </w:rPr>
      </w:pPr>
      <w:r w:rsidRPr="00695D8A">
        <w:rPr>
          <w:lang w:val="ro-RO" w:eastAsia="ar-SA"/>
        </w:rPr>
        <w:t>16 KB Flash ISP</w:t>
      </w:r>
    </w:p>
    <w:p w14:paraId="26723080" w14:textId="23DC7C0F" w:rsidR="00695D8A" w:rsidRPr="00695D8A" w:rsidRDefault="00695D8A" w:rsidP="00784BE4">
      <w:pPr>
        <w:pStyle w:val="BodyText"/>
        <w:numPr>
          <w:ilvl w:val="0"/>
          <w:numId w:val="45"/>
        </w:numPr>
        <w:jc w:val="both"/>
        <w:rPr>
          <w:lang w:val="ro-RO" w:eastAsia="ar-SA"/>
        </w:rPr>
      </w:pPr>
      <w:r w:rsidRPr="00695D8A">
        <w:rPr>
          <w:lang w:val="ro-RO" w:eastAsia="ar-SA"/>
        </w:rPr>
        <w:t>512B EEPROM</w:t>
      </w:r>
    </w:p>
    <w:p w14:paraId="05BB75A5" w14:textId="1B6199B4" w:rsidR="00695D8A" w:rsidRPr="00695D8A" w:rsidRDefault="00695D8A" w:rsidP="00784BE4">
      <w:pPr>
        <w:pStyle w:val="BodyText"/>
        <w:numPr>
          <w:ilvl w:val="0"/>
          <w:numId w:val="45"/>
        </w:numPr>
        <w:jc w:val="both"/>
        <w:rPr>
          <w:lang w:val="ro-RO" w:eastAsia="ar-SA"/>
        </w:rPr>
      </w:pPr>
      <w:r w:rsidRPr="00695D8A">
        <w:rPr>
          <w:lang w:val="ro-RO" w:eastAsia="ar-SA"/>
        </w:rPr>
        <w:t>512B SRAM</w:t>
      </w:r>
    </w:p>
    <w:p w14:paraId="039CF7F0" w14:textId="7FA7D9FD" w:rsidR="00695D8A" w:rsidRPr="00695D8A" w:rsidRDefault="00695D8A" w:rsidP="00784BE4">
      <w:pPr>
        <w:pStyle w:val="BodyText"/>
        <w:numPr>
          <w:ilvl w:val="1"/>
          <w:numId w:val="48"/>
        </w:numPr>
        <w:jc w:val="both"/>
        <w:rPr>
          <w:lang w:val="ro-RO" w:eastAsia="ar-SA"/>
        </w:rPr>
      </w:pPr>
      <w:r w:rsidRPr="00695D8A">
        <w:rPr>
          <w:lang w:val="ro-RO" w:eastAsia="ar-SA"/>
        </w:rPr>
        <w:t>Interfață debugWIRE pentru depanare și programare pe cip</w:t>
      </w:r>
    </w:p>
    <w:p w14:paraId="13FD11EB" w14:textId="77777777" w:rsidR="00695D8A" w:rsidRDefault="00695D8A" w:rsidP="00784BE4">
      <w:pPr>
        <w:pStyle w:val="BodyText"/>
        <w:numPr>
          <w:ilvl w:val="0"/>
          <w:numId w:val="43"/>
        </w:numPr>
        <w:jc w:val="both"/>
        <w:rPr>
          <w:lang w:val="ro-RO" w:eastAsia="ar-SA"/>
        </w:rPr>
      </w:pPr>
      <w:r w:rsidRPr="00695D8A">
        <w:rPr>
          <w:lang w:val="ro-RO" w:eastAsia="ar-SA"/>
        </w:rPr>
        <w:t>Alimentar</w:t>
      </w:r>
      <w:r>
        <w:rPr>
          <w:lang w:val="ro-RO" w:eastAsia="ar-SA"/>
        </w:rPr>
        <w:t>e</w:t>
      </w:r>
    </w:p>
    <w:p w14:paraId="2B8E4571" w14:textId="041AD818" w:rsidR="00695D8A" w:rsidRPr="00695D8A" w:rsidRDefault="00695D8A" w:rsidP="00784BE4">
      <w:pPr>
        <w:pStyle w:val="BodyText"/>
        <w:ind w:left="360"/>
        <w:jc w:val="both"/>
        <w:rPr>
          <w:lang w:val="ro-RO" w:eastAsia="ar-SA"/>
        </w:rPr>
      </w:pPr>
      <w:r w:rsidRPr="00695D8A">
        <w:rPr>
          <w:lang w:val="ro-RO" w:eastAsia="ar-SA"/>
        </w:rPr>
        <w:t>- 2.7 - 5.5 volți</w:t>
      </w:r>
    </w:p>
    <w:p w14:paraId="2395ECC5" w14:textId="0C0AD8EB" w:rsidR="00B8431E" w:rsidRDefault="00695D8A" w:rsidP="00354965">
      <w:pPr>
        <w:pStyle w:val="BodyText"/>
        <w:ind w:firstLine="360"/>
        <w:jc w:val="both"/>
        <w:rPr>
          <w:lang w:val="ro-RO" w:eastAsia="ar-SA"/>
        </w:rPr>
      </w:pPr>
      <w:r w:rsidRPr="00695D8A">
        <w:rPr>
          <w:lang w:val="ro-RO" w:eastAsia="ar-SA"/>
        </w:rPr>
        <w:t>Arduino Mega este o alegere excelentă pentru proiecte care necesită un nivel ridicat de putere de calcul și capacitate de stocare, fiind potrivit pentru diverse aplicații, de la roboți autonomi până la sisteme de control industrial.</w:t>
      </w:r>
    </w:p>
    <w:p w14:paraId="000F7945" w14:textId="53813F81" w:rsidR="00784BE4" w:rsidRPr="00E42EA3" w:rsidRDefault="00784BE4" w:rsidP="00784BE4">
      <w:pPr>
        <w:pStyle w:val="Heading4"/>
        <w:rPr>
          <w:lang w:eastAsia="ar-SA"/>
        </w:rPr>
      </w:pPr>
      <w:bookmarkStart w:id="31" w:name="_Toc164017386"/>
      <w:r w:rsidRPr="00E42EA3">
        <w:rPr>
          <w:lang w:eastAsia="ar-SA"/>
        </w:rPr>
        <w:t>Senzor Ultrasonic</w:t>
      </w:r>
      <w:bookmarkEnd w:id="31"/>
    </w:p>
    <w:p w14:paraId="4417293B" w14:textId="671F7BE5" w:rsidR="00784BE4" w:rsidRPr="00E42EA3" w:rsidRDefault="00784BE4" w:rsidP="00784BE4">
      <w:pPr>
        <w:keepNext/>
        <w:jc w:val="center"/>
        <w:rPr>
          <w:rFonts w:cs="Arial"/>
        </w:rPr>
      </w:pPr>
      <w:r w:rsidRPr="00E42EA3">
        <w:rPr>
          <w:rFonts w:cs="Arial"/>
          <w:noProof/>
          <w:sz w:val="24"/>
          <w:szCs w:val="24"/>
        </w:rPr>
        <w:drawing>
          <wp:inline distT="0" distB="0" distL="0" distR="0" wp14:anchorId="0061D438" wp14:editId="442B4BBC">
            <wp:extent cx="1375410" cy="835025"/>
            <wp:effectExtent l="0" t="0" r="0" b="3175"/>
            <wp:docPr id="1715451476" name="Picture 3"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51476" name="Picture 3" descr="A close-up of a blue circuit boar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5410" cy="835025"/>
                    </a:xfrm>
                    <a:prstGeom prst="rect">
                      <a:avLst/>
                    </a:prstGeom>
                    <a:noFill/>
                    <a:ln>
                      <a:noFill/>
                    </a:ln>
                  </pic:spPr>
                </pic:pic>
              </a:graphicData>
            </a:graphic>
          </wp:inline>
        </w:drawing>
      </w:r>
    </w:p>
    <w:p w14:paraId="4795A1D0" w14:textId="48B19554" w:rsidR="00784BE4" w:rsidRPr="00E42EA3" w:rsidRDefault="00784BE4" w:rsidP="00784BE4">
      <w:pPr>
        <w:pStyle w:val="Caption"/>
        <w:jc w:val="center"/>
        <w:rPr>
          <w:rFonts w:ascii="Arial" w:hAnsi="Arial" w:cs="Arial"/>
          <w:sz w:val="24"/>
          <w:szCs w:val="24"/>
          <w:lang w:val="pt-BR"/>
        </w:rPr>
      </w:pPr>
      <w:r w:rsidRPr="00E42EA3">
        <w:rPr>
          <w:rFonts w:ascii="Arial" w:hAnsi="Arial" w:cs="Arial"/>
          <w:lang w:val="pt-BR"/>
        </w:rPr>
        <w:t xml:space="preserve">Figură </w:t>
      </w:r>
      <w:r w:rsidRPr="00E42EA3">
        <w:rPr>
          <w:rFonts w:ascii="Arial" w:hAnsi="Arial" w:cs="Arial"/>
        </w:rPr>
        <w:fldChar w:fldCharType="begin"/>
      </w:r>
      <w:r w:rsidRPr="00E42EA3">
        <w:rPr>
          <w:rFonts w:ascii="Arial" w:hAnsi="Arial" w:cs="Arial"/>
          <w:lang w:val="pt-BR"/>
        </w:rPr>
        <w:instrText xml:space="preserve"> SEQ Figură \* ARABIC </w:instrText>
      </w:r>
      <w:r w:rsidRPr="00E42EA3">
        <w:rPr>
          <w:rFonts w:ascii="Arial" w:hAnsi="Arial" w:cs="Arial"/>
        </w:rPr>
        <w:fldChar w:fldCharType="separate"/>
      </w:r>
      <w:r w:rsidR="00426E4D">
        <w:rPr>
          <w:rFonts w:ascii="Arial" w:hAnsi="Arial" w:cs="Arial"/>
          <w:noProof/>
          <w:lang w:val="pt-BR"/>
        </w:rPr>
        <w:t>2</w:t>
      </w:r>
      <w:r w:rsidRPr="00E42EA3">
        <w:rPr>
          <w:rFonts w:ascii="Arial" w:hAnsi="Arial" w:cs="Arial"/>
        </w:rPr>
        <w:fldChar w:fldCharType="end"/>
      </w:r>
      <w:r w:rsidRPr="00E42EA3">
        <w:rPr>
          <w:rFonts w:ascii="Arial" w:hAnsi="Arial" w:cs="Arial"/>
          <w:lang w:val="pt-BR"/>
        </w:rPr>
        <w:t xml:space="preserve"> </w:t>
      </w:r>
      <w:r w:rsidRPr="00E42EA3">
        <w:rPr>
          <w:rFonts w:ascii="Arial" w:hAnsi="Arial" w:cs="Arial"/>
          <w:lang w:val="pt-BR"/>
        </w:rPr>
        <w:t>HC-SR04 Ultrasonic Sensor</w:t>
      </w:r>
    </w:p>
    <w:p w14:paraId="526D8792" w14:textId="77777777" w:rsidR="00784BE4" w:rsidRPr="00E42EA3" w:rsidRDefault="00784BE4" w:rsidP="00354965">
      <w:pPr>
        <w:ind w:firstLine="720"/>
        <w:jc w:val="both"/>
        <w:rPr>
          <w:rFonts w:cs="Arial"/>
          <w:szCs w:val="22"/>
          <w:lang w:val="pt-BR"/>
        </w:rPr>
      </w:pPr>
      <w:r w:rsidRPr="00E42EA3">
        <w:rPr>
          <w:rFonts w:cs="Arial"/>
          <w:szCs w:val="22"/>
          <w:lang w:val="pt-BR"/>
        </w:rPr>
        <w:t>Senzorul ultrasonic emite unde sonore către obiect și măsoară timpul necesar întoarcerii ecoului. Distanta este calculată în funcție de viteza sunetului și timpul de întoarcere al ecoului. Acest principiu este utilizat pentru a determina distanța precisă între senzor și obiect.</w:t>
      </w:r>
    </w:p>
    <w:p w14:paraId="4EF6D22A" w14:textId="77777777" w:rsidR="00784BE4" w:rsidRPr="00E42EA3" w:rsidRDefault="00784BE4" w:rsidP="00784BE4">
      <w:pPr>
        <w:jc w:val="both"/>
        <w:rPr>
          <w:rFonts w:cs="Arial"/>
          <w:szCs w:val="22"/>
          <w:lang w:val="pt-BR"/>
        </w:rPr>
      </w:pPr>
    </w:p>
    <w:p w14:paraId="6DE98533" w14:textId="77777777" w:rsidR="00784BE4" w:rsidRPr="00E42EA3" w:rsidRDefault="00784BE4" w:rsidP="00784BE4">
      <w:pPr>
        <w:jc w:val="both"/>
        <w:rPr>
          <w:rFonts w:cs="Arial"/>
          <w:b/>
          <w:bCs/>
          <w:szCs w:val="22"/>
          <w:lang w:val="pt-BR"/>
        </w:rPr>
      </w:pPr>
    </w:p>
    <w:p w14:paraId="32A7DD9B" w14:textId="77777777" w:rsidR="00784BE4" w:rsidRPr="00E42EA3" w:rsidRDefault="00784BE4" w:rsidP="00784BE4">
      <w:pPr>
        <w:jc w:val="both"/>
        <w:rPr>
          <w:rFonts w:cs="Arial"/>
          <w:b/>
          <w:bCs/>
          <w:szCs w:val="22"/>
          <w:lang w:val="pt-BR"/>
        </w:rPr>
      </w:pPr>
    </w:p>
    <w:p w14:paraId="6CED4252" w14:textId="77777777" w:rsidR="00784BE4" w:rsidRPr="00E42EA3" w:rsidRDefault="00784BE4" w:rsidP="00784BE4">
      <w:pPr>
        <w:jc w:val="both"/>
        <w:rPr>
          <w:rFonts w:cs="Arial"/>
          <w:b/>
          <w:bCs/>
          <w:szCs w:val="22"/>
          <w:lang w:val="pt-BR"/>
        </w:rPr>
      </w:pPr>
    </w:p>
    <w:p w14:paraId="65163AC6" w14:textId="77777777" w:rsidR="00784BE4" w:rsidRPr="00E42EA3" w:rsidRDefault="00784BE4" w:rsidP="00784BE4">
      <w:pPr>
        <w:jc w:val="both"/>
        <w:rPr>
          <w:rFonts w:cs="Arial"/>
          <w:b/>
          <w:bCs/>
          <w:szCs w:val="22"/>
        </w:rPr>
      </w:pPr>
      <w:r w:rsidRPr="00E42EA3">
        <w:rPr>
          <w:rFonts w:cs="Arial"/>
          <w:b/>
          <w:bCs/>
          <w:szCs w:val="22"/>
        </w:rPr>
        <w:t>Mod de Funcționare:</w:t>
      </w:r>
    </w:p>
    <w:p w14:paraId="20D9A8DB" w14:textId="77777777" w:rsidR="00784BE4" w:rsidRPr="00E42EA3" w:rsidRDefault="00784BE4" w:rsidP="00784BE4">
      <w:pPr>
        <w:numPr>
          <w:ilvl w:val="0"/>
          <w:numId w:val="49"/>
        </w:numPr>
        <w:spacing w:before="0" w:after="0" w:line="259" w:lineRule="auto"/>
        <w:jc w:val="both"/>
        <w:rPr>
          <w:rFonts w:cs="Arial"/>
          <w:szCs w:val="22"/>
          <w:lang w:val="pt-BR"/>
        </w:rPr>
      </w:pPr>
      <w:r w:rsidRPr="00E42EA3">
        <w:rPr>
          <w:rFonts w:cs="Arial"/>
          <w:b/>
          <w:bCs/>
          <w:szCs w:val="22"/>
          <w:lang w:val="pt-BR"/>
        </w:rPr>
        <w:t>Emisie de Unde Sonore:</w:t>
      </w:r>
      <w:r w:rsidRPr="00E42EA3">
        <w:rPr>
          <w:rFonts w:cs="Arial"/>
          <w:szCs w:val="22"/>
          <w:lang w:val="pt-BR"/>
        </w:rPr>
        <w:t xml:space="preserve"> Senzorul emite unde sonore către obiectul din fața sa.</w:t>
      </w:r>
    </w:p>
    <w:p w14:paraId="592F94C0" w14:textId="77777777" w:rsidR="00784BE4" w:rsidRPr="00E42EA3" w:rsidRDefault="00784BE4" w:rsidP="00784BE4">
      <w:pPr>
        <w:numPr>
          <w:ilvl w:val="0"/>
          <w:numId w:val="49"/>
        </w:numPr>
        <w:spacing w:before="0" w:after="0" w:line="259" w:lineRule="auto"/>
        <w:jc w:val="both"/>
        <w:rPr>
          <w:rFonts w:cs="Arial"/>
          <w:szCs w:val="22"/>
          <w:lang w:val="pt-BR"/>
        </w:rPr>
      </w:pPr>
      <w:r w:rsidRPr="00E42EA3">
        <w:rPr>
          <w:rFonts w:cs="Arial"/>
          <w:b/>
          <w:bCs/>
          <w:szCs w:val="22"/>
          <w:lang w:val="pt-BR"/>
        </w:rPr>
        <w:t>Recepție de Ecou:</w:t>
      </w:r>
      <w:r w:rsidRPr="00E42EA3">
        <w:rPr>
          <w:rFonts w:cs="Arial"/>
          <w:szCs w:val="22"/>
          <w:lang w:val="pt-BR"/>
        </w:rPr>
        <w:t xml:space="preserve"> Senzorul așteaptă ca undele sonore să se reflecte de pe obiect și să revină la senzor sub formă de ecou.</w:t>
      </w:r>
    </w:p>
    <w:p w14:paraId="116A76A0" w14:textId="77777777" w:rsidR="00784BE4" w:rsidRPr="00E42EA3" w:rsidRDefault="00784BE4" w:rsidP="00784BE4">
      <w:pPr>
        <w:numPr>
          <w:ilvl w:val="0"/>
          <w:numId w:val="49"/>
        </w:numPr>
        <w:spacing w:before="0" w:after="0" w:line="259" w:lineRule="auto"/>
        <w:jc w:val="both"/>
        <w:rPr>
          <w:rFonts w:cs="Arial"/>
          <w:szCs w:val="22"/>
          <w:lang w:val="pt-BR"/>
        </w:rPr>
      </w:pPr>
      <w:r w:rsidRPr="00E42EA3">
        <w:rPr>
          <w:rFonts w:cs="Arial"/>
          <w:b/>
          <w:bCs/>
          <w:szCs w:val="22"/>
          <w:lang w:val="pt-BR"/>
        </w:rPr>
        <w:t>Măsurare a Timpului:</w:t>
      </w:r>
      <w:r w:rsidRPr="00E42EA3">
        <w:rPr>
          <w:rFonts w:cs="Arial"/>
          <w:szCs w:val="22"/>
          <w:lang w:val="pt-BR"/>
        </w:rPr>
        <w:t xml:space="preserve"> Timpul necesar pentru ca undele sonore să parcurgă distanța este măsurat cu precizie.</w:t>
      </w:r>
    </w:p>
    <w:p w14:paraId="386949A9" w14:textId="25A0562E" w:rsidR="00784BE4" w:rsidRPr="00E42EA3" w:rsidRDefault="00784BE4" w:rsidP="00784BE4">
      <w:pPr>
        <w:numPr>
          <w:ilvl w:val="0"/>
          <w:numId w:val="49"/>
        </w:numPr>
        <w:spacing w:before="0" w:line="259" w:lineRule="auto"/>
        <w:jc w:val="both"/>
        <w:rPr>
          <w:rFonts w:cs="Arial"/>
          <w:szCs w:val="22"/>
          <w:lang w:val="pt-BR"/>
        </w:rPr>
      </w:pPr>
      <w:r w:rsidRPr="00E42EA3">
        <w:rPr>
          <w:rFonts w:cs="Arial"/>
          <w:b/>
          <w:bCs/>
          <w:szCs w:val="22"/>
          <w:lang w:val="pt-BR"/>
        </w:rPr>
        <w:t>Calculare a Distanței:</w:t>
      </w:r>
      <w:r w:rsidRPr="00E42EA3">
        <w:rPr>
          <w:rFonts w:cs="Arial"/>
          <w:szCs w:val="22"/>
          <w:lang w:val="pt-BR"/>
        </w:rPr>
        <w:t xml:space="preserve"> Distanta este calculată utilizând formula distanței = (viteza sunetului x timpul) / 2, unde viteza sunetului este constanta.</w:t>
      </w:r>
    </w:p>
    <w:p w14:paraId="3A3BB90D" w14:textId="77777777" w:rsidR="00784BE4" w:rsidRPr="00E42EA3" w:rsidRDefault="00784BE4" w:rsidP="00784BE4">
      <w:pPr>
        <w:jc w:val="both"/>
        <w:rPr>
          <w:rFonts w:cs="Arial"/>
          <w:b/>
          <w:bCs/>
          <w:szCs w:val="22"/>
        </w:rPr>
      </w:pPr>
      <w:r w:rsidRPr="00E42EA3">
        <w:rPr>
          <w:rFonts w:cs="Arial"/>
          <w:b/>
          <w:bCs/>
          <w:szCs w:val="22"/>
        </w:rPr>
        <w:t>Specificații Tehnice:</w:t>
      </w:r>
    </w:p>
    <w:p w14:paraId="20370DB4" w14:textId="77777777" w:rsidR="00784BE4" w:rsidRPr="00E42EA3" w:rsidRDefault="00784BE4" w:rsidP="00784BE4">
      <w:pPr>
        <w:numPr>
          <w:ilvl w:val="0"/>
          <w:numId w:val="50"/>
        </w:numPr>
        <w:spacing w:before="0" w:after="0" w:line="259" w:lineRule="auto"/>
        <w:jc w:val="both"/>
        <w:rPr>
          <w:rFonts w:cs="Arial"/>
          <w:szCs w:val="22"/>
          <w:lang w:val="pt-BR"/>
        </w:rPr>
      </w:pPr>
      <w:r w:rsidRPr="00E42EA3">
        <w:rPr>
          <w:rFonts w:cs="Arial"/>
          <w:b/>
          <w:bCs/>
          <w:szCs w:val="22"/>
          <w:lang w:val="pt-BR"/>
        </w:rPr>
        <w:t>Rază de Acoperire:</w:t>
      </w:r>
      <w:r w:rsidRPr="00E42EA3">
        <w:rPr>
          <w:rFonts w:cs="Arial"/>
          <w:szCs w:val="22"/>
          <w:lang w:val="pt-BR"/>
        </w:rPr>
        <w:t xml:space="preserve"> Senzorul acoperă o rază de măsurare de la câțiva centimetri până la câțiva metri, în funcție de model.</w:t>
      </w:r>
    </w:p>
    <w:p w14:paraId="7B156E08" w14:textId="77777777" w:rsidR="00784BE4" w:rsidRPr="00E42EA3" w:rsidRDefault="00784BE4" w:rsidP="00784BE4">
      <w:pPr>
        <w:numPr>
          <w:ilvl w:val="0"/>
          <w:numId w:val="50"/>
        </w:numPr>
        <w:spacing w:before="0" w:after="0" w:line="259" w:lineRule="auto"/>
        <w:jc w:val="both"/>
        <w:rPr>
          <w:rFonts w:cs="Arial"/>
          <w:szCs w:val="22"/>
          <w:lang w:val="pt-BR"/>
        </w:rPr>
      </w:pPr>
      <w:r w:rsidRPr="00E42EA3">
        <w:rPr>
          <w:rFonts w:cs="Arial"/>
          <w:b/>
          <w:bCs/>
          <w:szCs w:val="22"/>
          <w:lang w:val="pt-BR"/>
        </w:rPr>
        <w:t>Precizie:</w:t>
      </w:r>
      <w:r w:rsidRPr="00E42EA3">
        <w:rPr>
          <w:rFonts w:cs="Arial"/>
          <w:szCs w:val="22"/>
          <w:lang w:val="pt-BR"/>
        </w:rPr>
        <w:t xml:space="preserve"> Majoritatea senzorilor ultrasonici au o precizie de câțiva milimetri.</w:t>
      </w:r>
    </w:p>
    <w:p w14:paraId="002B193A" w14:textId="77777777" w:rsidR="00784BE4" w:rsidRPr="00E42EA3" w:rsidRDefault="00784BE4" w:rsidP="00784BE4">
      <w:pPr>
        <w:numPr>
          <w:ilvl w:val="0"/>
          <w:numId w:val="50"/>
        </w:numPr>
        <w:spacing w:before="0" w:after="0" w:line="259" w:lineRule="auto"/>
        <w:jc w:val="both"/>
        <w:rPr>
          <w:rFonts w:cs="Arial"/>
          <w:szCs w:val="22"/>
          <w:lang w:val="pt-BR"/>
        </w:rPr>
      </w:pPr>
      <w:r w:rsidRPr="00E42EA3">
        <w:rPr>
          <w:rFonts w:cs="Arial"/>
          <w:b/>
          <w:bCs/>
          <w:szCs w:val="22"/>
          <w:lang w:val="pt-BR"/>
        </w:rPr>
        <w:t>Frecvență de Lucru:</w:t>
      </w:r>
      <w:r w:rsidRPr="00E42EA3">
        <w:rPr>
          <w:rFonts w:cs="Arial"/>
          <w:szCs w:val="22"/>
          <w:lang w:val="pt-BR"/>
        </w:rPr>
        <w:t xml:space="preserve"> Frecvența undelor sonore variază între 20 kHz și 200 kHz.</w:t>
      </w:r>
    </w:p>
    <w:p w14:paraId="10738457" w14:textId="77777777" w:rsidR="00784BE4" w:rsidRPr="00E42EA3" w:rsidRDefault="00784BE4" w:rsidP="00784BE4">
      <w:pPr>
        <w:numPr>
          <w:ilvl w:val="0"/>
          <w:numId w:val="50"/>
        </w:numPr>
        <w:spacing w:before="0" w:after="0" w:line="259" w:lineRule="auto"/>
        <w:jc w:val="both"/>
        <w:rPr>
          <w:rFonts w:cs="Arial"/>
          <w:szCs w:val="22"/>
          <w:lang w:val="pt-BR"/>
        </w:rPr>
      </w:pPr>
      <w:r w:rsidRPr="00E42EA3">
        <w:rPr>
          <w:rFonts w:cs="Arial"/>
          <w:b/>
          <w:bCs/>
          <w:szCs w:val="22"/>
          <w:lang w:val="pt-BR"/>
        </w:rPr>
        <w:t>Conectivitate:</w:t>
      </w:r>
      <w:r w:rsidRPr="00E42EA3">
        <w:rPr>
          <w:rFonts w:cs="Arial"/>
          <w:szCs w:val="22"/>
          <w:lang w:val="pt-BR"/>
        </w:rPr>
        <w:t xml:space="preserve"> Senzorul este conectat la Arduino prin intermediul unor pini specifici (de exemplu, pini Trigger și Echo).</w:t>
      </w:r>
    </w:p>
    <w:p w14:paraId="3AA8AEE9" w14:textId="77777777" w:rsidR="00784BE4" w:rsidRPr="00E42EA3" w:rsidRDefault="00784BE4" w:rsidP="00784BE4">
      <w:pPr>
        <w:numPr>
          <w:ilvl w:val="0"/>
          <w:numId w:val="50"/>
        </w:numPr>
        <w:spacing w:before="0" w:after="0" w:line="259" w:lineRule="auto"/>
        <w:jc w:val="both"/>
        <w:rPr>
          <w:rFonts w:cs="Arial"/>
          <w:szCs w:val="22"/>
          <w:lang w:val="pt-BR"/>
        </w:rPr>
      </w:pPr>
      <w:r w:rsidRPr="00E42EA3">
        <w:rPr>
          <w:rFonts w:cs="Arial"/>
          <w:b/>
          <w:bCs/>
          <w:szCs w:val="22"/>
          <w:lang w:val="pt-BR"/>
        </w:rPr>
        <w:t>Alimentare:</w:t>
      </w:r>
      <w:r w:rsidRPr="00E42EA3">
        <w:rPr>
          <w:rFonts w:cs="Arial"/>
          <w:szCs w:val="22"/>
          <w:lang w:val="pt-BR"/>
        </w:rPr>
        <w:t xml:space="preserve"> Senzorul poate fi alimentat cu o tensiune de 5V de la Arduino.</w:t>
      </w:r>
    </w:p>
    <w:p w14:paraId="445A70CC" w14:textId="4FC5A23A" w:rsidR="00784BE4" w:rsidRPr="00E42EA3" w:rsidRDefault="00784BE4" w:rsidP="00784BE4">
      <w:pPr>
        <w:numPr>
          <w:ilvl w:val="0"/>
          <w:numId w:val="50"/>
        </w:numPr>
        <w:spacing w:before="0" w:line="259" w:lineRule="auto"/>
        <w:jc w:val="both"/>
        <w:rPr>
          <w:rFonts w:cs="Arial"/>
          <w:szCs w:val="22"/>
          <w:lang w:val="pt-BR"/>
        </w:rPr>
      </w:pPr>
      <w:r w:rsidRPr="00E42EA3">
        <w:rPr>
          <w:rFonts w:cs="Arial"/>
          <w:b/>
          <w:bCs/>
          <w:szCs w:val="22"/>
          <w:lang w:val="pt-BR"/>
        </w:rPr>
        <w:t>Interfață Simplă:</w:t>
      </w:r>
      <w:r w:rsidRPr="00E42EA3">
        <w:rPr>
          <w:rFonts w:cs="Arial"/>
          <w:szCs w:val="22"/>
          <w:lang w:val="pt-BR"/>
        </w:rPr>
        <w:t xml:space="preserve"> Comunicarea cu Arduino se realizează prin semnale digitale simple (HIGH și LOW).</w:t>
      </w:r>
    </w:p>
    <w:p w14:paraId="69C0309C" w14:textId="77777777" w:rsidR="00354965" w:rsidRDefault="00784BE4" w:rsidP="00354965">
      <w:pPr>
        <w:pStyle w:val="NormalWeb"/>
        <w:jc w:val="both"/>
      </w:pPr>
      <w:r w:rsidRPr="00E42EA3">
        <w:rPr>
          <w:rFonts w:ascii="Arial" w:hAnsi="Arial" w:cs="Arial"/>
          <w:b/>
          <w:bCs/>
          <w:sz w:val="22"/>
          <w:szCs w:val="22"/>
          <w:lang w:val="pt-BR"/>
        </w:rPr>
        <w:t xml:space="preserve">Rol în </w:t>
      </w:r>
      <w:r w:rsidR="00E42EA3" w:rsidRPr="00354965">
        <w:rPr>
          <w:rFonts w:ascii="Arial" w:hAnsi="Arial" w:cs="Arial"/>
          <w:b/>
          <w:bCs/>
          <w:sz w:val="22"/>
          <w:szCs w:val="22"/>
          <w:lang w:val="pt-BR"/>
        </w:rPr>
        <w:t>Sistem</w:t>
      </w:r>
      <w:r w:rsidRPr="00E42EA3">
        <w:rPr>
          <w:rFonts w:ascii="Arial" w:hAnsi="Arial" w:cs="Arial"/>
          <w:sz w:val="22"/>
          <w:szCs w:val="22"/>
          <w:lang w:val="pt-BR"/>
        </w:rPr>
        <w:t xml:space="preserve">: </w:t>
      </w:r>
      <w:r w:rsidR="00354965" w:rsidRPr="00354965">
        <w:rPr>
          <w:rFonts w:ascii="Arial" w:hAnsi="Arial" w:cs="Arial"/>
          <w:sz w:val="22"/>
          <w:szCs w:val="22"/>
        </w:rPr>
        <w:t>Sistemul este echipat cu doi senzori ultrasonici. Primul senzor ultrasonic este poziționat pentru a măsura distanța în fața sistemului. Al doilea senzor ultrasonic este plasat la o înclinație de 30 de grade față de primul senzor și are rolul de a ajuta sistemul să determine dacă entitatea detectată de primul senzor este un obiect ce poate fi colectat sau este un perete.</w:t>
      </w:r>
    </w:p>
    <w:p w14:paraId="6FB98BB4" w14:textId="0D15BCF2" w:rsidR="00784BE4" w:rsidRPr="00354965" w:rsidRDefault="00784BE4" w:rsidP="00784BE4">
      <w:pPr>
        <w:jc w:val="both"/>
        <w:rPr>
          <w:rFonts w:cs="Arial"/>
          <w:sz w:val="24"/>
          <w:szCs w:val="24"/>
          <w:lang w:val="ro-RO"/>
        </w:rPr>
      </w:pPr>
    </w:p>
    <w:p w14:paraId="6D535EA3" w14:textId="1AB201E4" w:rsidR="00784BE4" w:rsidRPr="00E42EA3" w:rsidRDefault="00784BE4" w:rsidP="00784BE4">
      <w:pPr>
        <w:pStyle w:val="Heading4"/>
        <w:rPr>
          <w:lang w:eastAsia="ar-SA"/>
        </w:rPr>
      </w:pPr>
      <w:bookmarkStart w:id="32" w:name="_Toc164017387"/>
      <w:r w:rsidRPr="00E42EA3">
        <w:rPr>
          <w:lang w:eastAsia="ar-SA"/>
        </w:rPr>
        <w:t>L293N motor driver</w:t>
      </w:r>
      <w:bookmarkEnd w:id="32"/>
    </w:p>
    <w:p w14:paraId="48E65C3E" w14:textId="14DADFF4" w:rsidR="00784BE4" w:rsidRPr="00E42EA3" w:rsidRDefault="00784BE4" w:rsidP="00784BE4">
      <w:pPr>
        <w:keepNext/>
        <w:jc w:val="center"/>
        <w:rPr>
          <w:rFonts w:cs="Arial"/>
        </w:rPr>
      </w:pPr>
      <w:r w:rsidRPr="00E42EA3">
        <w:rPr>
          <w:rFonts w:cs="Arial"/>
          <w:noProof/>
        </w:rPr>
        <w:drawing>
          <wp:inline distT="0" distB="0" distL="0" distR="0" wp14:anchorId="5F39D67D" wp14:editId="6AD3387F">
            <wp:extent cx="1240155" cy="1240155"/>
            <wp:effectExtent l="0" t="0" r="0" b="0"/>
            <wp:docPr id="1084209117" name="Picture 4"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09117" name="Picture 4" descr="A close-up of a circuit boa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40155" cy="1240155"/>
                    </a:xfrm>
                    <a:prstGeom prst="rect">
                      <a:avLst/>
                    </a:prstGeom>
                    <a:noFill/>
                    <a:ln>
                      <a:noFill/>
                    </a:ln>
                  </pic:spPr>
                </pic:pic>
              </a:graphicData>
            </a:graphic>
          </wp:inline>
        </w:drawing>
      </w:r>
    </w:p>
    <w:p w14:paraId="486D8067" w14:textId="7EA8726E" w:rsidR="00784BE4" w:rsidRPr="00E42EA3" w:rsidRDefault="00784BE4" w:rsidP="00784BE4">
      <w:pPr>
        <w:pStyle w:val="Caption"/>
        <w:jc w:val="center"/>
        <w:rPr>
          <w:rFonts w:ascii="Arial" w:hAnsi="Arial" w:cs="Arial"/>
          <w:lang w:val="pt-BR"/>
        </w:rPr>
      </w:pPr>
      <w:r w:rsidRPr="00E42EA3">
        <w:rPr>
          <w:rFonts w:ascii="Arial" w:hAnsi="Arial" w:cs="Arial"/>
          <w:lang w:val="pt-BR"/>
        </w:rPr>
        <w:t xml:space="preserve">Figură </w:t>
      </w:r>
      <w:r w:rsidRPr="00E42EA3">
        <w:rPr>
          <w:rFonts w:ascii="Arial" w:hAnsi="Arial" w:cs="Arial"/>
        </w:rPr>
        <w:fldChar w:fldCharType="begin"/>
      </w:r>
      <w:r w:rsidRPr="00E42EA3">
        <w:rPr>
          <w:rFonts w:ascii="Arial" w:hAnsi="Arial" w:cs="Arial"/>
          <w:lang w:val="pt-BR"/>
        </w:rPr>
        <w:instrText xml:space="preserve"> SEQ Figură \* ARABIC </w:instrText>
      </w:r>
      <w:r w:rsidRPr="00E42EA3">
        <w:rPr>
          <w:rFonts w:ascii="Arial" w:hAnsi="Arial" w:cs="Arial"/>
        </w:rPr>
        <w:fldChar w:fldCharType="separate"/>
      </w:r>
      <w:r w:rsidR="00426E4D">
        <w:rPr>
          <w:rFonts w:ascii="Arial" w:hAnsi="Arial" w:cs="Arial"/>
          <w:noProof/>
          <w:lang w:val="pt-BR"/>
        </w:rPr>
        <w:t>3</w:t>
      </w:r>
      <w:r w:rsidRPr="00E42EA3">
        <w:rPr>
          <w:rFonts w:ascii="Arial" w:hAnsi="Arial" w:cs="Arial"/>
        </w:rPr>
        <w:fldChar w:fldCharType="end"/>
      </w:r>
      <w:r w:rsidRPr="00E42EA3">
        <w:rPr>
          <w:rFonts w:ascii="Arial" w:hAnsi="Arial" w:cs="Arial"/>
          <w:lang w:val="pt-BR"/>
        </w:rPr>
        <w:t xml:space="preserve"> L293N H-bridge</w:t>
      </w:r>
    </w:p>
    <w:p w14:paraId="2BE3CD01" w14:textId="77777777" w:rsidR="00784BE4" w:rsidRPr="00E42EA3" w:rsidRDefault="00784BE4" w:rsidP="00784BE4">
      <w:pPr>
        <w:spacing w:before="100" w:beforeAutospacing="1" w:after="100" w:afterAutospacing="1"/>
        <w:ind w:firstLine="720"/>
        <w:jc w:val="both"/>
        <w:rPr>
          <w:rFonts w:cs="Arial"/>
          <w:szCs w:val="22"/>
          <w:lang w:val="pt-BR"/>
        </w:rPr>
      </w:pPr>
      <w:r w:rsidRPr="00E42EA3">
        <w:rPr>
          <w:rFonts w:cs="Arial"/>
          <w:szCs w:val="22"/>
          <w:lang w:val="pt-BR"/>
        </w:rPr>
        <w:t>L293N este un driver de motor dual proiectat pentru a controla direcția și viteza motoarelor DC (motor de curent continuu) în ambele direcții. Acesta funcționează printr-un sistem de punți H, permițând inversarea polarității curentului pentru a controla sensul de rotație al motoarelor.</w:t>
      </w:r>
    </w:p>
    <w:p w14:paraId="5D3C742E" w14:textId="77777777" w:rsidR="00784BE4" w:rsidRPr="00E42EA3" w:rsidRDefault="00784BE4" w:rsidP="00784BE4">
      <w:pPr>
        <w:spacing w:before="100" w:beforeAutospacing="1" w:after="100" w:afterAutospacing="1"/>
        <w:jc w:val="both"/>
        <w:rPr>
          <w:rFonts w:cs="Arial"/>
          <w:szCs w:val="22"/>
        </w:rPr>
      </w:pPr>
      <w:r w:rsidRPr="00E42EA3">
        <w:rPr>
          <w:rFonts w:cs="Arial"/>
          <w:b/>
          <w:bCs/>
          <w:szCs w:val="22"/>
        </w:rPr>
        <w:t>Mod de Funcționare:</w:t>
      </w:r>
    </w:p>
    <w:p w14:paraId="7341FA39" w14:textId="77777777" w:rsidR="00784BE4" w:rsidRPr="00E42EA3" w:rsidRDefault="00784BE4" w:rsidP="00784BE4">
      <w:pPr>
        <w:numPr>
          <w:ilvl w:val="0"/>
          <w:numId w:val="51"/>
        </w:numPr>
        <w:spacing w:before="100" w:beforeAutospacing="1" w:after="100" w:afterAutospacing="1"/>
        <w:jc w:val="both"/>
        <w:rPr>
          <w:rFonts w:cs="Arial"/>
          <w:szCs w:val="22"/>
          <w:lang w:val="pt-BR"/>
        </w:rPr>
      </w:pPr>
      <w:r w:rsidRPr="00E42EA3">
        <w:rPr>
          <w:rFonts w:cs="Arial"/>
          <w:b/>
          <w:bCs/>
          <w:szCs w:val="22"/>
          <w:lang w:val="pt-BR"/>
        </w:rPr>
        <w:t>Controlul Direcției:</w:t>
      </w:r>
      <w:r w:rsidRPr="00E42EA3">
        <w:rPr>
          <w:rFonts w:cs="Arial"/>
          <w:szCs w:val="22"/>
          <w:lang w:val="pt-BR"/>
        </w:rPr>
        <w:t xml:space="preserve"> L293N permite inversarea direcției de rotație a motorului prin schimbarea polarității curentului.</w:t>
      </w:r>
    </w:p>
    <w:p w14:paraId="45296407" w14:textId="77777777" w:rsidR="00784BE4" w:rsidRPr="00E42EA3" w:rsidRDefault="00784BE4" w:rsidP="00784BE4">
      <w:pPr>
        <w:numPr>
          <w:ilvl w:val="0"/>
          <w:numId w:val="51"/>
        </w:numPr>
        <w:spacing w:before="100" w:beforeAutospacing="1" w:after="100" w:afterAutospacing="1"/>
        <w:jc w:val="both"/>
        <w:rPr>
          <w:rFonts w:cs="Arial"/>
          <w:szCs w:val="22"/>
          <w:lang w:val="pt-BR"/>
        </w:rPr>
      </w:pPr>
      <w:r w:rsidRPr="00E42EA3">
        <w:rPr>
          <w:rFonts w:cs="Arial"/>
          <w:b/>
          <w:bCs/>
          <w:szCs w:val="22"/>
          <w:lang w:val="pt-BR"/>
        </w:rPr>
        <w:lastRenderedPageBreak/>
        <w:t>Controlul Vitezei:</w:t>
      </w:r>
      <w:r w:rsidRPr="00E42EA3">
        <w:rPr>
          <w:rFonts w:cs="Arial"/>
          <w:szCs w:val="22"/>
          <w:lang w:val="pt-BR"/>
        </w:rPr>
        <w:t xml:space="preserve"> Prin modularea lățimii pulsului (PWM), se poate controla viteza motorului.</w:t>
      </w:r>
    </w:p>
    <w:p w14:paraId="77E4902B" w14:textId="57C9E9A2" w:rsidR="00784BE4" w:rsidRPr="00E42EA3" w:rsidRDefault="00784BE4" w:rsidP="00784BE4">
      <w:pPr>
        <w:numPr>
          <w:ilvl w:val="0"/>
          <w:numId w:val="51"/>
        </w:numPr>
        <w:spacing w:before="100" w:beforeAutospacing="1" w:after="100" w:afterAutospacing="1"/>
        <w:jc w:val="both"/>
        <w:rPr>
          <w:rFonts w:cs="Arial"/>
          <w:szCs w:val="22"/>
          <w:lang w:val="pt-BR"/>
        </w:rPr>
      </w:pPr>
      <w:r w:rsidRPr="00E42EA3">
        <w:rPr>
          <w:rFonts w:cs="Arial"/>
          <w:b/>
          <w:bCs/>
          <w:szCs w:val="22"/>
          <w:lang w:val="pt-BR"/>
        </w:rPr>
        <w:t>Protecție la Supratensiune:</w:t>
      </w:r>
      <w:r w:rsidRPr="00E42EA3">
        <w:rPr>
          <w:rFonts w:cs="Arial"/>
          <w:szCs w:val="22"/>
          <w:lang w:val="pt-BR"/>
        </w:rPr>
        <w:t xml:space="preserve"> L293N include funcții de protecție la supratensiune și scurtcircuit pentru a asigura o utilizare sigură.</w:t>
      </w:r>
    </w:p>
    <w:p w14:paraId="167BAB33" w14:textId="77777777" w:rsidR="00784BE4" w:rsidRPr="00E42EA3" w:rsidRDefault="00784BE4" w:rsidP="00784BE4">
      <w:pPr>
        <w:spacing w:before="100" w:beforeAutospacing="1" w:after="100" w:afterAutospacing="1"/>
        <w:jc w:val="both"/>
        <w:rPr>
          <w:rFonts w:cs="Arial"/>
          <w:szCs w:val="22"/>
        </w:rPr>
      </w:pPr>
      <w:r w:rsidRPr="00E42EA3">
        <w:rPr>
          <w:rFonts w:cs="Arial"/>
          <w:b/>
          <w:bCs/>
          <w:szCs w:val="22"/>
        </w:rPr>
        <w:t>Specificații Tehnice:</w:t>
      </w:r>
    </w:p>
    <w:p w14:paraId="21637475" w14:textId="77777777" w:rsidR="00784BE4" w:rsidRPr="00E42EA3" w:rsidRDefault="00784BE4" w:rsidP="00784BE4">
      <w:pPr>
        <w:numPr>
          <w:ilvl w:val="0"/>
          <w:numId w:val="52"/>
        </w:numPr>
        <w:spacing w:before="100" w:beforeAutospacing="1" w:after="100" w:afterAutospacing="1"/>
        <w:jc w:val="both"/>
        <w:rPr>
          <w:rFonts w:cs="Arial"/>
          <w:szCs w:val="22"/>
          <w:lang w:val="pt-BR"/>
        </w:rPr>
      </w:pPr>
      <w:r w:rsidRPr="00E42EA3">
        <w:rPr>
          <w:rFonts w:cs="Arial"/>
          <w:b/>
          <w:bCs/>
          <w:szCs w:val="22"/>
          <w:lang w:val="pt-BR"/>
        </w:rPr>
        <w:t>Tensiune de Alimentare:</w:t>
      </w:r>
      <w:r w:rsidRPr="00E42EA3">
        <w:rPr>
          <w:rFonts w:cs="Arial"/>
          <w:szCs w:val="22"/>
          <w:lang w:val="pt-BR"/>
        </w:rPr>
        <w:t xml:space="preserve"> L293N poate funcționa cu o tensiune de alimentare cuprinsă între 4,5V și 36V.</w:t>
      </w:r>
    </w:p>
    <w:p w14:paraId="7F77776E" w14:textId="77777777" w:rsidR="00784BE4" w:rsidRPr="00E42EA3" w:rsidRDefault="00784BE4" w:rsidP="00784BE4">
      <w:pPr>
        <w:numPr>
          <w:ilvl w:val="0"/>
          <w:numId w:val="52"/>
        </w:numPr>
        <w:spacing w:before="100" w:beforeAutospacing="1" w:after="100" w:afterAutospacing="1"/>
        <w:jc w:val="both"/>
        <w:rPr>
          <w:rFonts w:cs="Arial"/>
          <w:szCs w:val="22"/>
          <w:lang w:val="pt-BR"/>
        </w:rPr>
      </w:pPr>
      <w:r w:rsidRPr="00E42EA3">
        <w:rPr>
          <w:rFonts w:cs="Arial"/>
          <w:b/>
          <w:bCs/>
          <w:szCs w:val="22"/>
          <w:lang w:val="pt-BR"/>
        </w:rPr>
        <w:t>Curent Maxim de Ieșire:</w:t>
      </w:r>
      <w:r w:rsidRPr="00E42EA3">
        <w:rPr>
          <w:rFonts w:cs="Arial"/>
          <w:szCs w:val="22"/>
          <w:lang w:val="pt-BR"/>
        </w:rPr>
        <w:t xml:space="preserve"> Capacitatea de a furniza un curent maxim de ieșire de 600mA pe canal (pentru fiecare motor).</w:t>
      </w:r>
    </w:p>
    <w:p w14:paraId="252DA961" w14:textId="77777777" w:rsidR="00784BE4" w:rsidRPr="00E42EA3" w:rsidRDefault="00784BE4" w:rsidP="00784BE4">
      <w:pPr>
        <w:numPr>
          <w:ilvl w:val="0"/>
          <w:numId w:val="52"/>
        </w:numPr>
        <w:spacing w:before="100" w:beforeAutospacing="1" w:after="100" w:afterAutospacing="1"/>
        <w:jc w:val="both"/>
        <w:rPr>
          <w:rFonts w:cs="Arial"/>
          <w:szCs w:val="22"/>
          <w:lang w:val="pt-BR"/>
        </w:rPr>
      </w:pPr>
      <w:r w:rsidRPr="00E42EA3">
        <w:rPr>
          <w:rFonts w:cs="Arial"/>
          <w:b/>
          <w:bCs/>
          <w:szCs w:val="22"/>
          <w:lang w:val="pt-BR"/>
        </w:rPr>
        <w:t>Pini de Control:</w:t>
      </w:r>
      <w:r w:rsidRPr="00E42EA3">
        <w:rPr>
          <w:rFonts w:cs="Arial"/>
          <w:szCs w:val="22"/>
          <w:lang w:val="pt-BR"/>
        </w:rPr>
        <w:t xml:space="preserve"> Include pini de control pentru direcție și controlul vitezei motorului.</w:t>
      </w:r>
    </w:p>
    <w:p w14:paraId="63C7AFCC" w14:textId="77777777" w:rsidR="00784BE4" w:rsidRPr="00E42EA3" w:rsidRDefault="00784BE4" w:rsidP="00784BE4">
      <w:pPr>
        <w:numPr>
          <w:ilvl w:val="0"/>
          <w:numId w:val="52"/>
        </w:numPr>
        <w:spacing w:before="100" w:beforeAutospacing="1" w:after="100" w:afterAutospacing="1"/>
        <w:jc w:val="both"/>
        <w:rPr>
          <w:rFonts w:cs="Arial"/>
          <w:szCs w:val="22"/>
          <w:lang w:val="pt-BR"/>
        </w:rPr>
      </w:pPr>
      <w:r w:rsidRPr="00E42EA3">
        <w:rPr>
          <w:rFonts w:cs="Arial"/>
          <w:b/>
          <w:bCs/>
          <w:szCs w:val="22"/>
          <w:lang w:val="pt-BR"/>
        </w:rPr>
        <w:t>Număr de Canale:</w:t>
      </w:r>
      <w:r w:rsidRPr="00E42EA3">
        <w:rPr>
          <w:rFonts w:cs="Arial"/>
          <w:szCs w:val="22"/>
          <w:lang w:val="pt-BR"/>
        </w:rPr>
        <w:t xml:space="preserve"> Dual, ceea ce înseamnă că poate controla două motoare DC independent.</w:t>
      </w:r>
    </w:p>
    <w:p w14:paraId="7EB022D6" w14:textId="77777777" w:rsidR="00784BE4" w:rsidRPr="00E42EA3" w:rsidRDefault="00784BE4" w:rsidP="00784BE4">
      <w:pPr>
        <w:numPr>
          <w:ilvl w:val="0"/>
          <w:numId w:val="52"/>
        </w:numPr>
        <w:spacing w:before="100" w:beforeAutospacing="1" w:after="100" w:afterAutospacing="1"/>
        <w:jc w:val="both"/>
        <w:rPr>
          <w:rFonts w:cs="Arial"/>
          <w:szCs w:val="22"/>
          <w:lang w:val="pt-BR"/>
        </w:rPr>
      </w:pPr>
      <w:r w:rsidRPr="00E42EA3">
        <w:rPr>
          <w:rFonts w:cs="Arial"/>
          <w:b/>
          <w:bCs/>
          <w:szCs w:val="22"/>
          <w:lang w:val="pt-BR"/>
        </w:rPr>
        <w:t>Protecție Integrată:</w:t>
      </w:r>
      <w:r w:rsidRPr="00E42EA3">
        <w:rPr>
          <w:rFonts w:cs="Arial"/>
          <w:szCs w:val="22"/>
          <w:lang w:val="pt-BR"/>
        </w:rPr>
        <w:t xml:space="preserve"> Dispune de protecție împotriva supratensiunii și scurtcircuitelor.</w:t>
      </w:r>
    </w:p>
    <w:p w14:paraId="46356401" w14:textId="77777777" w:rsidR="00784BE4" w:rsidRPr="00E42EA3" w:rsidRDefault="00784BE4" w:rsidP="00784BE4">
      <w:pPr>
        <w:numPr>
          <w:ilvl w:val="0"/>
          <w:numId w:val="52"/>
        </w:numPr>
        <w:spacing w:before="100" w:beforeAutospacing="1" w:after="100" w:afterAutospacing="1"/>
        <w:jc w:val="both"/>
        <w:rPr>
          <w:rFonts w:cs="Arial"/>
          <w:szCs w:val="22"/>
          <w:lang w:val="pt-BR"/>
        </w:rPr>
      </w:pPr>
      <w:r w:rsidRPr="00E42EA3">
        <w:rPr>
          <w:rFonts w:cs="Arial"/>
          <w:b/>
          <w:bCs/>
          <w:szCs w:val="22"/>
          <w:lang w:val="pt-BR"/>
        </w:rPr>
        <w:t>Compatibilitate cu Microcontrolere:</w:t>
      </w:r>
      <w:r w:rsidRPr="00E42EA3">
        <w:rPr>
          <w:rFonts w:cs="Arial"/>
          <w:szCs w:val="22"/>
          <w:lang w:val="pt-BR"/>
        </w:rPr>
        <w:t xml:space="preserve"> Poate fi ușor controlat de la microcontrolere, cum ar fi Arduino.</w:t>
      </w:r>
    </w:p>
    <w:p w14:paraId="094A425F" w14:textId="1850CDDB" w:rsidR="00784BE4" w:rsidRPr="00E42EA3" w:rsidRDefault="00784BE4" w:rsidP="00784BE4">
      <w:pPr>
        <w:spacing w:before="100" w:beforeAutospacing="1" w:after="100" w:afterAutospacing="1"/>
        <w:jc w:val="both"/>
        <w:rPr>
          <w:rFonts w:cs="Arial"/>
          <w:szCs w:val="22"/>
          <w:lang w:val="pt-BR"/>
        </w:rPr>
      </w:pPr>
      <w:r w:rsidRPr="00E42EA3">
        <w:rPr>
          <w:rFonts w:cs="Arial"/>
          <w:b/>
          <w:bCs/>
          <w:szCs w:val="22"/>
          <w:lang w:val="pt-BR"/>
        </w:rPr>
        <w:t xml:space="preserve">Rol în </w:t>
      </w:r>
      <w:r w:rsidR="00E42EA3">
        <w:rPr>
          <w:rFonts w:cs="Arial"/>
          <w:b/>
          <w:bCs/>
          <w:szCs w:val="22"/>
          <w:lang w:val="pt-BR"/>
        </w:rPr>
        <w:t>Sistem</w:t>
      </w:r>
      <w:r w:rsidRPr="00E42EA3">
        <w:rPr>
          <w:rFonts w:cs="Arial"/>
          <w:b/>
          <w:bCs/>
          <w:szCs w:val="22"/>
          <w:lang w:val="pt-BR"/>
        </w:rPr>
        <w:t>:</w:t>
      </w:r>
      <w:r w:rsidRPr="00E42EA3">
        <w:rPr>
          <w:rFonts w:cs="Arial"/>
          <w:szCs w:val="22"/>
          <w:lang w:val="pt-BR"/>
        </w:rPr>
        <w:t xml:space="preserve"> L293N este folosit pentru a controla motoarele care permit miscare sistemului, astfel permitând schimbarea direcției și vitezei.</w:t>
      </w:r>
    </w:p>
    <w:p w14:paraId="797345D3" w14:textId="6539E8E0" w:rsidR="00784BE4" w:rsidRPr="00E42EA3" w:rsidRDefault="00784BE4" w:rsidP="00784BE4">
      <w:pPr>
        <w:pStyle w:val="Heading4"/>
      </w:pPr>
      <w:bookmarkStart w:id="33" w:name="_Toc164017388"/>
      <w:r w:rsidRPr="00E42EA3">
        <w:t>Motor pas cu pas</w:t>
      </w:r>
      <w:bookmarkEnd w:id="33"/>
    </w:p>
    <w:p w14:paraId="26A9E547" w14:textId="186E964F" w:rsidR="00784BE4" w:rsidRPr="00E42EA3" w:rsidRDefault="00784BE4" w:rsidP="00784BE4">
      <w:pPr>
        <w:keepNext/>
        <w:jc w:val="center"/>
        <w:rPr>
          <w:rFonts w:cs="Arial"/>
        </w:rPr>
      </w:pPr>
      <w:r w:rsidRPr="00E42EA3">
        <w:rPr>
          <w:rFonts w:cs="Arial"/>
          <w:noProof/>
        </w:rPr>
        <w:drawing>
          <wp:inline distT="0" distB="0" distL="0" distR="0" wp14:anchorId="52948472" wp14:editId="48E741C7">
            <wp:extent cx="1144905" cy="1144905"/>
            <wp:effectExtent l="0" t="0" r="0" b="0"/>
            <wp:docPr id="2145458020" name="Picture 5" descr="A yellow and black electric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58020" name="Picture 5" descr="A yellow and black electric moto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inline>
        </w:drawing>
      </w:r>
    </w:p>
    <w:p w14:paraId="5ECDA2CB" w14:textId="2115F0CE" w:rsidR="00784BE4" w:rsidRPr="00E42EA3" w:rsidRDefault="00784BE4" w:rsidP="00784BE4">
      <w:pPr>
        <w:pStyle w:val="Caption"/>
        <w:jc w:val="center"/>
        <w:rPr>
          <w:rFonts w:ascii="Arial" w:hAnsi="Arial" w:cs="Arial"/>
          <w:lang w:val="pt-BR"/>
        </w:rPr>
      </w:pPr>
      <w:r w:rsidRPr="00E42EA3">
        <w:rPr>
          <w:rFonts w:ascii="Arial" w:hAnsi="Arial" w:cs="Arial"/>
          <w:lang w:val="pt-BR"/>
        </w:rPr>
        <w:t xml:space="preserve">Figură </w:t>
      </w:r>
      <w:r w:rsidRPr="00E42EA3">
        <w:rPr>
          <w:rFonts w:ascii="Arial" w:hAnsi="Arial" w:cs="Arial"/>
        </w:rPr>
        <w:fldChar w:fldCharType="begin"/>
      </w:r>
      <w:r w:rsidRPr="00E42EA3">
        <w:rPr>
          <w:rFonts w:ascii="Arial" w:hAnsi="Arial" w:cs="Arial"/>
          <w:lang w:val="pt-BR"/>
        </w:rPr>
        <w:instrText xml:space="preserve"> SEQ Figură \* ARABIC </w:instrText>
      </w:r>
      <w:r w:rsidRPr="00E42EA3">
        <w:rPr>
          <w:rFonts w:ascii="Arial" w:hAnsi="Arial" w:cs="Arial"/>
        </w:rPr>
        <w:fldChar w:fldCharType="separate"/>
      </w:r>
      <w:r w:rsidR="00426E4D">
        <w:rPr>
          <w:rFonts w:ascii="Arial" w:hAnsi="Arial" w:cs="Arial"/>
          <w:noProof/>
          <w:lang w:val="pt-BR"/>
        </w:rPr>
        <w:t>4</w:t>
      </w:r>
      <w:r w:rsidRPr="00E42EA3">
        <w:rPr>
          <w:rFonts w:ascii="Arial" w:hAnsi="Arial" w:cs="Arial"/>
        </w:rPr>
        <w:fldChar w:fldCharType="end"/>
      </w:r>
      <w:r w:rsidRPr="00E42EA3">
        <w:rPr>
          <w:rFonts w:ascii="Arial" w:hAnsi="Arial" w:cs="Arial"/>
          <w:lang w:val="pt-BR"/>
        </w:rPr>
        <w:t xml:space="preserve"> Gear Motor TT</w:t>
      </w:r>
    </w:p>
    <w:p w14:paraId="11EB22F6" w14:textId="77777777" w:rsidR="00784BE4" w:rsidRPr="00E42EA3" w:rsidRDefault="00784BE4" w:rsidP="00784BE4">
      <w:pPr>
        <w:spacing w:before="100" w:beforeAutospacing="1" w:after="100" w:afterAutospacing="1"/>
        <w:ind w:firstLine="720"/>
        <w:jc w:val="both"/>
        <w:rPr>
          <w:rFonts w:cs="Arial"/>
          <w:szCs w:val="22"/>
          <w:lang w:val="pt-BR"/>
        </w:rPr>
      </w:pPr>
      <w:r w:rsidRPr="00E42EA3">
        <w:rPr>
          <w:rFonts w:cs="Arial"/>
          <w:szCs w:val="22"/>
          <w:lang w:val="pt-BR"/>
        </w:rPr>
        <w:t>Motorul pas cu pas este un tip special de motor care rotește în pași distincti, controlați de semnale de la un circuit de control. Fiecare pas reprezintă o mișcare fixă și controlată a motorului, permițând poziționarea precisă și repetabilitatea.</w:t>
      </w:r>
    </w:p>
    <w:p w14:paraId="04A8E959" w14:textId="77777777" w:rsidR="00784BE4" w:rsidRPr="00E42EA3" w:rsidRDefault="00784BE4" w:rsidP="00784BE4">
      <w:pPr>
        <w:spacing w:before="100" w:beforeAutospacing="1" w:after="100" w:afterAutospacing="1"/>
        <w:jc w:val="both"/>
        <w:rPr>
          <w:rFonts w:cs="Arial"/>
          <w:szCs w:val="22"/>
        </w:rPr>
      </w:pPr>
      <w:r w:rsidRPr="00E42EA3">
        <w:rPr>
          <w:rFonts w:cs="Arial"/>
          <w:b/>
          <w:bCs/>
          <w:szCs w:val="22"/>
        </w:rPr>
        <w:t>Mod de Funcționare:</w:t>
      </w:r>
    </w:p>
    <w:p w14:paraId="5F0CB4BA" w14:textId="77777777" w:rsidR="00784BE4" w:rsidRPr="00E42EA3" w:rsidRDefault="00784BE4" w:rsidP="00784BE4">
      <w:pPr>
        <w:numPr>
          <w:ilvl w:val="0"/>
          <w:numId w:val="53"/>
        </w:numPr>
        <w:spacing w:before="100" w:beforeAutospacing="1" w:after="100" w:afterAutospacing="1"/>
        <w:jc w:val="both"/>
        <w:rPr>
          <w:rFonts w:cs="Arial"/>
          <w:szCs w:val="22"/>
        </w:rPr>
      </w:pPr>
      <w:r w:rsidRPr="00E42EA3">
        <w:rPr>
          <w:rFonts w:cs="Arial"/>
          <w:b/>
          <w:bCs/>
          <w:szCs w:val="22"/>
        </w:rPr>
        <w:t>Bobine și Poli Magnetici:</w:t>
      </w:r>
      <w:r w:rsidRPr="00E42EA3">
        <w:rPr>
          <w:rFonts w:cs="Arial"/>
          <w:szCs w:val="22"/>
        </w:rPr>
        <w:t xml:space="preserve"> Motorul pas cu pas are bobine și poli magnetici care creează forța necesară pentru rotație.</w:t>
      </w:r>
    </w:p>
    <w:p w14:paraId="057E22A9" w14:textId="77777777" w:rsidR="00784BE4" w:rsidRPr="00E42EA3" w:rsidRDefault="00784BE4" w:rsidP="00784BE4">
      <w:pPr>
        <w:numPr>
          <w:ilvl w:val="0"/>
          <w:numId w:val="53"/>
        </w:numPr>
        <w:spacing w:before="100" w:beforeAutospacing="1" w:after="100" w:afterAutospacing="1"/>
        <w:jc w:val="both"/>
        <w:rPr>
          <w:rFonts w:cs="Arial"/>
          <w:szCs w:val="22"/>
          <w:lang w:val="pt-BR"/>
        </w:rPr>
      </w:pPr>
      <w:r w:rsidRPr="00E42EA3">
        <w:rPr>
          <w:rFonts w:cs="Arial"/>
          <w:b/>
          <w:bCs/>
          <w:szCs w:val="22"/>
          <w:lang w:val="pt-BR"/>
        </w:rPr>
        <w:t>Secvență de Semnale:</w:t>
      </w:r>
      <w:r w:rsidRPr="00E42EA3">
        <w:rPr>
          <w:rFonts w:cs="Arial"/>
          <w:szCs w:val="22"/>
          <w:lang w:val="pt-BR"/>
        </w:rPr>
        <w:t xml:space="preserve"> Controlul motorului se realizează prin furnizarea unei secvențe corecte de semnale către bobinele motorului, ceea ce determină mișcarea pașilor.</w:t>
      </w:r>
    </w:p>
    <w:p w14:paraId="67281DA9" w14:textId="29FB10B6" w:rsidR="00784BE4" w:rsidRPr="00E42EA3" w:rsidRDefault="00784BE4" w:rsidP="00784BE4">
      <w:pPr>
        <w:numPr>
          <w:ilvl w:val="0"/>
          <w:numId w:val="53"/>
        </w:numPr>
        <w:spacing w:before="100" w:beforeAutospacing="1" w:after="100" w:afterAutospacing="1"/>
        <w:jc w:val="both"/>
        <w:rPr>
          <w:rFonts w:cs="Arial"/>
          <w:szCs w:val="22"/>
          <w:lang w:val="pt-BR"/>
        </w:rPr>
      </w:pPr>
      <w:r w:rsidRPr="00E42EA3">
        <w:rPr>
          <w:rFonts w:cs="Arial"/>
          <w:b/>
          <w:bCs/>
          <w:szCs w:val="22"/>
          <w:lang w:val="pt-BR"/>
        </w:rPr>
        <w:t>Precizie și Control:</w:t>
      </w:r>
      <w:r w:rsidRPr="00E42EA3">
        <w:rPr>
          <w:rFonts w:cs="Arial"/>
          <w:szCs w:val="22"/>
          <w:lang w:val="pt-BR"/>
        </w:rPr>
        <w:t xml:space="preserve"> Datorită structurii sale, motorul pas cu pas oferă un control precis asupra poziției, eliminând necesitatea unor senzori de feedback.</w:t>
      </w:r>
    </w:p>
    <w:p w14:paraId="0906C4D9" w14:textId="23350206" w:rsidR="00784BE4" w:rsidRPr="00E42EA3" w:rsidRDefault="00784BE4" w:rsidP="00784BE4">
      <w:pPr>
        <w:jc w:val="both"/>
        <w:rPr>
          <w:rFonts w:cs="Arial"/>
          <w:szCs w:val="22"/>
          <w:lang w:val="pt-BR"/>
        </w:rPr>
      </w:pPr>
      <w:r w:rsidRPr="00E42EA3">
        <w:rPr>
          <w:rStyle w:val="Strong"/>
          <w:rFonts w:cs="Arial"/>
          <w:bCs w:val="0"/>
          <w:szCs w:val="22"/>
          <w:lang w:val="pt-BR"/>
        </w:rPr>
        <w:t xml:space="preserve">Rol în </w:t>
      </w:r>
      <w:r w:rsidR="00E42EA3">
        <w:rPr>
          <w:rStyle w:val="Strong"/>
          <w:rFonts w:cs="Arial"/>
          <w:bCs w:val="0"/>
          <w:szCs w:val="22"/>
          <w:lang w:val="pt-BR"/>
        </w:rPr>
        <w:t>Sistem</w:t>
      </w:r>
      <w:r w:rsidRPr="00E42EA3">
        <w:rPr>
          <w:rStyle w:val="Strong"/>
          <w:rFonts w:cs="Arial"/>
          <w:bCs w:val="0"/>
          <w:szCs w:val="22"/>
          <w:lang w:val="pt-BR"/>
        </w:rPr>
        <w:t>:</w:t>
      </w:r>
      <w:r w:rsidRPr="00E42EA3">
        <w:rPr>
          <w:rFonts w:cs="Arial"/>
          <w:szCs w:val="22"/>
          <w:lang w:val="pt-BR"/>
        </w:rPr>
        <w:t xml:space="preserve"> Motorul pas cu pas este utilizat impreuna cu motor driver-ul pentru a asigur deplasare sistemului.</w:t>
      </w:r>
    </w:p>
    <w:p w14:paraId="626BE0F8" w14:textId="4FE7C2F6" w:rsidR="00784BE4" w:rsidRPr="00E42EA3" w:rsidRDefault="00784BE4" w:rsidP="00784BE4">
      <w:pPr>
        <w:pStyle w:val="Heading4"/>
      </w:pPr>
      <w:bookmarkStart w:id="34" w:name="_Toc164017389"/>
      <w:r w:rsidRPr="00E42EA3">
        <w:lastRenderedPageBreak/>
        <w:t>Modul bluetooth HC-05</w:t>
      </w:r>
      <w:bookmarkEnd w:id="34"/>
    </w:p>
    <w:p w14:paraId="2D81CD31" w14:textId="542C859C" w:rsidR="00784BE4" w:rsidRPr="00E42EA3" w:rsidRDefault="00784BE4" w:rsidP="00784BE4">
      <w:pPr>
        <w:keepNext/>
        <w:jc w:val="center"/>
        <w:rPr>
          <w:rFonts w:cs="Arial"/>
        </w:rPr>
      </w:pPr>
      <w:r w:rsidRPr="00E42EA3">
        <w:rPr>
          <w:rFonts w:cs="Arial"/>
          <w:noProof/>
        </w:rPr>
        <w:drawing>
          <wp:inline distT="0" distB="0" distL="0" distR="0" wp14:anchorId="69C7B543" wp14:editId="6F025E44">
            <wp:extent cx="1129030" cy="1105535"/>
            <wp:effectExtent l="0" t="0" r="0" b="0"/>
            <wp:docPr id="567195755" name="Picture 6" descr="A small blue and gold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95755" name="Picture 6" descr="A small blue and gold electronic devi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29030" cy="1105535"/>
                    </a:xfrm>
                    <a:prstGeom prst="rect">
                      <a:avLst/>
                    </a:prstGeom>
                    <a:noFill/>
                    <a:ln>
                      <a:noFill/>
                    </a:ln>
                  </pic:spPr>
                </pic:pic>
              </a:graphicData>
            </a:graphic>
          </wp:inline>
        </w:drawing>
      </w:r>
    </w:p>
    <w:p w14:paraId="67A9A252" w14:textId="5B60E383" w:rsidR="00784BE4" w:rsidRPr="00E42EA3" w:rsidRDefault="00784BE4" w:rsidP="00784BE4">
      <w:pPr>
        <w:pStyle w:val="Caption"/>
        <w:jc w:val="center"/>
        <w:rPr>
          <w:rFonts w:ascii="Arial" w:hAnsi="Arial" w:cs="Arial"/>
        </w:rPr>
      </w:pPr>
      <w:r w:rsidRPr="00E42EA3">
        <w:rPr>
          <w:rFonts w:ascii="Arial" w:hAnsi="Arial" w:cs="Arial"/>
        </w:rPr>
        <w:t xml:space="preserve">Figură </w:t>
      </w:r>
      <w:r w:rsidRPr="00E42EA3">
        <w:rPr>
          <w:rFonts w:ascii="Arial" w:hAnsi="Arial" w:cs="Arial"/>
        </w:rPr>
        <w:fldChar w:fldCharType="begin"/>
      </w:r>
      <w:r w:rsidRPr="00E42EA3">
        <w:rPr>
          <w:rFonts w:ascii="Arial" w:hAnsi="Arial" w:cs="Arial"/>
        </w:rPr>
        <w:instrText xml:space="preserve"> SEQ Figură \* ARABIC </w:instrText>
      </w:r>
      <w:r w:rsidRPr="00E42EA3">
        <w:rPr>
          <w:rFonts w:ascii="Arial" w:hAnsi="Arial" w:cs="Arial"/>
        </w:rPr>
        <w:fldChar w:fldCharType="separate"/>
      </w:r>
      <w:r w:rsidR="00426E4D">
        <w:rPr>
          <w:rFonts w:ascii="Arial" w:hAnsi="Arial" w:cs="Arial"/>
          <w:noProof/>
        </w:rPr>
        <w:t>5</w:t>
      </w:r>
      <w:r w:rsidRPr="00E42EA3">
        <w:rPr>
          <w:rFonts w:ascii="Arial" w:hAnsi="Arial" w:cs="Arial"/>
        </w:rPr>
        <w:fldChar w:fldCharType="end"/>
      </w:r>
      <w:r w:rsidRPr="00E42EA3">
        <w:rPr>
          <w:rFonts w:ascii="Arial" w:hAnsi="Arial" w:cs="Arial"/>
        </w:rPr>
        <w:t xml:space="preserve"> Modul bluetooth HC-05</w:t>
      </w:r>
    </w:p>
    <w:p w14:paraId="71C5159A" w14:textId="77777777" w:rsidR="00784BE4" w:rsidRPr="00E42EA3" w:rsidRDefault="00784BE4" w:rsidP="00784BE4">
      <w:pPr>
        <w:spacing w:before="100" w:beforeAutospacing="1" w:after="100" w:afterAutospacing="1"/>
        <w:ind w:firstLine="720"/>
        <w:jc w:val="both"/>
        <w:rPr>
          <w:rFonts w:cs="Arial"/>
          <w:szCs w:val="22"/>
        </w:rPr>
      </w:pPr>
      <w:r w:rsidRPr="00E42EA3">
        <w:rPr>
          <w:rFonts w:cs="Arial"/>
          <w:szCs w:val="22"/>
        </w:rPr>
        <w:t>Modulul Bluetooth HC-05 este un dispozitiv cu comunicație wireless care utilizează tehnologia Bluetooth pentru a facilita transferul de date între dispozitive. Este un modul Bluetooth versatil și fiabil, utilizat frecvent în proiecte de electronică și robotică.</w:t>
      </w:r>
    </w:p>
    <w:p w14:paraId="30DAB1C7" w14:textId="77777777" w:rsidR="00784BE4" w:rsidRPr="00E42EA3" w:rsidRDefault="00784BE4" w:rsidP="00E42EA3">
      <w:pPr>
        <w:spacing w:before="100" w:beforeAutospacing="1" w:after="100" w:afterAutospacing="1"/>
        <w:jc w:val="both"/>
        <w:rPr>
          <w:rFonts w:cs="Arial"/>
          <w:szCs w:val="22"/>
        </w:rPr>
      </w:pPr>
      <w:r w:rsidRPr="00E42EA3">
        <w:rPr>
          <w:rFonts w:cs="Arial"/>
          <w:b/>
          <w:bCs/>
          <w:szCs w:val="22"/>
        </w:rPr>
        <w:t>Mod de Funcționare:</w:t>
      </w:r>
    </w:p>
    <w:p w14:paraId="50E2EA72" w14:textId="77777777" w:rsidR="00784BE4" w:rsidRPr="00E42EA3" w:rsidRDefault="00784BE4" w:rsidP="00E42EA3">
      <w:pPr>
        <w:numPr>
          <w:ilvl w:val="0"/>
          <w:numId w:val="54"/>
        </w:numPr>
        <w:tabs>
          <w:tab w:val="num" w:pos="720"/>
        </w:tabs>
        <w:spacing w:before="100" w:beforeAutospacing="1" w:after="100" w:afterAutospacing="1"/>
        <w:jc w:val="both"/>
        <w:rPr>
          <w:rFonts w:cs="Arial"/>
          <w:szCs w:val="22"/>
          <w:lang w:val="pt-BR"/>
        </w:rPr>
      </w:pPr>
      <w:r w:rsidRPr="00E42EA3">
        <w:rPr>
          <w:rFonts w:cs="Arial"/>
          <w:b/>
          <w:bCs/>
          <w:szCs w:val="22"/>
          <w:lang w:val="pt-BR"/>
        </w:rPr>
        <w:t>Comunicație Serială:</w:t>
      </w:r>
      <w:r w:rsidRPr="00E42EA3">
        <w:rPr>
          <w:rFonts w:cs="Arial"/>
          <w:szCs w:val="22"/>
          <w:lang w:val="pt-BR"/>
        </w:rPr>
        <w:t xml:space="preserve"> HC-05 facilitează comunicarea serială între dispozitivele conectate, permițând transferul de date.</w:t>
      </w:r>
    </w:p>
    <w:p w14:paraId="2C48F85F" w14:textId="77777777" w:rsidR="00784BE4" w:rsidRPr="00E42EA3" w:rsidRDefault="00784BE4" w:rsidP="00E42EA3">
      <w:pPr>
        <w:numPr>
          <w:ilvl w:val="0"/>
          <w:numId w:val="54"/>
        </w:numPr>
        <w:tabs>
          <w:tab w:val="num" w:pos="720"/>
        </w:tabs>
        <w:spacing w:before="100" w:beforeAutospacing="1" w:after="100" w:afterAutospacing="1"/>
        <w:jc w:val="both"/>
        <w:rPr>
          <w:rFonts w:cs="Arial"/>
          <w:szCs w:val="22"/>
        </w:rPr>
      </w:pPr>
      <w:r w:rsidRPr="00E42EA3">
        <w:rPr>
          <w:rFonts w:cs="Arial"/>
          <w:b/>
          <w:bCs/>
          <w:szCs w:val="22"/>
        </w:rPr>
        <w:t>Moduri de Funcționare:</w:t>
      </w:r>
      <w:r w:rsidRPr="00E42EA3">
        <w:rPr>
          <w:rFonts w:cs="Arial"/>
          <w:szCs w:val="22"/>
        </w:rPr>
        <w:t xml:space="preserve"> Poate opera în moduri Master sau Slave, ceea ce permite flexibilitate în configurarea rețelelor Bluetooth.</w:t>
      </w:r>
    </w:p>
    <w:p w14:paraId="4DF97D22" w14:textId="27FA9D46" w:rsidR="00784BE4" w:rsidRPr="00E42EA3" w:rsidRDefault="00784BE4" w:rsidP="00E42EA3">
      <w:pPr>
        <w:numPr>
          <w:ilvl w:val="0"/>
          <w:numId w:val="54"/>
        </w:numPr>
        <w:tabs>
          <w:tab w:val="num" w:pos="720"/>
        </w:tabs>
        <w:spacing w:before="100" w:beforeAutospacing="1" w:after="100" w:afterAutospacing="1"/>
        <w:jc w:val="both"/>
        <w:rPr>
          <w:rStyle w:val="Strong"/>
          <w:rFonts w:cs="Arial"/>
          <w:b w:val="0"/>
          <w:bCs w:val="0"/>
          <w:szCs w:val="22"/>
        </w:rPr>
      </w:pPr>
      <w:r w:rsidRPr="00E42EA3">
        <w:rPr>
          <w:rFonts w:cs="Arial"/>
          <w:b/>
          <w:bCs/>
          <w:szCs w:val="22"/>
        </w:rPr>
        <w:t>Configurare Ușoară:</w:t>
      </w:r>
      <w:r w:rsidRPr="00E42EA3">
        <w:rPr>
          <w:rFonts w:cs="Arial"/>
          <w:szCs w:val="22"/>
        </w:rPr>
        <w:t xml:space="preserve"> Se configurează prin comenzi AT simple, care pot fi trimise printr-o conexiune serială.</w:t>
      </w:r>
    </w:p>
    <w:p w14:paraId="774257D1" w14:textId="77777777" w:rsidR="00784BE4" w:rsidRPr="00E42EA3" w:rsidRDefault="00784BE4" w:rsidP="00E42EA3">
      <w:pPr>
        <w:spacing w:before="100" w:beforeAutospacing="1" w:after="100" w:afterAutospacing="1"/>
        <w:jc w:val="both"/>
        <w:rPr>
          <w:rFonts w:cs="Arial"/>
          <w:szCs w:val="22"/>
        </w:rPr>
      </w:pPr>
      <w:r w:rsidRPr="00E42EA3">
        <w:rPr>
          <w:rStyle w:val="Strong"/>
          <w:rFonts w:cs="Arial"/>
          <w:bCs w:val="0"/>
          <w:szCs w:val="22"/>
        </w:rPr>
        <w:t>Specificații Tehnice:</w:t>
      </w:r>
    </w:p>
    <w:p w14:paraId="472FDE4B" w14:textId="77777777" w:rsidR="00784BE4" w:rsidRPr="00E42EA3" w:rsidRDefault="00784BE4" w:rsidP="00E42EA3">
      <w:pPr>
        <w:numPr>
          <w:ilvl w:val="0"/>
          <w:numId w:val="55"/>
        </w:numPr>
        <w:tabs>
          <w:tab w:val="num" w:pos="720"/>
        </w:tabs>
        <w:spacing w:before="100" w:beforeAutospacing="1" w:after="100" w:afterAutospacing="1"/>
        <w:jc w:val="both"/>
        <w:rPr>
          <w:rFonts w:cs="Arial"/>
          <w:szCs w:val="22"/>
        </w:rPr>
      </w:pPr>
      <w:r w:rsidRPr="00E42EA3">
        <w:rPr>
          <w:rFonts w:cs="Arial"/>
          <w:b/>
          <w:bCs/>
          <w:szCs w:val="22"/>
        </w:rPr>
        <w:t>Versiune Bluetooth:</w:t>
      </w:r>
      <w:r w:rsidRPr="00E42EA3">
        <w:rPr>
          <w:rFonts w:cs="Arial"/>
          <w:szCs w:val="22"/>
        </w:rPr>
        <w:t xml:space="preserve"> Specifică versiunea Bluetooth (de exemplu, Bluetooth 2.0 + EDR).</w:t>
      </w:r>
    </w:p>
    <w:p w14:paraId="126FB658" w14:textId="77777777" w:rsidR="00784BE4" w:rsidRPr="00E42EA3" w:rsidRDefault="00784BE4" w:rsidP="00E42EA3">
      <w:pPr>
        <w:numPr>
          <w:ilvl w:val="0"/>
          <w:numId w:val="55"/>
        </w:numPr>
        <w:tabs>
          <w:tab w:val="num" w:pos="720"/>
        </w:tabs>
        <w:spacing w:before="100" w:beforeAutospacing="1" w:after="100" w:afterAutospacing="1"/>
        <w:jc w:val="both"/>
        <w:rPr>
          <w:rFonts w:cs="Arial"/>
          <w:szCs w:val="22"/>
          <w:lang w:val="pt-BR"/>
        </w:rPr>
      </w:pPr>
      <w:r w:rsidRPr="00E42EA3">
        <w:rPr>
          <w:rFonts w:cs="Arial"/>
          <w:b/>
          <w:bCs/>
          <w:szCs w:val="22"/>
          <w:lang w:val="pt-BR"/>
        </w:rPr>
        <w:t>Distanță de Comunicare:</w:t>
      </w:r>
      <w:r w:rsidRPr="00E42EA3">
        <w:rPr>
          <w:rFonts w:cs="Arial"/>
          <w:szCs w:val="22"/>
          <w:lang w:val="pt-BR"/>
        </w:rPr>
        <w:t xml:space="preserve"> Intervalul de distanță la care poate comunica, de obicei în intervalul de 10-20 de metri.</w:t>
      </w:r>
    </w:p>
    <w:p w14:paraId="62B3124D" w14:textId="77777777" w:rsidR="00784BE4" w:rsidRPr="00E42EA3" w:rsidRDefault="00784BE4" w:rsidP="00E42EA3">
      <w:pPr>
        <w:numPr>
          <w:ilvl w:val="0"/>
          <w:numId w:val="55"/>
        </w:numPr>
        <w:tabs>
          <w:tab w:val="num" w:pos="720"/>
        </w:tabs>
        <w:spacing w:before="100" w:beforeAutospacing="1" w:after="100" w:afterAutospacing="1"/>
        <w:jc w:val="both"/>
        <w:rPr>
          <w:rFonts w:cs="Arial"/>
          <w:szCs w:val="22"/>
          <w:lang w:val="pt-BR"/>
        </w:rPr>
      </w:pPr>
      <w:r w:rsidRPr="00E42EA3">
        <w:rPr>
          <w:rFonts w:cs="Arial"/>
          <w:b/>
          <w:bCs/>
          <w:szCs w:val="22"/>
          <w:lang w:val="pt-BR"/>
        </w:rPr>
        <w:t>Tensiune de Lucru:</w:t>
      </w:r>
      <w:r w:rsidRPr="00E42EA3">
        <w:rPr>
          <w:rFonts w:cs="Arial"/>
          <w:szCs w:val="22"/>
          <w:lang w:val="pt-BR"/>
        </w:rPr>
        <w:t xml:space="preserve"> Gama de tensiuni de alimentare acceptate de modul.</w:t>
      </w:r>
    </w:p>
    <w:p w14:paraId="0AD206FE" w14:textId="77777777" w:rsidR="00784BE4" w:rsidRPr="00E42EA3" w:rsidRDefault="00784BE4" w:rsidP="00E42EA3">
      <w:pPr>
        <w:numPr>
          <w:ilvl w:val="0"/>
          <w:numId w:val="55"/>
        </w:numPr>
        <w:tabs>
          <w:tab w:val="num" w:pos="720"/>
        </w:tabs>
        <w:spacing w:before="100" w:beforeAutospacing="1" w:after="100" w:afterAutospacing="1"/>
        <w:jc w:val="both"/>
        <w:rPr>
          <w:rFonts w:cs="Arial"/>
          <w:szCs w:val="22"/>
          <w:lang w:val="pt-BR"/>
        </w:rPr>
      </w:pPr>
      <w:r w:rsidRPr="00E42EA3">
        <w:rPr>
          <w:rFonts w:cs="Arial"/>
          <w:b/>
          <w:bCs/>
          <w:szCs w:val="22"/>
          <w:lang w:val="pt-BR"/>
        </w:rPr>
        <w:t>Consum de Curent:</w:t>
      </w:r>
      <w:r w:rsidRPr="00E42EA3">
        <w:rPr>
          <w:rFonts w:cs="Arial"/>
          <w:szCs w:val="22"/>
          <w:lang w:val="pt-BR"/>
        </w:rPr>
        <w:t xml:space="preserve"> Consumul de curent în diferite stări de funcționare.</w:t>
      </w:r>
    </w:p>
    <w:p w14:paraId="3662EAC8" w14:textId="77777777" w:rsidR="00784BE4" w:rsidRPr="00E42EA3" w:rsidRDefault="00784BE4" w:rsidP="00E42EA3">
      <w:pPr>
        <w:numPr>
          <w:ilvl w:val="0"/>
          <w:numId w:val="55"/>
        </w:numPr>
        <w:tabs>
          <w:tab w:val="num" w:pos="720"/>
        </w:tabs>
        <w:spacing w:before="100" w:beforeAutospacing="1" w:after="100" w:afterAutospacing="1"/>
        <w:jc w:val="both"/>
        <w:rPr>
          <w:rFonts w:cs="Arial"/>
          <w:szCs w:val="22"/>
          <w:lang w:val="pt-BR"/>
        </w:rPr>
      </w:pPr>
      <w:r w:rsidRPr="00E42EA3">
        <w:rPr>
          <w:rFonts w:cs="Arial"/>
          <w:b/>
          <w:bCs/>
          <w:szCs w:val="22"/>
          <w:lang w:val="pt-BR"/>
        </w:rPr>
        <w:t>Viteza Serială:</w:t>
      </w:r>
      <w:r w:rsidRPr="00E42EA3">
        <w:rPr>
          <w:rFonts w:cs="Arial"/>
          <w:szCs w:val="22"/>
          <w:lang w:val="pt-BR"/>
        </w:rPr>
        <w:t xml:space="preserve"> Viteza maximă de transmisie a datelor în modul serial.</w:t>
      </w:r>
    </w:p>
    <w:p w14:paraId="24AAA4CB" w14:textId="699C89E4" w:rsidR="00784BE4" w:rsidRPr="00E42EA3" w:rsidRDefault="00784BE4" w:rsidP="00E42EA3">
      <w:pPr>
        <w:numPr>
          <w:ilvl w:val="0"/>
          <w:numId w:val="55"/>
        </w:numPr>
        <w:tabs>
          <w:tab w:val="num" w:pos="720"/>
        </w:tabs>
        <w:spacing w:before="100" w:beforeAutospacing="1" w:after="100" w:afterAutospacing="1"/>
        <w:jc w:val="both"/>
        <w:rPr>
          <w:rFonts w:cs="Arial"/>
          <w:szCs w:val="22"/>
          <w:lang w:val="pt-BR"/>
        </w:rPr>
      </w:pPr>
      <w:r w:rsidRPr="00E42EA3">
        <w:rPr>
          <w:rFonts w:cs="Arial"/>
          <w:b/>
          <w:bCs/>
          <w:szCs w:val="22"/>
          <w:lang w:val="pt-BR"/>
        </w:rPr>
        <w:t>Moduri de Lucru:</w:t>
      </w:r>
      <w:r w:rsidRPr="00E42EA3">
        <w:rPr>
          <w:rFonts w:cs="Arial"/>
          <w:szCs w:val="22"/>
          <w:lang w:val="pt-BR"/>
        </w:rPr>
        <w:t xml:space="preserve"> Modurile Master și Slave și modurile de cuplare (parolă necesară sau nu).</w:t>
      </w:r>
    </w:p>
    <w:p w14:paraId="4180D17E" w14:textId="119B9466" w:rsidR="00784BE4" w:rsidRPr="00E42EA3" w:rsidRDefault="00784BE4" w:rsidP="00784BE4">
      <w:pPr>
        <w:jc w:val="both"/>
        <w:rPr>
          <w:rFonts w:cs="Arial"/>
          <w:szCs w:val="22"/>
          <w:lang w:val="pt-BR"/>
        </w:rPr>
      </w:pPr>
      <w:r w:rsidRPr="00E42EA3">
        <w:rPr>
          <w:rStyle w:val="Strong"/>
          <w:rFonts w:cs="Arial"/>
          <w:bCs w:val="0"/>
          <w:szCs w:val="22"/>
          <w:lang w:val="pt-BR"/>
        </w:rPr>
        <w:t xml:space="preserve">Rol în </w:t>
      </w:r>
      <w:r w:rsidR="00E42EA3">
        <w:rPr>
          <w:rStyle w:val="Strong"/>
          <w:rFonts w:cs="Arial"/>
          <w:bCs w:val="0"/>
          <w:szCs w:val="22"/>
          <w:lang w:val="pt-BR"/>
        </w:rPr>
        <w:t>Sistem</w:t>
      </w:r>
      <w:r w:rsidRPr="00E42EA3">
        <w:rPr>
          <w:rStyle w:val="Strong"/>
          <w:rFonts w:cs="Arial"/>
          <w:bCs w:val="0"/>
          <w:szCs w:val="22"/>
          <w:lang w:val="pt-BR"/>
        </w:rPr>
        <w:t>:</w:t>
      </w:r>
      <w:r w:rsidRPr="00E42EA3">
        <w:rPr>
          <w:rFonts w:cs="Arial"/>
          <w:szCs w:val="22"/>
          <w:lang w:val="pt-BR"/>
        </w:rPr>
        <w:t xml:space="preserve"> HC-05 este utilizat pentru a permite comunicația wireless între sistem si supraveghetor, facilitând controlul și monitorizarea sistemului.</w:t>
      </w:r>
    </w:p>
    <w:p w14:paraId="5BD103B9" w14:textId="58A10DC0" w:rsidR="00784BE4" w:rsidRPr="00E42EA3" w:rsidRDefault="00E42EA3" w:rsidP="00E42EA3">
      <w:pPr>
        <w:pStyle w:val="Heading4"/>
      </w:pPr>
      <w:bookmarkStart w:id="35" w:name="_Toc164017390"/>
      <w:r w:rsidRPr="00E42EA3">
        <w:lastRenderedPageBreak/>
        <w:t>Motorul MG995</w:t>
      </w:r>
      <w:bookmarkEnd w:id="35"/>
    </w:p>
    <w:p w14:paraId="19725944" w14:textId="77777777" w:rsidR="00E42EA3" w:rsidRPr="00E42EA3" w:rsidRDefault="00E42EA3" w:rsidP="00E42EA3">
      <w:pPr>
        <w:keepNext/>
        <w:jc w:val="center"/>
        <w:rPr>
          <w:rFonts w:cs="Arial"/>
        </w:rPr>
      </w:pPr>
      <w:r w:rsidRPr="00E42EA3">
        <w:rPr>
          <w:rFonts w:cs="Arial"/>
          <w:noProof/>
          <w:lang w:val="pt-BR"/>
        </w:rPr>
        <w:drawing>
          <wp:inline distT="0" distB="0" distL="0" distR="0" wp14:anchorId="6C0633A1" wp14:editId="55D8F616">
            <wp:extent cx="1741336" cy="1741336"/>
            <wp:effectExtent l="0" t="0" r="0" b="0"/>
            <wp:docPr id="251458493" name="Picture 7" descr="A small black electronic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58493" name="Picture 7" descr="A small black electronic device with wir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8932" cy="1748932"/>
                    </a:xfrm>
                    <a:prstGeom prst="rect">
                      <a:avLst/>
                    </a:prstGeom>
                  </pic:spPr>
                </pic:pic>
              </a:graphicData>
            </a:graphic>
          </wp:inline>
        </w:drawing>
      </w:r>
    </w:p>
    <w:p w14:paraId="1B87E5DA" w14:textId="78DBA56D" w:rsidR="00E42EA3" w:rsidRPr="00E42EA3" w:rsidRDefault="00E42EA3" w:rsidP="00E42EA3">
      <w:pPr>
        <w:pStyle w:val="Caption"/>
        <w:jc w:val="center"/>
        <w:rPr>
          <w:rFonts w:ascii="Arial" w:hAnsi="Arial" w:cs="Arial"/>
          <w:lang w:val="pt-BR"/>
        </w:rPr>
      </w:pPr>
      <w:r w:rsidRPr="00E42EA3">
        <w:rPr>
          <w:rFonts w:ascii="Arial" w:hAnsi="Arial" w:cs="Arial"/>
        </w:rPr>
        <w:t xml:space="preserve">Figură </w:t>
      </w:r>
      <w:r w:rsidRPr="00E42EA3">
        <w:rPr>
          <w:rFonts w:ascii="Arial" w:hAnsi="Arial" w:cs="Arial"/>
        </w:rPr>
        <w:fldChar w:fldCharType="begin"/>
      </w:r>
      <w:r w:rsidRPr="00E42EA3">
        <w:rPr>
          <w:rFonts w:ascii="Arial" w:hAnsi="Arial" w:cs="Arial"/>
        </w:rPr>
        <w:instrText xml:space="preserve"> SEQ Figură \* ARABIC </w:instrText>
      </w:r>
      <w:r w:rsidRPr="00E42EA3">
        <w:rPr>
          <w:rFonts w:ascii="Arial" w:hAnsi="Arial" w:cs="Arial"/>
        </w:rPr>
        <w:fldChar w:fldCharType="separate"/>
      </w:r>
      <w:r w:rsidR="00426E4D">
        <w:rPr>
          <w:rFonts w:ascii="Arial" w:hAnsi="Arial" w:cs="Arial"/>
          <w:noProof/>
        </w:rPr>
        <w:t>6</w:t>
      </w:r>
      <w:r w:rsidRPr="00E42EA3">
        <w:rPr>
          <w:rFonts w:ascii="Arial" w:hAnsi="Arial" w:cs="Arial"/>
        </w:rPr>
        <w:fldChar w:fldCharType="end"/>
      </w:r>
      <w:r w:rsidRPr="00E42EA3">
        <w:rPr>
          <w:rFonts w:ascii="Arial" w:hAnsi="Arial" w:cs="Arial"/>
        </w:rPr>
        <w:t xml:space="preserve"> Motor MG995</w:t>
      </w:r>
    </w:p>
    <w:p w14:paraId="3904E35C" w14:textId="77777777" w:rsidR="006601B5" w:rsidRPr="00E42EA3" w:rsidRDefault="006601B5" w:rsidP="00E42EA3">
      <w:pPr>
        <w:pStyle w:val="NormalWeb"/>
        <w:ind w:firstLine="720"/>
        <w:jc w:val="both"/>
        <w:rPr>
          <w:rFonts w:ascii="Arial" w:hAnsi="Arial" w:cs="Arial"/>
          <w:sz w:val="22"/>
          <w:szCs w:val="22"/>
        </w:rPr>
      </w:pPr>
      <w:r w:rsidRPr="00E42EA3">
        <w:rPr>
          <w:rFonts w:ascii="Arial" w:hAnsi="Arial" w:cs="Arial"/>
          <w:sz w:val="22"/>
          <w:szCs w:val="22"/>
        </w:rPr>
        <w:t>Motorul MG995 este un motor servo de înaltă performanță, recunoscut pentru puterea sa impresionantă și pentru mișcările precise pe care le poate realiza. Acesta este esențial în proiecte care necesită controlul precis al poziției unui obiect sau al unei încărcături.</w:t>
      </w:r>
    </w:p>
    <w:p w14:paraId="0B93244E" w14:textId="77777777" w:rsidR="006601B5" w:rsidRPr="00E42EA3" w:rsidRDefault="006601B5" w:rsidP="006601B5">
      <w:pPr>
        <w:pStyle w:val="NormalWeb"/>
        <w:jc w:val="both"/>
        <w:rPr>
          <w:rFonts w:ascii="Arial" w:hAnsi="Arial" w:cs="Arial"/>
          <w:sz w:val="22"/>
          <w:szCs w:val="22"/>
        </w:rPr>
      </w:pPr>
      <w:r w:rsidRPr="00E42EA3">
        <w:rPr>
          <w:rFonts w:ascii="Arial" w:hAnsi="Arial" w:cs="Arial"/>
          <w:b/>
          <w:bCs/>
          <w:sz w:val="22"/>
          <w:szCs w:val="22"/>
        </w:rPr>
        <w:t>Mod de Funcționare</w:t>
      </w:r>
      <w:r w:rsidRPr="00E42EA3">
        <w:rPr>
          <w:rFonts w:ascii="Arial" w:hAnsi="Arial" w:cs="Arial"/>
          <w:sz w:val="22"/>
          <w:szCs w:val="22"/>
        </w:rPr>
        <w:t>:</w:t>
      </w:r>
    </w:p>
    <w:p w14:paraId="26E47CAF" w14:textId="77777777" w:rsidR="006601B5" w:rsidRPr="00E42EA3" w:rsidRDefault="006601B5" w:rsidP="00E42EA3">
      <w:pPr>
        <w:pStyle w:val="NormalWeb"/>
        <w:numPr>
          <w:ilvl w:val="0"/>
          <w:numId w:val="56"/>
        </w:numPr>
        <w:tabs>
          <w:tab w:val="clear" w:pos="720"/>
          <w:tab w:val="num" w:pos="360"/>
        </w:tabs>
        <w:ind w:left="360"/>
        <w:jc w:val="both"/>
        <w:rPr>
          <w:rFonts w:ascii="Arial" w:hAnsi="Arial" w:cs="Arial"/>
          <w:sz w:val="22"/>
          <w:szCs w:val="22"/>
        </w:rPr>
      </w:pPr>
      <w:r w:rsidRPr="00E42EA3">
        <w:rPr>
          <w:rFonts w:ascii="Arial" w:hAnsi="Arial" w:cs="Arial"/>
          <w:b/>
          <w:bCs/>
          <w:sz w:val="22"/>
          <w:szCs w:val="22"/>
        </w:rPr>
        <w:t>Funcționare Precisă</w:t>
      </w:r>
      <w:r w:rsidRPr="00E42EA3">
        <w:rPr>
          <w:rFonts w:ascii="Arial" w:hAnsi="Arial" w:cs="Arial"/>
          <w:sz w:val="22"/>
          <w:szCs w:val="22"/>
        </w:rPr>
        <w:t>: Motorul MG995 este capabil să execute mișcări precise într-o gamă largă de unghiuri, asigurând o poziționare exactă a obiectelor sau a mecanismelor.</w:t>
      </w:r>
    </w:p>
    <w:p w14:paraId="26900FD4" w14:textId="77777777" w:rsidR="006601B5" w:rsidRPr="00E42EA3" w:rsidRDefault="006601B5" w:rsidP="00E42EA3">
      <w:pPr>
        <w:pStyle w:val="NormalWeb"/>
        <w:numPr>
          <w:ilvl w:val="0"/>
          <w:numId w:val="56"/>
        </w:numPr>
        <w:tabs>
          <w:tab w:val="clear" w:pos="720"/>
          <w:tab w:val="num" w:pos="360"/>
        </w:tabs>
        <w:ind w:left="360"/>
        <w:jc w:val="both"/>
        <w:rPr>
          <w:rFonts w:ascii="Arial" w:hAnsi="Arial" w:cs="Arial"/>
          <w:sz w:val="22"/>
          <w:szCs w:val="22"/>
        </w:rPr>
      </w:pPr>
      <w:r w:rsidRPr="00E42EA3">
        <w:rPr>
          <w:rFonts w:ascii="Arial" w:hAnsi="Arial" w:cs="Arial"/>
          <w:b/>
          <w:bCs/>
          <w:sz w:val="22"/>
          <w:szCs w:val="22"/>
        </w:rPr>
        <w:t>Putere și Cuplu</w:t>
      </w:r>
      <w:r w:rsidRPr="00E42EA3">
        <w:rPr>
          <w:rFonts w:ascii="Arial" w:hAnsi="Arial" w:cs="Arial"/>
          <w:sz w:val="22"/>
          <w:szCs w:val="22"/>
        </w:rPr>
        <w:t>: Cu un cuplu puternic de până la 10 kg/cm la 4.8V și 12 kg/cm la 6.0V, motorul MG995 poate manipula încărcături considerabile cu ușurință.</w:t>
      </w:r>
    </w:p>
    <w:p w14:paraId="7FBC1213" w14:textId="77777777" w:rsidR="006601B5" w:rsidRPr="00E42EA3" w:rsidRDefault="006601B5" w:rsidP="00E42EA3">
      <w:pPr>
        <w:pStyle w:val="NormalWeb"/>
        <w:numPr>
          <w:ilvl w:val="0"/>
          <w:numId w:val="56"/>
        </w:numPr>
        <w:tabs>
          <w:tab w:val="clear" w:pos="720"/>
          <w:tab w:val="num" w:pos="360"/>
        </w:tabs>
        <w:ind w:left="360"/>
        <w:jc w:val="both"/>
        <w:rPr>
          <w:rFonts w:ascii="Arial" w:hAnsi="Arial" w:cs="Arial"/>
          <w:sz w:val="22"/>
          <w:szCs w:val="22"/>
        </w:rPr>
      </w:pPr>
      <w:r w:rsidRPr="00E42EA3">
        <w:rPr>
          <w:rFonts w:ascii="Arial" w:hAnsi="Arial" w:cs="Arial"/>
          <w:b/>
          <w:bCs/>
          <w:sz w:val="22"/>
          <w:szCs w:val="22"/>
        </w:rPr>
        <w:t>Controlul Turației</w:t>
      </w:r>
      <w:r w:rsidRPr="00E42EA3">
        <w:rPr>
          <w:rFonts w:ascii="Arial" w:hAnsi="Arial" w:cs="Arial"/>
          <w:sz w:val="22"/>
          <w:szCs w:val="22"/>
        </w:rPr>
        <w:t>: Motorul MG995 oferă o variație de viteză a mișcării, având o turație maximă între 60 și 70 de rotații pe minut, ceea ce îl face ideal pentru o varietate de aplicații.</w:t>
      </w:r>
    </w:p>
    <w:p w14:paraId="6D0E6FD7" w14:textId="77777777" w:rsidR="006601B5" w:rsidRPr="00E42EA3" w:rsidRDefault="006601B5" w:rsidP="00E42EA3">
      <w:pPr>
        <w:pStyle w:val="NormalWeb"/>
        <w:numPr>
          <w:ilvl w:val="0"/>
          <w:numId w:val="56"/>
        </w:numPr>
        <w:tabs>
          <w:tab w:val="clear" w:pos="720"/>
          <w:tab w:val="num" w:pos="360"/>
        </w:tabs>
        <w:ind w:left="360"/>
        <w:jc w:val="both"/>
        <w:rPr>
          <w:rFonts w:ascii="Arial" w:hAnsi="Arial" w:cs="Arial"/>
          <w:sz w:val="22"/>
          <w:szCs w:val="22"/>
        </w:rPr>
      </w:pPr>
      <w:r w:rsidRPr="00E42EA3">
        <w:rPr>
          <w:rFonts w:ascii="Arial" w:hAnsi="Arial" w:cs="Arial"/>
          <w:b/>
          <w:bCs/>
          <w:sz w:val="22"/>
          <w:szCs w:val="22"/>
        </w:rPr>
        <w:t>Interfață de Control</w:t>
      </w:r>
      <w:r w:rsidRPr="00E42EA3">
        <w:rPr>
          <w:rFonts w:ascii="Arial" w:hAnsi="Arial" w:cs="Arial"/>
          <w:sz w:val="22"/>
          <w:szCs w:val="22"/>
        </w:rPr>
        <w:t>: Funcționarea motorului MG995 se realizează prin intermediul semnalelor PWM (Modulare în lățime de impuls), permițând controlul precis al poziției și vitezei.</w:t>
      </w:r>
    </w:p>
    <w:p w14:paraId="5DE57E92" w14:textId="77777777" w:rsidR="006601B5" w:rsidRPr="00E42EA3" w:rsidRDefault="006601B5" w:rsidP="00E42EA3">
      <w:pPr>
        <w:pStyle w:val="NormalWeb"/>
        <w:jc w:val="both"/>
        <w:rPr>
          <w:rFonts w:ascii="Arial" w:hAnsi="Arial" w:cs="Arial"/>
          <w:sz w:val="22"/>
          <w:szCs w:val="22"/>
        </w:rPr>
      </w:pPr>
      <w:r w:rsidRPr="00E42EA3">
        <w:rPr>
          <w:rFonts w:ascii="Arial" w:hAnsi="Arial" w:cs="Arial"/>
          <w:b/>
          <w:bCs/>
          <w:sz w:val="22"/>
          <w:szCs w:val="22"/>
        </w:rPr>
        <w:t>Specificații Tehnice</w:t>
      </w:r>
      <w:r w:rsidRPr="00E42EA3">
        <w:rPr>
          <w:rFonts w:ascii="Arial" w:hAnsi="Arial" w:cs="Arial"/>
          <w:sz w:val="22"/>
          <w:szCs w:val="22"/>
        </w:rPr>
        <w:t>:</w:t>
      </w:r>
    </w:p>
    <w:p w14:paraId="48357D6E" w14:textId="77777777" w:rsidR="006601B5" w:rsidRPr="00E42EA3" w:rsidRDefault="006601B5" w:rsidP="00E42EA3">
      <w:pPr>
        <w:pStyle w:val="NormalWeb"/>
        <w:numPr>
          <w:ilvl w:val="0"/>
          <w:numId w:val="57"/>
        </w:numPr>
        <w:tabs>
          <w:tab w:val="clear" w:pos="720"/>
          <w:tab w:val="num" w:pos="360"/>
        </w:tabs>
        <w:ind w:left="360"/>
        <w:jc w:val="both"/>
        <w:rPr>
          <w:rFonts w:ascii="Arial" w:hAnsi="Arial" w:cs="Arial"/>
          <w:sz w:val="22"/>
          <w:szCs w:val="22"/>
        </w:rPr>
      </w:pPr>
      <w:r w:rsidRPr="00E42EA3">
        <w:rPr>
          <w:rFonts w:ascii="Arial" w:hAnsi="Arial" w:cs="Arial"/>
          <w:b/>
          <w:bCs/>
          <w:sz w:val="22"/>
          <w:szCs w:val="22"/>
        </w:rPr>
        <w:t>Tensiune de Operare</w:t>
      </w:r>
      <w:r w:rsidRPr="00E42EA3">
        <w:rPr>
          <w:rFonts w:ascii="Arial" w:hAnsi="Arial" w:cs="Arial"/>
          <w:sz w:val="22"/>
          <w:szCs w:val="22"/>
        </w:rPr>
        <w:t>: Motorul MG995 poate fi alimentat la tensiuni cuprinse între 4.8V și 6.0V, oferind flexibilitate în integrarea sa în diverse sisteme.</w:t>
      </w:r>
    </w:p>
    <w:p w14:paraId="4719CF5C" w14:textId="77777777" w:rsidR="006601B5" w:rsidRPr="00E42EA3" w:rsidRDefault="006601B5" w:rsidP="00E42EA3">
      <w:pPr>
        <w:pStyle w:val="NormalWeb"/>
        <w:numPr>
          <w:ilvl w:val="0"/>
          <w:numId w:val="57"/>
        </w:numPr>
        <w:tabs>
          <w:tab w:val="clear" w:pos="720"/>
          <w:tab w:val="num" w:pos="360"/>
        </w:tabs>
        <w:ind w:left="360"/>
        <w:jc w:val="both"/>
        <w:rPr>
          <w:rFonts w:ascii="Arial" w:hAnsi="Arial" w:cs="Arial"/>
          <w:sz w:val="22"/>
          <w:szCs w:val="22"/>
        </w:rPr>
      </w:pPr>
      <w:r w:rsidRPr="00E42EA3">
        <w:rPr>
          <w:rFonts w:ascii="Arial" w:hAnsi="Arial" w:cs="Arial"/>
          <w:b/>
          <w:bCs/>
          <w:sz w:val="22"/>
          <w:szCs w:val="22"/>
        </w:rPr>
        <w:t>Dimensiuni Compacte</w:t>
      </w:r>
      <w:r w:rsidRPr="00E42EA3">
        <w:rPr>
          <w:rFonts w:ascii="Arial" w:hAnsi="Arial" w:cs="Arial"/>
          <w:sz w:val="22"/>
          <w:szCs w:val="22"/>
        </w:rPr>
        <w:t>: Cu dimensiuni de aproximativ 40.7mm x 19.7mm x 42.9mm, motorul MG995 poate fi integrat în spații reduse fără a compromite performanța.</w:t>
      </w:r>
    </w:p>
    <w:p w14:paraId="4434D390" w14:textId="77777777" w:rsidR="006601B5" w:rsidRPr="00E42EA3" w:rsidRDefault="006601B5" w:rsidP="00E42EA3">
      <w:pPr>
        <w:pStyle w:val="NormalWeb"/>
        <w:numPr>
          <w:ilvl w:val="0"/>
          <w:numId w:val="57"/>
        </w:numPr>
        <w:tabs>
          <w:tab w:val="clear" w:pos="720"/>
          <w:tab w:val="num" w:pos="360"/>
        </w:tabs>
        <w:ind w:left="360"/>
        <w:jc w:val="both"/>
        <w:rPr>
          <w:rFonts w:ascii="Arial" w:hAnsi="Arial" w:cs="Arial"/>
          <w:sz w:val="22"/>
          <w:szCs w:val="22"/>
        </w:rPr>
      </w:pPr>
      <w:r w:rsidRPr="00E42EA3">
        <w:rPr>
          <w:rFonts w:ascii="Arial" w:hAnsi="Arial" w:cs="Arial"/>
          <w:b/>
          <w:bCs/>
          <w:sz w:val="22"/>
          <w:szCs w:val="22"/>
        </w:rPr>
        <w:t>Durabilitate și Fiabilitate</w:t>
      </w:r>
      <w:r w:rsidRPr="00E42EA3">
        <w:rPr>
          <w:rFonts w:ascii="Arial" w:hAnsi="Arial" w:cs="Arial"/>
          <w:sz w:val="22"/>
          <w:szCs w:val="22"/>
        </w:rPr>
        <w:t>: Construit cu angrenaje metalice de înaltă calitate, motorul MG995 oferă o durabilitate sporită și o funcționare fiabilă în timp.</w:t>
      </w:r>
    </w:p>
    <w:p w14:paraId="39A51EAB" w14:textId="77777777" w:rsidR="006601B5" w:rsidRPr="00E42EA3" w:rsidRDefault="006601B5" w:rsidP="00E42EA3">
      <w:pPr>
        <w:pStyle w:val="NormalWeb"/>
        <w:numPr>
          <w:ilvl w:val="0"/>
          <w:numId w:val="57"/>
        </w:numPr>
        <w:tabs>
          <w:tab w:val="clear" w:pos="720"/>
          <w:tab w:val="num" w:pos="360"/>
        </w:tabs>
        <w:ind w:left="360"/>
        <w:jc w:val="both"/>
        <w:rPr>
          <w:rFonts w:ascii="Arial" w:hAnsi="Arial" w:cs="Arial"/>
          <w:sz w:val="22"/>
          <w:szCs w:val="22"/>
        </w:rPr>
      </w:pPr>
      <w:r w:rsidRPr="00E42EA3">
        <w:rPr>
          <w:rFonts w:ascii="Arial" w:hAnsi="Arial" w:cs="Arial"/>
          <w:b/>
          <w:bCs/>
          <w:sz w:val="22"/>
          <w:szCs w:val="22"/>
        </w:rPr>
        <w:t>Compatibilitate</w:t>
      </w:r>
      <w:r w:rsidRPr="00E42EA3">
        <w:rPr>
          <w:rFonts w:ascii="Arial" w:hAnsi="Arial" w:cs="Arial"/>
          <w:sz w:val="22"/>
          <w:szCs w:val="22"/>
        </w:rPr>
        <w:t>: Motorul MG995 este compatibil cu o varietate de plăci de dezvoltare și controlere, facilitând integrarea sa într-o gamă largă de proiecte.</w:t>
      </w:r>
    </w:p>
    <w:p w14:paraId="0E965A6B" w14:textId="39BE4051" w:rsidR="006601B5" w:rsidRPr="00E42EA3" w:rsidRDefault="006601B5" w:rsidP="00E42EA3">
      <w:pPr>
        <w:pStyle w:val="NormalWeb"/>
        <w:jc w:val="both"/>
        <w:rPr>
          <w:rFonts w:ascii="Arial" w:hAnsi="Arial" w:cs="Arial"/>
          <w:sz w:val="22"/>
          <w:szCs w:val="22"/>
        </w:rPr>
      </w:pPr>
      <w:r w:rsidRPr="00E42EA3">
        <w:rPr>
          <w:rFonts w:ascii="Arial" w:hAnsi="Arial" w:cs="Arial"/>
          <w:b/>
          <w:bCs/>
          <w:sz w:val="22"/>
          <w:szCs w:val="22"/>
        </w:rPr>
        <w:t xml:space="preserve">Rol în </w:t>
      </w:r>
      <w:r w:rsidR="00E42EA3">
        <w:rPr>
          <w:rFonts w:ascii="Arial" w:hAnsi="Arial" w:cs="Arial"/>
          <w:b/>
          <w:bCs/>
          <w:sz w:val="22"/>
          <w:szCs w:val="22"/>
        </w:rPr>
        <w:t>Sistem</w:t>
      </w:r>
      <w:r w:rsidRPr="00E42EA3">
        <w:rPr>
          <w:rFonts w:ascii="Arial" w:hAnsi="Arial" w:cs="Arial"/>
          <w:sz w:val="22"/>
          <w:szCs w:val="22"/>
        </w:rPr>
        <w:t>:</w:t>
      </w:r>
      <w:r w:rsidR="00E42EA3">
        <w:rPr>
          <w:rFonts w:ascii="Arial" w:hAnsi="Arial" w:cs="Arial"/>
          <w:sz w:val="22"/>
          <w:szCs w:val="22"/>
        </w:rPr>
        <w:t xml:space="preserve"> </w:t>
      </w:r>
      <w:r w:rsidR="00E42EA3" w:rsidRPr="00E42EA3">
        <w:rPr>
          <w:rFonts w:ascii="Arial" w:hAnsi="Arial" w:cs="Arial"/>
          <w:sz w:val="22"/>
          <w:szCs w:val="22"/>
        </w:rPr>
        <w:t>Sistemul utilizează trei motoare MG995 în două contexte diferite. Prim</w:t>
      </w:r>
      <w:r w:rsidR="00E42EA3" w:rsidRPr="00E42EA3">
        <w:rPr>
          <w:rFonts w:ascii="Arial" w:hAnsi="Arial" w:cs="Arial"/>
          <w:sz w:val="22"/>
          <w:szCs w:val="22"/>
        </w:rPr>
        <w:t>ele doua</w:t>
      </w:r>
      <w:r w:rsidR="00E42EA3" w:rsidRPr="00E42EA3">
        <w:rPr>
          <w:rFonts w:ascii="Arial" w:hAnsi="Arial" w:cs="Arial"/>
          <w:sz w:val="22"/>
          <w:szCs w:val="22"/>
        </w:rPr>
        <w:t xml:space="preserve"> moto</w:t>
      </w:r>
      <w:r w:rsidR="00E42EA3" w:rsidRPr="00E42EA3">
        <w:rPr>
          <w:rFonts w:ascii="Arial" w:hAnsi="Arial" w:cs="Arial"/>
          <w:sz w:val="22"/>
          <w:szCs w:val="22"/>
        </w:rPr>
        <w:t xml:space="preserve">are sunt </w:t>
      </w:r>
      <w:r w:rsidR="00E42EA3" w:rsidRPr="00E42EA3">
        <w:rPr>
          <w:rFonts w:ascii="Arial" w:hAnsi="Arial" w:cs="Arial"/>
          <w:sz w:val="22"/>
          <w:szCs w:val="22"/>
        </w:rPr>
        <w:t>folosit</w:t>
      </w:r>
      <w:r w:rsidR="00E42EA3" w:rsidRPr="00E42EA3">
        <w:rPr>
          <w:rFonts w:ascii="Arial" w:hAnsi="Arial" w:cs="Arial"/>
          <w:sz w:val="22"/>
          <w:szCs w:val="22"/>
        </w:rPr>
        <w:t>e</w:t>
      </w:r>
      <w:r w:rsidR="00E42EA3" w:rsidRPr="00E42EA3">
        <w:rPr>
          <w:rFonts w:ascii="Arial" w:hAnsi="Arial" w:cs="Arial"/>
          <w:sz w:val="22"/>
          <w:szCs w:val="22"/>
        </w:rPr>
        <w:t xml:space="preserve"> pentru a permite sistemului să apuce deșeurile, în timp ce </w:t>
      </w:r>
      <w:r w:rsidR="00E42EA3" w:rsidRPr="00E42EA3">
        <w:rPr>
          <w:rFonts w:ascii="Arial" w:hAnsi="Arial" w:cs="Arial"/>
          <w:sz w:val="22"/>
          <w:szCs w:val="22"/>
        </w:rPr>
        <w:t>al treilea motor</w:t>
      </w:r>
      <w:r w:rsidR="00E42EA3" w:rsidRPr="00E42EA3">
        <w:rPr>
          <w:rFonts w:ascii="Arial" w:hAnsi="Arial" w:cs="Arial"/>
          <w:sz w:val="22"/>
          <w:szCs w:val="22"/>
        </w:rPr>
        <w:t xml:space="preserve"> </w:t>
      </w:r>
      <w:r w:rsidR="00E42EA3" w:rsidRPr="00E42EA3">
        <w:rPr>
          <w:rFonts w:ascii="Arial" w:hAnsi="Arial" w:cs="Arial"/>
          <w:sz w:val="22"/>
          <w:szCs w:val="22"/>
        </w:rPr>
        <w:t xml:space="preserve">este </w:t>
      </w:r>
      <w:r w:rsidR="00E42EA3" w:rsidRPr="00E42EA3">
        <w:rPr>
          <w:rFonts w:ascii="Arial" w:hAnsi="Arial" w:cs="Arial"/>
          <w:sz w:val="22"/>
          <w:szCs w:val="22"/>
        </w:rPr>
        <w:t xml:space="preserve">folosit pentru a permite sistemului să schimbe recipientul </w:t>
      </w:r>
      <w:r w:rsidR="00E42EA3" w:rsidRPr="00E42EA3">
        <w:rPr>
          <w:rFonts w:ascii="Arial" w:hAnsi="Arial" w:cs="Arial"/>
          <w:sz w:val="22"/>
          <w:szCs w:val="22"/>
        </w:rPr>
        <w:t xml:space="preserve">in care se </w:t>
      </w:r>
      <w:r w:rsidR="00E42EA3">
        <w:rPr>
          <w:rFonts w:ascii="Arial" w:hAnsi="Arial" w:cs="Arial"/>
          <w:sz w:val="22"/>
          <w:szCs w:val="22"/>
        </w:rPr>
        <w:t>depoziteaza</w:t>
      </w:r>
      <w:r w:rsidR="00E42EA3" w:rsidRPr="00E42EA3">
        <w:rPr>
          <w:rFonts w:ascii="Arial" w:hAnsi="Arial" w:cs="Arial"/>
          <w:sz w:val="22"/>
          <w:szCs w:val="22"/>
        </w:rPr>
        <w:t xml:space="preserve"> deseurile</w:t>
      </w:r>
      <w:r w:rsidR="00E42EA3" w:rsidRPr="00E42EA3">
        <w:rPr>
          <w:rFonts w:ascii="Arial" w:hAnsi="Arial" w:cs="Arial"/>
          <w:sz w:val="22"/>
          <w:szCs w:val="22"/>
        </w:rPr>
        <w:t>.</w:t>
      </w:r>
    </w:p>
    <w:p w14:paraId="25D60490" w14:textId="0BF8AD94" w:rsidR="00E42EA3" w:rsidRPr="00E42EA3" w:rsidRDefault="00E42EA3" w:rsidP="00E42EA3">
      <w:pPr>
        <w:pStyle w:val="Heading4"/>
      </w:pPr>
      <w:bookmarkStart w:id="36" w:name="_Toc164017391"/>
      <w:r w:rsidRPr="00E42EA3">
        <w:lastRenderedPageBreak/>
        <w:t xml:space="preserve">Detector de metal </w:t>
      </w:r>
      <w:r w:rsidRPr="00E42EA3">
        <w:t>DIY</w:t>
      </w:r>
      <w:bookmarkEnd w:id="36"/>
    </w:p>
    <w:p w14:paraId="7DA2391A" w14:textId="77777777" w:rsidR="00E42EA3" w:rsidRPr="00E42EA3" w:rsidRDefault="00E42EA3" w:rsidP="00E42EA3">
      <w:pPr>
        <w:keepNext/>
        <w:jc w:val="center"/>
        <w:rPr>
          <w:rFonts w:cs="Arial"/>
        </w:rPr>
      </w:pPr>
      <w:r w:rsidRPr="00E42EA3">
        <w:rPr>
          <w:rFonts w:cs="Arial"/>
          <w:lang w:val="pt-BR"/>
        </w:rPr>
        <w:drawing>
          <wp:inline distT="0" distB="0" distL="0" distR="0" wp14:anchorId="603843E4" wp14:editId="58417B5A">
            <wp:extent cx="1653871" cy="1794553"/>
            <wp:effectExtent l="0" t="0" r="3810" b="0"/>
            <wp:docPr id="1233244104" name="Picture 1" descr="A green circular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44104" name="Picture 1" descr="A green circular electronic device&#10;&#10;Description automatically generated"/>
                    <pic:cNvPicPr/>
                  </pic:nvPicPr>
                  <pic:blipFill>
                    <a:blip r:embed="rId19"/>
                    <a:stretch>
                      <a:fillRect/>
                    </a:stretch>
                  </pic:blipFill>
                  <pic:spPr>
                    <a:xfrm>
                      <a:off x="0" y="0"/>
                      <a:ext cx="1673192" cy="1815517"/>
                    </a:xfrm>
                    <a:prstGeom prst="rect">
                      <a:avLst/>
                    </a:prstGeom>
                  </pic:spPr>
                </pic:pic>
              </a:graphicData>
            </a:graphic>
          </wp:inline>
        </w:drawing>
      </w:r>
    </w:p>
    <w:p w14:paraId="6AC85535" w14:textId="43464C81" w:rsidR="00E42EA3" w:rsidRPr="00E42EA3" w:rsidRDefault="00E42EA3" w:rsidP="00E42EA3">
      <w:pPr>
        <w:pStyle w:val="Caption"/>
        <w:jc w:val="center"/>
        <w:rPr>
          <w:rFonts w:ascii="Arial" w:hAnsi="Arial" w:cs="Arial"/>
          <w:lang w:val="pt-BR"/>
        </w:rPr>
      </w:pPr>
      <w:r w:rsidRPr="00E42EA3">
        <w:rPr>
          <w:rFonts w:ascii="Arial" w:hAnsi="Arial" w:cs="Arial"/>
          <w:lang w:val="pt-BR"/>
        </w:rPr>
        <w:t xml:space="preserve">Figură </w:t>
      </w:r>
      <w:r w:rsidRPr="00E42EA3">
        <w:rPr>
          <w:rFonts w:ascii="Arial" w:hAnsi="Arial" w:cs="Arial"/>
        </w:rPr>
        <w:fldChar w:fldCharType="begin"/>
      </w:r>
      <w:r w:rsidRPr="00E42EA3">
        <w:rPr>
          <w:rFonts w:ascii="Arial" w:hAnsi="Arial" w:cs="Arial"/>
          <w:lang w:val="pt-BR"/>
        </w:rPr>
        <w:instrText xml:space="preserve"> SEQ Figură \* ARABIC </w:instrText>
      </w:r>
      <w:r w:rsidRPr="00E42EA3">
        <w:rPr>
          <w:rFonts w:ascii="Arial" w:hAnsi="Arial" w:cs="Arial"/>
        </w:rPr>
        <w:fldChar w:fldCharType="separate"/>
      </w:r>
      <w:r w:rsidR="00426E4D">
        <w:rPr>
          <w:rFonts w:ascii="Arial" w:hAnsi="Arial" w:cs="Arial"/>
          <w:noProof/>
          <w:lang w:val="pt-BR"/>
        </w:rPr>
        <w:t>7</w:t>
      </w:r>
      <w:r w:rsidRPr="00E42EA3">
        <w:rPr>
          <w:rFonts w:ascii="Arial" w:hAnsi="Arial" w:cs="Arial"/>
        </w:rPr>
        <w:fldChar w:fldCharType="end"/>
      </w:r>
      <w:r w:rsidRPr="00E42EA3">
        <w:rPr>
          <w:rFonts w:ascii="Arial" w:hAnsi="Arial" w:cs="Arial"/>
          <w:lang w:val="pt-BR"/>
        </w:rPr>
        <w:t xml:space="preserve"> Detecor de metal</w:t>
      </w:r>
    </w:p>
    <w:p w14:paraId="044A5445" w14:textId="77777777" w:rsidR="00E42EA3" w:rsidRPr="00E42EA3" w:rsidRDefault="00E42EA3" w:rsidP="00E42EA3">
      <w:pPr>
        <w:spacing w:before="100" w:beforeAutospacing="1" w:after="100" w:afterAutospacing="1"/>
        <w:ind w:firstLine="720"/>
        <w:jc w:val="both"/>
        <w:rPr>
          <w:rFonts w:cs="Arial"/>
          <w:szCs w:val="22"/>
          <w:lang w:val="ro-RO" w:eastAsia="ro-RO"/>
        </w:rPr>
      </w:pPr>
      <w:r w:rsidRPr="00E42EA3">
        <w:rPr>
          <w:rFonts w:cs="Arial"/>
          <w:szCs w:val="22"/>
          <w:lang w:val="ro-RO" w:eastAsia="ro-RO"/>
        </w:rPr>
        <w:t>Detectorul de metal este un dispozitiv esențial, proiectat pentru detectarea metalelor și asigurarea securității în diverse medii.</w:t>
      </w:r>
    </w:p>
    <w:p w14:paraId="328F7F08" w14:textId="77777777" w:rsidR="00E42EA3" w:rsidRPr="00E42EA3" w:rsidRDefault="00E42EA3" w:rsidP="00E42EA3">
      <w:pPr>
        <w:spacing w:before="100" w:beforeAutospacing="1" w:after="100" w:afterAutospacing="1"/>
        <w:jc w:val="both"/>
        <w:rPr>
          <w:rFonts w:cs="Arial"/>
          <w:szCs w:val="22"/>
          <w:lang w:val="ro-RO" w:eastAsia="ro-RO"/>
        </w:rPr>
      </w:pPr>
      <w:r w:rsidRPr="00E42EA3">
        <w:rPr>
          <w:rFonts w:cs="Arial"/>
          <w:b/>
          <w:bCs/>
          <w:szCs w:val="22"/>
          <w:lang w:val="ro-RO" w:eastAsia="ro-RO"/>
        </w:rPr>
        <w:t>Mod de Funcționare</w:t>
      </w:r>
      <w:r w:rsidRPr="00E42EA3">
        <w:rPr>
          <w:rFonts w:cs="Arial"/>
          <w:szCs w:val="22"/>
          <w:lang w:val="ro-RO" w:eastAsia="ro-RO"/>
        </w:rPr>
        <w:t>:</w:t>
      </w:r>
    </w:p>
    <w:p w14:paraId="460936F0" w14:textId="77777777" w:rsidR="00E42EA3" w:rsidRPr="00E42EA3" w:rsidRDefault="00E42EA3" w:rsidP="00E42EA3">
      <w:pPr>
        <w:numPr>
          <w:ilvl w:val="0"/>
          <w:numId w:val="58"/>
        </w:numPr>
        <w:spacing w:before="100" w:beforeAutospacing="1" w:after="100" w:afterAutospacing="1"/>
        <w:jc w:val="both"/>
        <w:rPr>
          <w:rFonts w:cs="Arial"/>
          <w:szCs w:val="22"/>
          <w:lang w:val="ro-RO" w:eastAsia="ro-RO"/>
        </w:rPr>
      </w:pPr>
      <w:r w:rsidRPr="00E42EA3">
        <w:rPr>
          <w:rFonts w:cs="Arial"/>
          <w:szCs w:val="22"/>
          <w:lang w:val="ro-RO" w:eastAsia="ro-RO"/>
        </w:rPr>
        <w:t>Detectare Precisă: Detectorul emite semnale electromagnetice și detectează schimbările în câmpul său magnetic în prezența unui metal.</w:t>
      </w:r>
    </w:p>
    <w:p w14:paraId="6A8D77A4" w14:textId="77777777" w:rsidR="00E42EA3" w:rsidRPr="00E42EA3" w:rsidRDefault="00E42EA3" w:rsidP="00E42EA3">
      <w:pPr>
        <w:numPr>
          <w:ilvl w:val="0"/>
          <w:numId w:val="58"/>
        </w:numPr>
        <w:spacing w:before="100" w:beforeAutospacing="1" w:after="100" w:afterAutospacing="1"/>
        <w:jc w:val="both"/>
        <w:rPr>
          <w:rFonts w:cs="Arial"/>
          <w:szCs w:val="22"/>
          <w:lang w:val="ro-RO" w:eastAsia="ro-RO"/>
        </w:rPr>
      </w:pPr>
      <w:r w:rsidRPr="00E42EA3">
        <w:rPr>
          <w:rFonts w:cs="Arial"/>
          <w:szCs w:val="22"/>
          <w:lang w:val="ro-RO" w:eastAsia="ro-RO"/>
        </w:rPr>
        <w:t>Alerte Auditive și Vizuale: Odată ce un metal este detectat, detectorul poate emite un semnal sonor și/sau luminos pentru a atrage atenția utilizatorului.</w:t>
      </w:r>
    </w:p>
    <w:p w14:paraId="5033C257" w14:textId="77777777" w:rsidR="00E42EA3" w:rsidRPr="00E42EA3" w:rsidRDefault="00E42EA3" w:rsidP="00E42EA3">
      <w:pPr>
        <w:numPr>
          <w:ilvl w:val="0"/>
          <w:numId w:val="58"/>
        </w:numPr>
        <w:spacing w:before="100" w:beforeAutospacing="1" w:after="100" w:afterAutospacing="1"/>
        <w:jc w:val="both"/>
        <w:rPr>
          <w:rFonts w:cs="Arial"/>
          <w:szCs w:val="22"/>
          <w:lang w:val="ro-RO" w:eastAsia="ro-RO"/>
        </w:rPr>
      </w:pPr>
      <w:r w:rsidRPr="00E42EA3">
        <w:rPr>
          <w:rFonts w:cs="Arial"/>
          <w:szCs w:val="22"/>
          <w:lang w:val="ro-RO" w:eastAsia="ro-RO"/>
        </w:rPr>
        <w:t>Versatilitate: Cu o distanță de detectare de 60mm și o tensiune de operare între 3 și 5 volți, acest detector poate fi utilizat într-o varietate de aplicații și medii.</w:t>
      </w:r>
    </w:p>
    <w:p w14:paraId="6CB375CB" w14:textId="77777777" w:rsidR="00E42EA3" w:rsidRPr="00E42EA3" w:rsidRDefault="00E42EA3" w:rsidP="00E42EA3">
      <w:pPr>
        <w:spacing w:before="100" w:beforeAutospacing="1" w:after="100" w:afterAutospacing="1"/>
        <w:jc w:val="both"/>
        <w:rPr>
          <w:rFonts w:cs="Arial"/>
          <w:szCs w:val="22"/>
          <w:lang w:val="ro-RO" w:eastAsia="ro-RO"/>
        </w:rPr>
      </w:pPr>
      <w:r w:rsidRPr="00E42EA3">
        <w:rPr>
          <w:rFonts w:cs="Arial"/>
          <w:b/>
          <w:bCs/>
          <w:szCs w:val="22"/>
          <w:lang w:val="ro-RO" w:eastAsia="ro-RO"/>
        </w:rPr>
        <w:t>Specificații Tehnice</w:t>
      </w:r>
      <w:r w:rsidRPr="00E42EA3">
        <w:rPr>
          <w:rFonts w:cs="Arial"/>
          <w:szCs w:val="22"/>
          <w:lang w:val="ro-RO" w:eastAsia="ro-RO"/>
        </w:rPr>
        <w:t>:</w:t>
      </w:r>
    </w:p>
    <w:p w14:paraId="3BBAE60E" w14:textId="77777777" w:rsidR="00E42EA3" w:rsidRPr="00E42EA3" w:rsidRDefault="00E42EA3" w:rsidP="00E42EA3">
      <w:pPr>
        <w:numPr>
          <w:ilvl w:val="0"/>
          <w:numId w:val="59"/>
        </w:numPr>
        <w:spacing w:before="100" w:beforeAutospacing="1" w:after="100" w:afterAutospacing="1"/>
        <w:jc w:val="both"/>
        <w:rPr>
          <w:rFonts w:cs="Arial"/>
          <w:szCs w:val="22"/>
          <w:lang w:val="ro-RO" w:eastAsia="ro-RO"/>
        </w:rPr>
      </w:pPr>
      <w:r w:rsidRPr="00E42EA3">
        <w:rPr>
          <w:rFonts w:cs="Arial"/>
          <w:b/>
          <w:bCs/>
          <w:szCs w:val="22"/>
          <w:lang w:val="ro-RO" w:eastAsia="ro-RO"/>
        </w:rPr>
        <w:t>Nume</w:t>
      </w:r>
      <w:r w:rsidRPr="00E42EA3">
        <w:rPr>
          <w:rFonts w:cs="Arial"/>
          <w:szCs w:val="22"/>
          <w:lang w:val="ro-RO" w:eastAsia="ro-RO"/>
        </w:rPr>
        <w:t>: Detector de metal</w:t>
      </w:r>
    </w:p>
    <w:p w14:paraId="0C1883ED" w14:textId="77777777" w:rsidR="00E42EA3" w:rsidRPr="00E42EA3" w:rsidRDefault="00E42EA3" w:rsidP="00E42EA3">
      <w:pPr>
        <w:numPr>
          <w:ilvl w:val="0"/>
          <w:numId w:val="59"/>
        </w:numPr>
        <w:spacing w:before="100" w:beforeAutospacing="1" w:after="100" w:afterAutospacing="1"/>
        <w:jc w:val="both"/>
        <w:rPr>
          <w:rFonts w:cs="Arial"/>
          <w:szCs w:val="22"/>
          <w:lang w:val="ro-RO" w:eastAsia="ro-RO"/>
        </w:rPr>
      </w:pPr>
      <w:r w:rsidRPr="00E42EA3">
        <w:rPr>
          <w:rFonts w:cs="Arial"/>
          <w:b/>
          <w:bCs/>
          <w:szCs w:val="22"/>
          <w:lang w:val="ro-RO" w:eastAsia="ro-RO"/>
        </w:rPr>
        <w:t>Tensiune de Operare:</w:t>
      </w:r>
      <w:r w:rsidRPr="00E42EA3">
        <w:rPr>
          <w:rFonts w:cs="Arial"/>
          <w:szCs w:val="22"/>
          <w:lang w:val="ro-RO" w:eastAsia="ro-RO"/>
        </w:rPr>
        <w:t xml:space="preserve"> DC 3-5V</w:t>
      </w:r>
    </w:p>
    <w:p w14:paraId="2389D099" w14:textId="77777777" w:rsidR="00E42EA3" w:rsidRPr="00E42EA3" w:rsidRDefault="00E42EA3" w:rsidP="00E42EA3">
      <w:pPr>
        <w:numPr>
          <w:ilvl w:val="0"/>
          <w:numId w:val="59"/>
        </w:numPr>
        <w:spacing w:before="100" w:beforeAutospacing="1" w:after="100" w:afterAutospacing="1"/>
        <w:jc w:val="both"/>
        <w:rPr>
          <w:rFonts w:cs="Arial"/>
          <w:szCs w:val="22"/>
          <w:lang w:val="ro-RO" w:eastAsia="ro-RO"/>
        </w:rPr>
      </w:pPr>
      <w:r w:rsidRPr="00E42EA3">
        <w:rPr>
          <w:rFonts w:cs="Arial"/>
          <w:b/>
          <w:bCs/>
          <w:szCs w:val="22"/>
          <w:lang w:val="ro-RO" w:eastAsia="ro-RO"/>
        </w:rPr>
        <w:t>Curent de Funcționare</w:t>
      </w:r>
      <w:r w:rsidRPr="00E42EA3">
        <w:rPr>
          <w:rFonts w:cs="Arial"/>
          <w:szCs w:val="22"/>
          <w:lang w:val="ro-RO" w:eastAsia="ro-RO"/>
        </w:rPr>
        <w:t>: 40mA</w:t>
      </w:r>
    </w:p>
    <w:p w14:paraId="79144B94" w14:textId="77777777" w:rsidR="00E42EA3" w:rsidRPr="00E42EA3" w:rsidRDefault="00E42EA3" w:rsidP="00E42EA3">
      <w:pPr>
        <w:numPr>
          <w:ilvl w:val="0"/>
          <w:numId w:val="59"/>
        </w:numPr>
        <w:spacing w:before="100" w:beforeAutospacing="1" w:after="100" w:afterAutospacing="1"/>
        <w:jc w:val="both"/>
        <w:rPr>
          <w:rFonts w:cs="Arial"/>
          <w:szCs w:val="22"/>
          <w:lang w:val="ro-RO" w:eastAsia="ro-RO"/>
        </w:rPr>
      </w:pPr>
      <w:r w:rsidRPr="00E42EA3">
        <w:rPr>
          <w:rFonts w:cs="Arial"/>
          <w:b/>
          <w:bCs/>
          <w:szCs w:val="22"/>
          <w:lang w:val="ro-RO" w:eastAsia="ro-RO"/>
        </w:rPr>
        <w:t>Curent de Standby</w:t>
      </w:r>
      <w:r w:rsidRPr="00E42EA3">
        <w:rPr>
          <w:rFonts w:cs="Arial"/>
          <w:szCs w:val="22"/>
          <w:lang w:val="ro-RO" w:eastAsia="ro-RO"/>
        </w:rPr>
        <w:t>: 5mA</w:t>
      </w:r>
    </w:p>
    <w:p w14:paraId="1AA47058" w14:textId="77777777" w:rsidR="00E42EA3" w:rsidRPr="00E42EA3" w:rsidRDefault="00E42EA3" w:rsidP="00E42EA3">
      <w:pPr>
        <w:numPr>
          <w:ilvl w:val="0"/>
          <w:numId w:val="59"/>
        </w:numPr>
        <w:spacing w:before="100" w:beforeAutospacing="1" w:after="100" w:afterAutospacing="1"/>
        <w:jc w:val="both"/>
        <w:rPr>
          <w:rFonts w:cs="Arial"/>
          <w:szCs w:val="22"/>
          <w:lang w:val="ro-RO" w:eastAsia="ro-RO"/>
        </w:rPr>
      </w:pPr>
      <w:r w:rsidRPr="00E42EA3">
        <w:rPr>
          <w:rFonts w:cs="Arial"/>
          <w:b/>
          <w:bCs/>
          <w:szCs w:val="22"/>
          <w:lang w:val="ro-RO" w:eastAsia="ro-RO"/>
        </w:rPr>
        <w:t>Distanța de Detecție</w:t>
      </w:r>
      <w:r w:rsidRPr="00E42EA3">
        <w:rPr>
          <w:rFonts w:cs="Arial"/>
          <w:szCs w:val="22"/>
          <w:lang w:val="ro-RO" w:eastAsia="ro-RO"/>
        </w:rPr>
        <w:t>: 60mm</w:t>
      </w:r>
    </w:p>
    <w:p w14:paraId="317691F2" w14:textId="77777777" w:rsidR="00E42EA3" w:rsidRPr="00E42EA3" w:rsidRDefault="00E42EA3" w:rsidP="00E42EA3">
      <w:pPr>
        <w:numPr>
          <w:ilvl w:val="0"/>
          <w:numId w:val="59"/>
        </w:numPr>
        <w:spacing w:before="100" w:beforeAutospacing="1" w:after="100" w:afterAutospacing="1"/>
        <w:jc w:val="both"/>
        <w:rPr>
          <w:rFonts w:cs="Arial"/>
          <w:szCs w:val="22"/>
          <w:lang w:val="ro-RO" w:eastAsia="ro-RO"/>
        </w:rPr>
      </w:pPr>
      <w:r w:rsidRPr="00E42EA3">
        <w:rPr>
          <w:rFonts w:cs="Arial"/>
          <w:b/>
          <w:bCs/>
          <w:szCs w:val="22"/>
          <w:lang w:val="ro-RO" w:eastAsia="ro-RO"/>
        </w:rPr>
        <w:t>Mod de Alarmă</w:t>
      </w:r>
      <w:r w:rsidRPr="00E42EA3">
        <w:rPr>
          <w:rFonts w:cs="Arial"/>
          <w:szCs w:val="22"/>
          <w:lang w:val="ro-RO" w:eastAsia="ro-RO"/>
        </w:rPr>
        <w:t>: Sunet/Lumină</w:t>
      </w:r>
    </w:p>
    <w:p w14:paraId="2CC9D0AD" w14:textId="77777777" w:rsidR="00E42EA3" w:rsidRPr="00E42EA3" w:rsidRDefault="00E42EA3" w:rsidP="00E42EA3">
      <w:pPr>
        <w:numPr>
          <w:ilvl w:val="0"/>
          <w:numId w:val="59"/>
        </w:numPr>
        <w:spacing w:before="100" w:beforeAutospacing="1" w:after="100" w:afterAutospacing="1"/>
        <w:jc w:val="both"/>
        <w:rPr>
          <w:rFonts w:cs="Arial"/>
          <w:szCs w:val="22"/>
          <w:lang w:val="ro-RO" w:eastAsia="ro-RO"/>
        </w:rPr>
      </w:pPr>
      <w:r w:rsidRPr="00E42EA3">
        <w:rPr>
          <w:rFonts w:cs="Arial"/>
          <w:b/>
          <w:bCs/>
          <w:szCs w:val="22"/>
          <w:lang w:val="ro-RO" w:eastAsia="ro-RO"/>
        </w:rPr>
        <w:t>Dificultate</w:t>
      </w:r>
      <w:r w:rsidRPr="00E42EA3">
        <w:rPr>
          <w:rFonts w:cs="Arial"/>
          <w:szCs w:val="22"/>
          <w:lang w:val="ro-RO" w:eastAsia="ro-RO"/>
        </w:rPr>
        <w:t>: Ușor</w:t>
      </w:r>
    </w:p>
    <w:p w14:paraId="55573591" w14:textId="77777777" w:rsidR="00E42EA3" w:rsidRPr="00E42EA3" w:rsidRDefault="00E42EA3" w:rsidP="00E42EA3">
      <w:pPr>
        <w:numPr>
          <w:ilvl w:val="0"/>
          <w:numId w:val="59"/>
        </w:numPr>
        <w:spacing w:before="100" w:beforeAutospacing="1" w:after="100" w:afterAutospacing="1"/>
        <w:jc w:val="both"/>
        <w:rPr>
          <w:rFonts w:cs="Arial"/>
          <w:szCs w:val="22"/>
          <w:lang w:val="ro-RO" w:eastAsia="ro-RO"/>
        </w:rPr>
      </w:pPr>
      <w:r w:rsidRPr="00E42EA3">
        <w:rPr>
          <w:rFonts w:cs="Arial"/>
          <w:b/>
          <w:bCs/>
          <w:szCs w:val="22"/>
          <w:lang w:val="ro-RO" w:eastAsia="ro-RO"/>
        </w:rPr>
        <w:t>Dimensiuni PCB</w:t>
      </w:r>
      <w:r w:rsidRPr="00E42EA3">
        <w:rPr>
          <w:rFonts w:cs="Arial"/>
          <w:szCs w:val="22"/>
          <w:lang w:val="ro-RO" w:eastAsia="ro-RO"/>
        </w:rPr>
        <w:t>: 86*61mm</w:t>
      </w:r>
    </w:p>
    <w:p w14:paraId="0DAEE8C6" w14:textId="77777777" w:rsidR="00E42EA3" w:rsidRPr="00E42EA3" w:rsidRDefault="00E42EA3" w:rsidP="00E42EA3">
      <w:pPr>
        <w:spacing w:before="100" w:beforeAutospacing="1" w:after="100" w:afterAutospacing="1"/>
        <w:jc w:val="both"/>
        <w:rPr>
          <w:rFonts w:cs="Arial"/>
          <w:szCs w:val="22"/>
          <w:lang w:val="ro-RO" w:eastAsia="ro-RO"/>
        </w:rPr>
      </w:pPr>
      <w:r w:rsidRPr="00E42EA3">
        <w:rPr>
          <w:rFonts w:cs="Arial"/>
          <w:b/>
          <w:bCs/>
          <w:szCs w:val="22"/>
          <w:lang w:val="ro-RO" w:eastAsia="ro-RO"/>
        </w:rPr>
        <w:t>Componente</w:t>
      </w:r>
      <w:r w:rsidRPr="00E42EA3">
        <w:rPr>
          <w:rFonts w:cs="Arial"/>
          <w:szCs w:val="22"/>
          <w:lang w:val="ro-RO" w:eastAsia="ro-RO"/>
        </w:rPr>
        <w:t>:</w:t>
      </w:r>
    </w:p>
    <w:p w14:paraId="0A24B964" w14:textId="77777777" w:rsidR="00E42EA3" w:rsidRPr="00E42EA3" w:rsidRDefault="00E42EA3" w:rsidP="00E42EA3">
      <w:pPr>
        <w:numPr>
          <w:ilvl w:val="0"/>
          <w:numId w:val="60"/>
        </w:numPr>
        <w:spacing w:before="100" w:beforeAutospacing="1" w:after="100" w:afterAutospacing="1"/>
        <w:jc w:val="both"/>
        <w:rPr>
          <w:rFonts w:cs="Arial"/>
          <w:szCs w:val="22"/>
          <w:lang w:val="ro-RO" w:eastAsia="ro-RO"/>
        </w:rPr>
      </w:pPr>
      <w:r w:rsidRPr="00E42EA3">
        <w:rPr>
          <w:rFonts w:cs="Arial"/>
          <w:szCs w:val="22"/>
          <w:lang w:val="ro-RO" w:eastAsia="ro-RO"/>
        </w:rPr>
        <w:t>Rezistor film metalic R3 - 470ohm - 1 buc.</w:t>
      </w:r>
    </w:p>
    <w:p w14:paraId="3DE8F36A" w14:textId="77777777" w:rsidR="00E42EA3" w:rsidRPr="00E42EA3" w:rsidRDefault="00E42EA3" w:rsidP="00E42EA3">
      <w:pPr>
        <w:numPr>
          <w:ilvl w:val="0"/>
          <w:numId w:val="60"/>
        </w:numPr>
        <w:spacing w:before="100" w:beforeAutospacing="1" w:after="100" w:afterAutospacing="1"/>
        <w:jc w:val="both"/>
        <w:rPr>
          <w:rFonts w:cs="Arial"/>
          <w:szCs w:val="22"/>
          <w:lang w:val="ro-RO" w:eastAsia="ro-RO"/>
        </w:rPr>
      </w:pPr>
      <w:r w:rsidRPr="00E42EA3">
        <w:rPr>
          <w:rFonts w:cs="Arial"/>
          <w:szCs w:val="22"/>
          <w:lang w:val="ro-RO" w:eastAsia="ro-RO"/>
        </w:rPr>
        <w:t>Rezistor film metalic R2 - 2K - 1 buc.</w:t>
      </w:r>
    </w:p>
    <w:p w14:paraId="2CCF0B4A" w14:textId="77777777" w:rsidR="00E42EA3" w:rsidRPr="00E42EA3" w:rsidRDefault="00E42EA3" w:rsidP="00E42EA3">
      <w:pPr>
        <w:numPr>
          <w:ilvl w:val="0"/>
          <w:numId w:val="60"/>
        </w:numPr>
        <w:spacing w:before="100" w:beforeAutospacing="1" w:after="100" w:afterAutospacing="1"/>
        <w:jc w:val="both"/>
        <w:rPr>
          <w:rFonts w:cs="Arial"/>
          <w:szCs w:val="22"/>
          <w:lang w:val="ro-RO" w:eastAsia="ro-RO"/>
        </w:rPr>
      </w:pPr>
      <w:r w:rsidRPr="00E42EA3">
        <w:rPr>
          <w:rFonts w:cs="Arial"/>
          <w:szCs w:val="22"/>
          <w:lang w:val="ro-RO" w:eastAsia="ro-RO"/>
        </w:rPr>
        <w:t>Rezistor film metalic R1 - 200K - 1 buc.</w:t>
      </w:r>
    </w:p>
    <w:p w14:paraId="1DF0F14C" w14:textId="77777777" w:rsidR="00E42EA3" w:rsidRPr="00E42EA3" w:rsidRDefault="00E42EA3" w:rsidP="00E42EA3">
      <w:pPr>
        <w:numPr>
          <w:ilvl w:val="0"/>
          <w:numId w:val="60"/>
        </w:numPr>
        <w:spacing w:before="100" w:beforeAutospacing="1" w:after="100" w:afterAutospacing="1"/>
        <w:jc w:val="both"/>
        <w:rPr>
          <w:rFonts w:cs="Arial"/>
          <w:szCs w:val="22"/>
          <w:lang w:val="ro-RO" w:eastAsia="ro-RO"/>
        </w:rPr>
      </w:pPr>
      <w:r w:rsidRPr="00E42EA3">
        <w:rPr>
          <w:rFonts w:cs="Arial"/>
          <w:szCs w:val="22"/>
          <w:lang w:val="ro-RO" w:eastAsia="ro-RO"/>
        </w:rPr>
        <w:t>Potențiometru VR1 - 100R - 1 buc.</w:t>
      </w:r>
    </w:p>
    <w:p w14:paraId="3F65BB2A" w14:textId="77777777" w:rsidR="00E42EA3" w:rsidRPr="00E42EA3" w:rsidRDefault="00E42EA3" w:rsidP="00E42EA3">
      <w:pPr>
        <w:numPr>
          <w:ilvl w:val="0"/>
          <w:numId w:val="60"/>
        </w:numPr>
        <w:spacing w:before="100" w:beforeAutospacing="1" w:after="100" w:afterAutospacing="1"/>
        <w:jc w:val="both"/>
        <w:rPr>
          <w:rFonts w:cs="Arial"/>
          <w:szCs w:val="22"/>
          <w:lang w:val="ro-RO" w:eastAsia="ro-RO"/>
        </w:rPr>
      </w:pPr>
      <w:r w:rsidRPr="00E42EA3">
        <w:rPr>
          <w:rFonts w:cs="Arial"/>
          <w:szCs w:val="22"/>
          <w:lang w:val="ro-RO" w:eastAsia="ro-RO"/>
        </w:rPr>
        <w:t>Condensator ceramic C2,C3 - 0.022uf - 2 buc.</w:t>
      </w:r>
    </w:p>
    <w:p w14:paraId="3CCA09D5" w14:textId="77777777" w:rsidR="00E42EA3" w:rsidRPr="00E42EA3" w:rsidRDefault="00E42EA3" w:rsidP="00E42EA3">
      <w:pPr>
        <w:numPr>
          <w:ilvl w:val="0"/>
          <w:numId w:val="60"/>
        </w:numPr>
        <w:spacing w:before="100" w:beforeAutospacing="1" w:after="100" w:afterAutospacing="1"/>
        <w:jc w:val="both"/>
        <w:rPr>
          <w:rFonts w:cs="Arial"/>
          <w:szCs w:val="22"/>
          <w:lang w:val="ro-RO" w:eastAsia="ro-RO"/>
        </w:rPr>
      </w:pPr>
      <w:r w:rsidRPr="00E42EA3">
        <w:rPr>
          <w:rFonts w:cs="Arial"/>
          <w:szCs w:val="22"/>
          <w:lang w:val="ro-RO" w:eastAsia="ro-RO"/>
        </w:rPr>
        <w:t>Condensator ceramic C1,C4 - 0.1uf - 2 buc.</w:t>
      </w:r>
    </w:p>
    <w:p w14:paraId="2DE80679" w14:textId="77777777" w:rsidR="00E42EA3" w:rsidRPr="00E42EA3" w:rsidRDefault="00E42EA3" w:rsidP="00E42EA3">
      <w:pPr>
        <w:numPr>
          <w:ilvl w:val="0"/>
          <w:numId w:val="60"/>
        </w:numPr>
        <w:spacing w:before="100" w:beforeAutospacing="1" w:after="100" w:afterAutospacing="1"/>
        <w:jc w:val="both"/>
        <w:rPr>
          <w:rFonts w:cs="Arial"/>
          <w:szCs w:val="22"/>
          <w:lang w:val="ro-RO" w:eastAsia="ro-RO"/>
        </w:rPr>
      </w:pPr>
      <w:r w:rsidRPr="00E42EA3">
        <w:rPr>
          <w:rFonts w:cs="Arial"/>
          <w:szCs w:val="22"/>
          <w:lang w:val="ro-RO" w:eastAsia="ro-RO"/>
        </w:rPr>
        <w:t>Condensator electrolitic C5 - 100uf - 1 buc.</w:t>
      </w:r>
    </w:p>
    <w:p w14:paraId="394D1E7C" w14:textId="77777777" w:rsidR="00E42EA3" w:rsidRPr="00E42EA3" w:rsidRDefault="00E42EA3" w:rsidP="00E42EA3">
      <w:pPr>
        <w:numPr>
          <w:ilvl w:val="0"/>
          <w:numId w:val="60"/>
        </w:numPr>
        <w:spacing w:before="100" w:beforeAutospacing="1" w:after="100" w:afterAutospacing="1"/>
        <w:jc w:val="both"/>
        <w:rPr>
          <w:rFonts w:cs="Arial"/>
          <w:szCs w:val="22"/>
          <w:lang w:val="ro-RO" w:eastAsia="ro-RO"/>
        </w:rPr>
      </w:pPr>
      <w:r w:rsidRPr="00E42EA3">
        <w:rPr>
          <w:rFonts w:cs="Arial"/>
          <w:szCs w:val="22"/>
          <w:lang w:val="ro-RO" w:eastAsia="ro-RO"/>
        </w:rPr>
        <w:t>LED roșu LED1 - 5mm - 1 buc.</w:t>
      </w:r>
    </w:p>
    <w:p w14:paraId="5E973C4F" w14:textId="77777777" w:rsidR="00E42EA3" w:rsidRPr="00E42EA3" w:rsidRDefault="00E42EA3" w:rsidP="00E42EA3">
      <w:pPr>
        <w:numPr>
          <w:ilvl w:val="0"/>
          <w:numId w:val="60"/>
        </w:numPr>
        <w:spacing w:before="100" w:beforeAutospacing="1" w:after="100" w:afterAutospacing="1"/>
        <w:jc w:val="both"/>
        <w:rPr>
          <w:rFonts w:cs="Arial"/>
          <w:szCs w:val="22"/>
          <w:lang w:val="ro-RO" w:eastAsia="ro-RO"/>
        </w:rPr>
      </w:pPr>
      <w:r w:rsidRPr="00E42EA3">
        <w:rPr>
          <w:rFonts w:cs="Arial"/>
          <w:szCs w:val="22"/>
          <w:lang w:val="ro-RO" w:eastAsia="ro-RO"/>
        </w:rPr>
        <w:t>Tranzistor S9012 Q2,Q3 - TO-92 - 2 buc.</w:t>
      </w:r>
    </w:p>
    <w:p w14:paraId="6AF1848E" w14:textId="77777777" w:rsidR="00E42EA3" w:rsidRPr="00E42EA3" w:rsidRDefault="00E42EA3" w:rsidP="00E42EA3">
      <w:pPr>
        <w:numPr>
          <w:ilvl w:val="0"/>
          <w:numId w:val="60"/>
        </w:numPr>
        <w:spacing w:before="100" w:beforeAutospacing="1" w:after="100" w:afterAutospacing="1"/>
        <w:jc w:val="both"/>
        <w:rPr>
          <w:rFonts w:cs="Arial"/>
          <w:szCs w:val="22"/>
          <w:lang w:val="ro-RO" w:eastAsia="ro-RO"/>
        </w:rPr>
      </w:pPr>
      <w:r w:rsidRPr="00E42EA3">
        <w:rPr>
          <w:rFonts w:cs="Arial"/>
          <w:szCs w:val="22"/>
          <w:lang w:val="ro-RO" w:eastAsia="ro-RO"/>
        </w:rPr>
        <w:t>Tranzistor S9018 Q1 - TO-92 - 1 buc.</w:t>
      </w:r>
    </w:p>
    <w:p w14:paraId="4E771DF7" w14:textId="77777777" w:rsidR="00E42EA3" w:rsidRPr="00E42EA3" w:rsidRDefault="00E42EA3" w:rsidP="00E42EA3">
      <w:pPr>
        <w:numPr>
          <w:ilvl w:val="0"/>
          <w:numId w:val="60"/>
        </w:numPr>
        <w:spacing w:before="100" w:beforeAutospacing="1" w:after="100" w:afterAutospacing="1"/>
        <w:rPr>
          <w:rFonts w:cs="Arial"/>
          <w:szCs w:val="22"/>
          <w:lang w:val="ro-RO" w:eastAsia="ro-RO"/>
        </w:rPr>
      </w:pPr>
      <w:r w:rsidRPr="00E42EA3">
        <w:rPr>
          <w:rFonts w:cs="Arial"/>
          <w:szCs w:val="22"/>
          <w:lang w:val="ro-RO" w:eastAsia="ro-RO"/>
        </w:rPr>
        <w:lastRenderedPageBreak/>
        <w:t>Buton de comutare SW1 - 6*5mm - 1 buc.</w:t>
      </w:r>
    </w:p>
    <w:p w14:paraId="4AC5799A" w14:textId="77777777" w:rsidR="00E42EA3" w:rsidRPr="00E42EA3" w:rsidRDefault="00E42EA3" w:rsidP="00E42EA3">
      <w:pPr>
        <w:numPr>
          <w:ilvl w:val="0"/>
          <w:numId w:val="60"/>
        </w:numPr>
        <w:spacing w:before="100" w:beforeAutospacing="1" w:after="100" w:afterAutospacing="1"/>
        <w:rPr>
          <w:rFonts w:cs="Arial"/>
          <w:szCs w:val="22"/>
          <w:lang w:val="ro-RO" w:eastAsia="ro-RO"/>
        </w:rPr>
      </w:pPr>
      <w:r w:rsidRPr="00E42EA3">
        <w:rPr>
          <w:rFonts w:cs="Arial"/>
          <w:szCs w:val="22"/>
          <w:lang w:val="ro-RO" w:eastAsia="ro-RO"/>
        </w:rPr>
        <w:t>Buzzer SP1 - 9*12mm - 1 buc.</w:t>
      </w:r>
    </w:p>
    <w:p w14:paraId="14D6DFDD" w14:textId="77777777" w:rsidR="00E42EA3" w:rsidRPr="00E42EA3" w:rsidRDefault="00E42EA3" w:rsidP="00E42EA3">
      <w:pPr>
        <w:numPr>
          <w:ilvl w:val="0"/>
          <w:numId w:val="60"/>
        </w:numPr>
        <w:spacing w:before="100" w:beforeAutospacing="1" w:after="100" w:afterAutospacing="1"/>
        <w:rPr>
          <w:rFonts w:cs="Arial"/>
          <w:szCs w:val="22"/>
          <w:lang w:val="ro-RO" w:eastAsia="ro-RO"/>
        </w:rPr>
      </w:pPr>
      <w:r w:rsidRPr="00E42EA3">
        <w:rPr>
          <w:rFonts w:cs="Arial"/>
          <w:szCs w:val="22"/>
          <w:lang w:val="ro-RO" w:eastAsia="ro-RO"/>
        </w:rPr>
        <w:t>Priză de alimentare J1 - KF301-2P - 1 buc.</w:t>
      </w:r>
    </w:p>
    <w:p w14:paraId="1256EFBD" w14:textId="77777777" w:rsidR="00E42EA3" w:rsidRPr="00E42EA3" w:rsidRDefault="00E42EA3" w:rsidP="00E42EA3">
      <w:pPr>
        <w:numPr>
          <w:ilvl w:val="0"/>
          <w:numId w:val="60"/>
        </w:numPr>
        <w:spacing w:before="100" w:beforeAutospacing="1" w:after="100" w:afterAutospacing="1"/>
        <w:rPr>
          <w:rFonts w:cs="Arial"/>
          <w:szCs w:val="22"/>
          <w:lang w:val="ro-RO" w:eastAsia="ro-RO"/>
        </w:rPr>
      </w:pPr>
      <w:r w:rsidRPr="00E42EA3">
        <w:rPr>
          <w:rFonts w:cs="Arial"/>
          <w:szCs w:val="22"/>
          <w:lang w:val="ro-RO" w:eastAsia="ro-RO"/>
        </w:rPr>
        <w:t>PCB MDS-60 - 1 buc.</w:t>
      </w:r>
    </w:p>
    <w:p w14:paraId="2C37DFF5" w14:textId="1917420A" w:rsidR="00E42EA3" w:rsidRPr="00E42EA3" w:rsidRDefault="00E42EA3" w:rsidP="00354965">
      <w:pPr>
        <w:spacing w:before="100" w:beforeAutospacing="1" w:after="100" w:afterAutospacing="1"/>
        <w:jc w:val="both"/>
        <w:rPr>
          <w:rFonts w:cs="Arial"/>
          <w:szCs w:val="22"/>
          <w:lang w:val="ro-RO" w:eastAsia="ro-RO"/>
        </w:rPr>
      </w:pPr>
      <w:r w:rsidRPr="00E42EA3">
        <w:rPr>
          <w:rFonts w:cs="Arial"/>
          <w:b/>
          <w:bCs/>
          <w:szCs w:val="22"/>
          <w:lang w:val="ro-RO" w:eastAsia="ro-RO"/>
        </w:rPr>
        <w:t xml:space="preserve">Rol în </w:t>
      </w:r>
      <w:r>
        <w:rPr>
          <w:rFonts w:cs="Arial"/>
          <w:b/>
          <w:bCs/>
          <w:szCs w:val="22"/>
          <w:lang w:val="ro-RO" w:eastAsia="ro-RO"/>
        </w:rPr>
        <w:t>Sistem</w:t>
      </w:r>
      <w:r w:rsidRPr="00E42EA3">
        <w:rPr>
          <w:rFonts w:cs="Arial"/>
          <w:szCs w:val="22"/>
          <w:lang w:val="ro-RO" w:eastAsia="ro-RO"/>
        </w:rPr>
        <w:t xml:space="preserve">: </w:t>
      </w:r>
      <w:r w:rsidRPr="00E42EA3">
        <w:rPr>
          <w:lang w:val="ro-RO"/>
        </w:rPr>
        <w:t>Detectorul de metal are un rol crucial în identificarea deșeurilor metalice după ce au fost preluate de către subsistemul de apucare a deșeurilor și în determinarea recipientului în care acestea vor fi depozitate.</w:t>
      </w:r>
    </w:p>
    <w:p w14:paraId="0C552984" w14:textId="6DBB3B94" w:rsidR="00E42EA3" w:rsidRDefault="00E42EA3" w:rsidP="00E42EA3">
      <w:pPr>
        <w:pStyle w:val="Heading4"/>
        <w:rPr>
          <w:lang w:eastAsia="ar-SA"/>
        </w:rPr>
      </w:pPr>
      <w:bookmarkStart w:id="37" w:name="_Toc164017392"/>
      <w:r>
        <w:rPr>
          <w:lang w:eastAsia="ar-SA"/>
        </w:rPr>
        <w:t>Servo Motorul RDS3235</w:t>
      </w:r>
      <w:bookmarkEnd w:id="37"/>
    </w:p>
    <w:p w14:paraId="70F89AAC" w14:textId="77777777" w:rsidR="00E42EA3" w:rsidRDefault="00E42EA3" w:rsidP="00E42EA3">
      <w:pPr>
        <w:keepNext/>
        <w:jc w:val="center"/>
      </w:pPr>
      <w:r>
        <w:rPr>
          <w:noProof/>
          <w:lang w:val="pt-BR" w:eastAsia="ar-SA"/>
        </w:rPr>
        <w:drawing>
          <wp:inline distT="0" distB="0" distL="0" distR="0" wp14:anchorId="3A9909C5" wp14:editId="734FC22C">
            <wp:extent cx="1948070" cy="1359694"/>
            <wp:effectExtent l="0" t="0" r="0" b="0"/>
            <wp:docPr id="1530570656" name="Picture 8" descr="A small metal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70656" name="Picture 8" descr="A small metal device with wi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3462" cy="1370437"/>
                    </a:xfrm>
                    <a:prstGeom prst="rect">
                      <a:avLst/>
                    </a:prstGeom>
                  </pic:spPr>
                </pic:pic>
              </a:graphicData>
            </a:graphic>
          </wp:inline>
        </w:drawing>
      </w:r>
    </w:p>
    <w:p w14:paraId="7FAD0ADA" w14:textId="50ACFC49" w:rsidR="00E42EA3" w:rsidRPr="00E42EA3" w:rsidRDefault="00E42EA3" w:rsidP="00E42EA3">
      <w:pPr>
        <w:pStyle w:val="Caption"/>
        <w:jc w:val="center"/>
        <w:rPr>
          <w:rFonts w:ascii="Arial" w:hAnsi="Arial" w:cs="Arial"/>
          <w:lang w:val="pt-BR" w:eastAsia="ar-SA"/>
        </w:rPr>
      </w:pPr>
      <w:r w:rsidRPr="00E42EA3">
        <w:rPr>
          <w:rFonts w:ascii="Arial" w:hAnsi="Arial" w:cs="Arial"/>
          <w:lang w:val="pt-BR"/>
        </w:rPr>
        <w:t xml:space="preserve">Figură </w:t>
      </w:r>
      <w:r w:rsidRPr="00E42EA3">
        <w:rPr>
          <w:rFonts w:ascii="Arial" w:hAnsi="Arial" w:cs="Arial"/>
        </w:rPr>
        <w:fldChar w:fldCharType="begin"/>
      </w:r>
      <w:r w:rsidRPr="00E42EA3">
        <w:rPr>
          <w:rFonts w:ascii="Arial" w:hAnsi="Arial" w:cs="Arial"/>
          <w:lang w:val="pt-BR"/>
        </w:rPr>
        <w:instrText xml:space="preserve"> SEQ Figură \* ARABIC </w:instrText>
      </w:r>
      <w:r w:rsidRPr="00E42EA3">
        <w:rPr>
          <w:rFonts w:ascii="Arial" w:hAnsi="Arial" w:cs="Arial"/>
        </w:rPr>
        <w:fldChar w:fldCharType="separate"/>
      </w:r>
      <w:r w:rsidR="00426E4D">
        <w:rPr>
          <w:rFonts w:ascii="Arial" w:hAnsi="Arial" w:cs="Arial"/>
          <w:noProof/>
          <w:lang w:val="pt-BR"/>
        </w:rPr>
        <w:t>8</w:t>
      </w:r>
      <w:r w:rsidRPr="00E42EA3">
        <w:rPr>
          <w:rFonts w:ascii="Arial" w:hAnsi="Arial" w:cs="Arial"/>
        </w:rPr>
        <w:fldChar w:fldCharType="end"/>
      </w:r>
      <w:r w:rsidRPr="00E42EA3">
        <w:rPr>
          <w:rFonts w:ascii="Arial" w:hAnsi="Arial" w:cs="Arial"/>
          <w:lang w:val="pt-BR"/>
        </w:rPr>
        <w:t xml:space="preserve"> Servo Motorul RDS3235</w:t>
      </w:r>
    </w:p>
    <w:p w14:paraId="56C5A6B0" w14:textId="77777777" w:rsidR="00E42EA3" w:rsidRPr="00E42EA3" w:rsidRDefault="00E42EA3" w:rsidP="00E42EA3">
      <w:pPr>
        <w:spacing w:before="100" w:beforeAutospacing="1" w:after="100" w:afterAutospacing="1"/>
        <w:rPr>
          <w:rFonts w:cs="Arial"/>
          <w:szCs w:val="22"/>
          <w:lang w:val="ro-RO" w:eastAsia="ro-RO"/>
        </w:rPr>
      </w:pPr>
      <w:r w:rsidRPr="00E42EA3">
        <w:rPr>
          <w:rFonts w:cs="Arial"/>
          <w:b/>
          <w:bCs/>
          <w:szCs w:val="22"/>
          <w:lang w:val="ro-RO" w:eastAsia="ro-RO"/>
        </w:rPr>
        <w:t>Mod de Funcționare</w:t>
      </w:r>
      <w:r w:rsidRPr="00E42EA3">
        <w:rPr>
          <w:rFonts w:cs="Arial"/>
          <w:szCs w:val="22"/>
          <w:lang w:val="ro-RO" w:eastAsia="ro-RO"/>
        </w:rPr>
        <w:t>:</w:t>
      </w:r>
    </w:p>
    <w:p w14:paraId="7798A05A" w14:textId="77777777" w:rsidR="00E42EA3" w:rsidRPr="00E42EA3" w:rsidRDefault="00E42EA3" w:rsidP="00354965">
      <w:pPr>
        <w:numPr>
          <w:ilvl w:val="0"/>
          <w:numId w:val="61"/>
        </w:numPr>
        <w:spacing w:before="100" w:beforeAutospacing="1" w:after="100" w:afterAutospacing="1"/>
        <w:jc w:val="both"/>
        <w:rPr>
          <w:rFonts w:cs="Arial"/>
          <w:szCs w:val="22"/>
          <w:lang w:val="ro-RO" w:eastAsia="ro-RO"/>
        </w:rPr>
      </w:pPr>
      <w:r w:rsidRPr="00E42EA3">
        <w:rPr>
          <w:rFonts w:cs="Arial"/>
          <w:b/>
          <w:bCs/>
          <w:szCs w:val="22"/>
          <w:lang w:val="ro-RO" w:eastAsia="ro-RO"/>
        </w:rPr>
        <w:t>Precizie în Mișcare:</w:t>
      </w:r>
      <w:r w:rsidRPr="00E42EA3">
        <w:rPr>
          <w:rFonts w:cs="Arial"/>
          <w:szCs w:val="22"/>
          <w:lang w:val="ro-RO" w:eastAsia="ro-RO"/>
        </w:rPr>
        <w:t xml:space="preserve"> Motorul RDS3235 este capabil să execute mișcări precise într-o gamă largă de unghiuri, asigurând o poziționare exactă a obiectelor sau a mecanismelor.</w:t>
      </w:r>
    </w:p>
    <w:p w14:paraId="354C848C" w14:textId="77777777" w:rsidR="00E42EA3" w:rsidRPr="00E42EA3" w:rsidRDefault="00E42EA3" w:rsidP="00354965">
      <w:pPr>
        <w:numPr>
          <w:ilvl w:val="0"/>
          <w:numId w:val="61"/>
        </w:numPr>
        <w:spacing w:before="100" w:beforeAutospacing="1" w:after="100" w:afterAutospacing="1"/>
        <w:jc w:val="both"/>
        <w:rPr>
          <w:rFonts w:cs="Arial"/>
          <w:szCs w:val="22"/>
          <w:lang w:val="ro-RO" w:eastAsia="ro-RO"/>
        </w:rPr>
      </w:pPr>
      <w:r w:rsidRPr="00E42EA3">
        <w:rPr>
          <w:rFonts w:cs="Arial"/>
          <w:b/>
          <w:bCs/>
          <w:szCs w:val="22"/>
          <w:lang w:val="ro-RO" w:eastAsia="ro-RO"/>
        </w:rPr>
        <w:t>Putere și Cuplu Impresionante:</w:t>
      </w:r>
      <w:r w:rsidRPr="00E42EA3">
        <w:rPr>
          <w:rFonts w:cs="Arial"/>
          <w:szCs w:val="22"/>
          <w:lang w:val="ro-RO" w:eastAsia="ro-RO"/>
        </w:rPr>
        <w:t xml:space="preserve"> Cu puterea sa deosebită și un cuplu ridicat, acest motor poate manipula încărcături considerabile cu ușurință, oferind rezultate fiabile și eficiente.</w:t>
      </w:r>
    </w:p>
    <w:p w14:paraId="5385BF68" w14:textId="77777777" w:rsidR="00E42EA3" w:rsidRPr="00E42EA3" w:rsidRDefault="00E42EA3" w:rsidP="00354965">
      <w:pPr>
        <w:numPr>
          <w:ilvl w:val="0"/>
          <w:numId w:val="61"/>
        </w:numPr>
        <w:spacing w:before="100" w:beforeAutospacing="1" w:after="100" w:afterAutospacing="1"/>
        <w:jc w:val="both"/>
        <w:rPr>
          <w:rFonts w:cs="Arial"/>
          <w:szCs w:val="22"/>
          <w:lang w:val="ro-RO" w:eastAsia="ro-RO"/>
        </w:rPr>
      </w:pPr>
      <w:r w:rsidRPr="00E42EA3">
        <w:rPr>
          <w:rFonts w:cs="Arial"/>
          <w:b/>
          <w:bCs/>
          <w:szCs w:val="22"/>
          <w:lang w:val="ro-RO" w:eastAsia="ro-RO"/>
        </w:rPr>
        <w:t>Controlul Vitezei:</w:t>
      </w:r>
      <w:r w:rsidRPr="00E42EA3">
        <w:rPr>
          <w:rFonts w:cs="Arial"/>
          <w:szCs w:val="22"/>
          <w:lang w:val="ro-RO" w:eastAsia="ro-RO"/>
        </w:rPr>
        <w:t xml:space="preserve"> RDS3235 oferă o variație de viteză a mișcării, permitând ajustări precise în funcție de necesități. Cu o turație maximă între 60 și 70 de rotații pe minut, acesta este ideal pentru o varietate de aplicații.</w:t>
      </w:r>
    </w:p>
    <w:p w14:paraId="4D0CDCBC" w14:textId="77777777" w:rsidR="00E42EA3" w:rsidRPr="00E42EA3" w:rsidRDefault="00E42EA3" w:rsidP="00354965">
      <w:pPr>
        <w:numPr>
          <w:ilvl w:val="0"/>
          <w:numId w:val="61"/>
        </w:numPr>
        <w:spacing w:before="100" w:beforeAutospacing="1" w:after="100" w:afterAutospacing="1"/>
        <w:jc w:val="both"/>
        <w:rPr>
          <w:rFonts w:cs="Arial"/>
          <w:szCs w:val="22"/>
          <w:lang w:val="ro-RO" w:eastAsia="ro-RO"/>
        </w:rPr>
      </w:pPr>
      <w:r w:rsidRPr="00E42EA3">
        <w:rPr>
          <w:rFonts w:cs="Arial"/>
          <w:b/>
          <w:bCs/>
          <w:szCs w:val="22"/>
          <w:lang w:val="ro-RO" w:eastAsia="ro-RO"/>
        </w:rPr>
        <w:t>Interfață de Control Avansată:</w:t>
      </w:r>
      <w:r w:rsidRPr="00E42EA3">
        <w:rPr>
          <w:rFonts w:cs="Arial"/>
          <w:szCs w:val="22"/>
          <w:lang w:val="ro-RO" w:eastAsia="ro-RO"/>
        </w:rPr>
        <w:t xml:space="preserve"> Funcționarea motorului se realizează prin intermediul semnalelor digitale, oferind un control precis al poziției și vitezei.</w:t>
      </w:r>
    </w:p>
    <w:p w14:paraId="017CFDFB" w14:textId="77777777" w:rsidR="00E42EA3" w:rsidRPr="00E42EA3" w:rsidRDefault="00E42EA3" w:rsidP="00E42EA3">
      <w:pPr>
        <w:spacing w:before="100" w:beforeAutospacing="1" w:after="100" w:afterAutospacing="1"/>
        <w:rPr>
          <w:rFonts w:cs="Arial"/>
          <w:szCs w:val="22"/>
          <w:lang w:val="ro-RO" w:eastAsia="ro-RO"/>
        </w:rPr>
      </w:pPr>
      <w:r w:rsidRPr="00E42EA3">
        <w:rPr>
          <w:rFonts w:cs="Arial"/>
          <w:b/>
          <w:bCs/>
          <w:szCs w:val="22"/>
          <w:lang w:val="ro-RO" w:eastAsia="ro-RO"/>
        </w:rPr>
        <w:t>Specificații Tehnice</w:t>
      </w:r>
      <w:r w:rsidRPr="00E42EA3">
        <w:rPr>
          <w:rFonts w:cs="Arial"/>
          <w:szCs w:val="22"/>
          <w:lang w:val="ro-RO" w:eastAsia="ro-RO"/>
        </w:rPr>
        <w:t>:</w:t>
      </w:r>
    </w:p>
    <w:p w14:paraId="332825F4" w14:textId="77777777" w:rsidR="00E42EA3" w:rsidRPr="00E42EA3" w:rsidRDefault="00E42EA3" w:rsidP="00354965">
      <w:pPr>
        <w:numPr>
          <w:ilvl w:val="0"/>
          <w:numId w:val="62"/>
        </w:numPr>
        <w:spacing w:before="100" w:beforeAutospacing="1" w:after="100" w:afterAutospacing="1"/>
        <w:jc w:val="both"/>
        <w:rPr>
          <w:rFonts w:cs="Arial"/>
          <w:szCs w:val="22"/>
          <w:lang w:val="ro-RO" w:eastAsia="ro-RO"/>
        </w:rPr>
      </w:pPr>
      <w:r w:rsidRPr="00E42EA3">
        <w:rPr>
          <w:rFonts w:cs="Arial"/>
          <w:b/>
          <w:bCs/>
          <w:szCs w:val="22"/>
          <w:lang w:val="ro-RO" w:eastAsia="ro-RO"/>
        </w:rPr>
        <w:t>Tensiune de Operare</w:t>
      </w:r>
      <w:r w:rsidRPr="00E42EA3">
        <w:rPr>
          <w:rFonts w:cs="Arial"/>
          <w:szCs w:val="22"/>
          <w:lang w:val="ro-RO" w:eastAsia="ro-RO"/>
        </w:rPr>
        <w:t>: Motorul RDS3235 poate funcționa la tensiuni cuprinse între 3 și 5 volți, asigurând flexibilitate în integrarea sa în diverse proiecte.</w:t>
      </w:r>
    </w:p>
    <w:p w14:paraId="2644DC15" w14:textId="77777777" w:rsidR="00E42EA3" w:rsidRPr="00E42EA3" w:rsidRDefault="00E42EA3" w:rsidP="00354965">
      <w:pPr>
        <w:numPr>
          <w:ilvl w:val="0"/>
          <w:numId w:val="62"/>
        </w:numPr>
        <w:spacing w:before="100" w:beforeAutospacing="1" w:after="100" w:afterAutospacing="1"/>
        <w:jc w:val="both"/>
        <w:rPr>
          <w:rFonts w:cs="Arial"/>
          <w:szCs w:val="22"/>
          <w:lang w:val="ro-RO" w:eastAsia="ro-RO"/>
        </w:rPr>
      </w:pPr>
      <w:r w:rsidRPr="00E42EA3">
        <w:rPr>
          <w:rFonts w:cs="Arial"/>
          <w:b/>
          <w:bCs/>
          <w:szCs w:val="22"/>
          <w:lang w:val="ro-RO" w:eastAsia="ro-RO"/>
        </w:rPr>
        <w:t>Dimensiuni Compacte</w:t>
      </w:r>
      <w:r w:rsidRPr="00E42EA3">
        <w:rPr>
          <w:rFonts w:cs="Arial"/>
          <w:szCs w:val="22"/>
          <w:lang w:val="ro-RO" w:eastAsia="ro-RO"/>
        </w:rPr>
        <w:t>: Cu dimensiuni reduse, acest motor poate fi integrat în spații restrânse fără a compromite performanța.</w:t>
      </w:r>
    </w:p>
    <w:p w14:paraId="3ABBD9D3" w14:textId="77777777" w:rsidR="00E42EA3" w:rsidRPr="00E42EA3" w:rsidRDefault="00E42EA3" w:rsidP="00354965">
      <w:pPr>
        <w:numPr>
          <w:ilvl w:val="0"/>
          <w:numId w:val="62"/>
        </w:numPr>
        <w:spacing w:before="100" w:beforeAutospacing="1" w:after="100" w:afterAutospacing="1"/>
        <w:jc w:val="both"/>
        <w:rPr>
          <w:rFonts w:cs="Arial"/>
          <w:szCs w:val="22"/>
          <w:lang w:val="ro-RO" w:eastAsia="ro-RO"/>
        </w:rPr>
      </w:pPr>
      <w:r w:rsidRPr="00E42EA3">
        <w:rPr>
          <w:rFonts w:cs="Arial"/>
          <w:b/>
          <w:bCs/>
          <w:szCs w:val="22"/>
          <w:lang w:val="ro-RO" w:eastAsia="ro-RO"/>
        </w:rPr>
        <w:t>Durabilitate și Fiabilitate</w:t>
      </w:r>
      <w:r w:rsidRPr="00E42EA3">
        <w:rPr>
          <w:rFonts w:cs="Arial"/>
          <w:szCs w:val="22"/>
          <w:lang w:val="ro-RO" w:eastAsia="ro-RO"/>
        </w:rPr>
        <w:t>: Construit cu materiale de înaltă calitate, motorul RDS3235 oferă o durabilitate sporită și o funcționare fiabilă în timp.</w:t>
      </w:r>
    </w:p>
    <w:p w14:paraId="53A03AB9" w14:textId="77777777" w:rsidR="00E42EA3" w:rsidRPr="00E42EA3" w:rsidRDefault="00E42EA3" w:rsidP="00354965">
      <w:pPr>
        <w:numPr>
          <w:ilvl w:val="0"/>
          <w:numId w:val="62"/>
        </w:numPr>
        <w:spacing w:before="100" w:beforeAutospacing="1" w:after="100" w:afterAutospacing="1"/>
        <w:jc w:val="both"/>
        <w:rPr>
          <w:rFonts w:cs="Arial"/>
          <w:szCs w:val="22"/>
          <w:lang w:val="ro-RO" w:eastAsia="ro-RO"/>
        </w:rPr>
      </w:pPr>
      <w:r w:rsidRPr="00E42EA3">
        <w:rPr>
          <w:rFonts w:cs="Arial"/>
          <w:b/>
          <w:bCs/>
          <w:szCs w:val="22"/>
          <w:lang w:val="ro-RO" w:eastAsia="ro-RO"/>
        </w:rPr>
        <w:t>Compatibilitate</w:t>
      </w:r>
      <w:r w:rsidRPr="00E42EA3">
        <w:rPr>
          <w:rFonts w:cs="Arial"/>
          <w:szCs w:val="22"/>
          <w:lang w:val="ro-RO" w:eastAsia="ro-RO"/>
        </w:rPr>
        <w:t>: Este compatibil cu o varietate de plăci de dezvoltare și controlere, facilitând integrarea sa într-o gamă largă de proiecte.</w:t>
      </w:r>
    </w:p>
    <w:p w14:paraId="4851E560" w14:textId="455B0298" w:rsidR="00E42EA3" w:rsidRDefault="00E42EA3" w:rsidP="00354965">
      <w:pPr>
        <w:jc w:val="both"/>
        <w:rPr>
          <w:lang w:val="ro-RO" w:eastAsia="ar-SA"/>
        </w:rPr>
      </w:pPr>
      <w:r w:rsidRPr="00E42EA3">
        <w:rPr>
          <w:b/>
          <w:bCs/>
          <w:lang w:val="ro-RO" w:eastAsia="ar-SA"/>
        </w:rPr>
        <w:t>Rol in sistem</w:t>
      </w:r>
      <w:r>
        <w:rPr>
          <w:lang w:val="ro-RO" w:eastAsia="ar-SA"/>
        </w:rPr>
        <w:t>: Motorul este folosit in cadrul subsistemului de apucare a deseurilor pentru a putea realiza miscarea subsistemului pe axa oZ.</w:t>
      </w:r>
    </w:p>
    <w:p w14:paraId="35407B75" w14:textId="6DEED827" w:rsidR="00E42EA3" w:rsidRDefault="00E42EA3" w:rsidP="00E42EA3">
      <w:pPr>
        <w:pStyle w:val="Heading4"/>
        <w:rPr>
          <w:lang w:eastAsia="ar-SA"/>
        </w:rPr>
      </w:pPr>
      <w:bookmarkStart w:id="38" w:name="_Toc164017393"/>
      <w:r>
        <w:rPr>
          <w:lang w:eastAsia="ar-SA"/>
        </w:rPr>
        <w:lastRenderedPageBreak/>
        <w:t>Convertorul de coborare a tensiunii LM2596</w:t>
      </w:r>
      <w:bookmarkEnd w:id="38"/>
    </w:p>
    <w:p w14:paraId="7803747D" w14:textId="77777777" w:rsidR="00E42EA3" w:rsidRDefault="00E42EA3" w:rsidP="00E42EA3">
      <w:pPr>
        <w:keepNext/>
        <w:jc w:val="center"/>
      </w:pPr>
      <w:r>
        <w:rPr>
          <w:noProof/>
          <w:lang w:val="pt-BR" w:eastAsia="ar-SA"/>
        </w:rPr>
        <w:drawing>
          <wp:inline distT="0" distB="0" distL="0" distR="0" wp14:anchorId="04FD1BF5" wp14:editId="469C3FFE">
            <wp:extent cx="1439186" cy="1439186"/>
            <wp:effectExtent l="0" t="0" r="8890" b="8890"/>
            <wp:docPr id="145720694" name="Picture 9"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0694" name="Picture 9" descr="A close-up of a blue circuit boa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51595" cy="1451595"/>
                    </a:xfrm>
                    <a:prstGeom prst="rect">
                      <a:avLst/>
                    </a:prstGeom>
                  </pic:spPr>
                </pic:pic>
              </a:graphicData>
            </a:graphic>
          </wp:inline>
        </w:drawing>
      </w:r>
    </w:p>
    <w:p w14:paraId="5715587E" w14:textId="71A459FE" w:rsidR="00E42EA3" w:rsidRPr="00E42EA3" w:rsidRDefault="00E42EA3" w:rsidP="00E42EA3">
      <w:pPr>
        <w:pStyle w:val="Caption"/>
        <w:jc w:val="center"/>
        <w:rPr>
          <w:rFonts w:ascii="Arial" w:hAnsi="Arial" w:cs="Arial"/>
          <w:lang w:val="pt-BR" w:eastAsia="ar-SA"/>
        </w:rPr>
      </w:pPr>
      <w:r w:rsidRPr="00E42EA3">
        <w:rPr>
          <w:rFonts w:ascii="Arial" w:hAnsi="Arial" w:cs="Arial"/>
        </w:rPr>
        <w:t xml:space="preserve">Figură </w:t>
      </w:r>
      <w:r w:rsidRPr="00E42EA3">
        <w:rPr>
          <w:rFonts w:ascii="Arial" w:hAnsi="Arial" w:cs="Arial"/>
        </w:rPr>
        <w:fldChar w:fldCharType="begin"/>
      </w:r>
      <w:r w:rsidRPr="00E42EA3">
        <w:rPr>
          <w:rFonts w:ascii="Arial" w:hAnsi="Arial" w:cs="Arial"/>
        </w:rPr>
        <w:instrText xml:space="preserve"> SEQ Figură \* ARABIC </w:instrText>
      </w:r>
      <w:r w:rsidRPr="00E42EA3">
        <w:rPr>
          <w:rFonts w:ascii="Arial" w:hAnsi="Arial" w:cs="Arial"/>
        </w:rPr>
        <w:fldChar w:fldCharType="separate"/>
      </w:r>
      <w:r w:rsidR="00426E4D">
        <w:rPr>
          <w:rFonts w:ascii="Arial" w:hAnsi="Arial" w:cs="Arial"/>
          <w:noProof/>
        </w:rPr>
        <w:t>9</w:t>
      </w:r>
      <w:r w:rsidRPr="00E42EA3">
        <w:rPr>
          <w:rFonts w:ascii="Arial" w:hAnsi="Arial" w:cs="Arial"/>
        </w:rPr>
        <w:fldChar w:fldCharType="end"/>
      </w:r>
      <w:r w:rsidRPr="00E42EA3">
        <w:rPr>
          <w:rFonts w:ascii="Arial" w:hAnsi="Arial" w:cs="Arial"/>
        </w:rPr>
        <w:t xml:space="preserve"> Convertorul LM2596</w:t>
      </w:r>
    </w:p>
    <w:p w14:paraId="33148957" w14:textId="77777777" w:rsidR="00E42EA3" w:rsidRDefault="00E42EA3" w:rsidP="00E42EA3">
      <w:pPr>
        <w:spacing w:before="100" w:beforeAutospacing="1" w:after="100" w:afterAutospacing="1"/>
        <w:ind w:firstLine="720"/>
        <w:jc w:val="both"/>
        <w:rPr>
          <w:rFonts w:cs="Arial"/>
          <w:szCs w:val="22"/>
          <w:lang w:val="ro-RO" w:eastAsia="ro-RO"/>
        </w:rPr>
      </w:pPr>
      <w:r w:rsidRPr="00E42EA3">
        <w:rPr>
          <w:rFonts w:cs="Arial"/>
          <w:szCs w:val="22"/>
          <w:lang w:val="ro-RO" w:eastAsia="ro-RO"/>
        </w:rPr>
        <w:t>Convertorul de coborâre a tensiunii LM2596 este un dispozitiv electronic utilizat pentru reglarea și stabilizarea tensiunii de alimentare într-un circuit electronic. Acesta este ideal pentru a furniza o tensiune constantă și reglabilă către componente sensibile la tensiune, cum ar fi microcontrolerele sau alte dispozitive electronice.</w:t>
      </w:r>
    </w:p>
    <w:p w14:paraId="6F1923E5" w14:textId="77777777" w:rsidR="00E42EA3" w:rsidRPr="00E42EA3" w:rsidRDefault="00E42EA3" w:rsidP="00E42EA3">
      <w:pPr>
        <w:spacing w:before="100" w:beforeAutospacing="1" w:after="100" w:afterAutospacing="1"/>
        <w:jc w:val="both"/>
        <w:rPr>
          <w:rFonts w:cs="Arial"/>
          <w:szCs w:val="22"/>
          <w:lang w:val="ro-RO" w:eastAsia="ro-RO"/>
        </w:rPr>
      </w:pPr>
      <w:r w:rsidRPr="00E42EA3">
        <w:rPr>
          <w:rFonts w:cs="Arial"/>
          <w:b/>
          <w:bCs/>
          <w:szCs w:val="22"/>
          <w:lang w:val="ro-RO" w:eastAsia="ro-RO"/>
        </w:rPr>
        <w:t>Principalele caracteristici ale convertorului LM2596 includ</w:t>
      </w:r>
      <w:r w:rsidRPr="00E42EA3">
        <w:rPr>
          <w:rFonts w:cs="Arial"/>
          <w:szCs w:val="22"/>
          <w:lang w:val="ro-RO" w:eastAsia="ro-RO"/>
        </w:rPr>
        <w:t>:</w:t>
      </w:r>
    </w:p>
    <w:p w14:paraId="3282FD01" w14:textId="77777777" w:rsidR="00E42EA3" w:rsidRPr="00E42EA3" w:rsidRDefault="00E42EA3" w:rsidP="00E42EA3">
      <w:pPr>
        <w:numPr>
          <w:ilvl w:val="0"/>
          <w:numId w:val="64"/>
        </w:numPr>
        <w:spacing w:before="100" w:beforeAutospacing="1" w:after="100" w:afterAutospacing="1"/>
        <w:jc w:val="both"/>
        <w:rPr>
          <w:rFonts w:cs="Arial"/>
          <w:szCs w:val="22"/>
          <w:lang w:val="ro-RO" w:eastAsia="ro-RO"/>
        </w:rPr>
      </w:pPr>
      <w:r w:rsidRPr="00E42EA3">
        <w:rPr>
          <w:rFonts w:cs="Arial"/>
          <w:b/>
          <w:bCs/>
          <w:szCs w:val="22"/>
          <w:lang w:val="ro-RO" w:eastAsia="ro-RO"/>
        </w:rPr>
        <w:t>Reglare ușoară a tensiunii</w:t>
      </w:r>
      <w:r w:rsidRPr="00E42EA3">
        <w:rPr>
          <w:rFonts w:cs="Arial"/>
          <w:szCs w:val="22"/>
          <w:lang w:val="ro-RO" w:eastAsia="ro-RO"/>
        </w:rPr>
        <w:t>: Convertorul LM2596 permite reglarea simplă și precisă a tensiunii de ieșire prin ajustarea unui potențiometru integrat. Acest lucru oferă flexibilitate în adaptarea tensiunii de alimentare în funcție de cerințele specifice ale aplicației.</w:t>
      </w:r>
    </w:p>
    <w:p w14:paraId="6630F018" w14:textId="77777777" w:rsidR="00E42EA3" w:rsidRPr="00E42EA3" w:rsidRDefault="00E42EA3" w:rsidP="00E42EA3">
      <w:pPr>
        <w:numPr>
          <w:ilvl w:val="0"/>
          <w:numId w:val="64"/>
        </w:numPr>
        <w:spacing w:before="100" w:beforeAutospacing="1" w:after="100" w:afterAutospacing="1"/>
        <w:jc w:val="both"/>
        <w:rPr>
          <w:rFonts w:cs="Arial"/>
          <w:szCs w:val="22"/>
          <w:lang w:val="ro-RO" w:eastAsia="ro-RO"/>
        </w:rPr>
      </w:pPr>
      <w:r w:rsidRPr="00E42EA3">
        <w:rPr>
          <w:rFonts w:cs="Arial"/>
          <w:b/>
          <w:bCs/>
          <w:szCs w:val="22"/>
          <w:lang w:val="ro-RO" w:eastAsia="ro-RO"/>
        </w:rPr>
        <w:t>Protecție încorporată</w:t>
      </w:r>
      <w:r w:rsidRPr="00E42EA3">
        <w:rPr>
          <w:rFonts w:cs="Arial"/>
          <w:szCs w:val="22"/>
          <w:lang w:val="ro-RO" w:eastAsia="ro-RO"/>
        </w:rPr>
        <w:t>: LM2596 include protecție împotriva suprasarcinii și scurtcircuitelor, ceea ce asigură o operare sigură și fiabilă a dispozitivului și a circuitelor conectate la acesta.</w:t>
      </w:r>
    </w:p>
    <w:p w14:paraId="6C2D5F34" w14:textId="0C3D268C" w:rsidR="00E42EA3" w:rsidRPr="00E42EA3" w:rsidRDefault="00E42EA3" w:rsidP="00E42EA3">
      <w:pPr>
        <w:numPr>
          <w:ilvl w:val="0"/>
          <w:numId w:val="64"/>
        </w:numPr>
        <w:spacing w:before="100" w:beforeAutospacing="1" w:after="100" w:afterAutospacing="1"/>
        <w:jc w:val="both"/>
        <w:rPr>
          <w:rFonts w:cs="Arial"/>
          <w:szCs w:val="22"/>
          <w:lang w:val="ro-RO" w:eastAsia="ro-RO"/>
        </w:rPr>
      </w:pPr>
      <w:r w:rsidRPr="00E42EA3">
        <w:rPr>
          <w:rFonts w:cs="Arial"/>
          <w:b/>
          <w:bCs/>
          <w:szCs w:val="22"/>
          <w:lang w:val="ro-RO" w:eastAsia="ro-RO"/>
        </w:rPr>
        <w:t>Eficiență energetică ridicată</w:t>
      </w:r>
      <w:r w:rsidRPr="00E42EA3">
        <w:rPr>
          <w:rFonts w:cs="Arial"/>
          <w:szCs w:val="22"/>
          <w:lang w:val="ro-RO" w:eastAsia="ro-RO"/>
        </w:rPr>
        <w:t>: Cu o eficiență de până la 92%, convertorul LM2596 minimizează pierderile de energie și transformă energia electrică într-o formă utilă cu o pierdere minimă de căldură.</w:t>
      </w:r>
    </w:p>
    <w:p w14:paraId="35E598C9" w14:textId="0A54874B" w:rsidR="00E42EA3" w:rsidRPr="00E42EA3" w:rsidRDefault="00E42EA3" w:rsidP="00E42EA3">
      <w:pPr>
        <w:spacing w:before="100" w:beforeAutospacing="1" w:after="100" w:afterAutospacing="1"/>
        <w:jc w:val="both"/>
        <w:rPr>
          <w:rFonts w:cs="Arial"/>
          <w:szCs w:val="22"/>
          <w:lang w:val="ro-RO" w:eastAsia="ro-RO"/>
        </w:rPr>
      </w:pPr>
      <w:r w:rsidRPr="00E42EA3">
        <w:rPr>
          <w:rFonts w:cs="Arial"/>
          <w:b/>
          <w:bCs/>
          <w:szCs w:val="22"/>
          <w:lang w:val="ro-RO" w:eastAsia="ro-RO"/>
        </w:rPr>
        <w:t>Specificații</w:t>
      </w:r>
      <w:r w:rsidRPr="00E42EA3">
        <w:rPr>
          <w:rFonts w:cs="Arial"/>
          <w:b/>
          <w:bCs/>
          <w:szCs w:val="22"/>
          <w:lang w:val="ro-RO" w:eastAsia="ro-RO"/>
        </w:rPr>
        <w:t xml:space="preserve"> tehnice</w:t>
      </w:r>
      <w:r w:rsidRPr="00E42EA3">
        <w:rPr>
          <w:rFonts w:cs="Arial"/>
          <w:szCs w:val="22"/>
          <w:lang w:val="ro-RO" w:eastAsia="ro-RO"/>
        </w:rPr>
        <w:t>:</w:t>
      </w:r>
    </w:p>
    <w:p w14:paraId="44232A1D" w14:textId="77777777" w:rsidR="00E42EA3" w:rsidRPr="00E42EA3" w:rsidRDefault="00E42EA3" w:rsidP="00E42EA3">
      <w:pPr>
        <w:numPr>
          <w:ilvl w:val="0"/>
          <w:numId w:val="63"/>
        </w:numPr>
        <w:spacing w:before="100" w:beforeAutospacing="1" w:after="100" w:afterAutospacing="1"/>
        <w:jc w:val="both"/>
        <w:rPr>
          <w:rFonts w:cs="Arial"/>
          <w:szCs w:val="22"/>
          <w:lang w:val="ro-RO" w:eastAsia="ro-RO"/>
        </w:rPr>
      </w:pPr>
      <w:r w:rsidRPr="00E42EA3">
        <w:rPr>
          <w:rFonts w:cs="Arial"/>
          <w:b/>
          <w:bCs/>
          <w:szCs w:val="22"/>
          <w:lang w:val="ro-RO" w:eastAsia="ro-RO"/>
        </w:rPr>
        <w:t>Tensiune de intrare</w:t>
      </w:r>
      <w:r w:rsidRPr="00E42EA3">
        <w:rPr>
          <w:rFonts w:cs="Arial"/>
          <w:szCs w:val="22"/>
          <w:lang w:val="ro-RO" w:eastAsia="ro-RO"/>
        </w:rPr>
        <w:t>: între 4.5V și 40V</w:t>
      </w:r>
    </w:p>
    <w:p w14:paraId="1413853C" w14:textId="77777777" w:rsidR="00E42EA3" w:rsidRPr="00E42EA3" w:rsidRDefault="00E42EA3" w:rsidP="00E42EA3">
      <w:pPr>
        <w:numPr>
          <w:ilvl w:val="0"/>
          <w:numId w:val="63"/>
        </w:numPr>
        <w:spacing w:before="100" w:beforeAutospacing="1" w:after="100" w:afterAutospacing="1"/>
        <w:jc w:val="both"/>
        <w:rPr>
          <w:rFonts w:cs="Arial"/>
          <w:szCs w:val="22"/>
          <w:lang w:val="ro-RO" w:eastAsia="ro-RO"/>
        </w:rPr>
      </w:pPr>
      <w:r w:rsidRPr="00E42EA3">
        <w:rPr>
          <w:rFonts w:cs="Arial"/>
          <w:b/>
          <w:bCs/>
          <w:szCs w:val="22"/>
          <w:lang w:val="ro-RO" w:eastAsia="ro-RO"/>
        </w:rPr>
        <w:t>Tensiune de ieșire reglabilă</w:t>
      </w:r>
      <w:r w:rsidRPr="00E42EA3">
        <w:rPr>
          <w:rFonts w:cs="Arial"/>
          <w:szCs w:val="22"/>
          <w:lang w:val="ro-RO" w:eastAsia="ro-RO"/>
        </w:rPr>
        <w:t>: între 1.25V și 37V</w:t>
      </w:r>
    </w:p>
    <w:p w14:paraId="4BEB1B73" w14:textId="77777777" w:rsidR="00E42EA3" w:rsidRPr="00E42EA3" w:rsidRDefault="00E42EA3" w:rsidP="00E42EA3">
      <w:pPr>
        <w:numPr>
          <w:ilvl w:val="0"/>
          <w:numId w:val="63"/>
        </w:numPr>
        <w:spacing w:before="100" w:beforeAutospacing="1" w:after="100" w:afterAutospacing="1"/>
        <w:jc w:val="both"/>
        <w:rPr>
          <w:rFonts w:cs="Arial"/>
          <w:szCs w:val="22"/>
          <w:lang w:val="ro-RO" w:eastAsia="ro-RO"/>
        </w:rPr>
      </w:pPr>
      <w:r w:rsidRPr="00E42EA3">
        <w:rPr>
          <w:rFonts w:cs="Arial"/>
          <w:b/>
          <w:bCs/>
          <w:szCs w:val="22"/>
          <w:lang w:val="ro-RO" w:eastAsia="ro-RO"/>
        </w:rPr>
        <w:t>Curent maxim de ieșire</w:t>
      </w:r>
      <w:r w:rsidRPr="00E42EA3">
        <w:rPr>
          <w:rFonts w:cs="Arial"/>
          <w:szCs w:val="22"/>
          <w:lang w:val="ro-RO" w:eastAsia="ro-RO"/>
        </w:rPr>
        <w:t>: 3A (cu disipator de căldură corespunzător)</w:t>
      </w:r>
    </w:p>
    <w:p w14:paraId="1588DDA7" w14:textId="77777777" w:rsidR="00E42EA3" w:rsidRPr="00E42EA3" w:rsidRDefault="00E42EA3" w:rsidP="00E42EA3">
      <w:pPr>
        <w:numPr>
          <w:ilvl w:val="0"/>
          <w:numId w:val="63"/>
        </w:numPr>
        <w:spacing w:before="100" w:beforeAutospacing="1" w:after="100" w:afterAutospacing="1"/>
        <w:jc w:val="both"/>
        <w:rPr>
          <w:rFonts w:cs="Arial"/>
          <w:szCs w:val="22"/>
          <w:lang w:val="ro-RO" w:eastAsia="ro-RO"/>
        </w:rPr>
      </w:pPr>
      <w:r w:rsidRPr="00E42EA3">
        <w:rPr>
          <w:rFonts w:cs="Arial"/>
          <w:b/>
          <w:bCs/>
          <w:szCs w:val="22"/>
          <w:lang w:val="ro-RO" w:eastAsia="ro-RO"/>
        </w:rPr>
        <w:t>Eficiență mare</w:t>
      </w:r>
      <w:r w:rsidRPr="00E42EA3">
        <w:rPr>
          <w:rFonts w:cs="Arial"/>
          <w:szCs w:val="22"/>
          <w:lang w:val="ro-RO" w:eastAsia="ro-RO"/>
        </w:rPr>
        <w:t>: până la 92%</w:t>
      </w:r>
    </w:p>
    <w:p w14:paraId="3EABFF19" w14:textId="77777777" w:rsidR="00E42EA3" w:rsidRPr="00E42EA3" w:rsidRDefault="00E42EA3" w:rsidP="00E42EA3">
      <w:pPr>
        <w:numPr>
          <w:ilvl w:val="0"/>
          <w:numId w:val="63"/>
        </w:numPr>
        <w:spacing w:before="100" w:beforeAutospacing="1" w:after="100" w:afterAutospacing="1"/>
        <w:jc w:val="both"/>
        <w:rPr>
          <w:rFonts w:cs="Arial"/>
          <w:szCs w:val="22"/>
          <w:lang w:val="ro-RO" w:eastAsia="ro-RO"/>
        </w:rPr>
      </w:pPr>
      <w:r w:rsidRPr="00E42EA3">
        <w:rPr>
          <w:rFonts w:cs="Arial"/>
          <w:b/>
          <w:bCs/>
          <w:szCs w:val="22"/>
          <w:lang w:val="ro-RO" w:eastAsia="ro-RO"/>
        </w:rPr>
        <w:t>Frecvența de comutare</w:t>
      </w:r>
      <w:r w:rsidRPr="00E42EA3">
        <w:rPr>
          <w:rFonts w:cs="Arial"/>
          <w:szCs w:val="22"/>
          <w:lang w:val="ro-RO" w:eastAsia="ro-RO"/>
        </w:rPr>
        <w:t>: 150kHz</w:t>
      </w:r>
    </w:p>
    <w:p w14:paraId="67663B18" w14:textId="77777777" w:rsidR="00E42EA3" w:rsidRPr="00E42EA3" w:rsidRDefault="00E42EA3" w:rsidP="00E42EA3">
      <w:pPr>
        <w:numPr>
          <w:ilvl w:val="0"/>
          <w:numId w:val="63"/>
        </w:numPr>
        <w:spacing w:before="100" w:beforeAutospacing="1" w:after="100" w:afterAutospacing="1"/>
        <w:jc w:val="both"/>
        <w:rPr>
          <w:rFonts w:cs="Arial"/>
          <w:b/>
          <w:bCs/>
          <w:szCs w:val="22"/>
          <w:lang w:val="ro-RO" w:eastAsia="ro-RO"/>
        </w:rPr>
      </w:pPr>
      <w:r w:rsidRPr="00E42EA3">
        <w:rPr>
          <w:rFonts w:cs="Arial"/>
          <w:b/>
          <w:bCs/>
          <w:szCs w:val="22"/>
          <w:lang w:val="ro-RO" w:eastAsia="ro-RO"/>
        </w:rPr>
        <w:t>Protecție la suprasarcină și scurtcircuit</w:t>
      </w:r>
    </w:p>
    <w:p w14:paraId="3505DE85" w14:textId="32F85FD4" w:rsidR="00E42EA3" w:rsidRPr="00E42EA3" w:rsidRDefault="00E42EA3" w:rsidP="00E42EA3">
      <w:pPr>
        <w:spacing w:before="100" w:beforeAutospacing="1" w:after="100" w:afterAutospacing="1"/>
        <w:jc w:val="both"/>
        <w:rPr>
          <w:rFonts w:cs="Arial"/>
          <w:szCs w:val="22"/>
          <w:lang w:val="pt-BR" w:eastAsia="ro-RO"/>
        </w:rPr>
      </w:pPr>
      <w:r w:rsidRPr="00E42EA3">
        <w:rPr>
          <w:rFonts w:cs="Arial"/>
          <w:b/>
          <w:bCs/>
          <w:szCs w:val="22"/>
          <w:lang w:val="ro-RO" w:eastAsia="ro-RO"/>
        </w:rPr>
        <w:t>Rol in sistem</w:t>
      </w:r>
      <w:r>
        <w:rPr>
          <w:rFonts w:cs="Arial"/>
          <w:szCs w:val="22"/>
          <w:lang w:val="ro-RO" w:eastAsia="ro-RO"/>
        </w:rPr>
        <w:t xml:space="preserve">: </w:t>
      </w:r>
      <w:r w:rsidRPr="00E42EA3">
        <w:rPr>
          <w:lang w:val="pt-BR"/>
        </w:rPr>
        <w:t xml:space="preserve">Fiecare dintre cele trei convertoare de coborâre a tensiunii LM2596 este utilizat pentru a furniza o tensiune constantă pentru subsistemele la care sunt conectate. Primul convertor este destinat subsistemului de deplasare și oferă o tensiune </w:t>
      </w:r>
      <w:r>
        <w:rPr>
          <w:lang w:val="pt-BR"/>
        </w:rPr>
        <w:t>constanta</w:t>
      </w:r>
      <w:r w:rsidRPr="00E42EA3">
        <w:rPr>
          <w:lang w:val="pt-BR"/>
        </w:rPr>
        <w:t xml:space="preserve"> de 24V. Al doilea convertor este conectat la subsistemul de </w:t>
      </w:r>
      <w:r w:rsidR="00775C96">
        <w:rPr>
          <w:lang w:val="pt-BR"/>
        </w:rPr>
        <w:t xml:space="preserve">apucare </w:t>
      </w:r>
      <w:r w:rsidRPr="00E42EA3">
        <w:rPr>
          <w:lang w:val="pt-BR"/>
        </w:rPr>
        <w:t>a deșeurilor și furnizează o tensiune constantă de 6V. În fine, al treilea convertor este asociat cu subsistemul de control și menține o tensiune constantă de 5V.</w:t>
      </w:r>
    </w:p>
    <w:p w14:paraId="4D75D6B3" w14:textId="039C1715" w:rsidR="00E42EA3" w:rsidRDefault="00E42EA3" w:rsidP="00E42EA3">
      <w:pPr>
        <w:pStyle w:val="Heading4"/>
        <w:rPr>
          <w:lang w:eastAsia="ar-SA"/>
        </w:rPr>
      </w:pPr>
      <w:bookmarkStart w:id="39" w:name="_Toc164017394"/>
      <w:r>
        <w:rPr>
          <w:lang w:eastAsia="ar-SA"/>
        </w:rPr>
        <w:lastRenderedPageBreak/>
        <w:t>Piese periferice</w:t>
      </w:r>
      <w:bookmarkEnd w:id="39"/>
    </w:p>
    <w:p w14:paraId="70E08FD4" w14:textId="77777777" w:rsidR="00E42EA3" w:rsidRPr="00E42EA3" w:rsidRDefault="00E42EA3" w:rsidP="00354965">
      <w:pPr>
        <w:pStyle w:val="NormalWeb"/>
        <w:jc w:val="both"/>
        <w:rPr>
          <w:rFonts w:ascii="Arial" w:hAnsi="Arial" w:cs="Arial"/>
          <w:sz w:val="22"/>
          <w:szCs w:val="22"/>
        </w:rPr>
      </w:pPr>
      <w:r w:rsidRPr="00E42EA3">
        <w:rPr>
          <w:rFonts w:ascii="Arial" w:hAnsi="Arial" w:cs="Arial"/>
          <w:b/>
          <w:bCs/>
          <w:sz w:val="22"/>
          <w:szCs w:val="22"/>
        </w:rPr>
        <w:t>Diode</w:t>
      </w:r>
      <w:r w:rsidRPr="00E42EA3">
        <w:rPr>
          <w:rFonts w:ascii="Arial" w:hAnsi="Arial" w:cs="Arial"/>
          <w:sz w:val="22"/>
          <w:szCs w:val="22"/>
        </w:rPr>
        <w:t>: Diodele sunt utilizate pentru a furniza utilizatorului un indicator vizual care arată în ce mod se află sistemul (manual/automat). Ele asigură protecție împotriva reversării polarității sau pentru alte scopuri specifice circuitului.</w:t>
      </w:r>
    </w:p>
    <w:p w14:paraId="71FAA76E" w14:textId="77777777" w:rsidR="00E42EA3" w:rsidRPr="00E42EA3" w:rsidRDefault="00E42EA3" w:rsidP="00354965">
      <w:pPr>
        <w:pStyle w:val="NormalWeb"/>
        <w:jc w:val="both"/>
        <w:rPr>
          <w:rFonts w:ascii="Arial" w:hAnsi="Arial" w:cs="Arial"/>
          <w:sz w:val="22"/>
          <w:szCs w:val="22"/>
        </w:rPr>
      </w:pPr>
      <w:r w:rsidRPr="00E42EA3">
        <w:rPr>
          <w:rFonts w:ascii="Arial" w:hAnsi="Arial" w:cs="Arial"/>
          <w:b/>
          <w:bCs/>
          <w:sz w:val="22"/>
          <w:szCs w:val="22"/>
        </w:rPr>
        <w:t>Rezistor de 100 ohmi</w:t>
      </w:r>
      <w:r w:rsidRPr="00E42EA3">
        <w:rPr>
          <w:rFonts w:ascii="Arial" w:hAnsi="Arial" w:cs="Arial"/>
          <w:sz w:val="22"/>
          <w:szCs w:val="22"/>
        </w:rPr>
        <w:t>: Rezistorul de 100 ohmi este utilizat pentru a asigura utilizarea optimă a diodelor. Rolul său în proiect constă în contribuția la protejarea diodelor și a pinilor conectați la diode.</w:t>
      </w:r>
    </w:p>
    <w:p w14:paraId="37F62B0F" w14:textId="31E2F35E" w:rsidR="00E42EA3" w:rsidRPr="00E42EA3" w:rsidRDefault="00E42EA3" w:rsidP="00354965">
      <w:pPr>
        <w:pStyle w:val="NormalWeb"/>
        <w:jc w:val="both"/>
        <w:rPr>
          <w:rFonts w:ascii="Arial" w:hAnsi="Arial" w:cs="Arial"/>
          <w:sz w:val="22"/>
          <w:szCs w:val="22"/>
        </w:rPr>
      </w:pPr>
      <w:r w:rsidRPr="00E42EA3">
        <w:rPr>
          <w:rFonts w:ascii="Arial" w:hAnsi="Arial" w:cs="Arial"/>
          <w:b/>
          <w:bCs/>
          <w:sz w:val="22"/>
          <w:szCs w:val="22"/>
        </w:rPr>
        <w:t>Breadboard</w:t>
      </w:r>
      <w:r w:rsidRPr="00E42EA3">
        <w:rPr>
          <w:rFonts w:ascii="Arial" w:hAnsi="Arial" w:cs="Arial"/>
          <w:b/>
          <w:bCs/>
          <w:sz w:val="22"/>
          <w:szCs w:val="22"/>
        </w:rPr>
        <w:t xml:space="preserve"> si conectori electrici Wago</w:t>
      </w:r>
      <w:r w:rsidRPr="00E42EA3">
        <w:rPr>
          <w:rFonts w:ascii="Arial" w:hAnsi="Arial" w:cs="Arial"/>
          <w:sz w:val="22"/>
          <w:szCs w:val="22"/>
        </w:rPr>
        <w:t xml:space="preserve">: </w:t>
      </w:r>
      <w:r>
        <w:rPr>
          <w:rFonts w:ascii="Arial" w:hAnsi="Arial" w:cs="Arial"/>
          <w:sz w:val="22"/>
          <w:szCs w:val="22"/>
        </w:rPr>
        <w:t>Sunt folositi pentru a asigura conectivitatea corecta intre componentele ce consistituie sistemul.</w:t>
      </w:r>
    </w:p>
    <w:p w14:paraId="6C993667" w14:textId="7D776260" w:rsidR="00E42EA3" w:rsidRDefault="00E42EA3" w:rsidP="00354965">
      <w:pPr>
        <w:pStyle w:val="NormalWeb"/>
        <w:jc w:val="both"/>
        <w:rPr>
          <w:rFonts w:ascii="Arial" w:hAnsi="Arial" w:cs="Arial"/>
          <w:sz w:val="22"/>
          <w:szCs w:val="22"/>
        </w:rPr>
      </w:pPr>
      <w:r w:rsidRPr="00E42EA3">
        <w:rPr>
          <w:rFonts w:ascii="Arial" w:hAnsi="Arial" w:cs="Arial"/>
          <w:b/>
          <w:bCs/>
          <w:sz w:val="22"/>
          <w:szCs w:val="22"/>
        </w:rPr>
        <w:t>Baterie 24V 25000mAh</w:t>
      </w:r>
      <w:r w:rsidRPr="00E42EA3">
        <w:rPr>
          <w:rFonts w:ascii="Arial" w:hAnsi="Arial" w:cs="Arial"/>
          <w:sz w:val="22"/>
          <w:szCs w:val="22"/>
        </w:rPr>
        <w:t>: O sursă portabilă de energie care furnizează energia necesară pentru sistem.</w:t>
      </w:r>
    </w:p>
    <w:p w14:paraId="41AF500B" w14:textId="4CCF4D63" w:rsidR="00E42EA3" w:rsidRDefault="00E42EA3" w:rsidP="00E42EA3">
      <w:pPr>
        <w:pStyle w:val="Heading4"/>
      </w:pPr>
      <w:bookmarkStart w:id="40" w:name="_Toc164017395"/>
      <w:r>
        <w:t>Schema electrica a sistemului</w:t>
      </w:r>
      <w:bookmarkEnd w:id="40"/>
    </w:p>
    <w:p w14:paraId="53C3805B" w14:textId="77777777" w:rsidR="00E42EA3" w:rsidRDefault="00E42EA3" w:rsidP="00E42EA3">
      <w:pPr>
        <w:keepNext/>
        <w:jc w:val="center"/>
      </w:pPr>
      <w:r w:rsidRPr="00E42EA3">
        <w:rPr>
          <w:lang w:val="pt-BR"/>
        </w:rPr>
        <w:drawing>
          <wp:inline distT="0" distB="0" distL="0" distR="0" wp14:anchorId="12E01D8A" wp14:editId="19CDD235">
            <wp:extent cx="5943600" cy="3568065"/>
            <wp:effectExtent l="0" t="0" r="0" b="0"/>
            <wp:docPr id="1131016953" name="Picture 1" descr="A circuit board with wires and oth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16953" name="Picture 1" descr="A circuit board with wires and other components&#10;&#10;Description automatically generated"/>
                    <pic:cNvPicPr/>
                  </pic:nvPicPr>
                  <pic:blipFill>
                    <a:blip r:embed="rId22"/>
                    <a:stretch>
                      <a:fillRect/>
                    </a:stretch>
                  </pic:blipFill>
                  <pic:spPr>
                    <a:xfrm>
                      <a:off x="0" y="0"/>
                      <a:ext cx="5943600" cy="3568065"/>
                    </a:xfrm>
                    <a:prstGeom prst="rect">
                      <a:avLst/>
                    </a:prstGeom>
                  </pic:spPr>
                </pic:pic>
              </a:graphicData>
            </a:graphic>
          </wp:inline>
        </w:drawing>
      </w:r>
    </w:p>
    <w:p w14:paraId="44205A57" w14:textId="2C6FB34F" w:rsidR="00354965" w:rsidRPr="007862A8" w:rsidRDefault="00E42EA3" w:rsidP="00354965">
      <w:pPr>
        <w:pStyle w:val="Caption"/>
        <w:jc w:val="center"/>
        <w:rPr>
          <w:rFonts w:ascii="Arial" w:hAnsi="Arial" w:cs="Arial"/>
          <w:lang w:val="pt-BR"/>
        </w:rPr>
      </w:pPr>
      <w:r w:rsidRPr="007862A8">
        <w:rPr>
          <w:rFonts w:ascii="Arial" w:hAnsi="Arial" w:cs="Arial"/>
          <w:lang w:val="pt-BR"/>
        </w:rPr>
        <w:t xml:space="preserve">Figură </w:t>
      </w:r>
      <w:r w:rsidRPr="00354965">
        <w:rPr>
          <w:rFonts w:ascii="Arial" w:hAnsi="Arial" w:cs="Arial"/>
        </w:rPr>
        <w:fldChar w:fldCharType="begin"/>
      </w:r>
      <w:r w:rsidRPr="007862A8">
        <w:rPr>
          <w:rFonts w:ascii="Arial" w:hAnsi="Arial" w:cs="Arial"/>
          <w:lang w:val="pt-BR"/>
        </w:rPr>
        <w:instrText xml:space="preserve"> SEQ Figură \* ARABIC </w:instrText>
      </w:r>
      <w:r w:rsidRPr="00354965">
        <w:rPr>
          <w:rFonts w:ascii="Arial" w:hAnsi="Arial" w:cs="Arial"/>
        </w:rPr>
        <w:fldChar w:fldCharType="separate"/>
      </w:r>
      <w:r w:rsidR="00426E4D">
        <w:rPr>
          <w:rFonts w:ascii="Arial" w:hAnsi="Arial" w:cs="Arial"/>
          <w:noProof/>
          <w:lang w:val="pt-BR"/>
        </w:rPr>
        <w:t>10</w:t>
      </w:r>
      <w:r w:rsidRPr="00354965">
        <w:rPr>
          <w:rFonts w:ascii="Arial" w:hAnsi="Arial" w:cs="Arial"/>
        </w:rPr>
        <w:fldChar w:fldCharType="end"/>
      </w:r>
      <w:r w:rsidRPr="007862A8">
        <w:rPr>
          <w:rFonts w:ascii="Arial" w:hAnsi="Arial" w:cs="Arial"/>
          <w:lang w:val="pt-BR"/>
        </w:rPr>
        <w:t xml:space="preserve"> Schema electrica a sistemului</w:t>
      </w:r>
    </w:p>
    <w:p w14:paraId="5A27247E" w14:textId="77777777" w:rsidR="00E42EA3" w:rsidRPr="00E42EA3" w:rsidRDefault="00E42EA3" w:rsidP="00E42EA3">
      <w:pPr>
        <w:pStyle w:val="NormalWeb"/>
        <w:rPr>
          <w:rFonts w:ascii="Arial" w:hAnsi="Arial" w:cs="Arial"/>
          <w:sz w:val="22"/>
          <w:szCs w:val="22"/>
        </w:rPr>
      </w:pPr>
    </w:p>
    <w:p w14:paraId="33EF4C70" w14:textId="645E0EFD" w:rsidR="0094545E" w:rsidRDefault="009D4689" w:rsidP="00315C8A">
      <w:pPr>
        <w:pStyle w:val="Heading3"/>
        <w:rPr>
          <w:lang w:val="ro-RO"/>
        </w:rPr>
      </w:pPr>
      <w:bookmarkStart w:id="41" w:name="_Toc164017396"/>
      <w:r>
        <w:rPr>
          <w:lang w:val="ro-RO"/>
        </w:rPr>
        <w:lastRenderedPageBreak/>
        <w:t>Arhitectură software</w:t>
      </w:r>
      <w:bookmarkEnd w:id="41"/>
    </w:p>
    <w:p w14:paraId="023C1B27" w14:textId="12709A1C" w:rsidR="007862A8" w:rsidRDefault="007862A8" w:rsidP="007862A8">
      <w:pPr>
        <w:pStyle w:val="Heading4"/>
      </w:pPr>
      <w:bookmarkStart w:id="42" w:name="_Toc164017397"/>
      <w:r>
        <w:t>MIT APP INVENTOR</w:t>
      </w:r>
      <w:bookmarkEnd w:id="42"/>
    </w:p>
    <w:p w14:paraId="180E26AC" w14:textId="72CD53DC" w:rsidR="007862A8" w:rsidRPr="007862A8" w:rsidRDefault="007862A8" w:rsidP="007862A8">
      <w:pPr>
        <w:ind w:firstLine="720"/>
        <w:jc w:val="both"/>
        <w:rPr>
          <w:rFonts w:cs="Arial"/>
          <w:szCs w:val="22"/>
          <w:lang w:val="pt-BR"/>
        </w:rPr>
      </w:pPr>
      <w:r w:rsidRPr="007862A8">
        <w:rPr>
          <w:rFonts w:cs="Arial"/>
          <w:szCs w:val="22"/>
          <w:lang w:val="pt-BR"/>
        </w:rPr>
        <w:t>Pentru partea software a proiectului,</w:t>
      </w:r>
      <w:r w:rsidRPr="007862A8">
        <w:rPr>
          <w:rFonts w:cs="Arial"/>
          <w:szCs w:val="22"/>
          <w:lang w:val="pt-BR"/>
        </w:rPr>
        <w:t xml:space="preserve"> a fost</w:t>
      </w:r>
      <w:r w:rsidRPr="007862A8">
        <w:rPr>
          <w:rFonts w:cs="Arial"/>
          <w:szCs w:val="22"/>
          <w:lang w:val="pt-BR"/>
        </w:rPr>
        <w:t xml:space="preserve"> utiliza </w:t>
      </w:r>
      <w:r w:rsidRPr="007862A8">
        <w:rPr>
          <w:rFonts w:cs="Arial"/>
          <w:szCs w:val="22"/>
          <w:lang w:val="pt-BR"/>
        </w:rPr>
        <w:t xml:space="preserve">platforma </w:t>
      </w:r>
      <w:r w:rsidRPr="007862A8">
        <w:rPr>
          <w:rFonts w:cs="Arial"/>
          <w:szCs w:val="22"/>
          <w:lang w:val="pt-BR"/>
        </w:rPr>
        <w:t>MIT App Inventor, o platformă de dezvoltare de aplicații mobile bazată pe interfață vizuală, accesibilă și prietenoasă. Aceasta facilitează crearea rapidă a aplicațiilor pentru dispozitivele Android, fără a necesita cunoștințe extinse de programare.</w:t>
      </w:r>
    </w:p>
    <w:p w14:paraId="71EE4B2E" w14:textId="1AB07857" w:rsidR="007862A8" w:rsidRPr="007862A8" w:rsidRDefault="007862A8" w:rsidP="007862A8">
      <w:pPr>
        <w:ind w:firstLine="720"/>
        <w:jc w:val="both"/>
        <w:rPr>
          <w:rFonts w:cs="Arial"/>
          <w:szCs w:val="22"/>
          <w:lang w:val="pt-BR"/>
        </w:rPr>
      </w:pPr>
      <w:r w:rsidRPr="007862A8">
        <w:rPr>
          <w:rFonts w:cs="Arial"/>
          <w:szCs w:val="22"/>
          <w:lang w:val="pt-BR"/>
        </w:rPr>
        <w:t xml:space="preserve">Mai jos </w:t>
      </w:r>
      <w:r w:rsidRPr="007862A8">
        <w:rPr>
          <w:rFonts w:cs="Arial"/>
          <w:szCs w:val="22"/>
          <w:lang w:val="pt-BR"/>
        </w:rPr>
        <w:t>se poate gasi</w:t>
      </w:r>
      <w:r w:rsidRPr="007862A8">
        <w:rPr>
          <w:rFonts w:cs="Arial"/>
          <w:szCs w:val="22"/>
          <w:lang w:val="pt-BR"/>
        </w:rPr>
        <w:t xml:space="preserve"> designul aplicatiei android si programul scratch:</w:t>
      </w:r>
    </w:p>
    <w:p w14:paraId="5DCF2C1A" w14:textId="77777777" w:rsidR="007862A8" w:rsidRDefault="007862A8" w:rsidP="007862A8">
      <w:pPr>
        <w:keepNext/>
        <w:jc w:val="center"/>
      </w:pPr>
      <w:r w:rsidRPr="00B02D34">
        <w:rPr>
          <w:rFonts w:ascii="Times New Roman" w:hAnsi="Times New Roman"/>
          <w:noProof/>
          <w:sz w:val="24"/>
          <w:szCs w:val="24"/>
        </w:rPr>
        <w:drawing>
          <wp:inline distT="0" distB="0" distL="0" distR="0" wp14:anchorId="3ED95B39" wp14:editId="0E912A7A">
            <wp:extent cx="1518699" cy="3149718"/>
            <wp:effectExtent l="0" t="0" r="5715" b="0"/>
            <wp:docPr id="332464693" name="Picture 11" descr="A screenshot of a bluetooth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64693" name="Picture 11" descr="A screenshot of a bluetooth devi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514" cy="3161777"/>
                    </a:xfrm>
                    <a:prstGeom prst="rect">
                      <a:avLst/>
                    </a:prstGeom>
                    <a:noFill/>
                    <a:ln>
                      <a:noFill/>
                    </a:ln>
                  </pic:spPr>
                </pic:pic>
              </a:graphicData>
            </a:graphic>
          </wp:inline>
        </w:drawing>
      </w:r>
    </w:p>
    <w:p w14:paraId="0B7B83B3" w14:textId="327B01A6" w:rsidR="007862A8" w:rsidRPr="007862A8" w:rsidRDefault="007862A8" w:rsidP="007862A8">
      <w:pPr>
        <w:pStyle w:val="Caption"/>
        <w:jc w:val="center"/>
        <w:rPr>
          <w:lang w:val="pt-BR"/>
        </w:rPr>
      </w:pPr>
      <w:r w:rsidRPr="007862A8">
        <w:rPr>
          <w:lang w:val="pt-BR"/>
        </w:rPr>
        <w:t xml:space="preserve">Figură </w:t>
      </w:r>
      <w:r>
        <w:fldChar w:fldCharType="begin"/>
      </w:r>
      <w:r w:rsidRPr="007862A8">
        <w:rPr>
          <w:lang w:val="pt-BR"/>
        </w:rPr>
        <w:instrText xml:space="preserve"> SEQ Figură \* ARABIC </w:instrText>
      </w:r>
      <w:r>
        <w:fldChar w:fldCharType="separate"/>
      </w:r>
      <w:r w:rsidR="00426E4D">
        <w:rPr>
          <w:noProof/>
          <w:lang w:val="pt-BR"/>
        </w:rPr>
        <w:t>11</w:t>
      </w:r>
      <w:r>
        <w:fldChar w:fldCharType="end"/>
      </w:r>
      <w:r w:rsidRPr="007862A8">
        <w:rPr>
          <w:lang w:val="pt-BR"/>
        </w:rPr>
        <w:t xml:space="preserve"> Interfata aplicatiei mobile</w:t>
      </w:r>
    </w:p>
    <w:p w14:paraId="4198BE8F" w14:textId="0DC0809D" w:rsidR="007862A8" w:rsidRDefault="007862A8" w:rsidP="007862A8">
      <w:pPr>
        <w:ind w:firstLine="720"/>
        <w:jc w:val="both"/>
        <w:rPr>
          <w:rFonts w:cs="Arial"/>
          <w:noProof/>
          <w:szCs w:val="22"/>
          <w:lang w:val="pt-BR"/>
        </w:rPr>
      </w:pPr>
      <w:r w:rsidRPr="007862A8">
        <w:rPr>
          <w:rFonts w:cs="Arial"/>
          <w:noProof/>
          <w:szCs w:val="22"/>
          <w:lang w:val="pt-BR"/>
        </w:rPr>
        <w:t>Fiecarui buton în aplicația Android i s-a asignat o funcționalitate distinctă în cadrul programării Scratch. Butoanele care necesită o apăsare prelungită au fost asociate cu un bloc "Touch Down" pentru detectarea momentului când butonul este apăsat și un bloc "Touch Up" pentru identificarea momentului când butonul este eliberat. În schimb, butoanele precum Auto, Metal și Menajer sunt considerate butoane de tip Click, implicând o interacțiune simplă prin apăsarea lor.</w:t>
      </w:r>
    </w:p>
    <w:p w14:paraId="0977B93B" w14:textId="77777777" w:rsidR="007862A8" w:rsidRDefault="007862A8" w:rsidP="007862A8">
      <w:pPr>
        <w:keepNext/>
        <w:ind w:firstLine="720"/>
        <w:jc w:val="center"/>
      </w:pPr>
      <w:r w:rsidRPr="00B02D34">
        <w:rPr>
          <w:rFonts w:ascii="Times New Roman" w:hAnsi="Times New Roman"/>
          <w:noProof/>
          <w:sz w:val="24"/>
          <w:szCs w:val="24"/>
        </w:rPr>
        <w:lastRenderedPageBreak/>
        <w:drawing>
          <wp:inline distT="0" distB="0" distL="0" distR="0" wp14:anchorId="4D9D76A5" wp14:editId="47A30341">
            <wp:extent cx="2782956" cy="3408048"/>
            <wp:effectExtent l="0" t="0" r="0" b="1905"/>
            <wp:docPr id="350278546" name="Picture 1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78546" name="Picture 12" descr="A screenshot of a cha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339" cy="3429336"/>
                    </a:xfrm>
                    <a:prstGeom prst="rect">
                      <a:avLst/>
                    </a:prstGeom>
                    <a:noFill/>
                    <a:ln>
                      <a:noFill/>
                    </a:ln>
                  </pic:spPr>
                </pic:pic>
              </a:graphicData>
            </a:graphic>
          </wp:inline>
        </w:drawing>
      </w:r>
    </w:p>
    <w:p w14:paraId="061CFCD9" w14:textId="09D9430D" w:rsidR="007862A8" w:rsidRDefault="007862A8" w:rsidP="007862A8">
      <w:pPr>
        <w:pStyle w:val="Caption"/>
        <w:jc w:val="center"/>
      </w:pPr>
      <w:r>
        <w:t xml:space="preserve">Figură </w:t>
      </w:r>
      <w:r>
        <w:fldChar w:fldCharType="begin"/>
      </w:r>
      <w:r>
        <w:instrText xml:space="preserve"> SEQ Figură \* ARABIC </w:instrText>
      </w:r>
      <w:r>
        <w:fldChar w:fldCharType="separate"/>
      </w:r>
      <w:r w:rsidR="00426E4D">
        <w:rPr>
          <w:noProof/>
        </w:rPr>
        <w:t>12</w:t>
      </w:r>
      <w:r>
        <w:fldChar w:fldCharType="end"/>
      </w:r>
      <w:r>
        <w:t xml:space="preserve"> Programul Scratch facut in MIT App Inventor</w:t>
      </w:r>
    </w:p>
    <w:p w14:paraId="41DA9D9A" w14:textId="157CA5DE" w:rsidR="007862A8" w:rsidRDefault="007862A8" w:rsidP="007862A8">
      <w:pPr>
        <w:pStyle w:val="Heading4"/>
      </w:pPr>
      <w:bookmarkStart w:id="43" w:name="_Toc164017398"/>
      <w:r>
        <w:t>Arduino IDE</w:t>
      </w:r>
      <w:bookmarkEnd w:id="43"/>
    </w:p>
    <w:p w14:paraId="14ADB9BF" w14:textId="77777777" w:rsidR="00217A4B" w:rsidRDefault="00217A4B" w:rsidP="00217A4B">
      <w:pPr>
        <w:pStyle w:val="NormalWeb"/>
        <w:ind w:firstLine="720"/>
        <w:jc w:val="both"/>
        <w:rPr>
          <w:rFonts w:ascii="Arial" w:hAnsi="Arial" w:cs="Arial"/>
          <w:sz w:val="22"/>
          <w:szCs w:val="22"/>
        </w:rPr>
      </w:pPr>
      <w:r w:rsidRPr="00217A4B">
        <w:rPr>
          <w:rFonts w:ascii="Arial" w:hAnsi="Arial" w:cs="Arial"/>
          <w:sz w:val="22"/>
          <w:szCs w:val="22"/>
        </w:rPr>
        <w:t>Arduino este un ecosistem de dezvoltare hardware și software care oferă o platformă accesibilă și ușor de utilizat pentru crearea și experimentarea cu dispozitive electronice interactive. La inima acestui ecosistem se află IDE-ul (Integrated Development Environment) Arduino, un software care permite programatorilor și pasionaților să creeze cod și să încarce aplicații pe plăcile de dezvoltare Arduino.</w:t>
      </w:r>
    </w:p>
    <w:p w14:paraId="7892F592" w14:textId="77777777" w:rsidR="00217A4B" w:rsidRDefault="00217A4B" w:rsidP="00217A4B">
      <w:pPr>
        <w:pStyle w:val="NormalWeb"/>
        <w:keepNext/>
        <w:ind w:firstLine="720"/>
        <w:jc w:val="center"/>
      </w:pPr>
      <w:r w:rsidRPr="00217A4B">
        <w:rPr>
          <w:rFonts w:ascii="Arial" w:hAnsi="Arial" w:cs="Arial"/>
          <w:sz w:val="22"/>
          <w:szCs w:val="22"/>
        </w:rPr>
        <w:drawing>
          <wp:inline distT="0" distB="0" distL="0" distR="0" wp14:anchorId="71130E75" wp14:editId="7EB2EBA7">
            <wp:extent cx="1844702" cy="1730196"/>
            <wp:effectExtent l="0" t="0" r="3175" b="3810"/>
            <wp:docPr id="1878135716"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35716" name="Picture 1" descr="A screenshot of a computer program"/>
                    <pic:cNvPicPr/>
                  </pic:nvPicPr>
                  <pic:blipFill>
                    <a:blip r:embed="rId25"/>
                    <a:stretch>
                      <a:fillRect/>
                    </a:stretch>
                  </pic:blipFill>
                  <pic:spPr>
                    <a:xfrm>
                      <a:off x="0" y="0"/>
                      <a:ext cx="1860083" cy="1744622"/>
                    </a:xfrm>
                    <a:prstGeom prst="rect">
                      <a:avLst/>
                    </a:prstGeom>
                  </pic:spPr>
                </pic:pic>
              </a:graphicData>
            </a:graphic>
          </wp:inline>
        </w:drawing>
      </w:r>
    </w:p>
    <w:p w14:paraId="4B4D0107" w14:textId="4713B1DF" w:rsidR="00217A4B" w:rsidRPr="00217A4B" w:rsidRDefault="00217A4B" w:rsidP="00217A4B">
      <w:pPr>
        <w:pStyle w:val="Caption"/>
        <w:jc w:val="center"/>
        <w:rPr>
          <w:rFonts w:ascii="Arial" w:hAnsi="Arial" w:cs="Arial"/>
          <w:sz w:val="22"/>
          <w:szCs w:val="22"/>
        </w:rPr>
      </w:pPr>
      <w:r>
        <w:t xml:space="preserve">Figură </w:t>
      </w:r>
      <w:r>
        <w:fldChar w:fldCharType="begin"/>
      </w:r>
      <w:r>
        <w:instrText xml:space="preserve"> SEQ Figură \* ARABIC </w:instrText>
      </w:r>
      <w:r>
        <w:fldChar w:fldCharType="separate"/>
      </w:r>
      <w:r w:rsidR="00426E4D">
        <w:rPr>
          <w:noProof/>
        </w:rPr>
        <w:t>13</w:t>
      </w:r>
      <w:r>
        <w:fldChar w:fldCharType="end"/>
      </w:r>
      <w:r>
        <w:t xml:space="preserve"> Interfata IDE Arduino</w:t>
      </w:r>
    </w:p>
    <w:p w14:paraId="08F3B892" w14:textId="358419A5" w:rsidR="007862A8" w:rsidRPr="00217A4B" w:rsidRDefault="00217A4B" w:rsidP="00217A4B">
      <w:pPr>
        <w:pStyle w:val="NormalWeb"/>
        <w:ind w:firstLine="720"/>
        <w:jc w:val="both"/>
        <w:rPr>
          <w:rFonts w:ascii="Arial" w:hAnsi="Arial" w:cs="Arial"/>
          <w:sz w:val="22"/>
          <w:szCs w:val="22"/>
        </w:rPr>
      </w:pPr>
      <w:r w:rsidRPr="00217A4B">
        <w:rPr>
          <w:rFonts w:ascii="Arial" w:hAnsi="Arial" w:cs="Arial"/>
          <w:sz w:val="22"/>
          <w:szCs w:val="22"/>
        </w:rPr>
        <w:t>IDE-ul Arduino vine cu o serie de caracteristici utile, cum ar fi un editor de cod simplu și intuitiv, funcții de debugging și monitorizare serială, biblioteci extinse pentru a simplifica programarea și o interfață grafică prietenoasă. Acesta este compatibil cu o gamă largă de plăci de dezvoltare Arduino, precum Arduino Uno, Nano, Mega și multe altele, oferind utilizatorilor posibilitatea de a alege placa potrivită pentru proiectul lor specific</w:t>
      </w:r>
      <w:r w:rsidRPr="00217A4B">
        <w:rPr>
          <w:rFonts w:ascii="Arial" w:hAnsi="Arial" w:cs="Arial"/>
          <w:sz w:val="22"/>
          <w:szCs w:val="22"/>
        </w:rPr>
        <w:t>.</w:t>
      </w:r>
    </w:p>
    <w:p w14:paraId="33EF4C86" w14:textId="22066E4D" w:rsidR="00521555" w:rsidRDefault="00956AF4" w:rsidP="00315C8A">
      <w:pPr>
        <w:pStyle w:val="Heading2"/>
        <w:rPr>
          <w:lang w:val="ro-RO"/>
        </w:rPr>
      </w:pPr>
      <w:bookmarkStart w:id="44" w:name="_Toc164017399"/>
      <w:r>
        <w:rPr>
          <w:lang w:val="ro-RO"/>
        </w:rPr>
        <w:lastRenderedPageBreak/>
        <w:t>Proiectarea sistemului</w:t>
      </w:r>
      <w:bookmarkEnd w:id="44"/>
    </w:p>
    <w:p w14:paraId="17205144" w14:textId="0E297771" w:rsidR="00775C96" w:rsidRDefault="00775C96" w:rsidP="00775C96">
      <w:pPr>
        <w:pStyle w:val="Heading4"/>
      </w:pPr>
      <w:bookmarkStart w:id="45" w:name="_Toc164017400"/>
      <w:r>
        <w:t>Subsistemul de control</w:t>
      </w:r>
      <w:bookmarkEnd w:id="45"/>
    </w:p>
    <w:p w14:paraId="06C37C5B" w14:textId="549AF438" w:rsidR="00775C96" w:rsidRDefault="00775C96" w:rsidP="005E3AD0">
      <w:pPr>
        <w:ind w:firstLine="720"/>
        <w:jc w:val="both"/>
        <w:rPr>
          <w:lang w:val="pt-BR"/>
        </w:rPr>
      </w:pPr>
      <w:r w:rsidRPr="00775C96">
        <w:rPr>
          <w:lang w:val="pt-BR"/>
        </w:rPr>
        <w:t>Acest subsistem este centrul de comandă al întregului SCSD. El primește semnale de la senzorii de mediu și de la utilizator prin intermediul aplicației mobile</w:t>
      </w:r>
      <w:r>
        <w:rPr>
          <w:lang w:val="pt-BR"/>
        </w:rPr>
        <w:t>. De asemenea, sistemul de control</w:t>
      </w:r>
      <w:r w:rsidRPr="00775C96">
        <w:rPr>
          <w:lang w:val="pt-BR"/>
        </w:rPr>
        <w:t xml:space="preserve"> coordonează mișcările și acțiunile sistemului.</w:t>
      </w:r>
    </w:p>
    <w:p w14:paraId="092A228D" w14:textId="77777777" w:rsidR="00426E4D" w:rsidRDefault="00426E4D" w:rsidP="00426E4D">
      <w:pPr>
        <w:keepNext/>
        <w:jc w:val="center"/>
      </w:pPr>
      <w:r w:rsidRPr="00426E4D">
        <w:rPr>
          <w:lang w:val="pt-BR"/>
        </w:rPr>
        <w:drawing>
          <wp:inline distT="0" distB="0" distL="0" distR="0" wp14:anchorId="32A10C0E" wp14:editId="5DCD715E">
            <wp:extent cx="4492487" cy="1673643"/>
            <wp:effectExtent l="0" t="0" r="3810" b="3175"/>
            <wp:docPr id="2052611898" name="Picture 1"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11898" name="Picture 1" descr="A circuit board with wires and wires&#10;&#10;Description automatically generated"/>
                    <pic:cNvPicPr/>
                  </pic:nvPicPr>
                  <pic:blipFill>
                    <a:blip r:embed="rId26"/>
                    <a:stretch>
                      <a:fillRect/>
                    </a:stretch>
                  </pic:blipFill>
                  <pic:spPr>
                    <a:xfrm>
                      <a:off x="0" y="0"/>
                      <a:ext cx="4502480" cy="1677366"/>
                    </a:xfrm>
                    <a:prstGeom prst="rect">
                      <a:avLst/>
                    </a:prstGeom>
                  </pic:spPr>
                </pic:pic>
              </a:graphicData>
            </a:graphic>
          </wp:inline>
        </w:drawing>
      </w:r>
    </w:p>
    <w:p w14:paraId="5F8A53B3" w14:textId="14045CCA" w:rsidR="00426E4D" w:rsidRDefault="00426E4D" w:rsidP="00426E4D">
      <w:pPr>
        <w:pStyle w:val="Caption"/>
        <w:jc w:val="center"/>
        <w:rPr>
          <w:lang w:val="pt-BR"/>
        </w:rPr>
      </w:pPr>
      <w:r w:rsidRPr="00426E4D">
        <w:rPr>
          <w:lang w:val="pt-BR"/>
        </w:rPr>
        <w:t xml:space="preserve">Figură </w:t>
      </w:r>
      <w:r>
        <w:fldChar w:fldCharType="begin"/>
      </w:r>
      <w:r w:rsidRPr="00426E4D">
        <w:rPr>
          <w:lang w:val="pt-BR"/>
        </w:rPr>
        <w:instrText xml:space="preserve"> SEQ Figură \* ARABIC </w:instrText>
      </w:r>
      <w:r>
        <w:fldChar w:fldCharType="separate"/>
      </w:r>
      <w:r w:rsidRPr="00426E4D">
        <w:rPr>
          <w:noProof/>
          <w:lang w:val="pt-BR"/>
        </w:rPr>
        <w:t>14</w:t>
      </w:r>
      <w:r>
        <w:fldChar w:fldCharType="end"/>
      </w:r>
      <w:r w:rsidRPr="00426E4D">
        <w:rPr>
          <w:lang w:val="pt-BR"/>
        </w:rPr>
        <w:t xml:space="preserve"> Schema electrica a subsistemului de control</w:t>
      </w:r>
    </w:p>
    <w:p w14:paraId="10A312E9" w14:textId="42A431D2" w:rsidR="00775C96" w:rsidRDefault="00775C96" w:rsidP="00775C96">
      <w:pPr>
        <w:pStyle w:val="Heading4"/>
      </w:pPr>
      <w:bookmarkStart w:id="46" w:name="_Toc164017401"/>
      <w:r>
        <w:t>Subsistemul de deplasare</w:t>
      </w:r>
      <w:bookmarkEnd w:id="46"/>
    </w:p>
    <w:p w14:paraId="5794C9FD" w14:textId="07D87217" w:rsidR="00775C96" w:rsidRDefault="00775C96" w:rsidP="005E3AD0">
      <w:pPr>
        <w:ind w:firstLine="720"/>
        <w:jc w:val="both"/>
        <w:rPr>
          <w:lang w:val="pt-BR"/>
        </w:rPr>
      </w:pPr>
      <w:r w:rsidRPr="00775C96">
        <w:rPr>
          <w:lang w:val="pt-BR"/>
        </w:rPr>
        <w:t>Acest subsistem este responsabil pentru mișcarea fizică a sistemului SCSD în mediul său. El utilizează motoare și controlere pentru a asigura deplasarea precisă și eficientă a sistemului.</w:t>
      </w:r>
    </w:p>
    <w:p w14:paraId="5CEF3938" w14:textId="77777777" w:rsidR="00426E4D" w:rsidRDefault="00426E4D" w:rsidP="00426E4D">
      <w:pPr>
        <w:keepNext/>
        <w:jc w:val="center"/>
      </w:pPr>
      <w:r w:rsidRPr="00426E4D">
        <w:rPr>
          <w:lang w:val="pt-BR"/>
        </w:rPr>
        <w:drawing>
          <wp:inline distT="0" distB="0" distL="0" distR="0" wp14:anchorId="66A5EDB7" wp14:editId="18228F5D">
            <wp:extent cx="3800723" cy="1087835"/>
            <wp:effectExtent l="0" t="0" r="0" b="0"/>
            <wp:docPr id="1760034369" name="Picture 1" descr="A red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34369" name="Picture 1" descr="A red circuit board with wires&#10;&#10;Description automatically generated"/>
                    <pic:cNvPicPr/>
                  </pic:nvPicPr>
                  <pic:blipFill>
                    <a:blip r:embed="rId27"/>
                    <a:stretch>
                      <a:fillRect/>
                    </a:stretch>
                  </pic:blipFill>
                  <pic:spPr>
                    <a:xfrm>
                      <a:off x="0" y="0"/>
                      <a:ext cx="3821845" cy="1093880"/>
                    </a:xfrm>
                    <a:prstGeom prst="rect">
                      <a:avLst/>
                    </a:prstGeom>
                  </pic:spPr>
                </pic:pic>
              </a:graphicData>
            </a:graphic>
          </wp:inline>
        </w:drawing>
      </w:r>
    </w:p>
    <w:p w14:paraId="476A3C4B" w14:textId="2C87BFB2" w:rsidR="00426E4D" w:rsidRPr="00426E4D" w:rsidRDefault="00426E4D" w:rsidP="00426E4D">
      <w:pPr>
        <w:pStyle w:val="Caption"/>
        <w:jc w:val="center"/>
        <w:rPr>
          <w:rFonts w:ascii="Arial" w:hAnsi="Arial" w:cs="Arial"/>
          <w:lang w:val="pt-BR"/>
        </w:rPr>
      </w:pPr>
      <w:r w:rsidRPr="00426E4D">
        <w:rPr>
          <w:rFonts w:ascii="Arial" w:hAnsi="Arial" w:cs="Arial"/>
          <w:lang w:val="pt-BR"/>
        </w:rPr>
        <w:t xml:space="preserve">Figură </w:t>
      </w:r>
      <w:r w:rsidRPr="00426E4D">
        <w:rPr>
          <w:rFonts w:ascii="Arial" w:hAnsi="Arial" w:cs="Arial"/>
        </w:rPr>
        <w:fldChar w:fldCharType="begin"/>
      </w:r>
      <w:r w:rsidRPr="00426E4D">
        <w:rPr>
          <w:rFonts w:ascii="Arial" w:hAnsi="Arial" w:cs="Arial"/>
          <w:lang w:val="pt-BR"/>
        </w:rPr>
        <w:instrText xml:space="preserve"> SEQ Figură \* ARABIC </w:instrText>
      </w:r>
      <w:r w:rsidRPr="00426E4D">
        <w:rPr>
          <w:rFonts w:ascii="Arial" w:hAnsi="Arial" w:cs="Arial"/>
        </w:rPr>
        <w:fldChar w:fldCharType="separate"/>
      </w:r>
      <w:r>
        <w:rPr>
          <w:rFonts w:ascii="Arial" w:hAnsi="Arial" w:cs="Arial"/>
          <w:noProof/>
          <w:lang w:val="pt-BR"/>
        </w:rPr>
        <w:t>15</w:t>
      </w:r>
      <w:r w:rsidRPr="00426E4D">
        <w:rPr>
          <w:rFonts w:ascii="Arial" w:hAnsi="Arial" w:cs="Arial"/>
        </w:rPr>
        <w:fldChar w:fldCharType="end"/>
      </w:r>
      <w:r w:rsidRPr="00426E4D">
        <w:rPr>
          <w:rFonts w:ascii="Arial" w:hAnsi="Arial" w:cs="Arial"/>
          <w:lang w:val="pt-BR"/>
        </w:rPr>
        <w:t xml:space="preserve"> Schema electrica a subsistemul de deplasare</w:t>
      </w:r>
    </w:p>
    <w:p w14:paraId="29DAAA45" w14:textId="754AC6A0" w:rsidR="00775C96" w:rsidRDefault="00775C96" w:rsidP="00775C96">
      <w:pPr>
        <w:pStyle w:val="Heading4"/>
      </w:pPr>
      <w:bookmarkStart w:id="47" w:name="_Toc164017402"/>
      <w:r>
        <w:t>Subsistemul de apucare a deseurilor</w:t>
      </w:r>
      <w:bookmarkEnd w:id="47"/>
    </w:p>
    <w:p w14:paraId="316203E0" w14:textId="0F9C4583" w:rsidR="00775C96" w:rsidRDefault="00775C96" w:rsidP="005E3AD0">
      <w:pPr>
        <w:ind w:firstLine="720"/>
        <w:jc w:val="both"/>
        <w:rPr>
          <w:lang w:val="pt-BR"/>
        </w:rPr>
      </w:pPr>
      <w:r w:rsidRPr="00775C96">
        <w:rPr>
          <w:lang w:val="pt-BR"/>
        </w:rPr>
        <w:t xml:space="preserve">Acest subsistem este responsabil pentru apucarea și transferul deșeurilor în containerele corespunzătoare. El utilizează </w:t>
      </w:r>
      <w:r>
        <w:rPr>
          <w:lang w:val="pt-BR"/>
        </w:rPr>
        <w:t xml:space="preserve">servo </w:t>
      </w:r>
      <w:r w:rsidRPr="00775C96">
        <w:rPr>
          <w:lang w:val="pt-BR"/>
        </w:rPr>
        <w:t>motoare</w:t>
      </w:r>
      <w:r>
        <w:rPr>
          <w:lang w:val="pt-BR"/>
        </w:rPr>
        <w:t>le</w:t>
      </w:r>
      <w:r w:rsidRPr="00775C96">
        <w:rPr>
          <w:lang w:val="pt-BR"/>
        </w:rPr>
        <w:t xml:space="preserve"> </w:t>
      </w:r>
      <w:r>
        <w:rPr>
          <w:lang w:val="pt-BR"/>
        </w:rPr>
        <w:t xml:space="preserve">MG995 si </w:t>
      </w:r>
      <w:r w:rsidRPr="00775C96">
        <w:rPr>
          <w:lang w:val="pt-BR"/>
        </w:rPr>
        <w:t xml:space="preserve"> </w:t>
      </w:r>
      <w:r w:rsidRPr="00775C96">
        <w:rPr>
          <w:lang w:val="pt-BR" w:eastAsia="ar-SA"/>
        </w:rPr>
        <w:t>RDS3235</w:t>
      </w:r>
      <w:r w:rsidRPr="00775C96">
        <w:rPr>
          <w:lang w:val="pt-BR"/>
        </w:rPr>
        <w:t xml:space="preserve"> pentru a manipula și a transfera deșeurile.</w:t>
      </w:r>
    </w:p>
    <w:p w14:paraId="4450616F" w14:textId="77777777" w:rsidR="00426E4D" w:rsidRDefault="00426E4D" w:rsidP="00426E4D">
      <w:pPr>
        <w:keepNext/>
        <w:ind w:firstLine="720"/>
        <w:jc w:val="center"/>
      </w:pPr>
      <w:r w:rsidRPr="00426E4D">
        <w:rPr>
          <w:lang w:val="pt-BR"/>
        </w:rPr>
        <w:drawing>
          <wp:inline distT="0" distB="0" distL="0" distR="0" wp14:anchorId="7DA74693" wp14:editId="49D7C7DD">
            <wp:extent cx="3244133" cy="1077912"/>
            <wp:effectExtent l="0" t="0" r="0" b="8255"/>
            <wp:docPr id="887228577" name="Picture 1" descr="A diagram of a pri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28577" name="Picture 1" descr="A diagram of a printer&#10;&#10;Description automatically generated with medium confidence"/>
                    <pic:cNvPicPr/>
                  </pic:nvPicPr>
                  <pic:blipFill>
                    <a:blip r:embed="rId28"/>
                    <a:stretch>
                      <a:fillRect/>
                    </a:stretch>
                  </pic:blipFill>
                  <pic:spPr>
                    <a:xfrm>
                      <a:off x="0" y="0"/>
                      <a:ext cx="3275054" cy="1088186"/>
                    </a:xfrm>
                    <a:prstGeom prst="rect">
                      <a:avLst/>
                    </a:prstGeom>
                  </pic:spPr>
                </pic:pic>
              </a:graphicData>
            </a:graphic>
          </wp:inline>
        </w:drawing>
      </w:r>
    </w:p>
    <w:p w14:paraId="4B5324F5" w14:textId="7052AD52" w:rsidR="00426E4D" w:rsidRPr="00426E4D" w:rsidRDefault="00426E4D" w:rsidP="00426E4D">
      <w:pPr>
        <w:pStyle w:val="Caption"/>
        <w:jc w:val="center"/>
        <w:rPr>
          <w:rFonts w:ascii="Arial" w:hAnsi="Arial" w:cs="Arial"/>
          <w:lang w:val="pt-BR"/>
        </w:rPr>
      </w:pPr>
      <w:r w:rsidRPr="00426E4D">
        <w:rPr>
          <w:rFonts w:ascii="Arial" w:hAnsi="Arial" w:cs="Arial"/>
          <w:lang w:val="pt-BR"/>
        </w:rPr>
        <w:t xml:space="preserve">Figură </w:t>
      </w:r>
      <w:r w:rsidRPr="00426E4D">
        <w:rPr>
          <w:rFonts w:ascii="Arial" w:hAnsi="Arial" w:cs="Arial"/>
        </w:rPr>
        <w:fldChar w:fldCharType="begin"/>
      </w:r>
      <w:r w:rsidRPr="00426E4D">
        <w:rPr>
          <w:rFonts w:ascii="Arial" w:hAnsi="Arial" w:cs="Arial"/>
          <w:lang w:val="pt-BR"/>
        </w:rPr>
        <w:instrText xml:space="preserve"> SEQ Figură \* ARABIC </w:instrText>
      </w:r>
      <w:r w:rsidRPr="00426E4D">
        <w:rPr>
          <w:rFonts w:ascii="Arial" w:hAnsi="Arial" w:cs="Arial"/>
        </w:rPr>
        <w:fldChar w:fldCharType="separate"/>
      </w:r>
      <w:r>
        <w:rPr>
          <w:rFonts w:ascii="Arial" w:hAnsi="Arial" w:cs="Arial"/>
          <w:noProof/>
          <w:lang w:val="pt-BR"/>
        </w:rPr>
        <w:t>16</w:t>
      </w:r>
      <w:r w:rsidRPr="00426E4D">
        <w:rPr>
          <w:rFonts w:ascii="Arial" w:hAnsi="Arial" w:cs="Arial"/>
        </w:rPr>
        <w:fldChar w:fldCharType="end"/>
      </w:r>
      <w:r w:rsidRPr="00426E4D">
        <w:rPr>
          <w:rFonts w:ascii="Arial" w:hAnsi="Arial" w:cs="Arial"/>
          <w:lang w:val="pt-BR"/>
        </w:rPr>
        <w:t xml:space="preserve"> </w:t>
      </w:r>
      <w:r>
        <w:rPr>
          <w:rFonts w:ascii="Arial" w:hAnsi="Arial" w:cs="Arial"/>
          <w:lang w:val="pt-BR"/>
        </w:rPr>
        <w:t>Schema electrica a s</w:t>
      </w:r>
      <w:r w:rsidRPr="00426E4D">
        <w:rPr>
          <w:rFonts w:ascii="Arial" w:hAnsi="Arial" w:cs="Arial"/>
          <w:lang w:val="pt-BR"/>
        </w:rPr>
        <w:t>ubsistem de apucare a deseurilor</w:t>
      </w:r>
    </w:p>
    <w:p w14:paraId="33EF4CAF" w14:textId="3D1A0A8D" w:rsidR="00892260" w:rsidRPr="00A114E1" w:rsidRDefault="00FB5801" w:rsidP="00315C8A">
      <w:pPr>
        <w:pStyle w:val="Heading2"/>
        <w:rPr>
          <w:lang w:val="ro-RO"/>
        </w:rPr>
      </w:pPr>
      <w:bookmarkStart w:id="48" w:name="_Toc164017403"/>
      <w:r w:rsidRPr="00A114E1">
        <w:rPr>
          <w:lang w:val="ro-RO"/>
        </w:rPr>
        <w:lastRenderedPageBreak/>
        <w:t>Scenarii de utilizare</w:t>
      </w:r>
      <w:bookmarkEnd w:id="48"/>
    </w:p>
    <w:p w14:paraId="392AB36C" w14:textId="168A023D" w:rsidR="00217A4B" w:rsidRDefault="00217A4B" w:rsidP="00217A4B">
      <w:pPr>
        <w:pStyle w:val="Heading4"/>
        <w:rPr>
          <w:lang w:eastAsia="ar-SA"/>
        </w:rPr>
      </w:pPr>
      <w:bookmarkStart w:id="49" w:name="_Toc164017404"/>
      <w:r>
        <w:rPr>
          <w:lang w:eastAsia="ar-SA"/>
        </w:rPr>
        <w:t>Scenariul 1: Colectarea manuala a deseurilor</w:t>
      </w:r>
      <w:bookmarkEnd w:id="49"/>
    </w:p>
    <w:p w14:paraId="31E93E19" w14:textId="79CEE45B" w:rsidR="00217A4B" w:rsidRPr="00217A4B" w:rsidRDefault="00217A4B" w:rsidP="00217A4B">
      <w:pPr>
        <w:ind w:firstLine="720"/>
        <w:jc w:val="both"/>
        <w:rPr>
          <w:lang w:val="pt-BR"/>
        </w:rPr>
      </w:pPr>
      <w:r w:rsidRPr="00217A4B">
        <w:rPr>
          <w:lang w:val="pt-BR"/>
        </w:rPr>
        <w:t xml:space="preserve">Utilizatorul inițiază aplicația Android și stabilește conexiunea cu SCSD prin intermediul modulului Bluetooth. După conectare, utilizatorul selectează modul manual în aplicație și primește confirmarea că SCSD este gata de utilizare. Folosind controalele din aplicație, utilizatorul </w:t>
      </w:r>
      <w:r>
        <w:rPr>
          <w:lang w:val="pt-BR"/>
        </w:rPr>
        <w:t xml:space="preserve">poate as </w:t>
      </w:r>
      <w:r w:rsidRPr="00217A4B">
        <w:rPr>
          <w:lang w:val="pt-BR"/>
        </w:rPr>
        <w:t>manevr</w:t>
      </w:r>
      <w:r>
        <w:rPr>
          <w:lang w:val="pt-BR"/>
        </w:rPr>
        <w:t>eze</w:t>
      </w:r>
      <w:r w:rsidRPr="00217A4B">
        <w:rPr>
          <w:lang w:val="pt-BR"/>
        </w:rPr>
        <w:t xml:space="preserve"> SCSD-ul în jurul zonei de colectare a deșeurilor. Utilizând brațul mecanic al SCSD-ului,</w:t>
      </w:r>
      <w:r>
        <w:rPr>
          <w:lang w:val="pt-BR"/>
        </w:rPr>
        <w:t xml:space="preserve"> </w:t>
      </w:r>
      <w:r w:rsidRPr="00217A4B">
        <w:rPr>
          <w:lang w:val="pt-BR"/>
        </w:rPr>
        <w:t xml:space="preserve">utilizatorul </w:t>
      </w:r>
      <w:r>
        <w:rPr>
          <w:lang w:val="pt-BR"/>
        </w:rPr>
        <w:t xml:space="preserve">poate </w:t>
      </w:r>
      <w:r w:rsidRPr="00217A4B">
        <w:rPr>
          <w:lang w:val="pt-BR"/>
        </w:rPr>
        <w:t>apuc</w:t>
      </w:r>
      <w:r>
        <w:rPr>
          <w:lang w:val="pt-BR"/>
        </w:rPr>
        <w:t>a</w:t>
      </w:r>
      <w:r w:rsidRPr="00217A4B">
        <w:rPr>
          <w:lang w:val="pt-BR"/>
        </w:rPr>
        <w:t xml:space="preserve"> și transfer</w:t>
      </w:r>
      <w:r>
        <w:rPr>
          <w:lang w:val="pt-BR"/>
        </w:rPr>
        <w:t>a</w:t>
      </w:r>
      <w:r w:rsidRPr="00217A4B">
        <w:rPr>
          <w:lang w:val="pt-BR"/>
        </w:rPr>
        <w:t xml:space="preserve"> deșeurile î</w:t>
      </w:r>
      <w:r>
        <w:rPr>
          <w:lang w:val="pt-BR"/>
        </w:rPr>
        <w:t>n unul din cele doua compartimente de depozitare a deseurilor aflate in sistem</w:t>
      </w:r>
      <w:r w:rsidRPr="00217A4B">
        <w:rPr>
          <w:lang w:val="pt-BR"/>
        </w:rPr>
        <w:t>. După finalizarea curățeniei, utilizatorul încheie operațiunea, iar deșeurile sunt colectate.</w:t>
      </w:r>
    </w:p>
    <w:p w14:paraId="2391ED0A" w14:textId="0E2F23E4" w:rsidR="00217A4B" w:rsidRDefault="00217A4B" w:rsidP="00217A4B">
      <w:pPr>
        <w:pStyle w:val="Heading4"/>
      </w:pPr>
      <w:bookmarkStart w:id="50" w:name="_Toc164017405"/>
      <w:r w:rsidRPr="00217A4B">
        <w:t>Scenariul 2: Colectarea automata a d</w:t>
      </w:r>
      <w:r>
        <w:t>eseurilor</w:t>
      </w:r>
      <w:bookmarkEnd w:id="50"/>
    </w:p>
    <w:p w14:paraId="69B0616C" w14:textId="08766E41" w:rsidR="00217A4B" w:rsidRDefault="00217A4B" w:rsidP="00217A4B">
      <w:pPr>
        <w:ind w:firstLine="720"/>
        <w:jc w:val="both"/>
        <w:rPr>
          <w:lang w:val="pt-BR"/>
        </w:rPr>
      </w:pPr>
      <w:r w:rsidRPr="00217A4B">
        <w:rPr>
          <w:lang w:val="pt-BR"/>
        </w:rPr>
        <w:t>SCSD se rotește în jurul său, folosind senzorii ultrasonici pentru a detecta prezența deșeurilor</w:t>
      </w:r>
      <w:r>
        <w:rPr>
          <w:lang w:val="pt-BR"/>
        </w:rPr>
        <w:t xml:space="preserve"> si a peretilor</w:t>
      </w:r>
      <w:r w:rsidRPr="00217A4B">
        <w:rPr>
          <w:lang w:val="pt-BR"/>
        </w:rPr>
        <w:t>. Dacă un deșeu este detectat, SCSD se apropie de el până la o distanță de 5 cm. Brațul mecanic al SCSD-</w:t>
      </w:r>
      <w:r>
        <w:rPr>
          <w:lang w:val="pt-BR"/>
        </w:rPr>
        <w:t>ului</w:t>
      </w:r>
      <w:r w:rsidRPr="00217A4B">
        <w:rPr>
          <w:lang w:val="pt-BR"/>
        </w:rPr>
        <w:t xml:space="preserve"> se activează pentru a apuca și a transfera deșeurile în compartimentele corespunzătoare. Dacă deșeul este din metal, </w:t>
      </w:r>
      <w:r>
        <w:rPr>
          <w:lang w:val="pt-BR"/>
        </w:rPr>
        <w:t xml:space="preserve">deseul </w:t>
      </w:r>
      <w:r w:rsidRPr="00217A4B">
        <w:rPr>
          <w:lang w:val="pt-BR"/>
        </w:rPr>
        <w:t xml:space="preserve">este direcționat către compartimentul </w:t>
      </w:r>
      <w:r>
        <w:rPr>
          <w:lang w:val="pt-BR"/>
        </w:rPr>
        <w:t>cu deseuri din metal</w:t>
      </w:r>
      <w:r w:rsidRPr="00217A4B">
        <w:rPr>
          <w:lang w:val="pt-BR"/>
        </w:rPr>
        <w:t xml:space="preserve">. </w:t>
      </w:r>
      <w:r>
        <w:rPr>
          <w:lang w:val="pt-BR"/>
        </w:rPr>
        <w:t xml:space="preserve">Daca deseul este din alt material, deseul este directionat catre al doilea compartiment de depozitare a deseurilor. </w:t>
      </w:r>
      <w:r w:rsidRPr="00217A4B">
        <w:rPr>
          <w:lang w:val="pt-BR"/>
        </w:rPr>
        <w:t>SCSD-ul continuă să caute și să colecteze deșeuri până când zona este curățată complet</w:t>
      </w:r>
      <w:r>
        <w:rPr>
          <w:lang w:val="pt-BR"/>
        </w:rPr>
        <w:t xml:space="preserve"> sau nu mai detecteaza la rotire nici un deseu</w:t>
      </w:r>
      <w:r w:rsidRPr="00217A4B">
        <w:rPr>
          <w:lang w:val="pt-BR"/>
        </w:rPr>
        <w:t>. După finalizarea operațiunii, SCSD-ul se oprește și așteaptă o nouă activare sau comandă.</w:t>
      </w:r>
    </w:p>
    <w:p w14:paraId="339383D6" w14:textId="1B7540ED" w:rsidR="00217A4B" w:rsidRPr="00217A4B" w:rsidRDefault="00217A4B" w:rsidP="00217A4B">
      <w:pPr>
        <w:ind w:firstLine="720"/>
        <w:jc w:val="both"/>
        <w:rPr>
          <w:lang w:val="pt-BR"/>
        </w:rPr>
      </w:pPr>
      <w:r>
        <w:rPr>
          <w:lang w:val="pt-BR"/>
        </w:rPr>
        <w:t>Acest mod este valabil prin selectarea modului autonom din aplicatia android.</w:t>
      </w:r>
    </w:p>
    <w:p w14:paraId="5EA38711" w14:textId="77777777" w:rsidR="00F36E8F" w:rsidRPr="00A114E1" w:rsidRDefault="00F36E8F" w:rsidP="00F36E8F">
      <w:pPr>
        <w:pStyle w:val="BodyText"/>
        <w:rPr>
          <w:lang w:val="ro-RO" w:eastAsia="ar-SA"/>
        </w:rPr>
      </w:pPr>
      <w:bookmarkStart w:id="51" w:name="_Toc288057811"/>
      <w:bookmarkStart w:id="52" w:name="_Toc288057812"/>
      <w:bookmarkStart w:id="53" w:name="_Toc288057813"/>
      <w:bookmarkStart w:id="54" w:name="_Toc288057814"/>
      <w:bookmarkStart w:id="55" w:name="_Toc288057839"/>
      <w:bookmarkStart w:id="56" w:name="_Toc288057840"/>
      <w:bookmarkStart w:id="57" w:name="_Toc490026795"/>
      <w:bookmarkEnd w:id="8"/>
      <w:bookmarkEnd w:id="9"/>
      <w:bookmarkEnd w:id="10"/>
      <w:bookmarkEnd w:id="11"/>
      <w:bookmarkEnd w:id="12"/>
      <w:bookmarkEnd w:id="51"/>
      <w:bookmarkEnd w:id="52"/>
      <w:bookmarkEnd w:id="53"/>
      <w:bookmarkEnd w:id="54"/>
      <w:bookmarkEnd w:id="55"/>
      <w:bookmarkEnd w:id="56"/>
    </w:p>
    <w:p w14:paraId="42818D90" w14:textId="77777777" w:rsidR="00F36E8F" w:rsidRPr="00A114E1" w:rsidRDefault="00F36E8F" w:rsidP="00F36E8F">
      <w:pPr>
        <w:pStyle w:val="BodyText"/>
        <w:rPr>
          <w:lang w:val="ro-RO" w:eastAsia="ar-SA"/>
        </w:rPr>
        <w:sectPr w:rsidR="00F36E8F" w:rsidRPr="00A114E1" w:rsidSect="00FE404D">
          <w:headerReference w:type="default" r:id="rId29"/>
          <w:pgSz w:w="12240" w:h="15840" w:code="1"/>
          <w:pgMar w:top="1440" w:right="1440" w:bottom="1440" w:left="1440" w:header="504" w:footer="504" w:gutter="0"/>
          <w:pgNumType w:start="1"/>
          <w:cols w:space="720"/>
          <w:docGrid w:linePitch="360"/>
        </w:sectPr>
      </w:pPr>
    </w:p>
    <w:p w14:paraId="7E6649FD" w14:textId="29AC270F" w:rsidR="00805FEC" w:rsidRPr="00A114E1" w:rsidRDefault="00805FEC" w:rsidP="00805FEC">
      <w:pPr>
        <w:pStyle w:val="BackMatterHeading"/>
        <w:rPr>
          <w:lang w:val="ro-RO"/>
        </w:rPr>
      </w:pPr>
      <w:bookmarkStart w:id="58" w:name="_Toc396111627"/>
      <w:bookmarkStart w:id="59" w:name="AppA"/>
      <w:bookmarkStart w:id="60" w:name="_Toc443996751"/>
      <w:bookmarkStart w:id="61" w:name="_Toc444160454"/>
      <w:bookmarkStart w:id="62" w:name="FEAReferenceModel"/>
      <w:bookmarkStart w:id="63" w:name="_Toc395081362"/>
      <w:bookmarkStart w:id="64" w:name="_Toc395092000"/>
      <w:bookmarkStart w:id="65" w:name="_Toc395093009"/>
      <w:bookmarkStart w:id="66" w:name="_Toc395095146"/>
      <w:bookmarkStart w:id="67" w:name="_Toc395107345"/>
      <w:bookmarkStart w:id="68" w:name="_Toc395163185"/>
      <w:bookmarkStart w:id="69" w:name="_Toc395165903"/>
      <w:bookmarkStart w:id="70" w:name="_Toc395166938"/>
      <w:bookmarkStart w:id="71" w:name="_Toc395168739"/>
      <w:bookmarkStart w:id="72" w:name="_Toc395170179"/>
      <w:bookmarkStart w:id="73" w:name="_Toc395769966"/>
      <w:bookmarkStart w:id="74" w:name="_Toc395773787"/>
      <w:bookmarkStart w:id="75" w:name="_Toc395775526"/>
      <w:bookmarkStart w:id="76" w:name="_Toc395779302"/>
      <w:bookmarkStart w:id="77" w:name="_Toc395780408"/>
      <w:bookmarkStart w:id="78" w:name="_Toc395792887"/>
      <w:bookmarkStart w:id="79" w:name="_Toc403385974"/>
      <w:bookmarkStart w:id="80" w:name="RecordOfChanges"/>
      <w:r w:rsidRPr="00A114E1">
        <w:rPr>
          <w:lang w:val="ro-RO"/>
        </w:rPr>
        <w:lastRenderedPageBreak/>
        <w:t>A</w:t>
      </w:r>
      <w:r w:rsidR="00A114E1" w:rsidRPr="00A114E1">
        <w:rPr>
          <w:lang w:val="ro-RO"/>
        </w:rPr>
        <w:t>nexa</w:t>
      </w:r>
      <w:r w:rsidRPr="00A114E1">
        <w:rPr>
          <w:lang w:val="ro-RO"/>
        </w:rPr>
        <w:t xml:space="preserve"> A: </w:t>
      </w:r>
      <w:bookmarkEnd w:id="58"/>
      <w:bookmarkEnd w:id="59"/>
      <w:bookmarkEnd w:id="60"/>
      <w:bookmarkEnd w:id="61"/>
      <w:r w:rsidR="00A114E1" w:rsidRPr="00A114E1">
        <w:rPr>
          <w:lang w:val="ro-RO"/>
        </w:rPr>
        <w:t>Gestiunea modificărilor documentului</w:t>
      </w:r>
    </w:p>
    <w:p w14:paraId="41EB5B07" w14:textId="6F535E98" w:rsidR="00805FEC" w:rsidRPr="00A114E1" w:rsidRDefault="00805FEC" w:rsidP="00805FEC">
      <w:pPr>
        <w:pStyle w:val="Caption"/>
        <w:rPr>
          <w:lang w:val="ro-RO"/>
        </w:rPr>
      </w:pPr>
      <w:bookmarkStart w:id="81" w:name="_Toc444160465"/>
      <w:bookmarkStart w:id="82" w:name="_Toc160527826"/>
      <w:r w:rsidRPr="00A114E1">
        <w:rPr>
          <w:lang w:val="ro-RO"/>
        </w:rPr>
        <w:t>Tab</w:t>
      </w:r>
      <w:r w:rsidR="00A114E1" w:rsidRPr="00A114E1">
        <w:rPr>
          <w:lang w:val="ro-RO"/>
        </w:rPr>
        <w:t>el</w:t>
      </w:r>
      <w:r w:rsidRPr="00A114E1">
        <w:rPr>
          <w:lang w:val="ro-RO"/>
        </w:rPr>
        <w:t xml:space="preserve"> </w:t>
      </w:r>
      <w:r w:rsidRPr="00A114E1">
        <w:rPr>
          <w:lang w:val="ro-RO"/>
        </w:rPr>
        <w:fldChar w:fldCharType="begin"/>
      </w:r>
      <w:r w:rsidRPr="00A114E1">
        <w:rPr>
          <w:lang w:val="ro-RO"/>
        </w:rPr>
        <w:instrText xml:space="preserve"> SEQ Table \* ARABIC </w:instrText>
      </w:r>
      <w:r w:rsidRPr="00A114E1">
        <w:rPr>
          <w:lang w:val="ro-RO"/>
        </w:rPr>
        <w:fldChar w:fldCharType="separate"/>
      </w:r>
      <w:r w:rsidR="00BA65E6" w:rsidRPr="00A114E1">
        <w:rPr>
          <w:lang w:val="ro-RO"/>
        </w:rPr>
        <w:t>1</w:t>
      </w:r>
      <w:r w:rsidRPr="00A114E1">
        <w:rPr>
          <w:lang w:val="ro-RO"/>
        </w:rPr>
        <w:fldChar w:fldCharType="end"/>
      </w:r>
      <w:r w:rsidRPr="00A114E1">
        <w:rPr>
          <w:lang w:val="ro-RO"/>
        </w:rPr>
        <w:t xml:space="preserve"> </w:t>
      </w:r>
      <w:r w:rsidR="00A114E1" w:rsidRPr="00A114E1">
        <w:rPr>
          <w:lang w:val="ro-RO"/>
        </w:rPr>
        <w:t>–</w:t>
      </w:r>
      <w:r w:rsidRPr="00A114E1">
        <w:rPr>
          <w:lang w:val="ro-RO"/>
        </w:rPr>
        <w:t xml:space="preserve"> </w:t>
      </w:r>
      <w:bookmarkEnd w:id="81"/>
      <w:r w:rsidR="00A114E1" w:rsidRPr="00A114E1">
        <w:rPr>
          <w:lang w:val="ro-RO"/>
        </w:rPr>
        <w:t>Înregistrarea modificărilor asupreaa documentului curent</w:t>
      </w:r>
      <w:bookmarkEnd w:id="82"/>
    </w:p>
    <w:tbl>
      <w:tblPr>
        <w:tblStyle w:val="TableGrid"/>
        <w:tblW w:w="0" w:type="auto"/>
        <w:tblLook w:val="0000" w:firstRow="0" w:lastRow="0" w:firstColumn="0" w:lastColumn="0" w:noHBand="0" w:noVBand="0"/>
        <w:tblCaption w:val="Record of Changes"/>
        <w:tblDescription w:val="This table provides the following information about each change to this document:&#10;&#10;Version Number&#10;Date&#10;Author/Owner&#10;Description of Change"/>
      </w:tblPr>
      <w:tblGrid>
        <w:gridCol w:w="1039"/>
        <w:gridCol w:w="1106"/>
        <w:gridCol w:w="2039"/>
        <w:gridCol w:w="2551"/>
      </w:tblGrid>
      <w:tr w:rsidR="00A114E1" w:rsidRPr="00A114E1" w14:paraId="00077B5B" w14:textId="77777777" w:rsidTr="00D07CD2">
        <w:trPr>
          <w:cantSplit/>
          <w:tblHeader/>
        </w:trPr>
        <w:tc>
          <w:tcPr>
            <w:tcW w:w="0" w:type="auto"/>
            <w:shd w:val="clear" w:color="auto" w:fill="1F497D"/>
          </w:tcPr>
          <w:p w14:paraId="7D0FF0A8" w14:textId="1733F68B" w:rsidR="00A114E1" w:rsidRPr="00A114E1" w:rsidRDefault="00A114E1" w:rsidP="00A114E1">
            <w:pPr>
              <w:pStyle w:val="TableText10HeaderCenter"/>
              <w:rPr>
                <w:lang w:val="ro-RO"/>
              </w:rPr>
            </w:pPr>
            <w:r w:rsidRPr="00A114E1">
              <w:rPr>
                <w:lang w:val="ro-RO"/>
              </w:rPr>
              <w:t>versiune</w:t>
            </w:r>
          </w:p>
        </w:tc>
        <w:tc>
          <w:tcPr>
            <w:tcW w:w="0" w:type="auto"/>
            <w:shd w:val="clear" w:color="auto" w:fill="1F497D"/>
          </w:tcPr>
          <w:p w14:paraId="67906A6B" w14:textId="0F80CB5F" w:rsidR="00A114E1" w:rsidRPr="00A114E1" w:rsidRDefault="00A114E1" w:rsidP="00A114E1">
            <w:pPr>
              <w:pStyle w:val="TableText10HeaderCenter"/>
              <w:rPr>
                <w:lang w:val="ro-RO"/>
              </w:rPr>
            </w:pPr>
            <w:r w:rsidRPr="00A114E1">
              <w:rPr>
                <w:lang w:val="ro-RO"/>
              </w:rPr>
              <w:t>Data</w:t>
            </w:r>
          </w:p>
        </w:tc>
        <w:tc>
          <w:tcPr>
            <w:tcW w:w="0" w:type="auto"/>
            <w:shd w:val="clear" w:color="auto" w:fill="1F497D"/>
          </w:tcPr>
          <w:p w14:paraId="2A4F81C9" w14:textId="2D930DA1" w:rsidR="00A114E1" w:rsidRPr="00A114E1" w:rsidRDefault="00A114E1" w:rsidP="00A114E1">
            <w:pPr>
              <w:pStyle w:val="TableText10HeaderCenter"/>
              <w:rPr>
                <w:lang w:val="ro-RO"/>
              </w:rPr>
            </w:pPr>
            <w:r w:rsidRPr="00A114E1">
              <w:rPr>
                <w:lang w:val="ro-RO"/>
              </w:rPr>
              <w:t>Autorul/Deținătorul</w:t>
            </w:r>
          </w:p>
        </w:tc>
        <w:tc>
          <w:tcPr>
            <w:tcW w:w="0" w:type="auto"/>
            <w:shd w:val="clear" w:color="auto" w:fill="1F497D"/>
          </w:tcPr>
          <w:p w14:paraId="4732B99C" w14:textId="016A66EA" w:rsidR="00A114E1" w:rsidRPr="00A114E1" w:rsidRDefault="00A114E1" w:rsidP="00A114E1">
            <w:pPr>
              <w:pStyle w:val="TableText10HeaderCenter"/>
              <w:rPr>
                <w:lang w:val="ro-RO"/>
              </w:rPr>
            </w:pPr>
            <w:r w:rsidRPr="00A114E1">
              <w:rPr>
                <w:lang w:val="ro-RO"/>
              </w:rPr>
              <w:t>Descriere</w:t>
            </w:r>
          </w:p>
        </w:tc>
      </w:tr>
      <w:tr w:rsidR="00A114E1" w:rsidRPr="00A114E1" w14:paraId="7D58F899" w14:textId="77777777" w:rsidTr="00C236AE">
        <w:trPr>
          <w:cantSplit/>
        </w:trPr>
        <w:tc>
          <w:tcPr>
            <w:tcW w:w="0" w:type="auto"/>
          </w:tcPr>
          <w:p w14:paraId="3A13F1D4" w14:textId="35E15E68" w:rsidR="00A114E1" w:rsidRPr="00217A4B" w:rsidRDefault="00217A4B" w:rsidP="00A114E1">
            <w:pPr>
              <w:pStyle w:val="InstructionalTextTableText10"/>
              <w:rPr>
                <w:color w:val="000000" w:themeColor="text1"/>
                <w:lang w:val="ro-RO"/>
              </w:rPr>
            </w:pPr>
            <w:r w:rsidRPr="00217A4B">
              <w:rPr>
                <w:color w:val="000000" w:themeColor="text1"/>
                <w:lang w:val="ro-RO"/>
              </w:rPr>
              <w:t>1.0</w:t>
            </w:r>
          </w:p>
        </w:tc>
        <w:tc>
          <w:tcPr>
            <w:tcW w:w="0" w:type="auto"/>
          </w:tcPr>
          <w:p w14:paraId="2A312C75" w14:textId="0A101F6E" w:rsidR="00A114E1" w:rsidRPr="00217A4B" w:rsidRDefault="00217A4B" w:rsidP="00A114E1">
            <w:pPr>
              <w:pStyle w:val="InstructionalTextTableText10"/>
              <w:rPr>
                <w:color w:val="000000" w:themeColor="text1"/>
                <w:lang w:val="ro-RO"/>
              </w:rPr>
            </w:pPr>
            <w:r w:rsidRPr="00217A4B">
              <w:rPr>
                <w:color w:val="000000" w:themeColor="text1"/>
                <w:lang w:val="ro-RO"/>
              </w:rPr>
              <w:t>06.04.204</w:t>
            </w:r>
          </w:p>
        </w:tc>
        <w:tc>
          <w:tcPr>
            <w:tcW w:w="0" w:type="auto"/>
          </w:tcPr>
          <w:p w14:paraId="3B834ED5" w14:textId="191F8E06" w:rsidR="00A114E1" w:rsidRPr="00217A4B" w:rsidRDefault="00217A4B" w:rsidP="00A114E1">
            <w:pPr>
              <w:pStyle w:val="InstructionalTextTableText10"/>
              <w:rPr>
                <w:color w:val="000000" w:themeColor="text1"/>
                <w:lang w:val="ro-RO"/>
              </w:rPr>
            </w:pPr>
            <w:r w:rsidRPr="00217A4B">
              <w:rPr>
                <w:color w:val="000000" w:themeColor="text1"/>
                <w:lang w:val="ro-RO"/>
              </w:rPr>
              <w:t>Negura Adrian</w:t>
            </w:r>
          </w:p>
        </w:tc>
        <w:tc>
          <w:tcPr>
            <w:tcW w:w="0" w:type="auto"/>
          </w:tcPr>
          <w:p w14:paraId="37742269" w14:textId="15897018" w:rsidR="00A114E1" w:rsidRPr="00217A4B" w:rsidRDefault="00217A4B" w:rsidP="00A114E1">
            <w:pPr>
              <w:pStyle w:val="InstructionalTextTableText10"/>
              <w:rPr>
                <w:color w:val="000000" w:themeColor="text1"/>
                <w:lang w:val="ro-RO"/>
              </w:rPr>
            </w:pPr>
            <w:r w:rsidRPr="00217A4B">
              <w:rPr>
                <w:color w:val="000000" w:themeColor="text1"/>
                <w:lang w:val="ro-RO"/>
              </w:rPr>
              <w:t>Realizare integrala ver.1.0</w:t>
            </w:r>
          </w:p>
        </w:tc>
      </w:tr>
      <w:tr w:rsidR="00A114E1" w:rsidRPr="00A114E1" w14:paraId="5B738FBE" w14:textId="77777777" w:rsidTr="00C236AE">
        <w:trPr>
          <w:cantSplit/>
        </w:trPr>
        <w:tc>
          <w:tcPr>
            <w:tcW w:w="0" w:type="auto"/>
          </w:tcPr>
          <w:p w14:paraId="5945F958" w14:textId="7C95E137" w:rsidR="00A114E1" w:rsidRPr="00217A4B" w:rsidRDefault="00A114E1" w:rsidP="00A114E1">
            <w:pPr>
              <w:pStyle w:val="InstructionalTextTableText10"/>
              <w:rPr>
                <w:color w:val="000000" w:themeColor="text1"/>
                <w:lang w:val="ro-RO"/>
              </w:rPr>
            </w:pPr>
          </w:p>
        </w:tc>
        <w:tc>
          <w:tcPr>
            <w:tcW w:w="0" w:type="auto"/>
          </w:tcPr>
          <w:p w14:paraId="6C7B973B" w14:textId="5FD6EAA8" w:rsidR="00A114E1" w:rsidRPr="00217A4B" w:rsidRDefault="00A114E1" w:rsidP="00A114E1">
            <w:pPr>
              <w:pStyle w:val="InstructionalTextTableText10"/>
              <w:rPr>
                <w:color w:val="000000" w:themeColor="text1"/>
                <w:lang w:val="ro-RO"/>
              </w:rPr>
            </w:pPr>
          </w:p>
        </w:tc>
        <w:tc>
          <w:tcPr>
            <w:tcW w:w="0" w:type="auto"/>
          </w:tcPr>
          <w:p w14:paraId="5C65B2B6" w14:textId="06979C32" w:rsidR="00A114E1" w:rsidRPr="00217A4B" w:rsidRDefault="00A114E1" w:rsidP="00A114E1">
            <w:pPr>
              <w:pStyle w:val="InstructionalTextTableText10"/>
              <w:rPr>
                <w:color w:val="000000" w:themeColor="text1"/>
                <w:lang w:val="ro-RO"/>
              </w:rPr>
            </w:pPr>
          </w:p>
        </w:tc>
        <w:tc>
          <w:tcPr>
            <w:tcW w:w="0" w:type="auto"/>
          </w:tcPr>
          <w:p w14:paraId="4485C8C2" w14:textId="4811B844" w:rsidR="00A114E1" w:rsidRPr="00217A4B" w:rsidRDefault="00A114E1" w:rsidP="00A114E1">
            <w:pPr>
              <w:pStyle w:val="InstructionalTextTableText10"/>
              <w:rPr>
                <w:color w:val="000000" w:themeColor="text1"/>
                <w:lang w:val="ro-RO"/>
              </w:rPr>
            </w:pPr>
          </w:p>
        </w:tc>
      </w:tr>
      <w:tr w:rsidR="00A114E1" w:rsidRPr="00A114E1" w14:paraId="07FAAE93" w14:textId="77777777" w:rsidTr="00C236AE">
        <w:trPr>
          <w:cantSplit/>
        </w:trPr>
        <w:tc>
          <w:tcPr>
            <w:tcW w:w="0" w:type="auto"/>
          </w:tcPr>
          <w:p w14:paraId="7B5E60FC" w14:textId="3B668F1B" w:rsidR="00A114E1" w:rsidRPr="00217A4B" w:rsidRDefault="00A114E1" w:rsidP="00A114E1">
            <w:pPr>
              <w:pStyle w:val="InstructionalTextTableText10"/>
              <w:rPr>
                <w:color w:val="000000" w:themeColor="text1"/>
                <w:lang w:val="ro-RO"/>
              </w:rPr>
            </w:pPr>
          </w:p>
        </w:tc>
        <w:tc>
          <w:tcPr>
            <w:tcW w:w="0" w:type="auto"/>
          </w:tcPr>
          <w:p w14:paraId="6EBB9223" w14:textId="01DBA5AA" w:rsidR="00A114E1" w:rsidRPr="00217A4B" w:rsidRDefault="00A114E1" w:rsidP="00A114E1">
            <w:pPr>
              <w:pStyle w:val="InstructionalTextTableText10"/>
              <w:rPr>
                <w:color w:val="000000" w:themeColor="text1"/>
                <w:lang w:val="ro-RO"/>
              </w:rPr>
            </w:pPr>
          </w:p>
        </w:tc>
        <w:tc>
          <w:tcPr>
            <w:tcW w:w="0" w:type="auto"/>
          </w:tcPr>
          <w:p w14:paraId="2CE24CD1" w14:textId="5C4A0CF0" w:rsidR="00A114E1" w:rsidRPr="00217A4B" w:rsidRDefault="00A114E1" w:rsidP="00A114E1">
            <w:pPr>
              <w:pStyle w:val="InstructionalTextTableText10"/>
              <w:rPr>
                <w:color w:val="000000" w:themeColor="text1"/>
                <w:lang w:val="ro-RO"/>
              </w:rPr>
            </w:pPr>
          </w:p>
        </w:tc>
        <w:tc>
          <w:tcPr>
            <w:tcW w:w="0" w:type="auto"/>
          </w:tcPr>
          <w:p w14:paraId="00A9AA66" w14:textId="562EB12D" w:rsidR="00A114E1" w:rsidRPr="00217A4B" w:rsidRDefault="00A114E1" w:rsidP="00A114E1">
            <w:pPr>
              <w:pStyle w:val="InstructionalTextTableText10"/>
              <w:rPr>
                <w:color w:val="000000" w:themeColor="text1"/>
                <w:lang w:val="ro-RO"/>
              </w:rPr>
            </w:pPr>
          </w:p>
        </w:tc>
      </w:tr>
    </w:tbl>
    <w:p w14:paraId="3707F4A0" w14:textId="77777777" w:rsidR="00805FEC" w:rsidRPr="00A114E1" w:rsidRDefault="00805FEC" w:rsidP="00805FEC">
      <w:pPr>
        <w:pStyle w:val="BodyText"/>
        <w:rPr>
          <w:lang w:val="ro-RO"/>
        </w:rPr>
      </w:pPr>
    </w:p>
    <w:p w14:paraId="47407E72" w14:textId="2527F75A" w:rsidR="00805FEC" w:rsidRPr="00A114E1" w:rsidRDefault="00805FEC" w:rsidP="00805FEC">
      <w:pPr>
        <w:pStyle w:val="BackMatterHeading"/>
        <w:rPr>
          <w:lang w:val="ro-RO"/>
        </w:rPr>
      </w:pPr>
      <w:bookmarkStart w:id="83" w:name="_Toc396111628"/>
      <w:bookmarkStart w:id="84" w:name="AppB"/>
      <w:bookmarkStart w:id="85" w:name="_Toc443996752"/>
      <w:bookmarkStart w:id="86" w:name="_Toc444160455"/>
      <w:r w:rsidRPr="00A114E1">
        <w:rPr>
          <w:lang w:val="ro-RO"/>
        </w:rPr>
        <w:lastRenderedPageBreak/>
        <w:t>A</w:t>
      </w:r>
      <w:r w:rsidR="00A114E1">
        <w:rPr>
          <w:lang w:val="ro-RO"/>
        </w:rPr>
        <w:t>nexa</w:t>
      </w:r>
      <w:r w:rsidRPr="00A114E1">
        <w:rPr>
          <w:lang w:val="ro-RO"/>
        </w:rPr>
        <w:t xml:space="preserve"> B: Acron</w:t>
      </w:r>
      <w:bookmarkEnd w:id="83"/>
      <w:bookmarkEnd w:id="84"/>
      <w:bookmarkEnd w:id="85"/>
      <w:bookmarkEnd w:id="86"/>
      <w:r w:rsidR="00A114E1">
        <w:rPr>
          <w:lang w:val="ro-RO"/>
        </w:rPr>
        <w:t>ime</w:t>
      </w:r>
    </w:p>
    <w:p w14:paraId="77195048" w14:textId="7729ABDD" w:rsidR="00805FEC" w:rsidRPr="00A114E1" w:rsidRDefault="00805FEC" w:rsidP="00805FEC">
      <w:pPr>
        <w:pStyle w:val="Caption"/>
        <w:rPr>
          <w:lang w:val="ro-RO"/>
        </w:rPr>
      </w:pPr>
      <w:bookmarkStart w:id="87" w:name="_Toc444160466"/>
      <w:bookmarkStart w:id="88" w:name="_Toc160527828"/>
      <w:r w:rsidRPr="00A114E1">
        <w:rPr>
          <w:lang w:val="ro-RO"/>
        </w:rPr>
        <w:t>Tab</w:t>
      </w:r>
      <w:r w:rsidR="00A114E1">
        <w:rPr>
          <w:lang w:val="ro-RO"/>
        </w:rPr>
        <w:t>el</w:t>
      </w:r>
      <w:r w:rsidRPr="00A114E1">
        <w:rPr>
          <w:lang w:val="ro-RO"/>
        </w:rPr>
        <w:t xml:space="preserve"> </w:t>
      </w:r>
      <w:r w:rsidRPr="00A114E1">
        <w:rPr>
          <w:lang w:val="ro-RO"/>
        </w:rPr>
        <w:fldChar w:fldCharType="begin"/>
      </w:r>
      <w:r w:rsidRPr="00A114E1">
        <w:rPr>
          <w:lang w:val="ro-RO"/>
        </w:rPr>
        <w:instrText xml:space="preserve"> SEQ Table \* ARABIC </w:instrText>
      </w:r>
      <w:r w:rsidRPr="00A114E1">
        <w:rPr>
          <w:lang w:val="ro-RO"/>
        </w:rPr>
        <w:fldChar w:fldCharType="separate"/>
      </w:r>
      <w:r w:rsidR="00BA65E6" w:rsidRPr="00A114E1">
        <w:rPr>
          <w:lang w:val="ro-RO"/>
        </w:rPr>
        <w:t>2</w:t>
      </w:r>
      <w:r w:rsidRPr="00A114E1">
        <w:rPr>
          <w:lang w:val="ro-RO"/>
        </w:rPr>
        <w:fldChar w:fldCharType="end"/>
      </w:r>
      <w:r w:rsidRPr="00A114E1">
        <w:rPr>
          <w:lang w:val="ro-RO"/>
        </w:rPr>
        <w:t xml:space="preserve"> - Acron</w:t>
      </w:r>
      <w:bookmarkEnd w:id="87"/>
      <w:r w:rsidR="00A114E1">
        <w:rPr>
          <w:lang w:val="ro-RO"/>
        </w:rPr>
        <w:t>ime</w:t>
      </w:r>
      <w:bookmarkEnd w:id="88"/>
    </w:p>
    <w:tbl>
      <w:tblPr>
        <w:tblStyle w:val="TableGrid"/>
        <w:tblW w:w="0" w:type="auto"/>
        <w:tblLook w:val="0000" w:firstRow="0" w:lastRow="0" w:firstColumn="0" w:lastColumn="0" w:noHBand="0" w:noVBand="0"/>
        <w:tblCaption w:val="Acronyms"/>
        <w:tblDescription w:val="This table presents acronyms and literal translations in two columns."/>
      </w:tblPr>
      <w:tblGrid>
        <w:gridCol w:w="1028"/>
        <w:gridCol w:w="4062"/>
      </w:tblGrid>
      <w:tr w:rsidR="00805FEC" w:rsidRPr="00A114E1" w14:paraId="66E74FA2" w14:textId="77777777" w:rsidTr="00C236AE">
        <w:trPr>
          <w:cantSplit/>
          <w:tblHeader/>
        </w:trPr>
        <w:tc>
          <w:tcPr>
            <w:tcW w:w="0" w:type="auto"/>
            <w:shd w:val="clear" w:color="auto" w:fill="1F497D"/>
            <w:vAlign w:val="center"/>
          </w:tcPr>
          <w:p w14:paraId="2129D9E9" w14:textId="34EC8DC3" w:rsidR="00805FEC" w:rsidRPr="00A114E1" w:rsidRDefault="00805FEC" w:rsidP="00C236AE">
            <w:pPr>
              <w:pStyle w:val="TableText10HeaderCenter"/>
              <w:rPr>
                <w:lang w:val="ro-RO"/>
              </w:rPr>
            </w:pPr>
            <w:r w:rsidRPr="00A114E1">
              <w:rPr>
                <w:lang w:val="ro-RO"/>
              </w:rPr>
              <w:t>Acron</w:t>
            </w:r>
            <w:r w:rsidR="00A114E1">
              <w:rPr>
                <w:lang w:val="ro-RO"/>
              </w:rPr>
              <w:t>i</w:t>
            </w:r>
            <w:r w:rsidRPr="00A114E1">
              <w:rPr>
                <w:lang w:val="ro-RO"/>
              </w:rPr>
              <w:t>m</w:t>
            </w:r>
          </w:p>
        </w:tc>
        <w:tc>
          <w:tcPr>
            <w:tcW w:w="0" w:type="auto"/>
            <w:shd w:val="clear" w:color="auto" w:fill="1F497D"/>
            <w:vAlign w:val="center"/>
          </w:tcPr>
          <w:p w14:paraId="5D998DF1" w14:textId="72ECD6FC" w:rsidR="00805FEC" w:rsidRPr="00A114E1" w:rsidRDefault="00A114E1" w:rsidP="00C236AE">
            <w:pPr>
              <w:pStyle w:val="TableText10HeaderCenter"/>
              <w:rPr>
                <w:lang w:val="ro-RO"/>
              </w:rPr>
            </w:pPr>
            <w:r>
              <w:rPr>
                <w:lang w:val="ro-RO"/>
              </w:rPr>
              <w:t>Forma completă</w:t>
            </w:r>
          </w:p>
        </w:tc>
      </w:tr>
      <w:tr w:rsidR="00805FEC" w:rsidRPr="00775C96" w14:paraId="6839F21B" w14:textId="77777777" w:rsidTr="00C236AE">
        <w:trPr>
          <w:cantSplit/>
        </w:trPr>
        <w:tc>
          <w:tcPr>
            <w:tcW w:w="0" w:type="auto"/>
          </w:tcPr>
          <w:p w14:paraId="52E6E812" w14:textId="10065137" w:rsidR="00805FEC" w:rsidRPr="00775C96" w:rsidRDefault="00775C96" w:rsidP="00C236AE">
            <w:pPr>
              <w:pStyle w:val="InstructionalTextTableText10"/>
              <w:rPr>
                <w:color w:val="000000" w:themeColor="text1"/>
                <w:lang w:val="ro-RO"/>
              </w:rPr>
            </w:pPr>
            <w:r w:rsidRPr="00775C96">
              <w:rPr>
                <w:bCs/>
                <w:color w:val="000000" w:themeColor="text1"/>
                <w:lang w:val="ro-RO"/>
              </w:rPr>
              <w:t>SCSD</w:t>
            </w:r>
          </w:p>
        </w:tc>
        <w:tc>
          <w:tcPr>
            <w:tcW w:w="0" w:type="auto"/>
          </w:tcPr>
          <w:p w14:paraId="7F61DBCB" w14:textId="15791870" w:rsidR="00805FEC" w:rsidRPr="00775C96" w:rsidRDefault="00775C96" w:rsidP="00C236AE">
            <w:pPr>
              <w:pStyle w:val="InstructionalTextTableText10"/>
              <w:rPr>
                <w:color w:val="000000" w:themeColor="text1"/>
                <w:lang w:val="ro-RO"/>
              </w:rPr>
            </w:pPr>
            <w:r w:rsidRPr="00775C96">
              <w:rPr>
                <w:bCs/>
                <w:color w:val="000000" w:themeColor="text1"/>
                <w:lang w:val="ro-RO"/>
              </w:rPr>
              <w:t>Sistem de Colectare si Sortare a Deseurilor</w:t>
            </w:r>
          </w:p>
        </w:tc>
      </w:tr>
      <w:tr w:rsidR="00A114E1" w:rsidRPr="00A114E1" w14:paraId="4EBF6C4F" w14:textId="77777777" w:rsidTr="00C236AE">
        <w:trPr>
          <w:cantSplit/>
        </w:trPr>
        <w:tc>
          <w:tcPr>
            <w:tcW w:w="0" w:type="auto"/>
          </w:tcPr>
          <w:p w14:paraId="1209DD4A" w14:textId="0299DC32" w:rsidR="00A114E1" w:rsidRPr="00A114E1" w:rsidRDefault="00A114E1" w:rsidP="00A114E1">
            <w:pPr>
              <w:pStyle w:val="InstructionalTextTableText10"/>
              <w:rPr>
                <w:lang w:val="ro-RO"/>
              </w:rPr>
            </w:pPr>
          </w:p>
        </w:tc>
        <w:tc>
          <w:tcPr>
            <w:tcW w:w="0" w:type="auto"/>
          </w:tcPr>
          <w:p w14:paraId="1F7B0D71" w14:textId="7E33E8A3" w:rsidR="00A114E1" w:rsidRPr="00A114E1" w:rsidRDefault="00A114E1" w:rsidP="00A114E1">
            <w:pPr>
              <w:pStyle w:val="InstructionalTextTableText10"/>
              <w:rPr>
                <w:lang w:val="ro-RO"/>
              </w:rPr>
            </w:pPr>
          </w:p>
        </w:tc>
      </w:tr>
      <w:tr w:rsidR="00A114E1" w:rsidRPr="00A114E1" w14:paraId="0676AAA9" w14:textId="77777777" w:rsidTr="00C236AE">
        <w:trPr>
          <w:cantSplit/>
        </w:trPr>
        <w:tc>
          <w:tcPr>
            <w:tcW w:w="0" w:type="auto"/>
          </w:tcPr>
          <w:p w14:paraId="20AAFEC0" w14:textId="5D5A20F6" w:rsidR="00A114E1" w:rsidRPr="00A114E1" w:rsidRDefault="00A114E1" w:rsidP="00A114E1">
            <w:pPr>
              <w:pStyle w:val="InstructionalTextTableText10"/>
              <w:rPr>
                <w:lang w:val="ro-RO"/>
              </w:rPr>
            </w:pPr>
          </w:p>
        </w:tc>
        <w:tc>
          <w:tcPr>
            <w:tcW w:w="0" w:type="auto"/>
          </w:tcPr>
          <w:p w14:paraId="5AFBBC61" w14:textId="66C6D23D" w:rsidR="00A114E1" w:rsidRPr="00A114E1" w:rsidRDefault="00A114E1" w:rsidP="00A114E1">
            <w:pPr>
              <w:pStyle w:val="InstructionalTextTableText10"/>
              <w:rPr>
                <w:lang w:val="ro-RO"/>
              </w:rPr>
            </w:pPr>
          </w:p>
        </w:tc>
      </w:tr>
    </w:tbl>
    <w:p w14:paraId="117DCB92" w14:textId="77777777" w:rsidR="00805FEC" w:rsidRPr="00A114E1" w:rsidRDefault="00805FEC" w:rsidP="00805FEC">
      <w:pPr>
        <w:pStyle w:val="BodyText"/>
        <w:rPr>
          <w:lang w:val="ro-RO"/>
        </w:rPr>
      </w:pPr>
    </w:p>
    <w:p w14:paraId="0B5D8716" w14:textId="77777777" w:rsidR="00805FEC" w:rsidRPr="00A114E1" w:rsidRDefault="00805FEC" w:rsidP="00805FEC">
      <w:pPr>
        <w:pStyle w:val="BodyText"/>
        <w:rPr>
          <w:lang w:val="ro-RO"/>
        </w:rPr>
      </w:pPr>
    </w:p>
    <w:p w14:paraId="1E13FD6F" w14:textId="36849DFC" w:rsidR="00805FEC" w:rsidRPr="00A114E1" w:rsidRDefault="00805FEC" w:rsidP="00805FEC">
      <w:pPr>
        <w:pStyle w:val="BackMatterHeading"/>
        <w:rPr>
          <w:lang w:val="ro-RO"/>
        </w:rPr>
      </w:pPr>
      <w:bookmarkStart w:id="89" w:name="_Toc396111630"/>
      <w:bookmarkStart w:id="90" w:name="AppD"/>
      <w:bookmarkStart w:id="91" w:name="_Toc443996754"/>
      <w:bookmarkStart w:id="92" w:name="_Toc444160457"/>
      <w:r w:rsidRPr="00A114E1">
        <w:rPr>
          <w:lang w:val="ro-RO"/>
        </w:rPr>
        <w:lastRenderedPageBreak/>
        <w:t>A</w:t>
      </w:r>
      <w:r w:rsidR="00A114E1">
        <w:rPr>
          <w:lang w:val="ro-RO"/>
        </w:rPr>
        <w:t>nexa</w:t>
      </w:r>
      <w:r w:rsidRPr="00A114E1">
        <w:rPr>
          <w:lang w:val="ro-RO"/>
        </w:rPr>
        <w:t xml:space="preserve"> </w:t>
      </w:r>
      <w:r w:rsidR="00CB525B">
        <w:rPr>
          <w:lang w:val="ro-RO"/>
        </w:rPr>
        <w:t>C</w:t>
      </w:r>
      <w:r w:rsidRPr="00A114E1">
        <w:rPr>
          <w:lang w:val="ro-RO"/>
        </w:rPr>
        <w:t xml:space="preserve"> </w:t>
      </w:r>
      <w:bookmarkEnd w:id="89"/>
      <w:bookmarkEnd w:id="90"/>
      <w:bookmarkEnd w:id="91"/>
      <w:bookmarkEnd w:id="92"/>
      <w:r w:rsidR="00A114E1">
        <w:rPr>
          <w:lang w:val="ro-RO"/>
        </w:rPr>
        <w:t>Documente la care se face referire</w:t>
      </w:r>
    </w:p>
    <w:p w14:paraId="72F7641D" w14:textId="654521CF" w:rsidR="00805FEC" w:rsidRPr="00A114E1" w:rsidRDefault="00805FEC" w:rsidP="00805FEC">
      <w:pPr>
        <w:pStyle w:val="Caption"/>
        <w:rPr>
          <w:lang w:val="ro-RO"/>
        </w:rPr>
      </w:pPr>
      <w:bookmarkStart w:id="93" w:name="_Toc444160468"/>
      <w:bookmarkStart w:id="94" w:name="_Toc160527830"/>
      <w:r w:rsidRPr="00A114E1">
        <w:rPr>
          <w:lang w:val="ro-RO"/>
        </w:rPr>
        <w:t>Tab</w:t>
      </w:r>
      <w:r w:rsidR="00A114E1">
        <w:rPr>
          <w:lang w:val="ro-RO"/>
        </w:rPr>
        <w:t>el</w:t>
      </w:r>
      <w:r w:rsidRPr="00A114E1">
        <w:rPr>
          <w:lang w:val="ro-RO"/>
        </w:rPr>
        <w:t xml:space="preserve"> </w:t>
      </w:r>
      <w:r w:rsidR="00A114E1">
        <w:rPr>
          <w:lang w:val="ro-RO"/>
        </w:rPr>
        <w:t>3</w:t>
      </w:r>
      <w:r w:rsidRPr="00A114E1">
        <w:rPr>
          <w:lang w:val="ro-RO"/>
        </w:rPr>
        <w:t xml:space="preserve"> </w:t>
      </w:r>
      <w:r w:rsidR="00A114E1">
        <w:rPr>
          <w:lang w:val="ro-RO"/>
        </w:rPr>
        <w:t>–</w:t>
      </w:r>
      <w:r w:rsidRPr="00A114E1">
        <w:rPr>
          <w:lang w:val="ro-RO"/>
        </w:rPr>
        <w:t xml:space="preserve"> </w:t>
      </w:r>
      <w:bookmarkEnd w:id="93"/>
      <w:r w:rsidR="00A114E1">
        <w:rPr>
          <w:lang w:val="ro-RO"/>
        </w:rPr>
        <w:t>Documente la care se facce referire</w:t>
      </w:r>
      <w:bookmarkEnd w:id="94"/>
    </w:p>
    <w:tbl>
      <w:tblPr>
        <w:tblStyle w:val="TableGrid"/>
        <w:tblW w:w="0" w:type="auto"/>
        <w:tblLook w:val="01E0" w:firstRow="1" w:lastRow="1" w:firstColumn="1" w:lastColumn="1" w:noHBand="0" w:noVBand="0"/>
        <w:tblCaption w:val="Referenced Documents"/>
        <w:tblDescription w:val="This table presents the following information for each referenced document:&#10;&#10;Document Name&#10;Document Location/URL&#10;Issuance Date"/>
      </w:tblPr>
      <w:tblGrid>
        <w:gridCol w:w="1783"/>
        <w:gridCol w:w="2707"/>
        <w:gridCol w:w="2428"/>
      </w:tblGrid>
      <w:tr w:rsidR="00805FEC" w:rsidRPr="00A114E1" w14:paraId="3E19AD2F" w14:textId="77777777" w:rsidTr="00C236AE">
        <w:trPr>
          <w:cantSplit/>
          <w:tblHeader/>
        </w:trPr>
        <w:tc>
          <w:tcPr>
            <w:tcW w:w="0" w:type="auto"/>
            <w:shd w:val="clear" w:color="auto" w:fill="1F497D"/>
            <w:vAlign w:val="center"/>
          </w:tcPr>
          <w:p w14:paraId="17C8ACBE" w14:textId="1AA93F76" w:rsidR="00805FEC" w:rsidRPr="00A114E1" w:rsidRDefault="00A114E1" w:rsidP="00C236AE">
            <w:pPr>
              <w:pStyle w:val="TableText10HeaderCenter"/>
              <w:rPr>
                <w:lang w:val="ro-RO"/>
              </w:rPr>
            </w:pPr>
            <w:r>
              <w:rPr>
                <w:lang w:val="ro-RO"/>
              </w:rPr>
              <w:t>Nume document</w:t>
            </w:r>
          </w:p>
        </w:tc>
        <w:tc>
          <w:tcPr>
            <w:tcW w:w="0" w:type="auto"/>
            <w:shd w:val="clear" w:color="auto" w:fill="1F497D"/>
            <w:vAlign w:val="center"/>
          </w:tcPr>
          <w:p w14:paraId="0897A069" w14:textId="54360DD4" w:rsidR="00805FEC" w:rsidRPr="00A114E1" w:rsidRDefault="00A114E1" w:rsidP="00C236AE">
            <w:pPr>
              <w:pStyle w:val="TableText10HeaderCenter"/>
              <w:rPr>
                <w:lang w:val="ro-RO"/>
              </w:rPr>
            </w:pPr>
            <w:r w:rsidRPr="00A114E1">
              <w:rPr>
                <w:lang w:val="ro-RO"/>
              </w:rPr>
              <w:t>Locație sau URL</w:t>
            </w:r>
          </w:p>
        </w:tc>
        <w:tc>
          <w:tcPr>
            <w:tcW w:w="0" w:type="auto"/>
            <w:shd w:val="clear" w:color="auto" w:fill="1F497D"/>
            <w:vAlign w:val="center"/>
          </w:tcPr>
          <w:p w14:paraId="3BF19624" w14:textId="386C5292" w:rsidR="00805FEC" w:rsidRPr="00A114E1" w:rsidRDefault="00A114E1" w:rsidP="00C236AE">
            <w:pPr>
              <w:pStyle w:val="TableText10HeaderCenter"/>
              <w:rPr>
                <w:lang w:val="ro-RO"/>
              </w:rPr>
            </w:pPr>
            <w:r>
              <w:rPr>
                <w:lang w:val="ro-RO"/>
              </w:rPr>
              <w:t>Dată emitere document</w:t>
            </w:r>
          </w:p>
        </w:tc>
      </w:tr>
      <w:tr w:rsidR="00805FEC" w:rsidRPr="00A114E1" w14:paraId="594C4BEF" w14:textId="77777777" w:rsidTr="00C236AE">
        <w:trPr>
          <w:cantSplit/>
        </w:trPr>
        <w:tc>
          <w:tcPr>
            <w:tcW w:w="0" w:type="auto"/>
          </w:tcPr>
          <w:p w14:paraId="7A15B033" w14:textId="095BE602" w:rsidR="00805FEC" w:rsidRPr="00775C96" w:rsidRDefault="00775C96" w:rsidP="00C236AE">
            <w:pPr>
              <w:pStyle w:val="InstructionalTextTableText10"/>
              <w:rPr>
                <w:color w:val="000000" w:themeColor="text1"/>
                <w:lang w:val="ro-RO"/>
              </w:rPr>
            </w:pPr>
            <w:r w:rsidRPr="00775C96">
              <w:rPr>
                <w:color w:val="000000" w:themeColor="text1"/>
                <w:lang w:val="ro-RO"/>
              </w:rPr>
              <w:t>Proiect 2567</w:t>
            </w:r>
          </w:p>
        </w:tc>
        <w:tc>
          <w:tcPr>
            <w:tcW w:w="0" w:type="auto"/>
          </w:tcPr>
          <w:p w14:paraId="2D158359" w14:textId="6B8CEF34" w:rsidR="00805FEC" w:rsidRPr="00775C96" w:rsidRDefault="00775C96" w:rsidP="00C236AE">
            <w:pPr>
              <w:pStyle w:val="InstructionalTextTableText10"/>
              <w:rPr>
                <w:color w:val="000000" w:themeColor="text1"/>
                <w:lang w:val="ro-RO"/>
              </w:rPr>
            </w:pPr>
            <w:r>
              <w:rPr>
                <w:color w:val="000000" w:themeColor="text1"/>
                <w:lang w:val="ro-RO"/>
              </w:rPr>
              <w:t>Sectiune Esperansa, raft 2B</w:t>
            </w:r>
          </w:p>
        </w:tc>
        <w:tc>
          <w:tcPr>
            <w:tcW w:w="0" w:type="auto"/>
          </w:tcPr>
          <w:p w14:paraId="2D5CB9AF" w14:textId="1027BC50" w:rsidR="00805FEC" w:rsidRPr="00775C96" w:rsidRDefault="00775C96" w:rsidP="00C236AE">
            <w:pPr>
              <w:pStyle w:val="InstructionalTextTableText10"/>
              <w:rPr>
                <w:color w:val="000000" w:themeColor="text1"/>
                <w:lang w:val="ro-RO"/>
              </w:rPr>
            </w:pPr>
            <w:r w:rsidRPr="00775C96">
              <w:rPr>
                <w:color w:val="000000" w:themeColor="text1"/>
                <w:lang w:val="ro-RO"/>
              </w:rPr>
              <w:t>06.04.204</w:t>
            </w:r>
          </w:p>
        </w:tc>
      </w:tr>
      <w:tr w:rsidR="00A114E1" w:rsidRPr="00A114E1" w14:paraId="22859D95" w14:textId="77777777" w:rsidTr="00C236AE">
        <w:trPr>
          <w:cantSplit/>
        </w:trPr>
        <w:tc>
          <w:tcPr>
            <w:tcW w:w="0" w:type="auto"/>
          </w:tcPr>
          <w:p w14:paraId="5F09F61A" w14:textId="7352DF53" w:rsidR="00A114E1" w:rsidRPr="00A114E1" w:rsidRDefault="00A114E1" w:rsidP="00A114E1">
            <w:pPr>
              <w:pStyle w:val="InstructionalTextTableText10"/>
              <w:rPr>
                <w:lang w:val="ro-RO"/>
              </w:rPr>
            </w:pPr>
          </w:p>
        </w:tc>
        <w:tc>
          <w:tcPr>
            <w:tcW w:w="0" w:type="auto"/>
          </w:tcPr>
          <w:p w14:paraId="1C331AF7" w14:textId="0B5E35FA" w:rsidR="00A114E1" w:rsidRPr="00A114E1" w:rsidRDefault="00A114E1" w:rsidP="00A114E1">
            <w:pPr>
              <w:pStyle w:val="InstructionalTextTableText10"/>
              <w:rPr>
                <w:lang w:val="ro-RO"/>
              </w:rPr>
            </w:pPr>
          </w:p>
        </w:tc>
        <w:tc>
          <w:tcPr>
            <w:tcW w:w="0" w:type="auto"/>
          </w:tcPr>
          <w:p w14:paraId="6F9E2F33" w14:textId="3234C9C1" w:rsidR="00A114E1" w:rsidRPr="00A114E1" w:rsidRDefault="00A114E1" w:rsidP="00A114E1">
            <w:pPr>
              <w:pStyle w:val="InstructionalTextTableText10"/>
              <w:rPr>
                <w:lang w:val="ro-RO"/>
              </w:rPr>
            </w:pPr>
          </w:p>
        </w:tc>
      </w:tr>
      <w:tr w:rsidR="00A114E1" w:rsidRPr="00A114E1" w14:paraId="7005EF95" w14:textId="77777777" w:rsidTr="00C236AE">
        <w:trPr>
          <w:cantSplit/>
        </w:trPr>
        <w:tc>
          <w:tcPr>
            <w:tcW w:w="0" w:type="auto"/>
          </w:tcPr>
          <w:p w14:paraId="7AFB1FBD" w14:textId="5F52CAFF" w:rsidR="00A114E1" w:rsidRPr="00A114E1" w:rsidRDefault="00A114E1" w:rsidP="00A114E1">
            <w:pPr>
              <w:pStyle w:val="InstructionalTextTableText10"/>
              <w:rPr>
                <w:lang w:val="ro-RO"/>
              </w:rPr>
            </w:pPr>
          </w:p>
        </w:tc>
        <w:tc>
          <w:tcPr>
            <w:tcW w:w="0" w:type="auto"/>
          </w:tcPr>
          <w:p w14:paraId="0EFD81DC" w14:textId="4D563B10" w:rsidR="00A114E1" w:rsidRPr="00A114E1" w:rsidRDefault="00A114E1" w:rsidP="00A114E1">
            <w:pPr>
              <w:pStyle w:val="InstructionalTextTableText10"/>
              <w:rPr>
                <w:lang w:val="ro-RO"/>
              </w:rPr>
            </w:pPr>
          </w:p>
        </w:tc>
        <w:tc>
          <w:tcPr>
            <w:tcW w:w="0" w:type="auto"/>
          </w:tcPr>
          <w:p w14:paraId="2E6B937D" w14:textId="0B472E47" w:rsidR="00A114E1" w:rsidRPr="00A114E1" w:rsidRDefault="00A114E1" w:rsidP="00A114E1">
            <w:pPr>
              <w:pStyle w:val="InstructionalTextTableText10"/>
              <w:rPr>
                <w:lang w:val="ro-RO"/>
              </w:rPr>
            </w:pPr>
          </w:p>
        </w:tc>
      </w:tr>
      <w:bookmarkEnd w:id="57"/>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tbl>
    <w:p w14:paraId="2EC52AC7" w14:textId="77777777" w:rsidR="00805FEC" w:rsidRPr="00A114E1" w:rsidRDefault="00805FEC" w:rsidP="00805FEC">
      <w:pPr>
        <w:pStyle w:val="BodyText"/>
        <w:rPr>
          <w:lang w:val="ro-RO"/>
        </w:rPr>
      </w:pPr>
    </w:p>
    <w:sectPr w:rsidR="00805FEC" w:rsidRPr="00A114E1" w:rsidSect="00FE404D">
      <w:headerReference w:type="default" r:id="rId30"/>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C1A22" w14:textId="77777777" w:rsidR="00FE404D" w:rsidRDefault="00FE404D">
      <w:r>
        <w:separator/>
      </w:r>
    </w:p>
    <w:p w14:paraId="23A3804A" w14:textId="77777777" w:rsidR="00FE404D" w:rsidRDefault="00FE404D"/>
    <w:p w14:paraId="527D6D20" w14:textId="77777777" w:rsidR="00FE404D" w:rsidRDefault="00FE404D"/>
  </w:endnote>
  <w:endnote w:type="continuationSeparator" w:id="0">
    <w:p w14:paraId="405DC860" w14:textId="77777777" w:rsidR="00FE404D" w:rsidRDefault="00FE404D">
      <w:r>
        <w:continuationSeparator/>
      </w:r>
    </w:p>
    <w:p w14:paraId="68DCED7A" w14:textId="77777777" w:rsidR="00FE404D" w:rsidRDefault="00FE404D"/>
    <w:p w14:paraId="7E8F6305" w14:textId="77777777" w:rsidR="00FE404D" w:rsidRDefault="00FE40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4A941" w14:textId="47B276FA" w:rsidR="008315B9" w:rsidRPr="006A5251" w:rsidRDefault="005E3AD0" w:rsidP="005E3AD0">
    <w:pPr>
      <w:pStyle w:val="Footer"/>
      <w:tabs>
        <w:tab w:val="left" w:pos="7395"/>
      </w:tabs>
      <w:spacing w:before="120"/>
      <w:rPr>
        <w:lang w:val="pt-BR"/>
      </w:rPr>
    </w:pPr>
    <w:r>
      <w:rPr>
        <w:lang w:val="pt-BR"/>
      </w:rPr>
      <w:t xml:space="preserve">                                                                                                              </w:t>
    </w:r>
    <w:r w:rsidRPr="005E3AD0">
      <w:rPr>
        <w:lang w:val="pt-BR"/>
      </w:rPr>
      <w:t xml:space="preserve"> </w:t>
    </w:r>
    <w:r w:rsidR="008315B9">
      <w:fldChar w:fldCharType="begin"/>
    </w:r>
    <w:r w:rsidR="008315B9" w:rsidRPr="006A5251">
      <w:rPr>
        <w:lang w:val="pt-BR"/>
      </w:rPr>
      <w:instrText xml:space="preserve"> PAGE   \* MERGEFORMAT </w:instrText>
    </w:r>
    <w:r w:rsidR="008315B9">
      <w:fldChar w:fldCharType="separate"/>
    </w:r>
    <w:r w:rsidR="00CD52AB" w:rsidRPr="006A5251">
      <w:rPr>
        <w:noProof/>
        <w:lang w:val="pt-BR"/>
      </w:rPr>
      <w:t>18</w:t>
    </w:r>
    <w:r w:rsidR="008315B9">
      <w:rPr>
        <w:noProof/>
      </w:rPr>
      <w:fldChar w:fldCharType="end"/>
    </w:r>
    <w:r>
      <w:rPr>
        <w:lang w:val="pt-BR"/>
      </w:rPr>
      <w:t xml:space="preserve">                                            Sistem de Colectare si Sortare a deseurilor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4AF3D" w14:textId="77777777" w:rsidR="00FE404D" w:rsidRDefault="00FE404D">
      <w:r>
        <w:separator/>
      </w:r>
    </w:p>
    <w:p w14:paraId="3493701B" w14:textId="77777777" w:rsidR="00FE404D" w:rsidRDefault="00FE404D"/>
    <w:p w14:paraId="17409773" w14:textId="77777777" w:rsidR="00FE404D" w:rsidRDefault="00FE404D"/>
  </w:footnote>
  <w:footnote w:type="continuationSeparator" w:id="0">
    <w:p w14:paraId="0384B00D" w14:textId="77777777" w:rsidR="00FE404D" w:rsidRDefault="00FE404D">
      <w:r>
        <w:continuationSeparator/>
      </w:r>
    </w:p>
    <w:p w14:paraId="1462A4D0" w14:textId="77777777" w:rsidR="00FE404D" w:rsidRDefault="00FE404D"/>
    <w:p w14:paraId="27597AFC" w14:textId="77777777" w:rsidR="00FE404D" w:rsidRDefault="00FE40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F4E4E" w14:textId="16395616" w:rsidR="008D0B6D" w:rsidRDefault="008D0B6D" w:rsidP="00267C5C">
    <w:pPr>
      <w:pStyle w:val="Header"/>
    </w:pPr>
    <w:r>
      <w:tab/>
    </w:r>
    <w:fldSimple w:instr=" STYLEREF  &quot;Front Matter Header&quot;  \* MERGEFORMAT ">
      <w:r w:rsidR="005E3AD0">
        <w:rPr>
          <w:noProof/>
        </w:rPr>
        <w:t>Cuprins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46159" w14:textId="3AB55E86" w:rsidR="00FF7CAA" w:rsidRPr="006A5251" w:rsidRDefault="00FF7CAA" w:rsidP="00267C5C">
    <w:pPr>
      <w:pStyle w:val="Header"/>
      <w:rPr>
        <w:lang w:val="pt-BR"/>
      </w:rPr>
    </w:pPr>
    <w:r w:rsidRPr="006A5251">
      <w:rPr>
        <w:lang w:val="pt-BR"/>
      </w:rPr>
      <w:t>CMS XLC</w:t>
    </w:r>
    <w:r w:rsidRPr="006A5251">
      <w:rPr>
        <w:lang w:val="pt-BR"/>
      </w:rPr>
      <w:tab/>
    </w:r>
    <w:r w:rsidR="002D4139">
      <w:fldChar w:fldCharType="begin"/>
    </w:r>
    <w:r w:rsidR="002D4139" w:rsidRPr="006A5251">
      <w:rPr>
        <w:lang w:val="pt-BR"/>
      </w:rPr>
      <w:instrText xml:space="preserve"> STYLEREF  "Heading 2"  \* MERGEFORMAT </w:instrText>
    </w:r>
    <w:r w:rsidR="00217A4B">
      <w:fldChar w:fldCharType="separate"/>
    </w:r>
    <w:r w:rsidR="005E3AD0">
      <w:rPr>
        <w:noProof/>
        <w:lang w:val="pt-BR"/>
      </w:rPr>
      <w:t>Scenarii de utilizare</w:t>
    </w:r>
    <w:r w:rsidR="002D4139">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47A6A" w14:textId="58EF4927" w:rsidR="00267C5C" w:rsidRDefault="00267C5C" w:rsidP="00267C5C">
    <w:pPr>
      <w:pStyle w:val="Header"/>
    </w:pPr>
    <w:r>
      <w:tab/>
    </w:r>
    <w:fldSimple w:instr=" STYLEREF  &quot;Back Matter Heading&quot;  \* MERGEFORMAT ">
      <w:r w:rsidR="005E3AD0">
        <w:rPr>
          <w:noProof/>
        </w:rPr>
        <w:t>Anexa C Documente la care se face referire</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2831750"/>
    <w:multiLevelType w:val="multilevel"/>
    <w:tmpl w:val="18F6F19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3E10CBE"/>
    <w:multiLevelType w:val="hybridMultilevel"/>
    <w:tmpl w:val="1216183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617F92"/>
    <w:multiLevelType w:val="multilevel"/>
    <w:tmpl w:val="FFFFFFFF"/>
    <w:lvl w:ilvl="0">
      <w:start w:val="1"/>
      <w:numFmt w:val="decimal"/>
      <w:lvlText w:val="%1."/>
      <w:lvlJc w:val="left"/>
      <w:pPr>
        <w:tabs>
          <w:tab w:val="num" w:pos="360"/>
        </w:tabs>
        <w:ind w:left="360" w:hanging="360"/>
      </w:pPr>
      <w:rPr>
        <w:rFonts w:cs="Times New Roman"/>
      </w:rPr>
    </w:lvl>
    <w:lvl w:ilvl="1" w:tentative="1">
      <w:start w:val="1"/>
      <w:numFmt w:val="decimal"/>
      <w:lvlText w:val="%2."/>
      <w:lvlJc w:val="left"/>
      <w:pPr>
        <w:tabs>
          <w:tab w:val="num" w:pos="1080"/>
        </w:tabs>
        <w:ind w:left="1080" w:hanging="360"/>
      </w:pPr>
      <w:rPr>
        <w:rFonts w:cs="Times New Roman"/>
      </w:rPr>
    </w:lvl>
    <w:lvl w:ilvl="2" w:tentative="1">
      <w:start w:val="1"/>
      <w:numFmt w:val="decimal"/>
      <w:lvlText w:val="%3."/>
      <w:lvlJc w:val="left"/>
      <w:pPr>
        <w:tabs>
          <w:tab w:val="num" w:pos="1800"/>
        </w:tabs>
        <w:ind w:left="1800" w:hanging="36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decimal"/>
      <w:lvlText w:val="%5."/>
      <w:lvlJc w:val="left"/>
      <w:pPr>
        <w:tabs>
          <w:tab w:val="num" w:pos="3240"/>
        </w:tabs>
        <w:ind w:left="3240" w:hanging="360"/>
      </w:pPr>
      <w:rPr>
        <w:rFonts w:cs="Times New Roman"/>
      </w:rPr>
    </w:lvl>
    <w:lvl w:ilvl="5" w:tentative="1">
      <w:start w:val="1"/>
      <w:numFmt w:val="decimal"/>
      <w:lvlText w:val="%6."/>
      <w:lvlJc w:val="left"/>
      <w:pPr>
        <w:tabs>
          <w:tab w:val="num" w:pos="3960"/>
        </w:tabs>
        <w:ind w:left="3960" w:hanging="36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decimal"/>
      <w:lvlText w:val="%8."/>
      <w:lvlJc w:val="left"/>
      <w:pPr>
        <w:tabs>
          <w:tab w:val="num" w:pos="5400"/>
        </w:tabs>
        <w:ind w:left="5400" w:hanging="360"/>
      </w:pPr>
      <w:rPr>
        <w:rFonts w:cs="Times New Roman"/>
      </w:rPr>
    </w:lvl>
    <w:lvl w:ilvl="8" w:tentative="1">
      <w:start w:val="1"/>
      <w:numFmt w:val="decimal"/>
      <w:lvlText w:val="%9."/>
      <w:lvlJc w:val="left"/>
      <w:pPr>
        <w:tabs>
          <w:tab w:val="num" w:pos="6120"/>
        </w:tabs>
        <w:ind w:left="6120" w:hanging="360"/>
      </w:pPr>
      <w:rPr>
        <w:rFonts w:cs="Times New Roman"/>
      </w:rPr>
    </w:lvl>
  </w:abstractNum>
  <w:abstractNum w:abstractNumId="5" w15:restartNumberingAfterBreak="0">
    <w:nsid w:val="07B4354A"/>
    <w:multiLevelType w:val="hybridMultilevel"/>
    <w:tmpl w:val="43A451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9BA4A62"/>
    <w:multiLevelType w:val="multilevel"/>
    <w:tmpl w:val="9476158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9" w15:restartNumberingAfterBreak="0">
    <w:nsid w:val="0B3C27E3"/>
    <w:multiLevelType w:val="multilevel"/>
    <w:tmpl w:val="EA08F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13769F"/>
    <w:multiLevelType w:val="multilevel"/>
    <w:tmpl w:val="6E7CFA74"/>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ind w:left="1080" w:hanging="360"/>
      </w:pPr>
      <w:rPr>
        <w:rFonts w:ascii="Arial" w:eastAsia="Times New Roman"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12"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11773A7C"/>
    <w:multiLevelType w:val="multilevel"/>
    <w:tmpl w:val="EEC6D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94160D"/>
    <w:multiLevelType w:val="multilevel"/>
    <w:tmpl w:val="FFFFFFFF"/>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17C223DD"/>
    <w:multiLevelType w:val="multilevel"/>
    <w:tmpl w:val="28128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FF3117"/>
    <w:multiLevelType w:val="hybridMultilevel"/>
    <w:tmpl w:val="FFFFFFFF"/>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17"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8" w15:restartNumberingAfterBreak="0">
    <w:nsid w:val="221A014E"/>
    <w:multiLevelType w:val="multilevel"/>
    <w:tmpl w:val="65526B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3AA7C21"/>
    <w:multiLevelType w:val="multilevel"/>
    <w:tmpl w:val="FFFFFFFF"/>
    <w:lvl w:ilvl="0">
      <w:start w:val="1"/>
      <w:numFmt w:val="decimal"/>
      <w:lvlText w:val="%1."/>
      <w:lvlJc w:val="left"/>
      <w:pPr>
        <w:tabs>
          <w:tab w:val="num" w:pos="360"/>
        </w:tabs>
        <w:ind w:left="360" w:hanging="360"/>
      </w:pPr>
      <w:rPr>
        <w:rFonts w:cs="Times New Roman"/>
      </w:rPr>
    </w:lvl>
    <w:lvl w:ilvl="1">
      <w:start w:val="4"/>
      <w:numFmt w:val="bullet"/>
      <w:lvlText w:val="-"/>
      <w:lvlJc w:val="left"/>
      <w:pPr>
        <w:ind w:left="1080" w:hanging="360"/>
      </w:pPr>
      <w:rPr>
        <w:rFonts w:ascii="Calibri" w:eastAsia="Times New Roman" w:hAnsi="Calibri" w:hint="default"/>
      </w:rPr>
    </w:lvl>
    <w:lvl w:ilvl="2" w:tentative="1">
      <w:start w:val="1"/>
      <w:numFmt w:val="decimal"/>
      <w:lvlText w:val="%3."/>
      <w:lvlJc w:val="left"/>
      <w:pPr>
        <w:tabs>
          <w:tab w:val="num" w:pos="1800"/>
        </w:tabs>
        <w:ind w:left="1800" w:hanging="36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decimal"/>
      <w:lvlText w:val="%5."/>
      <w:lvlJc w:val="left"/>
      <w:pPr>
        <w:tabs>
          <w:tab w:val="num" w:pos="3240"/>
        </w:tabs>
        <w:ind w:left="3240" w:hanging="360"/>
      </w:pPr>
      <w:rPr>
        <w:rFonts w:cs="Times New Roman"/>
      </w:rPr>
    </w:lvl>
    <w:lvl w:ilvl="5" w:tentative="1">
      <w:start w:val="1"/>
      <w:numFmt w:val="decimal"/>
      <w:lvlText w:val="%6."/>
      <w:lvlJc w:val="left"/>
      <w:pPr>
        <w:tabs>
          <w:tab w:val="num" w:pos="3960"/>
        </w:tabs>
        <w:ind w:left="3960" w:hanging="36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decimal"/>
      <w:lvlText w:val="%8."/>
      <w:lvlJc w:val="left"/>
      <w:pPr>
        <w:tabs>
          <w:tab w:val="num" w:pos="5400"/>
        </w:tabs>
        <w:ind w:left="5400" w:hanging="360"/>
      </w:pPr>
      <w:rPr>
        <w:rFonts w:cs="Times New Roman"/>
      </w:rPr>
    </w:lvl>
    <w:lvl w:ilvl="8" w:tentative="1">
      <w:start w:val="1"/>
      <w:numFmt w:val="decimal"/>
      <w:lvlText w:val="%9."/>
      <w:lvlJc w:val="left"/>
      <w:pPr>
        <w:tabs>
          <w:tab w:val="num" w:pos="6120"/>
        </w:tabs>
        <w:ind w:left="6120" w:hanging="360"/>
      </w:pPr>
      <w:rPr>
        <w:rFonts w:cs="Times New Roman"/>
      </w:rPr>
    </w:lvl>
  </w:abstractNum>
  <w:abstractNum w:abstractNumId="20" w15:restartNumberingAfterBreak="0">
    <w:nsid w:val="26316D47"/>
    <w:multiLevelType w:val="multilevel"/>
    <w:tmpl w:val="1C8E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22" w15:restartNumberingAfterBreak="0">
    <w:nsid w:val="2CB43977"/>
    <w:multiLevelType w:val="hybridMultilevel"/>
    <w:tmpl w:val="986E4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4" w15:restartNumberingAfterBreak="0">
    <w:nsid w:val="306722A4"/>
    <w:multiLevelType w:val="hybridMultilevel"/>
    <w:tmpl w:val="6D2E1654"/>
    <w:lvl w:ilvl="0" w:tplc="04180009">
      <w:start w:val="1"/>
      <w:numFmt w:val="bullet"/>
      <w:lvlText w:val=""/>
      <w:lvlJc w:val="left"/>
      <w:pPr>
        <w:ind w:left="1440" w:hanging="360"/>
      </w:pPr>
      <w:rPr>
        <w:rFonts w:ascii="Wingdings" w:hAnsi="Wingdings" w:hint="default"/>
      </w:rPr>
    </w:lvl>
    <w:lvl w:ilvl="1" w:tplc="04180003">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5"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28" w15:restartNumberingAfterBreak="0">
    <w:nsid w:val="34A85A30"/>
    <w:multiLevelType w:val="hybridMultilevel"/>
    <w:tmpl w:val="0E4A9A3C"/>
    <w:lvl w:ilvl="0" w:tplc="FFFFFFFF">
      <w:start w:val="1"/>
      <w:numFmt w:val="bullet"/>
      <w:lvlText w:val=""/>
      <w:lvlJc w:val="left"/>
      <w:pPr>
        <w:ind w:left="1321" w:hanging="360"/>
      </w:pPr>
      <w:rPr>
        <w:rFonts w:ascii="Wingdings" w:hAnsi="Wingdings" w:hint="default"/>
      </w:rPr>
    </w:lvl>
    <w:lvl w:ilvl="1" w:tplc="0418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761" w:hanging="360"/>
      </w:pPr>
      <w:rPr>
        <w:rFonts w:ascii="Wingdings" w:hAnsi="Wingdings" w:hint="default"/>
      </w:rPr>
    </w:lvl>
    <w:lvl w:ilvl="3" w:tplc="FFFFFFFF" w:tentative="1">
      <w:start w:val="1"/>
      <w:numFmt w:val="bullet"/>
      <w:lvlText w:val=""/>
      <w:lvlJc w:val="left"/>
      <w:pPr>
        <w:ind w:left="3481" w:hanging="360"/>
      </w:pPr>
      <w:rPr>
        <w:rFonts w:ascii="Symbol" w:hAnsi="Symbol" w:hint="default"/>
      </w:rPr>
    </w:lvl>
    <w:lvl w:ilvl="4" w:tplc="FFFFFFFF" w:tentative="1">
      <w:start w:val="1"/>
      <w:numFmt w:val="bullet"/>
      <w:lvlText w:val="o"/>
      <w:lvlJc w:val="left"/>
      <w:pPr>
        <w:ind w:left="4201" w:hanging="360"/>
      </w:pPr>
      <w:rPr>
        <w:rFonts w:ascii="Courier New" w:hAnsi="Courier New" w:cs="Courier New" w:hint="default"/>
      </w:rPr>
    </w:lvl>
    <w:lvl w:ilvl="5" w:tplc="FFFFFFFF" w:tentative="1">
      <w:start w:val="1"/>
      <w:numFmt w:val="bullet"/>
      <w:lvlText w:val=""/>
      <w:lvlJc w:val="left"/>
      <w:pPr>
        <w:ind w:left="4921" w:hanging="360"/>
      </w:pPr>
      <w:rPr>
        <w:rFonts w:ascii="Wingdings" w:hAnsi="Wingdings" w:hint="default"/>
      </w:rPr>
    </w:lvl>
    <w:lvl w:ilvl="6" w:tplc="FFFFFFFF" w:tentative="1">
      <w:start w:val="1"/>
      <w:numFmt w:val="bullet"/>
      <w:lvlText w:val=""/>
      <w:lvlJc w:val="left"/>
      <w:pPr>
        <w:ind w:left="5641" w:hanging="360"/>
      </w:pPr>
      <w:rPr>
        <w:rFonts w:ascii="Symbol" w:hAnsi="Symbol" w:hint="default"/>
      </w:rPr>
    </w:lvl>
    <w:lvl w:ilvl="7" w:tplc="FFFFFFFF" w:tentative="1">
      <w:start w:val="1"/>
      <w:numFmt w:val="bullet"/>
      <w:lvlText w:val="o"/>
      <w:lvlJc w:val="left"/>
      <w:pPr>
        <w:ind w:left="6361" w:hanging="360"/>
      </w:pPr>
      <w:rPr>
        <w:rFonts w:ascii="Courier New" w:hAnsi="Courier New" w:cs="Courier New" w:hint="default"/>
      </w:rPr>
    </w:lvl>
    <w:lvl w:ilvl="8" w:tplc="FFFFFFFF" w:tentative="1">
      <w:start w:val="1"/>
      <w:numFmt w:val="bullet"/>
      <w:lvlText w:val=""/>
      <w:lvlJc w:val="left"/>
      <w:pPr>
        <w:ind w:left="7081" w:hanging="360"/>
      </w:pPr>
      <w:rPr>
        <w:rFonts w:ascii="Wingdings" w:hAnsi="Wingdings" w:hint="default"/>
      </w:rPr>
    </w:lvl>
  </w:abstractNum>
  <w:abstractNum w:abstractNumId="29" w15:restartNumberingAfterBreak="0">
    <w:nsid w:val="35012600"/>
    <w:multiLevelType w:val="hybridMultilevel"/>
    <w:tmpl w:val="1380946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3519464B"/>
    <w:multiLevelType w:val="hybridMultilevel"/>
    <w:tmpl w:val="F48AFFEA"/>
    <w:lvl w:ilvl="0" w:tplc="0418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32"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33"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C3B6B9C"/>
    <w:multiLevelType w:val="hybridMultilevel"/>
    <w:tmpl w:val="37A2B07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5" w15:restartNumberingAfterBreak="0">
    <w:nsid w:val="3D787065"/>
    <w:multiLevelType w:val="multilevel"/>
    <w:tmpl w:val="5ABA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877D16"/>
    <w:multiLevelType w:val="multilevel"/>
    <w:tmpl w:val="FFFFFFFF"/>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3EA50197"/>
    <w:multiLevelType w:val="hybridMultilevel"/>
    <w:tmpl w:val="12CA1D7A"/>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8"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42C11F07"/>
    <w:multiLevelType w:val="hybridMultilevel"/>
    <w:tmpl w:val="327E6A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0"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1"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2" w15:restartNumberingAfterBreak="0">
    <w:nsid w:val="4A1247F7"/>
    <w:multiLevelType w:val="hybridMultilevel"/>
    <w:tmpl w:val="006476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3" w15:restartNumberingAfterBreak="0">
    <w:nsid w:val="4AD106DC"/>
    <w:multiLevelType w:val="hybridMultilevel"/>
    <w:tmpl w:val="C2303DE0"/>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44" w15:restartNumberingAfterBreak="0">
    <w:nsid w:val="4D852B29"/>
    <w:multiLevelType w:val="hybridMultilevel"/>
    <w:tmpl w:val="01CE7CC0"/>
    <w:lvl w:ilvl="0" w:tplc="04180005">
      <w:start w:val="1"/>
      <w:numFmt w:val="bullet"/>
      <w:lvlText w:val=""/>
      <w:lvlJc w:val="left"/>
      <w:pPr>
        <w:ind w:left="1321" w:hanging="360"/>
      </w:pPr>
      <w:rPr>
        <w:rFonts w:ascii="Wingdings" w:hAnsi="Wingdings" w:hint="default"/>
      </w:rPr>
    </w:lvl>
    <w:lvl w:ilvl="1" w:tplc="04180003">
      <w:start w:val="1"/>
      <w:numFmt w:val="bullet"/>
      <w:lvlText w:val="o"/>
      <w:lvlJc w:val="left"/>
      <w:pPr>
        <w:ind w:left="2041" w:hanging="360"/>
      </w:pPr>
      <w:rPr>
        <w:rFonts w:ascii="Courier New" w:hAnsi="Courier New" w:cs="Courier New" w:hint="default"/>
      </w:rPr>
    </w:lvl>
    <w:lvl w:ilvl="2" w:tplc="04180005" w:tentative="1">
      <w:start w:val="1"/>
      <w:numFmt w:val="bullet"/>
      <w:lvlText w:val=""/>
      <w:lvlJc w:val="left"/>
      <w:pPr>
        <w:ind w:left="2761" w:hanging="360"/>
      </w:pPr>
      <w:rPr>
        <w:rFonts w:ascii="Wingdings" w:hAnsi="Wingdings" w:hint="default"/>
      </w:rPr>
    </w:lvl>
    <w:lvl w:ilvl="3" w:tplc="04180001" w:tentative="1">
      <w:start w:val="1"/>
      <w:numFmt w:val="bullet"/>
      <w:lvlText w:val=""/>
      <w:lvlJc w:val="left"/>
      <w:pPr>
        <w:ind w:left="3481" w:hanging="360"/>
      </w:pPr>
      <w:rPr>
        <w:rFonts w:ascii="Symbol" w:hAnsi="Symbol" w:hint="default"/>
      </w:rPr>
    </w:lvl>
    <w:lvl w:ilvl="4" w:tplc="04180003" w:tentative="1">
      <w:start w:val="1"/>
      <w:numFmt w:val="bullet"/>
      <w:lvlText w:val="o"/>
      <w:lvlJc w:val="left"/>
      <w:pPr>
        <w:ind w:left="4201" w:hanging="360"/>
      </w:pPr>
      <w:rPr>
        <w:rFonts w:ascii="Courier New" w:hAnsi="Courier New" w:cs="Courier New" w:hint="default"/>
      </w:rPr>
    </w:lvl>
    <w:lvl w:ilvl="5" w:tplc="04180005" w:tentative="1">
      <w:start w:val="1"/>
      <w:numFmt w:val="bullet"/>
      <w:lvlText w:val=""/>
      <w:lvlJc w:val="left"/>
      <w:pPr>
        <w:ind w:left="4921" w:hanging="360"/>
      </w:pPr>
      <w:rPr>
        <w:rFonts w:ascii="Wingdings" w:hAnsi="Wingdings" w:hint="default"/>
      </w:rPr>
    </w:lvl>
    <w:lvl w:ilvl="6" w:tplc="04180001" w:tentative="1">
      <w:start w:val="1"/>
      <w:numFmt w:val="bullet"/>
      <w:lvlText w:val=""/>
      <w:lvlJc w:val="left"/>
      <w:pPr>
        <w:ind w:left="5641" w:hanging="360"/>
      </w:pPr>
      <w:rPr>
        <w:rFonts w:ascii="Symbol" w:hAnsi="Symbol" w:hint="default"/>
      </w:rPr>
    </w:lvl>
    <w:lvl w:ilvl="7" w:tplc="04180003" w:tentative="1">
      <w:start w:val="1"/>
      <w:numFmt w:val="bullet"/>
      <w:lvlText w:val="o"/>
      <w:lvlJc w:val="left"/>
      <w:pPr>
        <w:ind w:left="6361" w:hanging="360"/>
      </w:pPr>
      <w:rPr>
        <w:rFonts w:ascii="Courier New" w:hAnsi="Courier New" w:cs="Courier New" w:hint="default"/>
      </w:rPr>
    </w:lvl>
    <w:lvl w:ilvl="8" w:tplc="04180005" w:tentative="1">
      <w:start w:val="1"/>
      <w:numFmt w:val="bullet"/>
      <w:lvlText w:val=""/>
      <w:lvlJc w:val="left"/>
      <w:pPr>
        <w:ind w:left="7081" w:hanging="360"/>
      </w:pPr>
      <w:rPr>
        <w:rFonts w:ascii="Wingdings" w:hAnsi="Wingdings" w:hint="default"/>
      </w:rPr>
    </w:lvl>
  </w:abstractNum>
  <w:abstractNum w:abstractNumId="45" w15:restartNumberingAfterBreak="0">
    <w:nsid w:val="52F67902"/>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6" w15:restartNumberingAfterBreak="0">
    <w:nsid w:val="53826BBB"/>
    <w:multiLevelType w:val="hybridMultilevel"/>
    <w:tmpl w:val="5CD4B2E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5BFC23FC"/>
    <w:multiLevelType w:val="hybridMultilevel"/>
    <w:tmpl w:val="527E04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8" w15:restartNumberingAfterBreak="0">
    <w:nsid w:val="5FC67D27"/>
    <w:multiLevelType w:val="multilevel"/>
    <w:tmpl w:val="FFFFFFFF"/>
    <w:lvl w:ilvl="0">
      <w:start w:val="1"/>
      <w:numFmt w:val="decimal"/>
      <w:lvlText w:val="%1."/>
      <w:lvlJc w:val="left"/>
      <w:pPr>
        <w:tabs>
          <w:tab w:val="num" w:pos="360"/>
        </w:tabs>
        <w:ind w:left="360" w:hanging="360"/>
      </w:pPr>
      <w:rPr>
        <w:rFonts w:cs="Times New Roman"/>
      </w:rPr>
    </w:lvl>
    <w:lvl w:ilvl="1" w:tentative="1">
      <w:start w:val="1"/>
      <w:numFmt w:val="decimal"/>
      <w:lvlText w:val="%2."/>
      <w:lvlJc w:val="left"/>
      <w:pPr>
        <w:tabs>
          <w:tab w:val="num" w:pos="1080"/>
        </w:tabs>
        <w:ind w:left="1080" w:hanging="360"/>
      </w:pPr>
      <w:rPr>
        <w:rFonts w:cs="Times New Roman"/>
      </w:rPr>
    </w:lvl>
    <w:lvl w:ilvl="2" w:tentative="1">
      <w:start w:val="1"/>
      <w:numFmt w:val="decimal"/>
      <w:lvlText w:val="%3."/>
      <w:lvlJc w:val="left"/>
      <w:pPr>
        <w:tabs>
          <w:tab w:val="num" w:pos="1800"/>
        </w:tabs>
        <w:ind w:left="1800" w:hanging="36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decimal"/>
      <w:lvlText w:val="%5."/>
      <w:lvlJc w:val="left"/>
      <w:pPr>
        <w:tabs>
          <w:tab w:val="num" w:pos="3240"/>
        </w:tabs>
        <w:ind w:left="3240" w:hanging="360"/>
      </w:pPr>
      <w:rPr>
        <w:rFonts w:cs="Times New Roman"/>
      </w:rPr>
    </w:lvl>
    <w:lvl w:ilvl="5" w:tentative="1">
      <w:start w:val="1"/>
      <w:numFmt w:val="decimal"/>
      <w:lvlText w:val="%6."/>
      <w:lvlJc w:val="left"/>
      <w:pPr>
        <w:tabs>
          <w:tab w:val="num" w:pos="3960"/>
        </w:tabs>
        <w:ind w:left="3960" w:hanging="36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decimal"/>
      <w:lvlText w:val="%8."/>
      <w:lvlJc w:val="left"/>
      <w:pPr>
        <w:tabs>
          <w:tab w:val="num" w:pos="5400"/>
        </w:tabs>
        <w:ind w:left="5400" w:hanging="360"/>
      </w:pPr>
      <w:rPr>
        <w:rFonts w:cs="Times New Roman"/>
      </w:rPr>
    </w:lvl>
    <w:lvl w:ilvl="8" w:tentative="1">
      <w:start w:val="1"/>
      <w:numFmt w:val="decimal"/>
      <w:lvlText w:val="%9."/>
      <w:lvlJc w:val="left"/>
      <w:pPr>
        <w:tabs>
          <w:tab w:val="num" w:pos="6120"/>
        </w:tabs>
        <w:ind w:left="6120" w:hanging="360"/>
      </w:pPr>
      <w:rPr>
        <w:rFonts w:cs="Times New Roman"/>
      </w:rPr>
    </w:lvl>
  </w:abstractNum>
  <w:abstractNum w:abstractNumId="49" w15:restartNumberingAfterBreak="0">
    <w:nsid w:val="60710AB3"/>
    <w:multiLevelType w:val="hybridMultilevel"/>
    <w:tmpl w:val="6C9C1C94"/>
    <w:lvl w:ilvl="0" w:tplc="04180003">
      <w:start w:val="1"/>
      <w:numFmt w:val="bullet"/>
      <w:lvlText w:val="o"/>
      <w:lvlJc w:val="left"/>
      <w:pPr>
        <w:ind w:left="1080" w:hanging="360"/>
      </w:pPr>
      <w:rPr>
        <w:rFonts w:ascii="Courier New" w:hAnsi="Courier New" w:cs="Courier New" w:hint="default"/>
      </w:rPr>
    </w:lvl>
    <w:lvl w:ilvl="1" w:tplc="04180003">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50"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51" w15:restartNumberingAfterBreak="0">
    <w:nsid w:val="628F5423"/>
    <w:multiLevelType w:val="multilevel"/>
    <w:tmpl w:val="BBC2B576"/>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pStyle w:val="Heading3"/>
      <w:lvlText w:val="%2.%3"/>
      <w:lvlJc w:val="left"/>
      <w:pPr>
        <w:ind w:left="72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4"/>
        <w:szCs w:val="24"/>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val="0"/>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52" w15:restartNumberingAfterBreak="0">
    <w:nsid w:val="66301914"/>
    <w:multiLevelType w:val="multilevel"/>
    <w:tmpl w:val="9DB00E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15:restartNumberingAfterBreak="0">
    <w:nsid w:val="696A65A5"/>
    <w:multiLevelType w:val="multilevel"/>
    <w:tmpl w:val="8244E0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69CE4A53"/>
    <w:multiLevelType w:val="multilevel"/>
    <w:tmpl w:val="85360280"/>
    <w:lvl w:ilvl="0">
      <w:start w:val="1"/>
      <w:numFmt w:val="none"/>
      <w:lvlText w:val=""/>
      <w:lvlJc w:val="left"/>
      <w:pPr>
        <w:ind w:left="360" w:hanging="360"/>
      </w:pPr>
      <w:rPr>
        <w:rFonts w:ascii="Arial Narrow" w:hAnsi="Arial Narrow" w:hint="default"/>
        <w:b/>
        <w:i w:val="0"/>
        <w:sz w:val="48"/>
        <w:u w:val="none"/>
      </w:rPr>
    </w:lvl>
    <w:lvl w:ilvl="1">
      <w:start w:val="1"/>
      <w:numFmt w:val="decimal"/>
      <w:lvlText w:val="%2."/>
      <w:lvlJc w:val="left"/>
      <w:pPr>
        <w:ind w:left="720" w:hanging="720"/>
      </w:pPr>
      <w:rPr>
        <w:rFonts w:ascii="Arial Narrow" w:hAnsi="Arial Narrow" w:hint="default"/>
        <w:b/>
        <w:i w:val="0"/>
        <w:sz w:val="36"/>
      </w:rPr>
    </w:lvl>
    <w:lvl w:ilvl="2">
      <w:start w:val="1"/>
      <w:numFmt w:val="decimal"/>
      <w:lvlText w:val="%2.%3"/>
      <w:lvlJc w:val="left"/>
      <w:pPr>
        <w:ind w:left="720" w:hanging="720"/>
      </w:pPr>
      <w:rPr>
        <w:rFonts w:ascii="Arial Narrow" w:hAnsi="Arial Narrow" w:hint="default"/>
        <w:b/>
        <w:i w:val="0"/>
        <w:sz w:val="32"/>
      </w:rPr>
    </w:lvl>
    <w:lvl w:ilvl="3">
      <w:start w:val="1"/>
      <w:numFmt w:val="bullet"/>
      <w:lvlText w:val=""/>
      <w:lvlJc w:val="left"/>
      <w:pPr>
        <w:ind w:left="360" w:hanging="360"/>
      </w:pPr>
      <w:rPr>
        <w:rFonts w:ascii="Symbol" w:hAnsi="Symbol" w:hint="default"/>
      </w:rPr>
    </w:lvl>
    <w:lvl w:ilvl="4">
      <w:start w:val="1"/>
      <w:numFmt w:val="decimal"/>
      <w:lvlText w:val="%2.%3.%4.%5"/>
      <w:lvlJc w:val="left"/>
      <w:pPr>
        <w:ind w:left="1008" w:hanging="1008"/>
      </w:pPr>
      <w:rPr>
        <w:rFonts w:ascii="Arial Narrow" w:hAnsi="Arial Narrow" w:hint="default"/>
        <w:b/>
        <w:i w:val="0"/>
        <w:sz w:val="24"/>
        <w:szCs w:val="24"/>
      </w:rPr>
    </w:lvl>
    <w:lvl w:ilvl="5">
      <w:start w:val="1"/>
      <w:numFmt w:val="decimal"/>
      <w:lvlText w:val="%2.%3.%4.%5.%6"/>
      <w:lvlJc w:val="left"/>
      <w:pPr>
        <w:ind w:left="1224" w:hanging="1224"/>
      </w:pPr>
      <w:rPr>
        <w:rFonts w:ascii="Arial Narrow" w:hAnsi="Arial Narrow" w:hint="default"/>
        <w:b/>
        <w:i/>
        <w:sz w:val="26"/>
        <w:szCs w:val="26"/>
      </w:rPr>
    </w:lvl>
    <w:lvl w:ilvl="6">
      <w:start w:val="1"/>
      <w:numFmt w:val="decimal"/>
      <w:lvlText w:val="%2.%3.%4.%5.%6.%7"/>
      <w:lvlJc w:val="left"/>
      <w:pPr>
        <w:ind w:left="360" w:hanging="360"/>
      </w:pPr>
      <w:rPr>
        <w:rFonts w:ascii="Arial Narrow" w:hAnsi="Arial Narrow" w:hint="default"/>
        <w:b/>
        <w:i/>
        <w:sz w:val="22"/>
      </w:rPr>
    </w:lvl>
    <w:lvl w:ilvl="7">
      <w:start w:val="1"/>
      <w:numFmt w:val="decimal"/>
      <w:lvlText w:val="%2.%3.%4.%5.%6.%7.%8"/>
      <w:lvlJc w:val="left"/>
      <w:pPr>
        <w:ind w:left="360" w:hanging="360"/>
      </w:pPr>
      <w:rPr>
        <w:rFonts w:ascii="Arial Narrow" w:hAnsi="Arial Narrow" w:hint="default"/>
        <w:b/>
        <w:i w:val="0"/>
        <w:sz w:val="22"/>
      </w:rPr>
    </w:lvl>
    <w:lvl w:ilvl="8">
      <w:start w:val="1"/>
      <w:numFmt w:val="decimal"/>
      <w:lvlText w:val="%2.%3.%4.%5.%6.%7.%8.%9"/>
      <w:lvlJc w:val="left"/>
      <w:pPr>
        <w:ind w:left="360" w:hanging="360"/>
      </w:pPr>
      <w:rPr>
        <w:rFonts w:ascii="Arial Narrow" w:hAnsi="Arial Narrow" w:hint="default"/>
        <w:b w:val="0"/>
        <w:i/>
        <w:sz w:val="22"/>
      </w:rPr>
    </w:lvl>
  </w:abstractNum>
  <w:abstractNum w:abstractNumId="56"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6F6F3EAF"/>
    <w:multiLevelType w:val="hybridMultilevel"/>
    <w:tmpl w:val="FFFFFFFF"/>
    <w:lvl w:ilvl="0" w:tplc="0418000F">
      <w:start w:val="1"/>
      <w:numFmt w:val="decimal"/>
      <w:lvlText w:val="%1."/>
      <w:lvlJc w:val="left"/>
      <w:pPr>
        <w:ind w:left="360" w:hanging="360"/>
      </w:pPr>
      <w:rPr>
        <w:rFonts w:cs="Times New Roman"/>
      </w:rPr>
    </w:lvl>
    <w:lvl w:ilvl="1" w:tplc="04180019" w:tentative="1">
      <w:start w:val="1"/>
      <w:numFmt w:val="lowerLetter"/>
      <w:lvlText w:val="%2."/>
      <w:lvlJc w:val="left"/>
      <w:pPr>
        <w:ind w:left="1080" w:hanging="360"/>
      </w:pPr>
      <w:rPr>
        <w:rFonts w:cs="Times New Roman"/>
      </w:rPr>
    </w:lvl>
    <w:lvl w:ilvl="2" w:tplc="0418001B" w:tentative="1">
      <w:start w:val="1"/>
      <w:numFmt w:val="lowerRoman"/>
      <w:lvlText w:val="%3."/>
      <w:lvlJc w:val="right"/>
      <w:pPr>
        <w:ind w:left="1800" w:hanging="180"/>
      </w:pPr>
      <w:rPr>
        <w:rFonts w:cs="Times New Roman"/>
      </w:rPr>
    </w:lvl>
    <w:lvl w:ilvl="3" w:tplc="0418000F" w:tentative="1">
      <w:start w:val="1"/>
      <w:numFmt w:val="decimal"/>
      <w:lvlText w:val="%4."/>
      <w:lvlJc w:val="left"/>
      <w:pPr>
        <w:ind w:left="2520" w:hanging="360"/>
      </w:pPr>
      <w:rPr>
        <w:rFonts w:cs="Times New Roman"/>
      </w:rPr>
    </w:lvl>
    <w:lvl w:ilvl="4" w:tplc="04180019" w:tentative="1">
      <w:start w:val="1"/>
      <w:numFmt w:val="lowerLetter"/>
      <w:lvlText w:val="%5."/>
      <w:lvlJc w:val="left"/>
      <w:pPr>
        <w:ind w:left="3240" w:hanging="360"/>
      </w:pPr>
      <w:rPr>
        <w:rFonts w:cs="Times New Roman"/>
      </w:rPr>
    </w:lvl>
    <w:lvl w:ilvl="5" w:tplc="0418001B" w:tentative="1">
      <w:start w:val="1"/>
      <w:numFmt w:val="lowerRoman"/>
      <w:lvlText w:val="%6."/>
      <w:lvlJc w:val="right"/>
      <w:pPr>
        <w:ind w:left="3960" w:hanging="180"/>
      </w:pPr>
      <w:rPr>
        <w:rFonts w:cs="Times New Roman"/>
      </w:rPr>
    </w:lvl>
    <w:lvl w:ilvl="6" w:tplc="0418000F" w:tentative="1">
      <w:start w:val="1"/>
      <w:numFmt w:val="decimal"/>
      <w:lvlText w:val="%7."/>
      <w:lvlJc w:val="left"/>
      <w:pPr>
        <w:ind w:left="4680" w:hanging="360"/>
      </w:pPr>
      <w:rPr>
        <w:rFonts w:cs="Times New Roman"/>
      </w:rPr>
    </w:lvl>
    <w:lvl w:ilvl="7" w:tplc="04180019" w:tentative="1">
      <w:start w:val="1"/>
      <w:numFmt w:val="lowerLetter"/>
      <w:lvlText w:val="%8."/>
      <w:lvlJc w:val="left"/>
      <w:pPr>
        <w:ind w:left="5400" w:hanging="360"/>
      </w:pPr>
      <w:rPr>
        <w:rFonts w:cs="Times New Roman"/>
      </w:rPr>
    </w:lvl>
    <w:lvl w:ilvl="8" w:tplc="0418001B" w:tentative="1">
      <w:start w:val="1"/>
      <w:numFmt w:val="lowerRoman"/>
      <w:lvlText w:val="%9."/>
      <w:lvlJc w:val="right"/>
      <w:pPr>
        <w:ind w:left="6120" w:hanging="180"/>
      </w:pPr>
      <w:rPr>
        <w:rFonts w:cs="Times New Roman"/>
      </w:rPr>
    </w:lvl>
  </w:abstractNum>
  <w:abstractNum w:abstractNumId="59" w15:restartNumberingAfterBreak="0">
    <w:nsid w:val="707B6700"/>
    <w:multiLevelType w:val="hybridMultilevel"/>
    <w:tmpl w:val="6E12278A"/>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60"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36C41DA"/>
    <w:multiLevelType w:val="hybridMultilevel"/>
    <w:tmpl w:val="1250FEF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2"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144248737">
    <w:abstractNumId w:val="6"/>
  </w:num>
  <w:num w:numId="2" w16cid:durableId="662319651">
    <w:abstractNumId w:val="17"/>
  </w:num>
  <w:num w:numId="3" w16cid:durableId="493691137">
    <w:abstractNumId w:val="27"/>
  </w:num>
  <w:num w:numId="4" w16cid:durableId="1834056841">
    <w:abstractNumId w:val="31"/>
  </w:num>
  <w:num w:numId="5" w16cid:durableId="1380936827">
    <w:abstractNumId w:val="32"/>
  </w:num>
  <w:num w:numId="6" w16cid:durableId="35545203">
    <w:abstractNumId w:val="40"/>
  </w:num>
  <w:num w:numId="7" w16cid:durableId="529609242">
    <w:abstractNumId w:val="38"/>
  </w:num>
  <w:num w:numId="8" w16cid:durableId="985670940">
    <w:abstractNumId w:val="53"/>
  </w:num>
  <w:num w:numId="9" w16cid:durableId="1523588151">
    <w:abstractNumId w:val="12"/>
  </w:num>
  <w:num w:numId="10" w16cid:durableId="1676836506">
    <w:abstractNumId w:val="62"/>
  </w:num>
  <w:num w:numId="11" w16cid:durableId="1192720383">
    <w:abstractNumId w:val="56"/>
  </w:num>
  <w:num w:numId="12" w16cid:durableId="1672681084">
    <w:abstractNumId w:val="21"/>
  </w:num>
  <w:num w:numId="13" w16cid:durableId="999042810">
    <w:abstractNumId w:val="25"/>
  </w:num>
  <w:num w:numId="14" w16cid:durableId="576474745">
    <w:abstractNumId w:val="57"/>
  </w:num>
  <w:num w:numId="15" w16cid:durableId="1389571599">
    <w:abstractNumId w:val="50"/>
  </w:num>
  <w:num w:numId="16" w16cid:durableId="205684263">
    <w:abstractNumId w:val="41"/>
  </w:num>
  <w:num w:numId="17" w16cid:durableId="693045245">
    <w:abstractNumId w:val="23"/>
  </w:num>
  <w:num w:numId="18" w16cid:durableId="736167780">
    <w:abstractNumId w:val="51"/>
  </w:num>
  <w:num w:numId="19" w16cid:durableId="1222249140">
    <w:abstractNumId w:val="51"/>
  </w:num>
  <w:num w:numId="20" w16cid:durableId="542712688">
    <w:abstractNumId w:val="26"/>
  </w:num>
  <w:num w:numId="21" w16cid:durableId="1991862711">
    <w:abstractNumId w:val="3"/>
  </w:num>
  <w:num w:numId="22" w16cid:durableId="1828471952">
    <w:abstractNumId w:val="6"/>
  </w:num>
  <w:num w:numId="23" w16cid:durableId="15204849">
    <w:abstractNumId w:val="33"/>
  </w:num>
  <w:num w:numId="24" w16cid:durableId="1890145375">
    <w:abstractNumId w:val="8"/>
  </w:num>
  <w:num w:numId="25" w16cid:durableId="1824010234">
    <w:abstractNumId w:val="0"/>
  </w:num>
  <w:num w:numId="26" w16cid:durableId="1023552756">
    <w:abstractNumId w:val="60"/>
  </w:num>
  <w:num w:numId="27" w16cid:durableId="1060519067">
    <w:abstractNumId w:val="11"/>
  </w:num>
  <w:num w:numId="28" w16cid:durableId="262345146">
    <w:abstractNumId w:val="55"/>
  </w:num>
  <w:num w:numId="29" w16cid:durableId="755588213">
    <w:abstractNumId w:val="22"/>
  </w:num>
  <w:num w:numId="30" w16cid:durableId="2042657565">
    <w:abstractNumId w:val="35"/>
  </w:num>
  <w:num w:numId="31" w16cid:durableId="1666128286">
    <w:abstractNumId w:val="59"/>
  </w:num>
  <w:num w:numId="32" w16cid:durableId="751437268">
    <w:abstractNumId w:val="43"/>
  </w:num>
  <w:num w:numId="33" w16cid:durableId="907769133">
    <w:abstractNumId w:val="10"/>
  </w:num>
  <w:num w:numId="34" w16cid:durableId="1778059676">
    <w:abstractNumId w:val="42"/>
  </w:num>
  <w:num w:numId="35" w16cid:durableId="1459838431">
    <w:abstractNumId w:val="61"/>
  </w:num>
  <w:num w:numId="36" w16cid:durableId="564414561">
    <w:abstractNumId w:val="2"/>
  </w:num>
  <w:num w:numId="37" w16cid:durableId="1560287854">
    <w:abstractNumId w:val="29"/>
  </w:num>
  <w:num w:numId="38" w16cid:durableId="819881271">
    <w:abstractNumId w:val="39"/>
  </w:num>
  <w:num w:numId="39" w16cid:durableId="1462653492">
    <w:abstractNumId w:val="46"/>
  </w:num>
  <w:num w:numId="40" w16cid:durableId="1847474973">
    <w:abstractNumId w:val="5"/>
  </w:num>
  <w:num w:numId="41" w16cid:durableId="1737783352">
    <w:abstractNumId w:val="34"/>
  </w:num>
  <w:num w:numId="42" w16cid:durableId="1764915797">
    <w:abstractNumId w:val="47"/>
  </w:num>
  <w:num w:numId="43" w16cid:durableId="1091774697">
    <w:abstractNumId w:val="37"/>
  </w:num>
  <w:num w:numId="44" w16cid:durableId="1679234845">
    <w:abstractNumId w:val="49"/>
  </w:num>
  <w:num w:numId="45" w16cid:durableId="1625425841">
    <w:abstractNumId w:val="24"/>
  </w:num>
  <w:num w:numId="46" w16cid:durableId="1669334195">
    <w:abstractNumId w:val="30"/>
  </w:num>
  <w:num w:numId="47" w16cid:durableId="1370034822">
    <w:abstractNumId w:val="44"/>
  </w:num>
  <w:num w:numId="48" w16cid:durableId="519517163">
    <w:abstractNumId w:val="28"/>
  </w:num>
  <w:num w:numId="49" w16cid:durableId="223104184">
    <w:abstractNumId w:val="58"/>
  </w:num>
  <w:num w:numId="50" w16cid:durableId="1978145658">
    <w:abstractNumId w:val="16"/>
  </w:num>
  <w:num w:numId="51" w16cid:durableId="1788116306">
    <w:abstractNumId w:val="4"/>
  </w:num>
  <w:num w:numId="52" w16cid:durableId="378936084">
    <w:abstractNumId w:val="14"/>
  </w:num>
  <w:num w:numId="53" w16cid:durableId="1191066489">
    <w:abstractNumId w:val="48"/>
  </w:num>
  <w:num w:numId="54" w16cid:durableId="1090464341">
    <w:abstractNumId w:val="19"/>
  </w:num>
  <w:num w:numId="55" w16cid:durableId="744689084">
    <w:abstractNumId w:val="36"/>
  </w:num>
  <w:num w:numId="56" w16cid:durableId="654796917">
    <w:abstractNumId w:val="15"/>
  </w:num>
  <w:num w:numId="57" w16cid:durableId="125782491">
    <w:abstractNumId w:val="13"/>
  </w:num>
  <w:num w:numId="58" w16cid:durableId="1855145959">
    <w:abstractNumId w:val="7"/>
  </w:num>
  <w:num w:numId="59" w16cid:durableId="1417938507">
    <w:abstractNumId w:val="20"/>
  </w:num>
  <w:num w:numId="60" w16cid:durableId="1766539559">
    <w:abstractNumId w:val="9"/>
  </w:num>
  <w:num w:numId="61" w16cid:durableId="2089230675">
    <w:abstractNumId w:val="1"/>
  </w:num>
  <w:num w:numId="62" w16cid:durableId="2143231576">
    <w:abstractNumId w:val="18"/>
  </w:num>
  <w:num w:numId="63" w16cid:durableId="1029988861">
    <w:abstractNumId w:val="52"/>
  </w:num>
  <w:num w:numId="64" w16cid:durableId="677386188">
    <w:abstractNumId w:val="54"/>
  </w:num>
  <w:num w:numId="65" w16cid:durableId="207257025">
    <w:abstractNumId w:val="4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DateAndTime/>
  <w:hideSpellingErrors/>
  <w:hideGrammaticalErrors/>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hyphenationZone w:val="425"/>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D38"/>
    <w:rsid w:val="000025D3"/>
    <w:rsid w:val="000052F4"/>
    <w:rsid w:val="0000738C"/>
    <w:rsid w:val="00011460"/>
    <w:rsid w:val="00015544"/>
    <w:rsid w:val="00017B91"/>
    <w:rsid w:val="00020CC0"/>
    <w:rsid w:val="00031A38"/>
    <w:rsid w:val="00032768"/>
    <w:rsid w:val="000357E5"/>
    <w:rsid w:val="0003640C"/>
    <w:rsid w:val="00037ACC"/>
    <w:rsid w:val="00037BB3"/>
    <w:rsid w:val="00040ADE"/>
    <w:rsid w:val="00040B6F"/>
    <w:rsid w:val="00041C72"/>
    <w:rsid w:val="00041F9E"/>
    <w:rsid w:val="00050650"/>
    <w:rsid w:val="00051049"/>
    <w:rsid w:val="000523A3"/>
    <w:rsid w:val="00052649"/>
    <w:rsid w:val="000529B6"/>
    <w:rsid w:val="0005398D"/>
    <w:rsid w:val="0005468E"/>
    <w:rsid w:val="00061FA4"/>
    <w:rsid w:val="00063BE8"/>
    <w:rsid w:val="0006542B"/>
    <w:rsid w:val="00070408"/>
    <w:rsid w:val="00072294"/>
    <w:rsid w:val="00073268"/>
    <w:rsid w:val="00073E5A"/>
    <w:rsid w:val="000742F5"/>
    <w:rsid w:val="00074B6C"/>
    <w:rsid w:val="00076522"/>
    <w:rsid w:val="00076D92"/>
    <w:rsid w:val="0008037C"/>
    <w:rsid w:val="00081804"/>
    <w:rsid w:val="000821E4"/>
    <w:rsid w:val="00085C00"/>
    <w:rsid w:val="00090004"/>
    <w:rsid w:val="00090535"/>
    <w:rsid w:val="000916DA"/>
    <w:rsid w:val="0009752D"/>
    <w:rsid w:val="000A565B"/>
    <w:rsid w:val="000B3960"/>
    <w:rsid w:val="000B53AF"/>
    <w:rsid w:val="000C1D35"/>
    <w:rsid w:val="000C2654"/>
    <w:rsid w:val="000C4306"/>
    <w:rsid w:val="000C54E9"/>
    <w:rsid w:val="000C6A4A"/>
    <w:rsid w:val="000D0C0A"/>
    <w:rsid w:val="000D1F60"/>
    <w:rsid w:val="000D64CC"/>
    <w:rsid w:val="000E277F"/>
    <w:rsid w:val="000E5004"/>
    <w:rsid w:val="000E6681"/>
    <w:rsid w:val="000F4DF8"/>
    <w:rsid w:val="000F5182"/>
    <w:rsid w:val="000F5CE7"/>
    <w:rsid w:val="00102B47"/>
    <w:rsid w:val="00105A38"/>
    <w:rsid w:val="00107116"/>
    <w:rsid w:val="00107492"/>
    <w:rsid w:val="001111D3"/>
    <w:rsid w:val="00111DF7"/>
    <w:rsid w:val="001141FB"/>
    <w:rsid w:val="001158A6"/>
    <w:rsid w:val="0011783C"/>
    <w:rsid w:val="001261C6"/>
    <w:rsid w:val="00126232"/>
    <w:rsid w:val="00131144"/>
    <w:rsid w:val="00131D24"/>
    <w:rsid w:val="00133A5D"/>
    <w:rsid w:val="00133B55"/>
    <w:rsid w:val="00133B7F"/>
    <w:rsid w:val="00134A9E"/>
    <w:rsid w:val="001355BB"/>
    <w:rsid w:val="00141018"/>
    <w:rsid w:val="00150991"/>
    <w:rsid w:val="001545F2"/>
    <w:rsid w:val="001548E2"/>
    <w:rsid w:val="00156E94"/>
    <w:rsid w:val="00160768"/>
    <w:rsid w:val="00160AAD"/>
    <w:rsid w:val="00161DD5"/>
    <w:rsid w:val="00162FD5"/>
    <w:rsid w:val="00163A98"/>
    <w:rsid w:val="001700E1"/>
    <w:rsid w:val="00170BB2"/>
    <w:rsid w:val="00170F31"/>
    <w:rsid w:val="001714ED"/>
    <w:rsid w:val="001737AC"/>
    <w:rsid w:val="001844E8"/>
    <w:rsid w:val="001855E7"/>
    <w:rsid w:val="00185BBB"/>
    <w:rsid w:val="00190254"/>
    <w:rsid w:val="00191670"/>
    <w:rsid w:val="00195516"/>
    <w:rsid w:val="001965FF"/>
    <w:rsid w:val="001A0009"/>
    <w:rsid w:val="001A0D53"/>
    <w:rsid w:val="001A16D5"/>
    <w:rsid w:val="001A1995"/>
    <w:rsid w:val="001A1C60"/>
    <w:rsid w:val="001A3538"/>
    <w:rsid w:val="001A431B"/>
    <w:rsid w:val="001A65AF"/>
    <w:rsid w:val="001A75C5"/>
    <w:rsid w:val="001B3EDA"/>
    <w:rsid w:val="001B5413"/>
    <w:rsid w:val="001B7F6D"/>
    <w:rsid w:val="001C1769"/>
    <w:rsid w:val="001C3956"/>
    <w:rsid w:val="001C72DC"/>
    <w:rsid w:val="001D14EF"/>
    <w:rsid w:val="001D5C02"/>
    <w:rsid w:val="001E010B"/>
    <w:rsid w:val="001E7645"/>
    <w:rsid w:val="001E7FA2"/>
    <w:rsid w:val="001F16EA"/>
    <w:rsid w:val="001F2560"/>
    <w:rsid w:val="001F607A"/>
    <w:rsid w:val="00205F68"/>
    <w:rsid w:val="00207F0A"/>
    <w:rsid w:val="00210F13"/>
    <w:rsid w:val="00211ABA"/>
    <w:rsid w:val="00213826"/>
    <w:rsid w:val="00213D9A"/>
    <w:rsid w:val="00216290"/>
    <w:rsid w:val="00217A4B"/>
    <w:rsid w:val="00217B67"/>
    <w:rsid w:val="00217EA9"/>
    <w:rsid w:val="00220648"/>
    <w:rsid w:val="00221025"/>
    <w:rsid w:val="00221E7F"/>
    <w:rsid w:val="00224E54"/>
    <w:rsid w:val="00230EC0"/>
    <w:rsid w:val="00235CCE"/>
    <w:rsid w:val="00236B60"/>
    <w:rsid w:val="00241AD3"/>
    <w:rsid w:val="00251689"/>
    <w:rsid w:val="00251CD2"/>
    <w:rsid w:val="002536B4"/>
    <w:rsid w:val="00261E42"/>
    <w:rsid w:val="0026491F"/>
    <w:rsid w:val="00267C5C"/>
    <w:rsid w:val="00274462"/>
    <w:rsid w:val="0027569E"/>
    <w:rsid w:val="0027662F"/>
    <w:rsid w:val="00277CB1"/>
    <w:rsid w:val="00284BD3"/>
    <w:rsid w:val="00290882"/>
    <w:rsid w:val="002924B1"/>
    <w:rsid w:val="00293312"/>
    <w:rsid w:val="00296064"/>
    <w:rsid w:val="00296C37"/>
    <w:rsid w:val="002A37A8"/>
    <w:rsid w:val="002A3BFD"/>
    <w:rsid w:val="002A544D"/>
    <w:rsid w:val="002B03F4"/>
    <w:rsid w:val="002B08F3"/>
    <w:rsid w:val="002C0458"/>
    <w:rsid w:val="002D4139"/>
    <w:rsid w:val="002D4437"/>
    <w:rsid w:val="002D5F48"/>
    <w:rsid w:val="002D76F4"/>
    <w:rsid w:val="002E1622"/>
    <w:rsid w:val="002E19C7"/>
    <w:rsid w:val="002E53F1"/>
    <w:rsid w:val="002F625C"/>
    <w:rsid w:val="003017A4"/>
    <w:rsid w:val="003062E1"/>
    <w:rsid w:val="00306DA6"/>
    <w:rsid w:val="00312BED"/>
    <w:rsid w:val="00315C8A"/>
    <w:rsid w:val="003216CF"/>
    <w:rsid w:val="00321956"/>
    <w:rsid w:val="0033064E"/>
    <w:rsid w:val="003363A8"/>
    <w:rsid w:val="00340043"/>
    <w:rsid w:val="0034262A"/>
    <w:rsid w:val="00346153"/>
    <w:rsid w:val="00346C92"/>
    <w:rsid w:val="0035103D"/>
    <w:rsid w:val="00352BB7"/>
    <w:rsid w:val="00353486"/>
    <w:rsid w:val="0035358E"/>
    <w:rsid w:val="00353E11"/>
    <w:rsid w:val="00354965"/>
    <w:rsid w:val="0036005E"/>
    <w:rsid w:val="00360E95"/>
    <w:rsid w:val="00366678"/>
    <w:rsid w:val="00366DB0"/>
    <w:rsid w:val="00371428"/>
    <w:rsid w:val="00374C1A"/>
    <w:rsid w:val="00377035"/>
    <w:rsid w:val="00380620"/>
    <w:rsid w:val="003836DB"/>
    <w:rsid w:val="00383DED"/>
    <w:rsid w:val="00383ED7"/>
    <w:rsid w:val="00385A1E"/>
    <w:rsid w:val="00390167"/>
    <w:rsid w:val="00393957"/>
    <w:rsid w:val="00396E10"/>
    <w:rsid w:val="00397E9F"/>
    <w:rsid w:val="003A0AE9"/>
    <w:rsid w:val="003B0143"/>
    <w:rsid w:val="003B067B"/>
    <w:rsid w:val="003B0A55"/>
    <w:rsid w:val="003B1269"/>
    <w:rsid w:val="003B3D6A"/>
    <w:rsid w:val="003B49BA"/>
    <w:rsid w:val="003B4A0E"/>
    <w:rsid w:val="003B53AF"/>
    <w:rsid w:val="003B62F2"/>
    <w:rsid w:val="003C40A4"/>
    <w:rsid w:val="003C5AAB"/>
    <w:rsid w:val="003C72BE"/>
    <w:rsid w:val="003C778F"/>
    <w:rsid w:val="003C78FE"/>
    <w:rsid w:val="003D58EF"/>
    <w:rsid w:val="003D593F"/>
    <w:rsid w:val="003E44C5"/>
    <w:rsid w:val="003E4887"/>
    <w:rsid w:val="003F02BC"/>
    <w:rsid w:val="003F46A0"/>
    <w:rsid w:val="0040685F"/>
    <w:rsid w:val="00407D00"/>
    <w:rsid w:val="004112FD"/>
    <w:rsid w:val="00414717"/>
    <w:rsid w:val="00421882"/>
    <w:rsid w:val="00424583"/>
    <w:rsid w:val="004264F8"/>
    <w:rsid w:val="00426E4D"/>
    <w:rsid w:val="0042708B"/>
    <w:rsid w:val="004344A8"/>
    <w:rsid w:val="00436FD2"/>
    <w:rsid w:val="00437841"/>
    <w:rsid w:val="004407EB"/>
    <w:rsid w:val="00443DBB"/>
    <w:rsid w:val="00454272"/>
    <w:rsid w:val="00455D22"/>
    <w:rsid w:val="00457D55"/>
    <w:rsid w:val="0046392F"/>
    <w:rsid w:val="004641E6"/>
    <w:rsid w:val="00466EF2"/>
    <w:rsid w:val="00475D38"/>
    <w:rsid w:val="00484094"/>
    <w:rsid w:val="0049141A"/>
    <w:rsid w:val="0049440D"/>
    <w:rsid w:val="004A1148"/>
    <w:rsid w:val="004A5735"/>
    <w:rsid w:val="004A62A9"/>
    <w:rsid w:val="004A764C"/>
    <w:rsid w:val="004A79BD"/>
    <w:rsid w:val="004A7AF4"/>
    <w:rsid w:val="004B058A"/>
    <w:rsid w:val="004B0EDA"/>
    <w:rsid w:val="004B3FEB"/>
    <w:rsid w:val="004B5BBD"/>
    <w:rsid w:val="004B616D"/>
    <w:rsid w:val="004B68E6"/>
    <w:rsid w:val="004C73A6"/>
    <w:rsid w:val="004D385E"/>
    <w:rsid w:val="004D49F2"/>
    <w:rsid w:val="004D590B"/>
    <w:rsid w:val="004D5D3D"/>
    <w:rsid w:val="004D7601"/>
    <w:rsid w:val="004D788C"/>
    <w:rsid w:val="004E0D82"/>
    <w:rsid w:val="004E223B"/>
    <w:rsid w:val="004E2858"/>
    <w:rsid w:val="004E7003"/>
    <w:rsid w:val="004E7835"/>
    <w:rsid w:val="004F2529"/>
    <w:rsid w:val="004F47E3"/>
    <w:rsid w:val="004F5769"/>
    <w:rsid w:val="004F7A12"/>
    <w:rsid w:val="005063D3"/>
    <w:rsid w:val="005065F0"/>
    <w:rsid w:val="005112C8"/>
    <w:rsid w:val="00512249"/>
    <w:rsid w:val="00521555"/>
    <w:rsid w:val="00521D99"/>
    <w:rsid w:val="00521F5A"/>
    <w:rsid w:val="00522F61"/>
    <w:rsid w:val="00524A39"/>
    <w:rsid w:val="00527FFB"/>
    <w:rsid w:val="00530A15"/>
    <w:rsid w:val="00531C36"/>
    <w:rsid w:val="00533050"/>
    <w:rsid w:val="00533DA6"/>
    <w:rsid w:val="0054513A"/>
    <w:rsid w:val="0054589E"/>
    <w:rsid w:val="005466AC"/>
    <w:rsid w:val="00547FDD"/>
    <w:rsid w:val="00551FDE"/>
    <w:rsid w:val="00553617"/>
    <w:rsid w:val="00554210"/>
    <w:rsid w:val="00556A47"/>
    <w:rsid w:val="00564AF5"/>
    <w:rsid w:val="00573A6B"/>
    <w:rsid w:val="005754A2"/>
    <w:rsid w:val="005761B0"/>
    <w:rsid w:val="00576A03"/>
    <w:rsid w:val="00577ABD"/>
    <w:rsid w:val="005833D2"/>
    <w:rsid w:val="00597029"/>
    <w:rsid w:val="005A29CA"/>
    <w:rsid w:val="005B1E8C"/>
    <w:rsid w:val="005B263C"/>
    <w:rsid w:val="005B3AF8"/>
    <w:rsid w:val="005B41BA"/>
    <w:rsid w:val="005B77B7"/>
    <w:rsid w:val="005C3A9B"/>
    <w:rsid w:val="005C50B8"/>
    <w:rsid w:val="005C56C1"/>
    <w:rsid w:val="005C6342"/>
    <w:rsid w:val="005C6A8B"/>
    <w:rsid w:val="005C7032"/>
    <w:rsid w:val="005C7C33"/>
    <w:rsid w:val="005D03C0"/>
    <w:rsid w:val="005D3941"/>
    <w:rsid w:val="005E0CD6"/>
    <w:rsid w:val="005E1CA5"/>
    <w:rsid w:val="005E29AE"/>
    <w:rsid w:val="005E3898"/>
    <w:rsid w:val="005E3AD0"/>
    <w:rsid w:val="005F3815"/>
    <w:rsid w:val="0060038A"/>
    <w:rsid w:val="00604B32"/>
    <w:rsid w:val="006059EA"/>
    <w:rsid w:val="00607C81"/>
    <w:rsid w:val="00615621"/>
    <w:rsid w:val="006169EE"/>
    <w:rsid w:val="00616BAB"/>
    <w:rsid w:val="0062213F"/>
    <w:rsid w:val="0062230F"/>
    <w:rsid w:val="006249E2"/>
    <w:rsid w:val="006270F2"/>
    <w:rsid w:val="0063105D"/>
    <w:rsid w:val="00634725"/>
    <w:rsid w:val="00637AAA"/>
    <w:rsid w:val="00644481"/>
    <w:rsid w:val="00652F25"/>
    <w:rsid w:val="00654041"/>
    <w:rsid w:val="006601B5"/>
    <w:rsid w:val="00671005"/>
    <w:rsid w:val="0067236C"/>
    <w:rsid w:val="006761D2"/>
    <w:rsid w:val="006813DF"/>
    <w:rsid w:val="00681B33"/>
    <w:rsid w:val="00682582"/>
    <w:rsid w:val="0068525E"/>
    <w:rsid w:val="006869E0"/>
    <w:rsid w:val="00693291"/>
    <w:rsid w:val="00695D8A"/>
    <w:rsid w:val="0069608A"/>
    <w:rsid w:val="00697BCA"/>
    <w:rsid w:val="006A5251"/>
    <w:rsid w:val="006B0423"/>
    <w:rsid w:val="006B1938"/>
    <w:rsid w:val="006B34D0"/>
    <w:rsid w:val="006B7767"/>
    <w:rsid w:val="006B7DFB"/>
    <w:rsid w:val="006C1870"/>
    <w:rsid w:val="006D0271"/>
    <w:rsid w:val="006D0B63"/>
    <w:rsid w:val="006D3B35"/>
    <w:rsid w:val="006D4BEB"/>
    <w:rsid w:val="006D66FB"/>
    <w:rsid w:val="006E10D1"/>
    <w:rsid w:val="006E162D"/>
    <w:rsid w:val="006E2EA5"/>
    <w:rsid w:val="006E351B"/>
    <w:rsid w:val="006E4919"/>
    <w:rsid w:val="006E6273"/>
    <w:rsid w:val="006F1044"/>
    <w:rsid w:val="006F3AF3"/>
    <w:rsid w:val="006F68FC"/>
    <w:rsid w:val="0070055E"/>
    <w:rsid w:val="00702F62"/>
    <w:rsid w:val="007039B5"/>
    <w:rsid w:val="0070509C"/>
    <w:rsid w:val="00706B3B"/>
    <w:rsid w:val="00711610"/>
    <w:rsid w:val="00711EBF"/>
    <w:rsid w:val="0071591E"/>
    <w:rsid w:val="00721854"/>
    <w:rsid w:val="007220B6"/>
    <w:rsid w:val="0072320F"/>
    <w:rsid w:val="00731440"/>
    <w:rsid w:val="00733351"/>
    <w:rsid w:val="00733BEA"/>
    <w:rsid w:val="00736D57"/>
    <w:rsid w:val="00740395"/>
    <w:rsid w:val="00741589"/>
    <w:rsid w:val="0074349B"/>
    <w:rsid w:val="00746B96"/>
    <w:rsid w:val="00751096"/>
    <w:rsid w:val="00751601"/>
    <w:rsid w:val="00752BAE"/>
    <w:rsid w:val="00753563"/>
    <w:rsid w:val="007539DB"/>
    <w:rsid w:val="007572EA"/>
    <w:rsid w:val="00760870"/>
    <w:rsid w:val="00767650"/>
    <w:rsid w:val="00771DB9"/>
    <w:rsid w:val="00774737"/>
    <w:rsid w:val="00774FC2"/>
    <w:rsid w:val="00775C96"/>
    <w:rsid w:val="00776FE9"/>
    <w:rsid w:val="00777240"/>
    <w:rsid w:val="00784BE4"/>
    <w:rsid w:val="00784DB9"/>
    <w:rsid w:val="007862A8"/>
    <w:rsid w:val="0079777C"/>
    <w:rsid w:val="007A034F"/>
    <w:rsid w:val="007A2F4C"/>
    <w:rsid w:val="007B1C1F"/>
    <w:rsid w:val="007B5DAF"/>
    <w:rsid w:val="007C54DE"/>
    <w:rsid w:val="007D0122"/>
    <w:rsid w:val="007D1357"/>
    <w:rsid w:val="007D2ACE"/>
    <w:rsid w:val="007D3444"/>
    <w:rsid w:val="007D3B75"/>
    <w:rsid w:val="007D3F3A"/>
    <w:rsid w:val="007D5C01"/>
    <w:rsid w:val="007E2BC6"/>
    <w:rsid w:val="007E3F57"/>
    <w:rsid w:val="007E4D55"/>
    <w:rsid w:val="007F1014"/>
    <w:rsid w:val="007F11B4"/>
    <w:rsid w:val="007F1EE4"/>
    <w:rsid w:val="007F24E3"/>
    <w:rsid w:val="008007F4"/>
    <w:rsid w:val="00803E76"/>
    <w:rsid w:val="00805FEC"/>
    <w:rsid w:val="008067B4"/>
    <w:rsid w:val="00810BCF"/>
    <w:rsid w:val="00811F51"/>
    <w:rsid w:val="00812512"/>
    <w:rsid w:val="00812ADD"/>
    <w:rsid w:val="008174B7"/>
    <w:rsid w:val="0082049C"/>
    <w:rsid w:val="008223AD"/>
    <w:rsid w:val="00823076"/>
    <w:rsid w:val="00824415"/>
    <w:rsid w:val="008257E1"/>
    <w:rsid w:val="00825AC1"/>
    <w:rsid w:val="00830EE3"/>
    <w:rsid w:val="0083156C"/>
    <w:rsid w:val="008315B9"/>
    <w:rsid w:val="008323F5"/>
    <w:rsid w:val="00834B4B"/>
    <w:rsid w:val="00835FEF"/>
    <w:rsid w:val="008420AF"/>
    <w:rsid w:val="0084294B"/>
    <w:rsid w:val="0084453E"/>
    <w:rsid w:val="00846BEB"/>
    <w:rsid w:val="00855062"/>
    <w:rsid w:val="00856F77"/>
    <w:rsid w:val="00866F1C"/>
    <w:rsid w:val="00870699"/>
    <w:rsid w:val="00887983"/>
    <w:rsid w:val="00890211"/>
    <w:rsid w:val="00892260"/>
    <w:rsid w:val="00893F91"/>
    <w:rsid w:val="008A1BEF"/>
    <w:rsid w:val="008A2D14"/>
    <w:rsid w:val="008A6323"/>
    <w:rsid w:val="008B0355"/>
    <w:rsid w:val="008B64F1"/>
    <w:rsid w:val="008B7608"/>
    <w:rsid w:val="008C45A4"/>
    <w:rsid w:val="008C788D"/>
    <w:rsid w:val="008D0B6D"/>
    <w:rsid w:val="008D3417"/>
    <w:rsid w:val="008D5FA1"/>
    <w:rsid w:val="008D6E5F"/>
    <w:rsid w:val="008E2582"/>
    <w:rsid w:val="008E40C6"/>
    <w:rsid w:val="008E5F11"/>
    <w:rsid w:val="008E64DE"/>
    <w:rsid w:val="008F03D1"/>
    <w:rsid w:val="008F1BC3"/>
    <w:rsid w:val="008F1C07"/>
    <w:rsid w:val="008F237E"/>
    <w:rsid w:val="008F3440"/>
    <w:rsid w:val="008F3B63"/>
    <w:rsid w:val="008F663A"/>
    <w:rsid w:val="008F7DF8"/>
    <w:rsid w:val="009011DD"/>
    <w:rsid w:val="009058D1"/>
    <w:rsid w:val="00907566"/>
    <w:rsid w:val="009079FC"/>
    <w:rsid w:val="00911216"/>
    <w:rsid w:val="00913E1E"/>
    <w:rsid w:val="00915EF3"/>
    <w:rsid w:val="00915F75"/>
    <w:rsid w:val="009166DF"/>
    <w:rsid w:val="00920087"/>
    <w:rsid w:val="00922D27"/>
    <w:rsid w:val="00930613"/>
    <w:rsid w:val="009357E1"/>
    <w:rsid w:val="009374AE"/>
    <w:rsid w:val="00940D78"/>
    <w:rsid w:val="00942049"/>
    <w:rsid w:val="009453B5"/>
    <w:rsid w:val="0094545E"/>
    <w:rsid w:val="00945DF2"/>
    <w:rsid w:val="0094790D"/>
    <w:rsid w:val="009565EC"/>
    <w:rsid w:val="00956AF4"/>
    <w:rsid w:val="00956C5C"/>
    <w:rsid w:val="009604EC"/>
    <w:rsid w:val="00962225"/>
    <w:rsid w:val="009628A3"/>
    <w:rsid w:val="0096310E"/>
    <w:rsid w:val="009643AD"/>
    <w:rsid w:val="009656EC"/>
    <w:rsid w:val="009677E4"/>
    <w:rsid w:val="009710A6"/>
    <w:rsid w:val="00971EE7"/>
    <w:rsid w:val="00973F6D"/>
    <w:rsid w:val="009742B0"/>
    <w:rsid w:val="00981085"/>
    <w:rsid w:val="009830AF"/>
    <w:rsid w:val="009918B2"/>
    <w:rsid w:val="0099191C"/>
    <w:rsid w:val="00992FFF"/>
    <w:rsid w:val="00995968"/>
    <w:rsid w:val="00995CBB"/>
    <w:rsid w:val="009A1D21"/>
    <w:rsid w:val="009A4113"/>
    <w:rsid w:val="009A4A8E"/>
    <w:rsid w:val="009B2FEF"/>
    <w:rsid w:val="009B4A45"/>
    <w:rsid w:val="009B5C33"/>
    <w:rsid w:val="009B641E"/>
    <w:rsid w:val="009C128C"/>
    <w:rsid w:val="009C1BA8"/>
    <w:rsid w:val="009C1FEA"/>
    <w:rsid w:val="009C43F1"/>
    <w:rsid w:val="009C53BC"/>
    <w:rsid w:val="009C5F03"/>
    <w:rsid w:val="009C707C"/>
    <w:rsid w:val="009D23D7"/>
    <w:rsid w:val="009D3E0F"/>
    <w:rsid w:val="009D4689"/>
    <w:rsid w:val="009D46A4"/>
    <w:rsid w:val="009D4DB4"/>
    <w:rsid w:val="009D55D6"/>
    <w:rsid w:val="009E323C"/>
    <w:rsid w:val="009E3CC2"/>
    <w:rsid w:val="009E4A9D"/>
    <w:rsid w:val="009E4E20"/>
    <w:rsid w:val="009E5699"/>
    <w:rsid w:val="009E6BDD"/>
    <w:rsid w:val="009E79D1"/>
    <w:rsid w:val="009F43CD"/>
    <w:rsid w:val="009F5C9F"/>
    <w:rsid w:val="009F6EF6"/>
    <w:rsid w:val="009F7502"/>
    <w:rsid w:val="009F7ED5"/>
    <w:rsid w:val="00A0024D"/>
    <w:rsid w:val="00A031C0"/>
    <w:rsid w:val="00A040D1"/>
    <w:rsid w:val="00A1019A"/>
    <w:rsid w:val="00A114E1"/>
    <w:rsid w:val="00A11FCD"/>
    <w:rsid w:val="00A16D2F"/>
    <w:rsid w:val="00A1764F"/>
    <w:rsid w:val="00A20DCB"/>
    <w:rsid w:val="00A26B9B"/>
    <w:rsid w:val="00A345F4"/>
    <w:rsid w:val="00A34C16"/>
    <w:rsid w:val="00A3529B"/>
    <w:rsid w:val="00A358A3"/>
    <w:rsid w:val="00A35A76"/>
    <w:rsid w:val="00A3688F"/>
    <w:rsid w:val="00A405C5"/>
    <w:rsid w:val="00A44BA4"/>
    <w:rsid w:val="00A47CD7"/>
    <w:rsid w:val="00A51BF1"/>
    <w:rsid w:val="00A5486C"/>
    <w:rsid w:val="00A54A73"/>
    <w:rsid w:val="00A57FDC"/>
    <w:rsid w:val="00A601D1"/>
    <w:rsid w:val="00A60798"/>
    <w:rsid w:val="00A60936"/>
    <w:rsid w:val="00A702E8"/>
    <w:rsid w:val="00A73C8B"/>
    <w:rsid w:val="00A760D8"/>
    <w:rsid w:val="00A9289C"/>
    <w:rsid w:val="00AA04C3"/>
    <w:rsid w:val="00AA0A2B"/>
    <w:rsid w:val="00AA1BD7"/>
    <w:rsid w:val="00AB06DF"/>
    <w:rsid w:val="00AB22D9"/>
    <w:rsid w:val="00AB3CE2"/>
    <w:rsid w:val="00AC4534"/>
    <w:rsid w:val="00AC68F7"/>
    <w:rsid w:val="00AC6BBB"/>
    <w:rsid w:val="00AD03CB"/>
    <w:rsid w:val="00AD6A5F"/>
    <w:rsid w:val="00AE45C0"/>
    <w:rsid w:val="00AE78D5"/>
    <w:rsid w:val="00AF3E43"/>
    <w:rsid w:val="00AF4C84"/>
    <w:rsid w:val="00AF6382"/>
    <w:rsid w:val="00AF66D0"/>
    <w:rsid w:val="00B03EB1"/>
    <w:rsid w:val="00B04270"/>
    <w:rsid w:val="00B05A90"/>
    <w:rsid w:val="00B05CB0"/>
    <w:rsid w:val="00B11952"/>
    <w:rsid w:val="00B13446"/>
    <w:rsid w:val="00B22E57"/>
    <w:rsid w:val="00B26ED8"/>
    <w:rsid w:val="00B27DDA"/>
    <w:rsid w:val="00B3056D"/>
    <w:rsid w:val="00B32756"/>
    <w:rsid w:val="00B33743"/>
    <w:rsid w:val="00B34A41"/>
    <w:rsid w:val="00B34CFE"/>
    <w:rsid w:val="00B378E1"/>
    <w:rsid w:val="00B41BF7"/>
    <w:rsid w:val="00B52272"/>
    <w:rsid w:val="00B53747"/>
    <w:rsid w:val="00B53BDF"/>
    <w:rsid w:val="00B54AE7"/>
    <w:rsid w:val="00B63DCF"/>
    <w:rsid w:val="00B641E4"/>
    <w:rsid w:val="00B6468C"/>
    <w:rsid w:val="00B65CCD"/>
    <w:rsid w:val="00B66033"/>
    <w:rsid w:val="00B67E27"/>
    <w:rsid w:val="00B73626"/>
    <w:rsid w:val="00B7419D"/>
    <w:rsid w:val="00B744E8"/>
    <w:rsid w:val="00B755A9"/>
    <w:rsid w:val="00B82831"/>
    <w:rsid w:val="00B83E56"/>
    <w:rsid w:val="00B8431E"/>
    <w:rsid w:val="00B94101"/>
    <w:rsid w:val="00BA1118"/>
    <w:rsid w:val="00BA28BF"/>
    <w:rsid w:val="00BA56C4"/>
    <w:rsid w:val="00BA65E6"/>
    <w:rsid w:val="00BA6A2C"/>
    <w:rsid w:val="00BB0E4C"/>
    <w:rsid w:val="00BB4300"/>
    <w:rsid w:val="00BB6432"/>
    <w:rsid w:val="00BC25A6"/>
    <w:rsid w:val="00BC2759"/>
    <w:rsid w:val="00BC4AC9"/>
    <w:rsid w:val="00BC6F4A"/>
    <w:rsid w:val="00BD1868"/>
    <w:rsid w:val="00BE04A6"/>
    <w:rsid w:val="00BE05FD"/>
    <w:rsid w:val="00BE26BF"/>
    <w:rsid w:val="00BE3184"/>
    <w:rsid w:val="00BE4068"/>
    <w:rsid w:val="00BE7521"/>
    <w:rsid w:val="00BF26F4"/>
    <w:rsid w:val="00BF3A68"/>
    <w:rsid w:val="00BF42F3"/>
    <w:rsid w:val="00BF65F6"/>
    <w:rsid w:val="00BF6D53"/>
    <w:rsid w:val="00BF7CF3"/>
    <w:rsid w:val="00C105F0"/>
    <w:rsid w:val="00C1413A"/>
    <w:rsid w:val="00C22852"/>
    <w:rsid w:val="00C23184"/>
    <w:rsid w:val="00C305A9"/>
    <w:rsid w:val="00C33198"/>
    <w:rsid w:val="00C34CA6"/>
    <w:rsid w:val="00C35BC1"/>
    <w:rsid w:val="00C40050"/>
    <w:rsid w:val="00C420F1"/>
    <w:rsid w:val="00C45835"/>
    <w:rsid w:val="00C51799"/>
    <w:rsid w:val="00C5508F"/>
    <w:rsid w:val="00C567A9"/>
    <w:rsid w:val="00C56EAA"/>
    <w:rsid w:val="00C6063A"/>
    <w:rsid w:val="00C60DC2"/>
    <w:rsid w:val="00C6668F"/>
    <w:rsid w:val="00C730B2"/>
    <w:rsid w:val="00C73C81"/>
    <w:rsid w:val="00C74192"/>
    <w:rsid w:val="00C75298"/>
    <w:rsid w:val="00C76CC1"/>
    <w:rsid w:val="00C80B97"/>
    <w:rsid w:val="00C81273"/>
    <w:rsid w:val="00C84F8F"/>
    <w:rsid w:val="00C91509"/>
    <w:rsid w:val="00C91DA3"/>
    <w:rsid w:val="00C96A35"/>
    <w:rsid w:val="00C97472"/>
    <w:rsid w:val="00CA1E7D"/>
    <w:rsid w:val="00CA2A13"/>
    <w:rsid w:val="00CB0143"/>
    <w:rsid w:val="00CB1E6B"/>
    <w:rsid w:val="00CB2952"/>
    <w:rsid w:val="00CB525B"/>
    <w:rsid w:val="00CB5808"/>
    <w:rsid w:val="00CB5C0D"/>
    <w:rsid w:val="00CC07F2"/>
    <w:rsid w:val="00CC0D0E"/>
    <w:rsid w:val="00CC1BE9"/>
    <w:rsid w:val="00CC4AFB"/>
    <w:rsid w:val="00CD3740"/>
    <w:rsid w:val="00CD44DF"/>
    <w:rsid w:val="00CD52AB"/>
    <w:rsid w:val="00CD5AED"/>
    <w:rsid w:val="00CD60C5"/>
    <w:rsid w:val="00CD760D"/>
    <w:rsid w:val="00CE304B"/>
    <w:rsid w:val="00CE53CA"/>
    <w:rsid w:val="00CE576F"/>
    <w:rsid w:val="00CE73D0"/>
    <w:rsid w:val="00CF4D8B"/>
    <w:rsid w:val="00CF5372"/>
    <w:rsid w:val="00CF5CFF"/>
    <w:rsid w:val="00D050E7"/>
    <w:rsid w:val="00D05D26"/>
    <w:rsid w:val="00D1126D"/>
    <w:rsid w:val="00D1240A"/>
    <w:rsid w:val="00D14917"/>
    <w:rsid w:val="00D15381"/>
    <w:rsid w:val="00D2395E"/>
    <w:rsid w:val="00D241F1"/>
    <w:rsid w:val="00D25CA2"/>
    <w:rsid w:val="00D31744"/>
    <w:rsid w:val="00D34122"/>
    <w:rsid w:val="00D3694E"/>
    <w:rsid w:val="00D36A50"/>
    <w:rsid w:val="00D42D96"/>
    <w:rsid w:val="00D45B6D"/>
    <w:rsid w:val="00D46892"/>
    <w:rsid w:val="00D51B8E"/>
    <w:rsid w:val="00D51F99"/>
    <w:rsid w:val="00D551B0"/>
    <w:rsid w:val="00D561AD"/>
    <w:rsid w:val="00D57AC5"/>
    <w:rsid w:val="00D74CB8"/>
    <w:rsid w:val="00D76779"/>
    <w:rsid w:val="00D76E3C"/>
    <w:rsid w:val="00D7789C"/>
    <w:rsid w:val="00D77FAE"/>
    <w:rsid w:val="00D85072"/>
    <w:rsid w:val="00D92DAC"/>
    <w:rsid w:val="00D94BEC"/>
    <w:rsid w:val="00D975FB"/>
    <w:rsid w:val="00DA14C4"/>
    <w:rsid w:val="00DA74B1"/>
    <w:rsid w:val="00DA76AB"/>
    <w:rsid w:val="00DB4059"/>
    <w:rsid w:val="00DB5743"/>
    <w:rsid w:val="00DC0109"/>
    <w:rsid w:val="00DC1162"/>
    <w:rsid w:val="00DC28F1"/>
    <w:rsid w:val="00DC3864"/>
    <w:rsid w:val="00DC3B8A"/>
    <w:rsid w:val="00DD1DEE"/>
    <w:rsid w:val="00DD228B"/>
    <w:rsid w:val="00DD27A6"/>
    <w:rsid w:val="00DD4061"/>
    <w:rsid w:val="00DD5A09"/>
    <w:rsid w:val="00DD6C09"/>
    <w:rsid w:val="00DD7D00"/>
    <w:rsid w:val="00DF01EE"/>
    <w:rsid w:val="00DF03A6"/>
    <w:rsid w:val="00DF635D"/>
    <w:rsid w:val="00DF7472"/>
    <w:rsid w:val="00DF7730"/>
    <w:rsid w:val="00E0197E"/>
    <w:rsid w:val="00E07013"/>
    <w:rsid w:val="00E104E7"/>
    <w:rsid w:val="00E10834"/>
    <w:rsid w:val="00E118A3"/>
    <w:rsid w:val="00E13A0D"/>
    <w:rsid w:val="00E16386"/>
    <w:rsid w:val="00E17E5B"/>
    <w:rsid w:val="00E20CB6"/>
    <w:rsid w:val="00E2118A"/>
    <w:rsid w:val="00E2479F"/>
    <w:rsid w:val="00E25A8D"/>
    <w:rsid w:val="00E26837"/>
    <w:rsid w:val="00E27BA8"/>
    <w:rsid w:val="00E36EF0"/>
    <w:rsid w:val="00E374B3"/>
    <w:rsid w:val="00E40E27"/>
    <w:rsid w:val="00E41C1B"/>
    <w:rsid w:val="00E42EA3"/>
    <w:rsid w:val="00E450B8"/>
    <w:rsid w:val="00E45114"/>
    <w:rsid w:val="00E46223"/>
    <w:rsid w:val="00E468CE"/>
    <w:rsid w:val="00E47CBA"/>
    <w:rsid w:val="00E5142A"/>
    <w:rsid w:val="00E52894"/>
    <w:rsid w:val="00E54DB7"/>
    <w:rsid w:val="00E57F87"/>
    <w:rsid w:val="00E633BB"/>
    <w:rsid w:val="00E67F90"/>
    <w:rsid w:val="00E67FB3"/>
    <w:rsid w:val="00E736A5"/>
    <w:rsid w:val="00E7401E"/>
    <w:rsid w:val="00E80237"/>
    <w:rsid w:val="00E8565C"/>
    <w:rsid w:val="00E906C6"/>
    <w:rsid w:val="00E934C6"/>
    <w:rsid w:val="00E95C80"/>
    <w:rsid w:val="00E97781"/>
    <w:rsid w:val="00EA3441"/>
    <w:rsid w:val="00EA3AC6"/>
    <w:rsid w:val="00EA4756"/>
    <w:rsid w:val="00EB31C8"/>
    <w:rsid w:val="00EB596B"/>
    <w:rsid w:val="00EB5A4B"/>
    <w:rsid w:val="00EC0B41"/>
    <w:rsid w:val="00EC1046"/>
    <w:rsid w:val="00EC16BD"/>
    <w:rsid w:val="00EC3354"/>
    <w:rsid w:val="00EC47FC"/>
    <w:rsid w:val="00ED14D0"/>
    <w:rsid w:val="00ED4BF1"/>
    <w:rsid w:val="00EE3177"/>
    <w:rsid w:val="00EE4865"/>
    <w:rsid w:val="00EF1A33"/>
    <w:rsid w:val="00EF4BE4"/>
    <w:rsid w:val="00F02C86"/>
    <w:rsid w:val="00F04EA6"/>
    <w:rsid w:val="00F0560C"/>
    <w:rsid w:val="00F058C6"/>
    <w:rsid w:val="00F06AE2"/>
    <w:rsid w:val="00F11895"/>
    <w:rsid w:val="00F13A12"/>
    <w:rsid w:val="00F149A2"/>
    <w:rsid w:val="00F15407"/>
    <w:rsid w:val="00F15786"/>
    <w:rsid w:val="00F15871"/>
    <w:rsid w:val="00F160D8"/>
    <w:rsid w:val="00F16308"/>
    <w:rsid w:val="00F201D1"/>
    <w:rsid w:val="00F2760F"/>
    <w:rsid w:val="00F33423"/>
    <w:rsid w:val="00F3403B"/>
    <w:rsid w:val="00F3689F"/>
    <w:rsid w:val="00F36E8F"/>
    <w:rsid w:val="00F423AF"/>
    <w:rsid w:val="00F426E3"/>
    <w:rsid w:val="00F427E1"/>
    <w:rsid w:val="00F43466"/>
    <w:rsid w:val="00F434A3"/>
    <w:rsid w:val="00F45051"/>
    <w:rsid w:val="00F5000E"/>
    <w:rsid w:val="00F52D6A"/>
    <w:rsid w:val="00F543EA"/>
    <w:rsid w:val="00F548A5"/>
    <w:rsid w:val="00F54E9F"/>
    <w:rsid w:val="00F61F37"/>
    <w:rsid w:val="00F62FB0"/>
    <w:rsid w:val="00F6688B"/>
    <w:rsid w:val="00F6728D"/>
    <w:rsid w:val="00F80EBF"/>
    <w:rsid w:val="00F81404"/>
    <w:rsid w:val="00F855E9"/>
    <w:rsid w:val="00F856DD"/>
    <w:rsid w:val="00F867F1"/>
    <w:rsid w:val="00F96891"/>
    <w:rsid w:val="00F96C74"/>
    <w:rsid w:val="00F978E5"/>
    <w:rsid w:val="00FA2ED2"/>
    <w:rsid w:val="00FB5801"/>
    <w:rsid w:val="00FC0544"/>
    <w:rsid w:val="00FC0F3C"/>
    <w:rsid w:val="00FC11FA"/>
    <w:rsid w:val="00FC1843"/>
    <w:rsid w:val="00FC5E02"/>
    <w:rsid w:val="00FC7399"/>
    <w:rsid w:val="00FC7F62"/>
    <w:rsid w:val="00FD047A"/>
    <w:rsid w:val="00FD1EB9"/>
    <w:rsid w:val="00FD5E04"/>
    <w:rsid w:val="00FD7515"/>
    <w:rsid w:val="00FE3073"/>
    <w:rsid w:val="00FE3E34"/>
    <w:rsid w:val="00FE404D"/>
    <w:rsid w:val="00FE40DF"/>
    <w:rsid w:val="00FE489A"/>
    <w:rsid w:val="00FF57F5"/>
    <w:rsid w:val="00FF6734"/>
    <w:rsid w:val="00FF7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EF4BD5"/>
  <w15:docId w15:val="{7E5F5AED-01DA-6841-82EC-3879A6C9D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5C8A"/>
    <w:pPr>
      <w:spacing w:before="120" w:after="120"/>
    </w:pPr>
    <w:rPr>
      <w:rFonts w:ascii="Arial" w:hAnsi="Arial"/>
      <w:sz w:val="22"/>
    </w:rPr>
  </w:style>
  <w:style w:type="paragraph" w:styleId="Heading1">
    <w:name w:val="heading 1"/>
    <w:next w:val="Normal"/>
    <w:link w:val="Heading1Char"/>
    <w:autoRedefine/>
    <w:qFormat/>
    <w:rsid w:val="00315C8A"/>
    <w:pPr>
      <w:keepNext/>
      <w:numPr>
        <w:numId w:val="19"/>
      </w:numPr>
      <w:pBdr>
        <w:bottom w:val="single" w:sz="4" w:space="1" w:color="auto"/>
      </w:pBdr>
      <w:tabs>
        <w:tab w:val="left" w:pos="540"/>
      </w:tabs>
      <w:spacing w:before="100"/>
      <w:jc w:val="right"/>
      <w:outlineLvl w:val="0"/>
    </w:pPr>
    <w:rPr>
      <w:rFonts w:ascii="Arial Narrow" w:eastAsiaTheme="majorEastAsia" w:hAnsi="Arial Narrow" w:cstheme="majorBidi"/>
      <w:b/>
      <w:kern w:val="28"/>
      <w:sz w:val="48"/>
    </w:rPr>
  </w:style>
  <w:style w:type="paragraph" w:styleId="Heading2">
    <w:name w:val="heading 2"/>
    <w:next w:val="Normal"/>
    <w:link w:val="Heading2Char"/>
    <w:autoRedefine/>
    <w:qFormat/>
    <w:rsid w:val="00315C8A"/>
    <w:pPr>
      <w:keepNext/>
      <w:keepLines/>
      <w:pageBreakBefore/>
      <w:numPr>
        <w:ilvl w:val="1"/>
        <w:numId w:val="19"/>
      </w:numPr>
      <w:pBdr>
        <w:bottom w:val="single" w:sz="4" w:space="1" w:color="auto"/>
      </w:pBdr>
      <w:spacing w:before="120" w:after="120"/>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315C8A"/>
    <w:pPr>
      <w:keepNext/>
      <w:widowControl w:val="0"/>
      <w:numPr>
        <w:ilvl w:val="2"/>
        <w:numId w:val="19"/>
      </w:numPr>
      <w:spacing w:before="240" w:after="60"/>
      <w:outlineLvl w:val="2"/>
    </w:pPr>
    <w:rPr>
      <w:rFonts w:ascii="Arial Narrow" w:eastAsiaTheme="majorEastAsia" w:hAnsi="Arial Narrow" w:cstheme="majorBidi"/>
      <w:b/>
      <w:sz w:val="32"/>
      <w:szCs w:val="32"/>
    </w:rPr>
  </w:style>
  <w:style w:type="paragraph" w:styleId="Heading4">
    <w:name w:val="heading 4"/>
    <w:next w:val="Normal"/>
    <w:link w:val="Heading4Char"/>
    <w:autoRedefine/>
    <w:qFormat/>
    <w:rsid w:val="00784BE4"/>
    <w:pPr>
      <w:keepNext/>
      <w:numPr>
        <w:ilvl w:val="3"/>
        <w:numId w:val="19"/>
      </w:numPr>
      <w:spacing w:before="240" w:after="120"/>
      <w:outlineLvl w:val="3"/>
    </w:pPr>
    <w:rPr>
      <w:rFonts w:ascii="Arial" w:eastAsiaTheme="majorEastAsia" w:hAnsi="Arial" w:cs="Arial"/>
      <w:b/>
      <w:sz w:val="28"/>
      <w:szCs w:val="28"/>
      <w:lang w:val="pt-BR"/>
    </w:rPr>
  </w:style>
  <w:style w:type="paragraph" w:styleId="Heading5">
    <w:name w:val="heading 5"/>
    <w:next w:val="Normal"/>
    <w:link w:val="Heading5Char"/>
    <w:qFormat/>
    <w:rsid w:val="00315C8A"/>
    <w:pPr>
      <w:keepNext/>
      <w:numPr>
        <w:ilvl w:val="4"/>
        <w:numId w:val="19"/>
      </w:numPr>
      <w:spacing w:before="240" w:after="120"/>
      <w:outlineLvl w:val="4"/>
    </w:pPr>
    <w:rPr>
      <w:rFonts w:ascii="Arial Narrow" w:eastAsiaTheme="majorEastAsia" w:hAnsi="Arial Narrow" w:cstheme="majorBidi"/>
      <w:b/>
      <w:sz w:val="26"/>
    </w:rPr>
  </w:style>
  <w:style w:type="paragraph" w:styleId="Heading6">
    <w:name w:val="heading 6"/>
    <w:next w:val="Normal"/>
    <w:link w:val="Heading6Char"/>
    <w:qFormat/>
    <w:rsid w:val="00315C8A"/>
    <w:pPr>
      <w:keepNext/>
      <w:numPr>
        <w:ilvl w:val="5"/>
        <w:numId w:val="19"/>
      </w:numPr>
      <w:spacing w:before="120" w:after="120"/>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315C8A"/>
    <w:pPr>
      <w:numPr>
        <w:ilvl w:val="6"/>
        <w:numId w:val="19"/>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315C8A"/>
    <w:pPr>
      <w:keepNext/>
      <w:numPr>
        <w:ilvl w:val="7"/>
        <w:numId w:val="19"/>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315C8A"/>
    <w:pPr>
      <w:keepNext/>
      <w:numPr>
        <w:ilvl w:val="8"/>
        <w:numId w:val="19"/>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semiHidden/>
    <w:unhideWhenUsed/>
    <w:rsid w:val="00A358A3"/>
    <w:rPr>
      <w:color w:val="800080" w:themeColor="followedHyperlink"/>
      <w:u w:val="single"/>
    </w:rPr>
  </w:style>
  <w:style w:type="paragraph" w:customStyle="1" w:styleId="BackMatterHeading">
    <w:name w:val="Back Matter Heading"/>
    <w:next w:val="Normal"/>
    <w:autoRedefine/>
    <w:rsid w:val="00F36E8F"/>
    <w:pPr>
      <w:keepNext/>
      <w:pageBreakBefore/>
      <w:spacing w:after="360"/>
      <w:jc w:val="center"/>
    </w:pPr>
    <w:rPr>
      <w:rFonts w:ascii="Arial Narrow" w:hAnsi="Arial Narrow"/>
      <w:b/>
      <w:color w:val="000000" w:themeColor="text1"/>
      <w:sz w:val="36"/>
    </w:rPr>
  </w:style>
  <w:style w:type="paragraph" w:customStyle="1" w:styleId="Figure">
    <w:name w:val="Figure"/>
    <w:next w:val="Normal"/>
    <w:rsid w:val="00315C8A"/>
    <w:pPr>
      <w:keepNext/>
      <w:keepLines/>
      <w:spacing w:before="120"/>
    </w:pPr>
    <w:rPr>
      <w:rFonts w:ascii="Arial" w:hAnsi="Arial"/>
      <w:sz w:val="24"/>
    </w:rPr>
  </w:style>
  <w:style w:type="paragraph" w:styleId="Footer">
    <w:name w:val="footer"/>
    <w:link w:val="FooterChar"/>
    <w:rsid w:val="00315C8A"/>
    <w:pPr>
      <w:pBdr>
        <w:top w:val="single" w:sz="4" w:space="1" w:color="000000"/>
      </w:pBdr>
      <w:tabs>
        <w:tab w:val="center" w:pos="4680"/>
        <w:tab w:val="right" w:pos="9360"/>
      </w:tabs>
      <w:spacing w:before="60" w:after="60"/>
    </w:pPr>
    <w:rPr>
      <w:rFonts w:ascii="Arial Narrow" w:hAnsi="Arial Narrow"/>
      <w:sz w:val="18"/>
    </w:rPr>
  </w:style>
  <w:style w:type="character" w:styleId="FootnoteReference">
    <w:name w:val="footnote reference"/>
    <w:basedOn w:val="DefaultParagraphFont"/>
    <w:rsid w:val="00315C8A"/>
    <w:rPr>
      <w:vertAlign w:val="superscript"/>
    </w:rPr>
  </w:style>
  <w:style w:type="paragraph" w:styleId="FootnoteText">
    <w:name w:val="footnote text"/>
    <w:link w:val="FootnoteTextChar"/>
    <w:rsid w:val="00315C8A"/>
    <w:pPr>
      <w:spacing w:before="40" w:after="40"/>
      <w:ind w:left="360" w:hanging="360"/>
    </w:pPr>
    <w:rPr>
      <w:rFonts w:ascii="Arial" w:hAnsi="Arial"/>
      <w:sz w:val="18"/>
    </w:rPr>
  </w:style>
  <w:style w:type="paragraph" w:customStyle="1" w:styleId="FrontMatterHeader">
    <w:name w:val="Front Matter Header"/>
    <w:next w:val="Normal"/>
    <w:autoRedefine/>
    <w:rsid w:val="00315C8A"/>
    <w:pPr>
      <w:keepNext/>
      <w:spacing w:after="360"/>
      <w:jc w:val="center"/>
      <w:outlineLvl w:val="0"/>
    </w:pPr>
    <w:rPr>
      <w:rFonts w:ascii="Arial Narrow" w:hAnsi="Arial Narrow"/>
      <w:b/>
      <w:sz w:val="36"/>
    </w:rPr>
  </w:style>
  <w:style w:type="paragraph" w:styleId="Header">
    <w:name w:val="header"/>
    <w:basedOn w:val="Normal"/>
    <w:link w:val="HeaderChar"/>
    <w:unhideWhenUsed/>
    <w:rsid w:val="00315C8A"/>
    <w:pPr>
      <w:pBdr>
        <w:bottom w:val="single" w:sz="4" w:space="1" w:color="000000"/>
      </w:pBdr>
      <w:tabs>
        <w:tab w:val="right" w:pos="9360"/>
      </w:tabs>
      <w:spacing w:after="0"/>
    </w:pPr>
    <w:rPr>
      <w:rFonts w:ascii="Arial Narrow" w:hAnsi="Arial Narrow"/>
      <w:sz w:val="18"/>
    </w:rPr>
  </w:style>
  <w:style w:type="paragraph" w:styleId="TOC1">
    <w:name w:val="toc 1"/>
    <w:next w:val="Normal"/>
    <w:autoRedefine/>
    <w:uiPriority w:val="39"/>
    <w:rsid w:val="00315C8A"/>
    <w:pPr>
      <w:tabs>
        <w:tab w:val="left" w:pos="360"/>
        <w:tab w:val="right" w:leader="dot" w:pos="9360"/>
      </w:tabs>
      <w:spacing w:before="200" w:after="120"/>
      <w:ind w:left="360" w:hanging="360"/>
    </w:pPr>
    <w:rPr>
      <w:rFonts w:ascii="Arial" w:hAnsi="Arial"/>
      <w:b/>
      <w:noProof/>
      <w:sz w:val="24"/>
    </w:rPr>
  </w:style>
  <w:style w:type="paragraph" w:styleId="TOC2">
    <w:name w:val="toc 2"/>
    <w:next w:val="Normal"/>
    <w:autoRedefine/>
    <w:uiPriority w:val="39"/>
    <w:rsid w:val="00315C8A"/>
    <w:pPr>
      <w:tabs>
        <w:tab w:val="left" w:pos="1080"/>
        <w:tab w:val="right" w:leader="dot" w:pos="9360"/>
      </w:tabs>
      <w:ind w:left="965" w:hanging="720"/>
    </w:pPr>
    <w:rPr>
      <w:rFonts w:ascii="Arial" w:hAnsi="Arial"/>
      <w:noProof/>
      <w:sz w:val="24"/>
    </w:rPr>
  </w:style>
  <w:style w:type="paragraph" w:styleId="TOC3">
    <w:name w:val="toc 3"/>
    <w:next w:val="Normal"/>
    <w:autoRedefine/>
    <w:uiPriority w:val="39"/>
    <w:rsid w:val="00DF635D"/>
    <w:pPr>
      <w:tabs>
        <w:tab w:val="right" w:pos="720"/>
        <w:tab w:val="right" w:leader="dot" w:pos="9360"/>
      </w:tabs>
      <w:ind w:left="1382" w:hanging="907"/>
    </w:pPr>
    <w:rPr>
      <w:rFonts w:ascii="Arial" w:hAnsi="Arial"/>
      <w:sz w:val="24"/>
    </w:rPr>
  </w:style>
  <w:style w:type="paragraph" w:styleId="TOC4">
    <w:name w:val="toc 4"/>
    <w:next w:val="Normal"/>
    <w:uiPriority w:val="39"/>
    <w:rsid w:val="00315C8A"/>
    <w:pPr>
      <w:ind w:left="778"/>
    </w:pPr>
    <w:rPr>
      <w:rFonts w:ascii="Arial" w:hAnsi="Arial"/>
      <w:sz w:val="24"/>
    </w:rPr>
  </w:style>
  <w:style w:type="paragraph" w:styleId="TOC5">
    <w:name w:val="toc 5"/>
    <w:next w:val="Normal"/>
    <w:uiPriority w:val="39"/>
    <w:rsid w:val="00315C8A"/>
    <w:pPr>
      <w:ind w:left="1080"/>
    </w:pPr>
    <w:rPr>
      <w:rFonts w:ascii="Arial" w:hAnsi="Arial"/>
      <w:sz w:val="24"/>
    </w:rPr>
  </w:style>
  <w:style w:type="paragraph" w:styleId="TOC6">
    <w:name w:val="toc 6"/>
    <w:next w:val="Normal"/>
    <w:rsid w:val="00315C8A"/>
    <w:pPr>
      <w:ind w:left="1200"/>
    </w:pPr>
    <w:rPr>
      <w:rFonts w:ascii="Arial" w:hAnsi="Arial"/>
      <w:sz w:val="24"/>
    </w:rPr>
  </w:style>
  <w:style w:type="paragraph" w:styleId="TOC7">
    <w:name w:val="toc 7"/>
    <w:next w:val="Normal"/>
    <w:rsid w:val="00315C8A"/>
    <w:pPr>
      <w:ind w:left="1440"/>
    </w:pPr>
    <w:rPr>
      <w:rFonts w:ascii="Arial" w:hAnsi="Arial"/>
      <w:sz w:val="24"/>
    </w:rPr>
  </w:style>
  <w:style w:type="paragraph" w:styleId="TOC8">
    <w:name w:val="toc 8"/>
    <w:next w:val="Normal"/>
    <w:rsid w:val="00315C8A"/>
    <w:pPr>
      <w:ind w:left="1680"/>
    </w:pPr>
    <w:rPr>
      <w:rFonts w:ascii="Arial" w:hAnsi="Arial"/>
      <w:sz w:val="24"/>
    </w:rPr>
  </w:style>
  <w:style w:type="paragraph" w:styleId="TOC9">
    <w:name w:val="toc 9"/>
    <w:next w:val="Normal"/>
    <w:rsid w:val="00315C8A"/>
    <w:pPr>
      <w:ind w:left="1920"/>
    </w:pPr>
    <w:rPr>
      <w:rFonts w:ascii="Arial" w:hAnsi="Arial"/>
      <w:sz w:val="24"/>
    </w:rPr>
  </w:style>
  <w:style w:type="paragraph" w:styleId="BalloonText">
    <w:name w:val="Balloon Text"/>
    <w:basedOn w:val="Normal"/>
    <w:link w:val="BalloonTextChar"/>
    <w:uiPriority w:val="99"/>
    <w:semiHidden/>
    <w:unhideWhenUsed/>
    <w:rsid w:val="00315C8A"/>
    <w:pPr>
      <w:spacing w:before="0" w:after="0"/>
    </w:pPr>
    <w:rPr>
      <w:rFonts w:ascii="Tahoma" w:hAnsi="Tahoma" w:cs="Tahoma"/>
      <w:sz w:val="16"/>
      <w:szCs w:val="16"/>
    </w:rPr>
  </w:style>
  <w:style w:type="paragraph" w:styleId="Caption">
    <w:name w:val="caption"/>
    <w:basedOn w:val="Normal"/>
    <w:next w:val="Normal"/>
    <w:link w:val="CaptionChar"/>
    <w:uiPriority w:val="35"/>
    <w:qFormat/>
    <w:rsid w:val="00315C8A"/>
    <w:pPr>
      <w:keepNext/>
      <w:spacing w:after="60"/>
    </w:pPr>
    <w:rPr>
      <w:rFonts w:ascii="Arial Narrow" w:hAnsi="Arial Narrow"/>
      <w:b/>
      <w:bCs/>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TableofFigures">
    <w:name w:val="table of figures"/>
    <w:basedOn w:val="TOC1"/>
    <w:next w:val="Normal"/>
    <w:autoRedefine/>
    <w:uiPriority w:val="99"/>
    <w:rsid w:val="00315C8A"/>
    <w:rPr>
      <w:b w:val="0"/>
    </w:rPr>
  </w:style>
  <w:style w:type="character" w:customStyle="1" w:styleId="Heading2Char">
    <w:name w:val="Heading 2 Char"/>
    <w:basedOn w:val="DefaultParagraphFont"/>
    <w:link w:val="Heading2"/>
    <w:rsid w:val="00315C8A"/>
    <w:rPr>
      <w:rFonts w:ascii="Arial Narrow" w:eastAsiaTheme="majorEastAsia" w:hAnsi="Arial Narrow" w:cstheme="majorBidi"/>
      <w:b/>
      <w:sz w:val="36"/>
      <w:szCs w:val="36"/>
    </w:rPr>
  </w:style>
  <w:style w:type="character" w:customStyle="1" w:styleId="Heading1Char">
    <w:name w:val="Heading 1 Char"/>
    <w:basedOn w:val="DefaultParagraphFont"/>
    <w:link w:val="Heading1"/>
    <w:rsid w:val="00315C8A"/>
    <w:rPr>
      <w:rFonts w:ascii="Arial Narrow" w:eastAsiaTheme="majorEastAsia" w:hAnsi="Arial Narrow" w:cstheme="majorBidi"/>
      <w:b/>
      <w:kern w:val="28"/>
      <w:sz w:val="48"/>
    </w:rPr>
  </w:style>
  <w:style w:type="character" w:customStyle="1" w:styleId="Heading3Char">
    <w:name w:val="Heading 3 Char"/>
    <w:basedOn w:val="DefaultParagraphFont"/>
    <w:link w:val="Heading3"/>
    <w:rsid w:val="00315C8A"/>
    <w:rPr>
      <w:rFonts w:ascii="Arial Narrow" w:eastAsiaTheme="majorEastAsia" w:hAnsi="Arial Narrow" w:cstheme="majorBidi"/>
      <w:b/>
      <w:sz w:val="32"/>
      <w:szCs w:val="32"/>
    </w:rPr>
  </w:style>
  <w:style w:type="character" w:customStyle="1" w:styleId="Heading4Char">
    <w:name w:val="Heading 4 Char"/>
    <w:basedOn w:val="DefaultParagraphFont"/>
    <w:link w:val="Heading4"/>
    <w:rsid w:val="00784BE4"/>
    <w:rPr>
      <w:rFonts w:ascii="Arial" w:eastAsiaTheme="majorEastAsia" w:hAnsi="Arial" w:cs="Arial"/>
      <w:b/>
      <w:sz w:val="28"/>
      <w:szCs w:val="28"/>
      <w:lang w:val="pt-BR"/>
    </w:rPr>
  </w:style>
  <w:style w:type="character" w:customStyle="1" w:styleId="Heading5Char">
    <w:name w:val="Heading 5 Char"/>
    <w:basedOn w:val="DefaultParagraphFont"/>
    <w:link w:val="Heading5"/>
    <w:rsid w:val="00315C8A"/>
    <w:rPr>
      <w:rFonts w:ascii="Arial Narrow" w:eastAsiaTheme="majorEastAsia" w:hAnsi="Arial Narrow" w:cstheme="majorBidi"/>
      <w:b/>
      <w:sz w:val="26"/>
    </w:rPr>
  </w:style>
  <w:style w:type="character" w:customStyle="1" w:styleId="Heading6Char">
    <w:name w:val="Heading 6 Char"/>
    <w:basedOn w:val="DefaultParagraphFont"/>
    <w:link w:val="Heading6"/>
    <w:rsid w:val="00315C8A"/>
    <w:rPr>
      <w:rFonts w:ascii="Arial Narrow" w:eastAsiaTheme="majorEastAsia" w:hAnsi="Arial Narrow" w:cstheme="majorBidi"/>
      <w:b/>
      <w:i/>
      <w:sz w:val="26"/>
    </w:rPr>
  </w:style>
  <w:style w:type="character" w:customStyle="1" w:styleId="Heading7Char">
    <w:name w:val="Heading 7 Char"/>
    <w:basedOn w:val="DefaultParagraphFont"/>
    <w:link w:val="Heading7"/>
    <w:rsid w:val="00315C8A"/>
    <w:rPr>
      <w:rFonts w:ascii="Arial Narrow" w:eastAsiaTheme="majorEastAsia" w:hAnsi="Arial Narrow" w:cstheme="majorBidi"/>
      <w:b/>
      <w:i/>
      <w:sz w:val="22"/>
    </w:rPr>
  </w:style>
  <w:style w:type="character" w:customStyle="1" w:styleId="Heading8Char">
    <w:name w:val="Heading 8 Char"/>
    <w:basedOn w:val="DefaultParagraphFont"/>
    <w:link w:val="Heading8"/>
    <w:rsid w:val="00315C8A"/>
    <w:rPr>
      <w:rFonts w:ascii="Arial Narrow" w:eastAsiaTheme="majorEastAsia" w:hAnsi="Arial Narrow" w:cstheme="majorBidi"/>
      <w:b/>
      <w:i/>
      <w:snapToGrid w:val="0"/>
      <w:sz w:val="22"/>
    </w:rPr>
  </w:style>
  <w:style w:type="character" w:customStyle="1" w:styleId="Heading9Char">
    <w:name w:val="Heading 9 Char"/>
    <w:basedOn w:val="DefaultParagraphFont"/>
    <w:link w:val="Heading9"/>
    <w:rsid w:val="00315C8A"/>
    <w:rPr>
      <w:rFonts w:ascii="Arial Narrow" w:eastAsiaTheme="majorEastAsia" w:hAnsi="Arial Narrow" w:cstheme="majorBidi"/>
      <w:sz w:val="22"/>
    </w:rPr>
  </w:style>
  <w:style w:type="paragraph" w:styleId="TOCHeading">
    <w:name w:val="TOC Heading"/>
    <w:basedOn w:val="Heading1"/>
    <w:next w:val="Normal"/>
    <w:uiPriority w:val="39"/>
    <w:unhideWhenUsed/>
    <w:qFormat/>
    <w:rsid w:val="00315C8A"/>
    <w:pPr>
      <w:keepLines/>
      <w:numPr>
        <w:numId w:val="0"/>
      </w:numPr>
      <w:tabs>
        <w:tab w:val="clear" w:pos="540"/>
      </w:tabs>
      <w:outlineLvl w:val="9"/>
    </w:pPr>
    <w:rPr>
      <w:bCs/>
      <w:color w:val="365F91" w:themeColor="accent1" w:themeShade="BF"/>
      <w:kern w:val="0"/>
      <w:sz w:val="28"/>
      <w:szCs w:val="28"/>
    </w:rPr>
  </w:style>
  <w:style w:type="table" w:styleId="TableGrid">
    <w:name w:val="Table Grid"/>
    <w:basedOn w:val="TableNormal"/>
    <w:rsid w:val="00315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5C8A"/>
    <w:rPr>
      <w:rFonts w:ascii="Arial" w:hAnsi="Arial"/>
      <w:color w:val="0000FF" w:themeColor="hyperlink"/>
      <w:sz w:val="24"/>
      <w:u w:val="single"/>
    </w:rPr>
  </w:style>
  <w:style w:type="paragraph" w:styleId="Revision">
    <w:name w:val="Revision"/>
    <w:hidden/>
    <w:uiPriority w:val="99"/>
    <w:semiHidden/>
    <w:rsid w:val="00995CBB"/>
    <w:rPr>
      <w:rFonts w:ascii="Arial" w:hAnsi="Arial"/>
      <w:sz w:val="22"/>
    </w:rPr>
  </w:style>
  <w:style w:type="paragraph" w:styleId="BodyText">
    <w:name w:val="Body Text"/>
    <w:basedOn w:val="Normal"/>
    <w:link w:val="BodyTextChar"/>
    <w:uiPriority w:val="99"/>
    <w:rsid w:val="00315C8A"/>
  </w:style>
  <w:style w:type="character" w:customStyle="1" w:styleId="BodyTextChar">
    <w:name w:val="Body Text Char"/>
    <w:basedOn w:val="DefaultParagraphFont"/>
    <w:link w:val="BodyText"/>
    <w:uiPriority w:val="99"/>
    <w:rsid w:val="00315C8A"/>
    <w:rPr>
      <w:rFonts w:ascii="Arial" w:hAnsi="Arial"/>
      <w:sz w:val="22"/>
    </w:rPr>
  </w:style>
  <w:style w:type="character" w:customStyle="1" w:styleId="HeaderChar">
    <w:name w:val="Header Char"/>
    <w:basedOn w:val="DefaultParagraphFont"/>
    <w:link w:val="Header"/>
    <w:rsid w:val="00315C8A"/>
    <w:rPr>
      <w:rFonts w:ascii="Arial Narrow" w:hAnsi="Arial Narrow"/>
      <w:sz w:val="18"/>
    </w:rPr>
  </w:style>
  <w:style w:type="paragraph" w:customStyle="1" w:styleId="Appendix">
    <w:name w:val="Appendix"/>
    <w:next w:val="BodyText"/>
    <w:uiPriority w:val="99"/>
    <w:rsid w:val="00315C8A"/>
    <w:pPr>
      <w:keepNext/>
      <w:pageBreakBefore/>
      <w:tabs>
        <w:tab w:val="num" w:pos="1800"/>
      </w:tabs>
      <w:spacing w:before="120" w:after="240"/>
      <w:outlineLvl w:val="0"/>
    </w:pPr>
    <w:rPr>
      <w:rFonts w:ascii="Arial Narrow" w:hAnsi="Arial Narrow"/>
      <w:b/>
      <w:color w:val="003366"/>
      <w:kern w:val="28"/>
      <w:sz w:val="32"/>
      <w:szCs w:val="24"/>
    </w:rPr>
  </w:style>
  <w:style w:type="paragraph" w:customStyle="1" w:styleId="AppendixA">
    <w:name w:val="Appendix A"/>
    <w:next w:val="BodyText"/>
    <w:uiPriority w:val="99"/>
    <w:rsid w:val="00315C8A"/>
    <w:pPr>
      <w:keepNext/>
      <w:numPr>
        <w:numId w:val="2"/>
      </w:numPr>
      <w:tabs>
        <w:tab w:val="left" w:pos="864"/>
      </w:tabs>
      <w:spacing w:before="240" w:after="120"/>
    </w:pPr>
    <w:rPr>
      <w:rFonts w:ascii="Arial Narrow" w:hAnsi="Arial Narrow" w:cs="Arial"/>
      <w:b/>
      <w:bCs/>
      <w:iCs/>
      <w:color w:val="003366"/>
      <w:sz w:val="28"/>
      <w:szCs w:val="28"/>
    </w:rPr>
  </w:style>
  <w:style w:type="paragraph" w:customStyle="1" w:styleId="AppendixB">
    <w:name w:val="Appendix B"/>
    <w:next w:val="BodyText"/>
    <w:uiPriority w:val="99"/>
    <w:rsid w:val="00315C8A"/>
    <w:pPr>
      <w:keepNext/>
      <w:numPr>
        <w:numId w:val="3"/>
      </w:numPr>
      <w:spacing w:before="240" w:after="120"/>
    </w:pPr>
    <w:rPr>
      <w:rFonts w:ascii="Arial Narrow" w:hAnsi="Arial Narrow" w:cs="Arial"/>
      <w:b/>
      <w:bCs/>
      <w:iCs/>
      <w:color w:val="003366"/>
      <w:sz w:val="28"/>
      <w:szCs w:val="28"/>
    </w:rPr>
  </w:style>
  <w:style w:type="paragraph" w:customStyle="1" w:styleId="AppendixC">
    <w:name w:val="Appendix C"/>
    <w:next w:val="BodyText"/>
    <w:uiPriority w:val="99"/>
    <w:rsid w:val="00315C8A"/>
    <w:pPr>
      <w:keepNext/>
      <w:numPr>
        <w:numId w:val="4"/>
      </w:numPr>
      <w:tabs>
        <w:tab w:val="left" w:pos="864"/>
      </w:tabs>
      <w:spacing w:before="240" w:after="120"/>
    </w:pPr>
    <w:rPr>
      <w:rFonts w:ascii="Arial Narrow" w:hAnsi="Arial Narrow" w:cs="Arial"/>
      <w:b/>
      <w:bCs/>
      <w:iCs/>
      <w:color w:val="003366"/>
      <w:sz w:val="28"/>
      <w:szCs w:val="28"/>
    </w:rPr>
  </w:style>
  <w:style w:type="paragraph" w:customStyle="1" w:styleId="AppendixD">
    <w:name w:val="Appendix D"/>
    <w:next w:val="BodyText"/>
    <w:uiPriority w:val="99"/>
    <w:rsid w:val="00315C8A"/>
    <w:pPr>
      <w:keepNext/>
      <w:numPr>
        <w:numId w:val="5"/>
      </w:numPr>
      <w:spacing w:before="240" w:after="120"/>
    </w:pPr>
    <w:rPr>
      <w:rFonts w:ascii="Arial Narrow" w:hAnsi="Arial Narrow" w:cs="Arial"/>
      <w:b/>
      <w:bCs/>
      <w:iCs/>
      <w:color w:val="003366"/>
      <w:sz w:val="28"/>
      <w:szCs w:val="28"/>
    </w:rPr>
  </w:style>
  <w:style w:type="paragraph" w:customStyle="1" w:styleId="AppendixE">
    <w:name w:val="Appendix E"/>
    <w:next w:val="BodyText"/>
    <w:uiPriority w:val="99"/>
    <w:rsid w:val="00315C8A"/>
    <w:pPr>
      <w:keepNext/>
      <w:numPr>
        <w:numId w:val="6"/>
      </w:numPr>
      <w:tabs>
        <w:tab w:val="left" w:pos="864"/>
      </w:tabs>
      <w:spacing w:before="240" w:after="120"/>
    </w:pPr>
    <w:rPr>
      <w:rFonts w:ascii="Arial Narrow" w:hAnsi="Arial Narrow"/>
      <w:b/>
      <w:bCs/>
      <w:iCs/>
      <w:color w:val="003366"/>
      <w:sz w:val="28"/>
      <w:szCs w:val="28"/>
      <w:lang w:eastAsia="ar-SA"/>
    </w:rPr>
  </w:style>
  <w:style w:type="paragraph" w:customStyle="1" w:styleId="AppendixF">
    <w:name w:val="Appendix F"/>
    <w:next w:val="BodyText"/>
    <w:uiPriority w:val="99"/>
    <w:rsid w:val="00315C8A"/>
    <w:pPr>
      <w:keepNext/>
      <w:numPr>
        <w:numId w:val="7"/>
      </w:numPr>
      <w:tabs>
        <w:tab w:val="left" w:pos="1440"/>
      </w:tabs>
      <w:spacing w:before="240" w:after="120"/>
    </w:pPr>
    <w:rPr>
      <w:rFonts w:ascii="Arial Narrow" w:hAnsi="Arial Narrow"/>
      <w:b/>
      <w:bCs/>
      <w:iCs/>
      <w:color w:val="1F497D"/>
      <w:sz w:val="28"/>
      <w:szCs w:val="28"/>
      <w:lang w:eastAsia="ar-SA"/>
    </w:rPr>
  </w:style>
  <w:style w:type="paragraph" w:customStyle="1" w:styleId="AppendixG">
    <w:name w:val="Appendix G"/>
    <w:next w:val="BodyText"/>
    <w:uiPriority w:val="99"/>
    <w:rsid w:val="00315C8A"/>
    <w:pPr>
      <w:keepNext/>
      <w:numPr>
        <w:numId w:val="8"/>
      </w:numPr>
      <w:tabs>
        <w:tab w:val="left" w:pos="864"/>
      </w:tabs>
      <w:spacing w:before="240" w:after="120"/>
    </w:pPr>
    <w:rPr>
      <w:rFonts w:ascii="Arial Narrow" w:hAnsi="Arial Narrow"/>
      <w:b/>
      <w:bCs/>
      <w:iCs/>
      <w:color w:val="003366"/>
      <w:sz w:val="28"/>
      <w:szCs w:val="28"/>
      <w:lang w:eastAsia="ar-SA"/>
    </w:rPr>
  </w:style>
  <w:style w:type="paragraph" w:customStyle="1" w:styleId="AppendixH">
    <w:name w:val="Appendix H"/>
    <w:next w:val="BodyText"/>
    <w:uiPriority w:val="99"/>
    <w:rsid w:val="00315C8A"/>
    <w:pPr>
      <w:keepNext/>
      <w:numPr>
        <w:numId w:val="9"/>
      </w:numPr>
      <w:tabs>
        <w:tab w:val="left" w:pos="864"/>
      </w:tabs>
      <w:spacing w:before="240" w:after="120"/>
    </w:pPr>
    <w:rPr>
      <w:rFonts w:ascii="Arial Narrow" w:hAnsi="Arial Narrow" w:cs="Arial"/>
      <w:b/>
      <w:bCs/>
      <w:iCs/>
      <w:color w:val="003366"/>
      <w:sz w:val="28"/>
      <w:szCs w:val="28"/>
      <w:lang w:eastAsia="ar-SA"/>
    </w:rPr>
  </w:style>
  <w:style w:type="paragraph" w:customStyle="1" w:styleId="AppendixI">
    <w:name w:val="Appendix I"/>
    <w:next w:val="BodyText"/>
    <w:uiPriority w:val="99"/>
    <w:rsid w:val="00315C8A"/>
    <w:pPr>
      <w:keepNext/>
      <w:numPr>
        <w:numId w:val="10"/>
      </w:numPr>
      <w:tabs>
        <w:tab w:val="left" w:pos="864"/>
      </w:tabs>
      <w:spacing w:before="240" w:after="120"/>
    </w:pPr>
    <w:rPr>
      <w:rFonts w:ascii="Arial Narrow" w:hAnsi="Arial Narrow"/>
      <w:b/>
      <w:bCs/>
      <w:iCs/>
      <w:color w:val="003366"/>
      <w:sz w:val="28"/>
      <w:szCs w:val="28"/>
      <w:lang w:eastAsia="ar-SA"/>
    </w:rPr>
  </w:style>
  <w:style w:type="character" w:customStyle="1" w:styleId="BalloonTextChar">
    <w:name w:val="Balloon Text Char"/>
    <w:basedOn w:val="DefaultParagraphFont"/>
    <w:link w:val="BalloonText"/>
    <w:uiPriority w:val="99"/>
    <w:semiHidden/>
    <w:rsid w:val="00315C8A"/>
    <w:rPr>
      <w:rFonts w:ascii="Tahoma" w:hAnsi="Tahoma" w:cs="Tahoma"/>
      <w:sz w:val="16"/>
      <w:szCs w:val="16"/>
    </w:rPr>
  </w:style>
  <w:style w:type="paragraph" w:customStyle="1" w:styleId="BodyText10">
    <w:name w:val="Body Text 10"/>
    <w:link w:val="BodyText10Char"/>
    <w:uiPriority w:val="99"/>
    <w:rsid w:val="00315C8A"/>
    <w:pPr>
      <w:spacing w:after="120"/>
    </w:pPr>
    <w:rPr>
      <w:rFonts w:ascii="Arial" w:hAnsi="Arial"/>
      <w:szCs w:val="24"/>
    </w:rPr>
  </w:style>
  <w:style w:type="character" w:customStyle="1" w:styleId="BodyText10Char">
    <w:name w:val="Body Text 10 Char"/>
    <w:basedOn w:val="DefaultParagraphFont"/>
    <w:link w:val="BodyText10"/>
    <w:uiPriority w:val="99"/>
    <w:locked/>
    <w:rsid w:val="00315C8A"/>
    <w:rPr>
      <w:rFonts w:ascii="Arial" w:hAnsi="Arial"/>
      <w:szCs w:val="24"/>
    </w:rPr>
  </w:style>
  <w:style w:type="paragraph" w:customStyle="1" w:styleId="BodyText10Bold">
    <w:name w:val="Body Text 10 Bold"/>
    <w:basedOn w:val="BodyText10"/>
    <w:next w:val="BodyText10"/>
    <w:link w:val="BodyText10BoldCharChar"/>
    <w:uiPriority w:val="99"/>
    <w:rsid w:val="00315C8A"/>
    <w:rPr>
      <w:b/>
      <w:bCs/>
    </w:rPr>
  </w:style>
  <w:style w:type="character" w:customStyle="1" w:styleId="BodyText10BoldCharChar">
    <w:name w:val="Body Text 10 Bold Char Char"/>
    <w:basedOn w:val="DefaultParagraphFont"/>
    <w:link w:val="BodyText10Bold"/>
    <w:uiPriority w:val="99"/>
    <w:locked/>
    <w:rsid w:val="00315C8A"/>
    <w:rPr>
      <w:rFonts w:ascii="Arial" w:hAnsi="Arial"/>
      <w:b/>
      <w:bCs/>
      <w:szCs w:val="24"/>
    </w:rPr>
  </w:style>
  <w:style w:type="paragraph" w:customStyle="1" w:styleId="BodyText10BoldCenter">
    <w:name w:val="Body Text 10 Bold Center"/>
    <w:basedOn w:val="BodyText10"/>
    <w:next w:val="BodyText10"/>
    <w:link w:val="BodyText10BoldCenterChar"/>
    <w:uiPriority w:val="99"/>
    <w:rsid w:val="00315C8A"/>
    <w:pPr>
      <w:jc w:val="center"/>
    </w:pPr>
    <w:rPr>
      <w:b/>
      <w:bCs/>
      <w:sz w:val="22"/>
    </w:rPr>
  </w:style>
  <w:style w:type="character" w:customStyle="1" w:styleId="BodyText10BoldCenterChar">
    <w:name w:val="Body Text 10 Bold Center Char"/>
    <w:basedOn w:val="BodyTextChar"/>
    <w:link w:val="BodyText10BoldCenter"/>
    <w:uiPriority w:val="99"/>
    <w:rsid w:val="00315C8A"/>
    <w:rPr>
      <w:rFonts w:ascii="Arial" w:hAnsi="Arial"/>
      <w:b/>
      <w:bCs/>
      <w:sz w:val="22"/>
      <w:szCs w:val="24"/>
    </w:rPr>
  </w:style>
  <w:style w:type="paragraph" w:customStyle="1" w:styleId="BodyText10Bullet">
    <w:name w:val="Body Text 10 Bullet"/>
    <w:basedOn w:val="BodyText10"/>
    <w:link w:val="BodyText10BulletChar"/>
    <w:uiPriority w:val="99"/>
    <w:rsid w:val="00315C8A"/>
    <w:pPr>
      <w:numPr>
        <w:numId w:val="11"/>
      </w:numPr>
    </w:pPr>
  </w:style>
  <w:style w:type="character" w:customStyle="1" w:styleId="BodyText10BulletChar">
    <w:name w:val="Body Text 10 Bullet Char"/>
    <w:basedOn w:val="DefaultParagraphFont"/>
    <w:link w:val="BodyText10Bullet"/>
    <w:uiPriority w:val="99"/>
    <w:locked/>
    <w:rsid w:val="00315C8A"/>
    <w:rPr>
      <w:rFonts w:ascii="Arial" w:hAnsi="Arial"/>
      <w:szCs w:val="24"/>
    </w:rPr>
  </w:style>
  <w:style w:type="paragraph" w:customStyle="1" w:styleId="BodyText10Caps">
    <w:name w:val="Body Text 10 Caps"/>
    <w:basedOn w:val="BodyText10"/>
    <w:link w:val="BodyText10CapsChar"/>
    <w:qFormat/>
    <w:rsid w:val="00315C8A"/>
    <w:rPr>
      <w:caps/>
    </w:rPr>
  </w:style>
  <w:style w:type="character" w:customStyle="1" w:styleId="BodyText10CapsChar">
    <w:name w:val="Body Text 10 Caps Char"/>
    <w:basedOn w:val="BodyText10Char"/>
    <w:link w:val="BodyText10Caps"/>
    <w:rsid w:val="00315C8A"/>
    <w:rPr>
      <w:rFonts w:ascii="Arial" w:hAnsi="Arial"/>
      <w:caps/>
      <w:szCs w:val="24"/>
    </w:rPr>
  </w:style>
  <w:style w:type="paragraph" w:customStyle="1" w:styleId="BodyText10Center">
    <w:name w:val="Body Text 10 Center"/>
    <w:basedOn w:val="BodyText10"/>
    <w:next w:val="BodyText10"/>
    <w:link w:val="BodyText10CenterChar"/>
    <w:uiPriority w:val="99"/>
    <w:rsid w:val="00315C8A"/>
    <w:pPr>
      <w:jc w:val="center"/>
    </w:pPr>
  </w:style>
  <w:style w:type="character" w:customStyle="1" w:styleId="BodyText10CenterChar">
    <w:name w:val="Body Text 10 Center Char"/>
    <w:basedOn w:val="DefaultParagraphFont"/>
    <w:link w:val="BodyText10Center"/>
    <w:uiPriority w:val="99"/>
    <w:locked/>
    <w:rsid w:val="00315C8A"/>
    <w:rPr>
      <w:rFonts w:ascii="Arial" w:hAnsi="Arial"/>
      <w:szCs w:val="24"/>
    </w:rPr>
  </w:style>
  <w:style w:type="paragraph" w:customStyle="1" w:styleId="BodyText10Glossary">
    <w:name w:val="Body Text 10 Glossary"/>
    <w:basedOn w:val="BodyText10"/>
    <w:next w:val="BodyText10"/>
    <w:link w:val="BodyText10GlossaryChar"/>
    <w:qFormat/>
    <w:rsid w:val="00315C8A"/>
  </w:style>
  <w:style w:type="character" w:customStyle="1" w:styleId="BodyText10GlossaryChar">
    <w:name w:val="Body Text 10 Glossary Char"/>
    <w:basedOn w:val="BodyText10Char"/>
    <w:link w:val="BodyText10Glossary"/>
    <w:rsid w:val="00315C8A"/>
    <w:rPr>
      <w:rFonts w:ascii="Arial" w:hAnsi="Arial"/>
      <w:szCs w:val="24"/>
    </w:rPr>
  </w:style>
  <w:style w:type="paragraph" w:customStyle="1" w:styleId="BodyText10Italic">
    <w:name w:val="Body Text 10 Italic"/>
    <w:basedOn w:val="BodyText10"/>
    <w:next w:val="BodyText10"/>
    <w:link w:val="BodyText10ItalicChar"/>
    <w:qFormat/>
    <w:rsid w:val="00315C8A"/>
    <w:rPr>
      <w:i/>
    </w:rPr>
  </w:style>
  <w:style w:type="character" w:customStyle="1" w:styleId="BodyText10ItalicChar">
    <w:name w:val="Body Text 10 Italic Char"/>
    <w:basedOn w:val="BodyText10Char"/>
    <w:link w:val="BodyText10Italic"/>
    <w:rsid w:val="00315C8A"/>
    <w:rPr>
      <w:rFonts w:ascii="Arial" w:hAnsi="Arial"/>
      <w:i/>
      <w:szCs w:val="24"/>
    </w:rPr>
  </w:style>
  <w:style w:type="character" w:customStyle="1" w:styleId="FooterChar">
    <w:name w:val="Footer Char"/>
    <w:basedOn w:val="DefaultParagraphFont"/>
    <w:link w:val="Footer"/>
    <w:rsid w:val="00315C8A"/>
    <w:rPr>
      <w:rFonts w:ascii="Arial Narrow" w:hAnsi="Arial Narrow"/>
      <w:sz w:val="18"/>
    </w:rPr>
  </w:style>
  <w:style w:type="paragraph" w:customStyle="1" w:styleId="BodyText10ItalicBorders">
    <w:name w:val="Body Text 10 Italic Borders"/>
    <w:basedOn w:val="Footer"/>
    <w:qFormat/>
    <w:rsid w:val="00315C8A"/>
    <w:pPr>
      <w:pBdr>
        <w:bottom w:val="single" w:sz="4" w:space="4" w:color="auto"/>
      </w:pBdr>
      <w:spacing w:after="120"/>
    </w:pPr>
    <w:rPr>
      <w:rFonts w:ascii="Arial" w:hAnsi="Arial" w:cs="Arial"/>
      <w:i/>
      <w:sz w:val="20"/>
    </w:rPr>
  </w:style>
  <w:style w:type="paragraph" w:customStyle="1" w:styleId="BodyText10Number">
    <w:name w:val="Body Text 10 Number"/>
    <w:basedOn w:val="BodyText10"/>
    <w:link w:val="BodyText10NumberCharChar"/>
    <w:uiPriority w:val="99"/>
    <w:rsid w:val="00315C8A"/>
    <w:pPr>
      <w:numPr>
        <w:numId w:val="12"/>
      </w:numPr>
    </w:pPr>
    <w:rPr>
      <w:sz w:val="22"/>
    </w:rPr>
  </w:style>
  <w:style w:type="character" w:customStyle="1" w:styleId="BodyText10NumberCharChar">
    <w:name w:val="Body Text 10 Number Char Char"/>
    <w:basedOn w:val="BodyTextChar"/>
    <w:link w:val="BodyText10Number"/>
    <w:uiPriority w:val="99"/>
    <w:locked/>
    <w:rsid w:val="00315C8A"/>
    <w:rPr>
      <w:rFonts w:ascii="Arial" w:hAnsi="Arial"/>
      <w:sz w:val="22"/>
      <w:szCs w:val="24"/>
    </w:rPr>
  </w:style>
  <w:style w:type="paragraph" w:customStyle="1" w:styleId="BodyText10Underline">
    <w:name w:val="Body Text 10 Underline"/>
    <w:basedOn w:val="BodyText10"/>
    <w:next w:val="BodyText10"/>
    <w:link w:val="BodyText10UnderlineChar"/>
    <w:uiPriority w:val="99"/>
    <w:rsid w:val="00315C8A"/>
    <w:rPr>
      <w:u w:val="single"/>
    </w:rPr>
  </w:style>
  <w:style w:type="character" w:customStyle="1" w:styleId="BodyText10UnderlineChar">
    <w:name w:val="Body Text 10 Underline Char"/>
    <w:basedOn w:val="DefaultParagraphFont"/>
    <w:link w:val="BodyText10Underline"/>
    <w:uiPriority w:val="99"/>
    <w:locked/>
    <w:rsid w:val="00315C8A"/>
    <w:rPr>
      <w:rFonts w:ascii="Arial" w:hAnsi="Arial"/>
      <w:szCs w:val="24"/>
      <w:u w:val="single"/>
    </w:rPr>
  </w:style>
  <w:style w:type="paragraph" w:customStyle="1" w:styleId="BodyTextBold">
    <w:name w:val="Body Text Bold"/>
    <w:basedOn w:val="BodyText"/>
    <w:next w:val="BodyText"/>
    <w:link w:val="BodyTextBoldChar"/>
    <w:uiPriority w:val="99"/>
    <w:rsid w:val="00315C8A"/>
    <w:rPr>
      <w:b/>
      <w:bCs/>
    </w:rPr>
  </w:style>
  <w:style w:type="character" w:customStyle="1" w:styleId="BodyTextBoldChar">
    <w:name w:val="Body Text Bold Char"/>
    <w:basedOn w:val="BodyTextChar"/>
    <w:link w:val="BodyTextBold"/>
    <w:uiPriority w:val="99"/>
    <w:locked/>
    <w:rsid w:val="00315C8A"/>
    <w:rPr>
      <w:rFonts w:ascii="Arial" w:hAnsi="Arial"/>
      <w:b/>
      <w:bCs/>
      <w:sz w:val="22"/>
    </w:rPr>
  </w:style>
  <w:style w:type="paragraph" w:customStyle="1" w:styleId="BodyTextBullet">
    <w:name w:val="Body Text Bullet"/>
    <w:basedOn w:val="BodyText"/>
    <w:link w:val="BodyTextBulletChar"/>
    <w:uiPriority w:val="99"/>
    <w:rsid w:val="00315C8A"/>
    <w:pPr>
      <w:numPr>
        <w:numId w:val="13"/>
      </w:numPr>
      <w:spacing w:before="0" w:after="0"/>
    </w:pPr>
  </w:style>
  <w:style w:type="character" w:customStyle="1" w:styleId="BodyTextBulletChar">
    <w:name w:val="Body Text Bullet Char"/>
    <w:basedOn w:val="DefaultParagraphFont"/>
    <w:link w:val="BodyTextBullet"/>
    <w:uiPriority w:val="99"/>
    <w:locked/>
    <w:rsid w:val="00315C8A"/>
    <w:rPr>
      <w:rFonts w:ascii="Arial" w:hAnsi="Arial"/>
      <w:sz w:val="22"/>
    </w:rPr>
  </w:style>
  <w:style w:type="paragraph" w:customStyle="1" w:styleId="BodyTextBulletLevel2">
    <w:name w:val="Body Text Bullet Level 2"/>
    <w:basedOn w:val="BodyTextBullet"/>
    <w:link w:val="BodyTextBulletLevel2Char"/>
    <w:uiPriority w:val="99"/>
    <w:rsid w:val="00315C8A"/>
    <w:pPr>
      <w:numPr>
        <w:numId w:val="14"/>
      </w:numPr>
    </w:pPr>
    <w:rPr>
      <w:lang w:eastAsia="ar-SA"/>
    </w:rPr>
  </w:style>
  <w:style w:type="character" w:customStyle="1" w:styleId="BodyTextBulletLevel2Char">
    <w:name w:val="Body Text Bullet Level 2 Char"/>
    <w:basedOn w:val="BodyTextBulletChar"/>
    <w:link w:val="BodyTextBulletLevel2"/>
    <w:uiPriority w:val="99"/>
    <w:locked/>
    <w:rsid w:val="00315C8A"/>
    <w:rPr>
      <w:rFonts w:ascii="Arial" w:hAnsi="Arial"/>
      <w:sz w:val="22"/>
      <w:lang w:eastAsia="ar-SA"/>
    </w:rPr>
  </w:style>
  <w:style w:type="paragraph" w:customStyle="1" w:styleId="BODYTEXTCAPS">
    <w:name w:val="BODY TEXT CAPS"/>
    <w:basedOn w:val="BodyText"/>
    <w:link w:val="BODYTEXTCAPSChar"/>
    <w:uiPriority w:val="99"/>
    <w:rsid w:val="00315C8A"/>
    <w:rPr>
      <w:caps/>
    </w:rPr>
  </w:style>
  <w:style w:type="character" w:customStyle="1" w:styleId="BODYTEXTCAPSChar">
    <w:name w:val="BODY TEXT CAPS Char"/>
    <w:basedOn w:val="BodyTextChar"/>
    <w:link w:val="BODYTEXTCAPS"/>
    <w:uiPriority w:val="99"/>
    <w:locked/>
    <w:rsid w:val="00315C8A"/>
    <w:rPr>
      <w:rFonts w:ascii="Arial" w:hAnsi="Arial"/>
      <w:caps/>
      <w:sz w:val="22"/>
    </w:rPr>
  </w:style>
  <w:style w:type="paragraph" w:customStyle="1" w:styleId="BodyTextCenter">
    <w:name w:val="Body Text Center"/>
    <w:basedOn w:val="BodyText"/>
    <w:link w:val="BodyTextCenterChar"/>
    <w:uiPriority w:val="99"/>
    <w:rsid w:val="00315C8A"/>
    <w:pPr>
      <w:jc w:val="center"/>
    </w:pPr>
  </w:style>
  <w:style w:type="character" w:customStyle="1" w:styleId="BodyTextCenterChar">
    <w:name w:val="Body Text Center Char"/>
    <w:basedOn w:val="DefaultParagraphFont"/>
    <w:link w:val="BodyTextCenter"/>
    <w:uiPriority w:val="99"/>
    <w:locked/>
    <w:rsid w:val="00315C8A"/>
    <w:rPr>
      <w:rFonts w:ascii="Arial" w:hAnsi="Arial"/>
      <w:sz w:val="22"/>
    </w:rPr>
  </w:style>
  <w:style w:type="paragraph" w:customStyle="1" w:styleId="BodyTextCenterNoSpace">
    <w:name w:val="Body Text Center No Space"/>
    <w:basedOn w:val="BodyText"/>
    <w:link w:val="BodyTextCenterNoSpaceChar"/>
    <w:uiPriority w:val="99"/>
    <w:rsid w:val="00315C8A"/>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315C8A"/>
    <w:rPr>
      <w:rFonts w:ascii="Arial" w:hAnsi="Arial"/>
      <w:bCs/>
      <w:sz w:val="22"/>
    </w:rPr>
  </w:style>
  <w:style w:type="paragraph" w:customStyle="1" w:styleId="BodyTextGlossary">
    <w:name w:val="Body Text Glossary"/>
    <w:basedOn w:val="BodyText"/>
    <w:next w:val="BodyText"/>
    <w:link w:val="BodyTextGlossaryChar"/>
    <w:qFormat/>
    <w:rsid w:val="00315C8A"/>
  </w:style>
  <w:style w:type="character" w:customStyle="1" w:styleId="BodyTextGlossaryChar">
    <w:name w:val="Body Text Glossary Char"/>
    <w:basedOn w:val="BodyTextChar"/>
    <w:link w:val="BodyTextGlossary"/>
    <w:rsid w:val="00315C8A"/>
    <w:rPr>
      <w:rFonts w:ascii="Arial" w:hAnsi="Arial"/>
      <w:sz w:val="22"/>
    </w:rPr>
  </w:style>
  <w:style w:type="paragraph" w:styleId="BodyTextIndent">
    <w:name w:val="Body Text Indent"/>
    <w:basedOn w:val="Normal"/>
    <w:link w:val="BodyTextIndentChar"/>
    <w:unhideWhenUsed/>
    <w:rsid w:val="00315C8A"/>
    <w:pPr>
      <w:ind w:left="360"/>
    </w:pPr>
  </w:style>
  <w:style w:type="character" w:customStyle="1" w:styleId="BodyTextIndentChar">
    <w:name w:val="Body Text Indent Char"/>
    <w:basedOn w:val="DefaultParagraphFont"/>
    <w:link w:val="BodyTextIndent"/>
    <w:rsid w:val="00315C8A"/>
    <w:rPr>
      <w:rFonts w:ascii="Arial" w:hAnsi="Arial"/>
      <w:sz w:val="22"/>
    </w:rPr>
  </w:style>
  <w:style w:type="paragraph" w:customStyle="1" w:styleId="BodyTextItalic">
    <w:name w:val="Body Text Italic"/>
    <w:basedOn w:val="BodyText"/>
    <w:next w:val="BodyText"/>
    <w:link w:val="BodyTextItalicChar"/>
    <w:uiPriority w:val="99"/>
    <w:rsid w:val="00315C8A"/>
    <w:rPr>
      <w:i/>
    </w:rPr>
  </w:style>
  <w:style w:type="character" w:customStyle="1" w:styleId="BodyTextItalicChar">
    <w:name w:val="Body Text Italic Char"/>
    <w:basedOn w:val="DefaultParagraphFont"/>
    <w:link w:val="BodyTextItalic"/>
    <w:uiPriority w:val="99"/>
    <w:locked/>
    <w:rsid w:val="00315C8A"/>
    <w:rPr>
      <w:rFonts w:ascii="Arial" w:hAnsi="Arial"/>
      <w:i/>
      <w:sz w:val="22"/>
    </w:rPr>
  </w:style>
  <w:style w:type="paragraph" w:customStyle="1" w:styleId="BodyTextNoSpace">
    <w:name w:val="Body Text No Space"/>
    <w:basedOn w:val="BodyTextCenterNoSpace"/>
    <w:link w:val="BodyTextNoSpaceChar"/>
    <w:qFormat/>
    <w:rsid w:val="00315C8A"/>
    <w:pPr>
      <w:jc w:val="left"/>
    </w:pPr>
  </w:style>
  <w:style w:type="character" w:customStyle="1" w:styleId="BodyTextNoSpaceChar">
    <w:name w:val="Body Text No Space Char"/>
    <w:basedOn w:val="BodyTextCenterNoSpaceChar"/>
    <w:link w:val="BodyTextNoSpace"/>
    <w:rsid w:val="00315C8A"/>
    <w:rPr>
      <w:rFonts w:ascii="Arial" w:hAnsi="Arial"/>
      <w:bCs/>
      <w:sz w:val="22"/>
    </w:rPr>
  </w:style>
  <w:style w:type="paragraph" w:customStyle="1" w:styleId="BodyTextNumber">
    <w:name w:val="Body Text Number"/>
    <w:link w:val="BodyTextNumberChar"/>
    <w:uiPriority w:val="99"/>
    <w:rsid w:val="00315C8A"/>
    <w:pPr>
      <w:numPr>
        <w:numId w:val="15"/>
      </w:numPr>
    </w:pPr>
    <w:rPr>
      <w:rFonts w:ascii="Arial" w:hAnsi="Arial"/>
      <w:sz w:val="22"/>
      <w:szCs w:val="24"/>
    </w:rPr>
  </w:style>
  <w:style w:type="character" w:customStyle="1" w:styleId="BodyTextNumberChar">
    <w:name w:val="Body Text Number Char"/>
    <w:basedOn w:val="DefaultParagraphFont"/>
    <w:link w:val="BodyTextNumber"/>
    <w:uiPriority w:val="99"/>
    <w:locked/>
    <w:rsid w:val="00315C8A"/>
    <w:rPr>
      <w:rFonts w:ascii="Arial" w:hAnsi="Arial"/>
      <w:sz w:val="22"/>
      <w:szCs w:val="24"/>
    </w:rPr>
  </w:style>
  <w:style w:type="paragraph" w:customStyle="1" w:styleId="BodyTextNumberLetterLevel2">
    <w:name w:val="Body Text Number Letter Level 2"/>
    <w:basedOn w:val="BodyTextNumber"/>
    <w:link w:val="BodyTextNumberLetterLevel2Char"/>
    <w:uiPriority w:val="99"/>
    <w:rsid w:val="00315C8A"/>
    <w:pPr>
      <w:numPr>
        <w:numId w:val="16"/>
      </w:numPr>
    </w:pPr>
  </w:style>
  <w:style w:type="character" w:customStyle="1" w:styleId="BodyTextNumberLetterLevel2Char">
    <w:name w:val="Body Text Number Letter Level 2 Char"/>
    <w:basedOn w:val="BodyTextNumberChar"/>
    <w:link w:val="BodyTextNumberLetterLevel2"/>
    <w:uiPriority w:val="99"/>
    <w:locked/>
    <w:rsid w:val="00315C8A"/>
    <w:rPr>
      <w:rFonts w:ascii="Arial" w:hAnsi="Arial"/>
      <w:sz w:val="22"/>
      <w:szCs w:val="24"/>
    </w:rPr>
  </w:style>
  <w:style w:type="paragraph" w:customStyle="1" w:styleId="BodyTextNumberStepResultsNotes">
    <w:name w:val="Body Text Number Step Results/Notes"/>
    <w:basedOn w:val="Normal"/>
    <w:next w:val="BodyTextNumber"/>
    <w:link w:val="BodyTextNumberStepResultsNotesChar"/>
    <w:uiPriority w:val="99"/>
    <w:rsid w:val="00315C8A"/>
    <w:pPr>
      <w:ind w:left="720"/>
    </w:pPr>
  </w:style>
  <w:style w:type="character" w:customStyle="1" w:styleId="BodyTextNumberStepResultsNotesChar">
    <w:name w:val="Body Text Number Step Results/Notes Char"/>
    <w:basedOn w:val="DefaultParagraphFont"/>
    <w:link w:val="BodyTextNumberStepResultsNotes"/>
    <w:uiPriority w:val="99"/>
    <w:locked/>
    <w:rsid w:val="00315C8A"/>
    <w:rPr>
      <w:rFonts w:ascii="Arial" w:hAnsi="Arial"/>
      <w:sz w:val="22"/>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315C8A"/>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315C8A"/>
    <w:rPr>
      <w:rFonts w:ascii="Arial" w:hAnsi="Arial"/>
      <w:sz w:val="22"/>
    </w:rPr>
  </w:style>
  <w:style w:type="paragraph" w:customStyle="1" w:styleId="BodyTextNumberStepResultsNotesBullet">
    <w:name w:val="Body Text Number Step Results/Notes Bullet"/>
    <w:basedOn w:val="BodyTextNumberStepResultsNotes"/>
    <w:link w:val="BodyTextNumberStepResultsNotesBulletChar"/>
    <w:qFormat/>
    <w:rsid w:val="00315C8A"/>
    <w:pPr>
      <w:numPr>
        <w:numId w:val="17"/>
      </w:numPr>
    </w:pPr>
  </w:style>
  <w:style w:type="character" w:customStyle="1" w:styleId="BodyTextNumberStepResultsNotesBulletChar">
    <w:name w:val="Body Text Number Step Results/Notes Bullet Char"/>
    <w:basedOn w:val="BodyTextNumberStepResultsNotesChar"/>
    <w:link w:val="BodyTextNumberStepResultsNotesBullet"/>
    <w:rsid w:val="00315C8A"/>
    <w:rPr>
      <w:rFonts w:ascii="Arial" w:hAnsi="Arial"/>
      <w:sz w:val="22"/>
    </w:rPr>
  </w:style>
  <w:style w:type="paragraph" w:customStyle="1" w:styleId="BodyTextRight">
    <w:name w:val="Body Text Right"/>
    <w:basedOn w:val="BodyText"/>
    <w:link w:val="BodyTextRightChar"/>
    <w:qFormat/>
    <w:rsid w:val="00315C8A"/>
    <w:pPr>
      <w:jc w:val="right"/>
    </w:pPr>
    <w:rPr>
      <w:szCs w:val="24"/>
    </w:rPr>
  </w:style>
  <w:style w:type="character" w:customStyle="1" w:styleId="BodyTextRightChar">
    <w:name w:val="Body Text Right Char"/>
    <w:basedOn w:val="BodyTextChar"/>
    <w:link w:val="BodyTextRight"/>
    <w:rsid w:val="00315C8A"/>
    <w:rPr>
      <w:rFonts w:ascii="Arial" w:hAnsi="Arial"/>
      <w:sz w:val="22"/>
      <w:szCs w:val="24"/>
    </w:rPr>
  </w:style>
  <w:style w:type="paragraph" w:customStyle="1" w:styleId="BodyTextUnderline">
    <w:name w:val="Body Text Underline"/>
    <w:basedOn w:val="BodyText"/>
    <w:next w:val="BodyText"/>
    <w:link w:val="BodyTextUnderlineChar"/>
    <w:uiPriority w:val="99"/>
    <w:rsid w:val="00315C8A"/>
    <w:rPr>
      <w:u w:val="single"/>
    </w:rPr>
  </w:style>
  <w:style w:type="character" w:customStyle="1" w:styleId="BodyTextUnderlineChar">
    <w:name w:val="Body Text Underline Char"/>
    <w:basedOn w:val="BodyTextChar"/>
    <w:link w:val="BodyTextUnderline"/>
    <w:uiPriority w:val="99"/>
    <w:locked/>
    <w:rsid w:val="00315C8A"/>
    <w:rPr>
      <w:rFonts w:ascii="Arial" w:hAnsi="Arial"/>
      <w:sz w:val="22"/>
      <w:u w:val="single"/>
    </w:rPr>
  </w:style>
  <w:style w:type="character" w:customStyle="1" w:styleId="CaptionChar">
    <w:name w:val="Caption Char"/>
    <w:link w:val="Caption"/>
    <w:uiPriority w:val="35"/>
    <w:locked/>
    <w:rsid w:val="00315C8A"/>
    <w:rPr>
      <w:rFonts w:ascii="Arial Narrow" w:hAnsi="Arial Narrow"/>
      <w:b/>
      <w:bCs/>
    </w:rPr>
  </w:style>
  <w:style w:type="paragraph" w:customStyle="1" w:styleId="CoverProgramName">
    <w:name w:val="Cover Program Name"/>
    <w:link w:val="CoverProgramNameChar"/>
    <w:rsid w:val="00315C8A"/>
    <w:pPr>
      <w:spacing w:before="400"/>
      <w:jc w:val="right"/>
    </w:pPr>
    <w:rPr>
      <w:rFonts w:ascii="Arial Narrow" w:hAnsi="Arial Narrow"/>
      <w:b/>
      <w:color w:val="000000" w:themeColor="text1"/>
      <w:sz w:val="40"/>
    </w:rPr>
  </w:style>
  <w:style w:type="character" w:customStyle="1" w:styleId="CoverProgramNameChar">
    <w:name w:val="Cover Program Name Char"/>
    <w:basedOn w:val="DefaultParagraphFont"/>
    <w:link w:val="CoverProgramName"/>
    <w:rsid w:val="00315C8A"/>
    <w:rPr>
      <w:rFonts w:ascii="Arial Narrow" w:hAnsi="Arial Narrow"/>
      <w:b/>
      <w:color w:val="000000" w:themeColor="text1"/>
      <w:sz w:val="40"/>
    </w:rPr>
  </w:style>
  <w:style w:type="paragraph" w:customStyle="1" w:styleId="CoverClassification">
    <w:name w:val="Cover Classification"/>
    <w:basedOn w:val="CoverProgramName"/>
    <w:link w:val="CoverClassificationChar"/>
    <w:rsid w:val="00315C8A"/>
    <w:pPr>
      <w:spacing w:before="0"/>
    </w:pPr>
    <w:rPr>
      <w:sz w:val="32"/>
    </w:rPr>
  </w:style>
  <w:style w:type="character" w:customStyle="1" w:styleId="CoverClassificationChar">
    <w:name w:val="Cover Classification Char"/>
    <w:basedOn w:val="CoverProgramNameChar"/>
    <w:link w:val="CoverClassification"/>
    <w:rsid w:val="00315C8A"/>
    <w:rPr>
      <w:rFonts w:ascii="Arial Narrow" w:hAnsi="Arial Narrow"/>
      <w:b/>
      <w:color w:val="000000" w:themeColor="text1"/>
      <w:sz w:val="32"/>
    </w:rPr>
  </w:style>
  <w:style w:type="paragraph" w:customStyle="1" w:styleId="CoverDocumentName">
    <w:name w:val="Cover Document Name"/>
    <w:basedOn w:val="Normal"/>
    <w:rsid w:val="00315C8A"/>
    <w:pPr>
      <w:pBdr>
        <w:bottom w:val="single" w:sz="4" w:space="1" w:color="auto"/>
      </w:pBdr>
      <w:spacing w:before="100" w:after="0"/>
      <w:jc w:val="right"/>
    </w:pPr>
    <w:rPr>
      <w:rFonts w:ascii="Arial Narrow" w:hAnsi="Arial Narrow"/>
      <w:b/>
      <w:bCs/>
      <w:sz w:val="48"/>
    </w:rPr>
  </w:style>
  <w:style w:type="paragraph" w:customStyle="1" w:styleId="CoverProjectName">
    <w:name w:val="Cover Project Name"/>
    <w:basedOn w:val="Normal"/>
    <w:rsid w:val="00315C8A"/>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315C8A"/>
    <w:pPr>
      <w:jc w:val="right"/>
    </w:pPr>
    <w:rPr>
      <w:rFonts w:ascii="Arial Narrow" w:hAnsi="Arial Narrow"/>
      <w:b/>
      <w:bCs/>
      <w:sz w:val="32"/>
    </w:rPr>
  </w:style>
  <w:style w:type="character" w:customStyle="1" w:styleId="CoverTextChar">
    <w:name w:val="Cover Text Char"/>
    <w:basedOn w:val="DefaultParagraphFont"/>
    <w:link w:val="CoverText"/>
    <w:rsid w:val="00315C8A"/>
    <w:rPr>
      <w:rFonts w:ascii="Arial Narrow" w:hAnsi="Arial Narrow"/>
      <w:b/>
      <w:bCs/>
      <w:sz w:val="32"/>
    </w:rPr>
  </w:style>
  <w:style w:type="paragraph" w:customStyle="1" w:styleId="CoverTextDate">
    <w:name w:val="Cover Text Date"/>
    <w:basedOn w:val="CoverText"/>
    <w:link w:val="CoverTextDateChar"/>
    <w:qFormat/>
    <w:rsid w:val="00315C8A"/>
    <w:pPr>
      <w:spacing w:after="4100"/>
    </w:pPr>
  </w:style>
  <w:style w:type="character" w:customStyle="1" w:styleId="CoverTextDateChar">
    <w:name w:val="Cover Text Date Char"/>
    <w:basedOn w:val="CoverTextChar"/>
    <w:link w:val="CoverTextDate"/>
    <w:rsid w:val="00315C8A"/>
    <w:rPr>
      <w:rFonts w:ascii="Arial Narrow" w:hAnsi="Arial Narrow"/>
      <w:b/>
      <w:bCs/>
      <w:sz w:val="32"/>
    </w:rPr>
  </w:style>
  <w:style w:type="paragraph" w:customStyle="1" w:styleId="FigureCaption">
    <w:name w:val="Figure Caption"/>
    <w:basedOn w:val="Caption"/>
    <w:next w:val="BodyText"/>
    <w:uiPriority w:val="99"/>
    <w:rsid w:val="00315C8A"/>
    <w:pPr>
      <w:keepNext w:val="0"/>
      <w:spacing w:before="0" w:after="300"/>
    </w:pPr>
    <w:rPr>
      <w:rFonts w:eastAsia="Batang"/>
      <w:szCs w:val="24"/>
    </w:rPr>
  </w:style>
  <w:style w:type="character" w:customStyle="1" w:styleId="FootnoteTextChar">
    <w:name w:val="Footnote Text Char"/>
    <w:basedOn w:val="DefaultParagraphFont"/>
    <w:link w:val="FootnoteText"/>
    <w:rsid w:val="00315C8A"/>
    <w:rPr>
      <w:rFonts w:ascii="Arial" w:hAnsi="Arial"/>
      <w:sz w:val="18"/>
    </w:rPr>
  </w:style>
  <w:style w:type="character" w:customStyle="1" w:styleId="Hyperlink10">
    <w:name w:val="Hyperlink 10"/>
    <w:basedOn w:val="Hyperlink"/>
    <w:uiPriority w:val="99"/>
    <w:rsid w:val="00315C8A"/>
    <w:rPr>
      <w:rFonts w:ascii="Arial" w:hAnsi="Arial" w:cs="Arial"/>
      <w:color w:val="0000FF"/>
      <w:sz w:val="20"/>
      <w:szCs w:val="22"/>
      <w:u w:val="single"/>
    </w:rPr>
  </w:style>
  <w:style w:type="paragraph" w:customStyle="1" w:styleId="InstructionalText">
    <w:name w:val="Instructional Text"/>
    <w:basedOn w:val="BodyText"/>
    <w:next w:val="BodyText"/>
    <w:link w:val="InstructionalTextChar"/>
    <w:qFormat/>
    <w:rsid w:val="00315C8A"/>
    <w:rPr>
      <w:i/>
      <w:color w:val="0000FF"/>
      <w:sz w:val="24"/>
      <w:lang w:eastAsia="ar-SA"/>
    </w:rPr>
  </w:style>
  <w:style w:type="character" w:customStyle="1" w:styleId="InstructionalTextChar">
    <w:name w:val="Instructional Text Char"/>
    <w:basedOn w:val="BodyTextChar"/>
    <w:link w:val="InstructionalText"/>
    <w:rsid w:val="00315C8A"/>
    <w:rPr>
      <w:rFonts w:ascii="Arial" w:hAnsi="Arial"/>
      <w:i/>
      <w:color w:val="0000FF"/>
      <w:sz w:val="24"/>
      <w:lang w:eastAsia="ar-SA"/>
    </w:rPr>
  </w:style>
  <w:style w:type="paragraph" w:customStyle="1" w:styleId="InstructionalTextBullet">
    <w:name w:val="Instructional Text Bullet"/>
    <w:basedOn w:val="BodyTextBullet"/>
    <w:qFormat/>
    <w:rsid w:val="00DD5A09"/>
    <w:pPr>
      <w:numPr>
        <w:numId w:val="20"/>
      </w:numPr>
    </w:pPr>
    <w:rPr>
      <w:i/>
      <w:color w:val="0000FF"/>
      <w:sz w:val="24"/>
      <w:szCs w:val="24"/>
    </w:rPr>
  </w:style>
  <w:style w:type="paragraph" w:customStyle="1" w:styleId="InstructionalTextBulletLevel2">
    <w:name w:val="Instructional Text Bullet Level 2"/>
    <w:basedOn w:val="InstructionalTextBullet"/>
    <w:qFormat/>
    <w:rsid w:val="00315C8A"/>
    <w:pPr>
      <w:numPr>
        <w:numId w:val="21"/>
      </w:numPr>
    </w:pPr>
  </w:style>
  <w:style w:type="paragraph" w:customStyle="1" w:styleId="InstructionalTextNumber">
    <w:name w:val="Instructional Text Number"/>
    <w:basedOn w:val="Normal"/>
    <w:qFormat/>
    <w:rsid w:val="00315C8A"/>
    <w:pPr>
      <w:numPr>
        <w:numId w:val="22"/>
      </w:numPr>
      <w:spacing w:before="80" w:after="240"/>
    </w:pPr>
    <w:rPr>
      <w:rFonts w:cs="Arial"/>
      <w:i/>
      <w:color w:val="0000FF"/>
      <w:sz w:val="24"/>
      <w:szCs w:val="24"/>
    </w:rPr>
  </w:style>
  <w:style w:type="paragraph" w:customStyle="1" w:styleId="InstructionalTextTableText10">
    <w:name w:val="Instructional Text Table Text 10"/>
    <w:basedOn w:val="InstructionalText"/>
    <w:link w:val="InstructionalTextTableText10Char"/>
    <w:qFormat/>
    <w:rsid w:val="00805FEC"/>
    <w:pPr>
      <w:spacing w:before="20"/>
    </w:pPr>
    <w:rPr>
      <w:sz w:val="20"/>
    </w:rPr>
  </w:style>
  <w:style w:type="character" w:customStyle="1" w:styleId="InstructionalTextTableText10Char">
    <w:name w:val="Instructional Text Table Text 10 Char"/>
    <w:basedOn w:val="InstructionalTextChar"/>
    <w:link w:val="InstructionalTextTableText10"/>
    <w:rsid w:val="00805FEC"/>
    <w:rPr>
      <w:rFonts w:ascii="Arial" w:hAnsi="Arial"/>
      <w:i/>
      <w:color w:val="0000FF"/>
      <w:sz w:val="24"/>
      <w:lang w:eastAsia="ar-SA"/>
    </w:rPr>
  </w:style>
  <w:style w:type="paragraph" w:customStyle="1" w:styleId="InstructionalTextUnderline">
    <w:name w:val="Instructional Text Underline"/>
    <w:basedOn w:val="InstructionalText"/>
    <w:link w:val="InstructionalTextUnderlineChar"/>
    <w:rsid w:val="00315C8A"/>
    <w:rPr>
      <w:iCs/>
      <w:u w:val="single"/>
    </w:rPr>
  </w:style>
  <w:style w:type="character" w:customStyle="1" w:styleId="InstructionalTextUnderlineChar">
    <w:name w:val="Instructional Text Underline Char"/>
    <w:basedOn w:val="InstructionalTextChar"/>
    <w:link w:val="InstructionalTextUnderline"/>
    <w:rsid w:val="00315C8A"/>
    <w:rPr>
      <w:rFonts w:ascii="Arial" w:hAnsi="Arial"/>
      <w:i/>
      <w:iCs/>
      <w:color w:val="0000FF"/>
      <w:sz w:val="24"/>
      <w:u w:val="single"/>
      <w:lang w:eastAsia="ar-SA"/>
    </w:rPr>
  </w:style>
  <w:style w:type="paragraph" w:customStyle="1" w:styleId="ParagraphSpacer10">
    <w:name w:val="Paragraph Spacer 10"/>
    <w:next w:val="BodyText"/>
    <w:uiPriority w:val="99"/>
    <w:rsid w:val="00315C8A"/>
    <w:rPr>
      <w:rFonts w:ascii="Arial" w:hAnsi="Arial"/>
      <w:szCs w:val="24"/>
    </w:rPr>
  </w:style>
  <w:style w:type="paragraph" w:customStyle="1" w:styleId="ParagraphSpacer6">
    <w:name w:val="Paragraph Spacer 6"/>
    <w:uiPriority w:val="99"/>
    <w:rsid w:val="00315C8A"/>
    <w:rPr>
      <w:rFonts w:ascii="Arial" w:hAnsi="Arial"/>
      <w:sz w:val="12"/>
      <w:szCs w:val="24"/>
    </w:rPr>
  </w:style>
  <w:style w:type="paragraph" w:customStyle="1" w:styleId="SignatureText">
    <w:name w:val="Signature Text"/>
    <w:basedOn w:val="Normal"/>
    <w:link w:val="SignatureTextChar"/>
    <w:qFormat/>
    <w:rsid w:val="00315C8A"/>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315C8A"/>
    <w:rPr>
      <w:rFonts w:ascii="Arial" w:hAnsi="Arial"/>
    </w:rPr>
  </w:style>
  <w:style w:type="paragraph" w:customStyle="1" w:styleId="SystemTitleinsideLines">
    <w:name w:val="System Title inside Lines"/>
    <w:next w:val="BodyText10Center"/>
    <w:uiPriority w:val="99"/>
    <w:rsid w:val="00315C8A"/>
    <w:pPr>
      <w:pBdr>
        <w:top w:val="single" w:sz="18" w:space="1" w:color="auto"/>
        <w:bottom w:val="single" w:sz="18" w:space="1" w:color="auto"/>
      </w:pBdr>
      <w:spacing w:after="120"/>
      <w:jc w:val="center"/>
    </w:pPr>
    <w:rPr>
      <w:rFonts w:ascii="Arial" w:hAnsi="Arial"/>
      <w:b/>
      <w:bCs/>
      <w:sz w:val="40"/>
    </w:rPr>
  </w:style>
  <w:style w:type="paragraph" w:customStyle="1" w:styleId="TableText10">
    <w:name w:val="Table Text 10"/>
    <w:basedOn w:val="Normal"/>
    <w:link w:val="TableText10Char"/>
    <w:rsid w:val="00315C8A"/>
    <w:pPr>
      <w:spacing w:before="20"/>
    </w:pPr>
    <w:rPr>
      <w:sz w:val="20"/>
    </w:rPr>
  </w:style>
  <w:style w:type="character" w:customStyle="1" w:styleId="TableText10Char">
    <w:name w:val="Table Text 10 Char"/>
    <w:basedOn w:val="DefaultParagraphFont"/>
    <w:link w:val="TableText10"/>
    <w:locked/>
    <w:rsid w:val="00315C8A"/>
    <w:rPr>
      <w:rFonts w:ascii="Arial" w:hAnsi="Arial"/>
    </w:rPr>
  </w:style>
  <w:style w:type="paragraph" w:customStyle="1" w:styleId="TableText10Bold">
    <w:name w:val="Table Text 10 Bold"/>
    <w:basedOn w:val="TableText10"/>
    <w:next w:val="TableText10"/>
    <w:link w:val="TableText10BoldChar"/>
    <w:uiPriority w:val="99"/>
    <w:rsid w:val="00315C8A"/>
    <w:rPr>
      <w:b/>
    </w:rPr>
  </w:style>
  <w:style w:type="character" w:customStyle="1" w:styleId="TableText10BoldChar">
    <w:name w:val="Table Text 10 Bold Char"/>
    <w:basedOn w:val="TableText10Char"/>
    <w:link w:val="TableText10Bold"/>
    <w:uiPriority w:val="99"/>
    <w:locked/>
    <w:rsid w:val="00315C8A"/>
    <w:rPr>
      <w:rFonts w:ascii="Arial" w:hAnsi="Arial"/>
      <w:b/>
    </w:rPr>
  </w:style>
  <w:style w:type="paragraph" w:customStyle="1" w:styleId="TableText10Bullet">
    <w:name w:val="Table Text 10 Bullet"/>
    <w:basedOn w:val="TableText10"/>
    <w:link w:val="TableText10BulletChar"/>
    <w:uiPriority w:val="99"/>
    <w:rsid w:val="00315C8A"/>
    <w:pPr>
      <w:numPr>
        <w:numId w:val="23"/>
      </w:numPr>
    </w:pPr>
  </w:style>
  <w:style w:type="character" w:customStyle="1" w:styleId="TableText10BulletChar">
    <w:name w:val="Table Text 10 Bullet Char"/>
    <w:basedOn w:val="DefaultParagraphFont"/>
    <w:link w:val="TableText10Bullet"/>
    <w:uiPriority w:val="99"/>
    <w:locked/>
    <w:rsid w:val="00315C8A"/>
    <w:rPr>
      <w:rFonts w:ascii="Arial" w:hAnsi="Arial"/>
    </w:rPr>
  </w:style>
  <w:style w:type="paragraph" w:customStyle="1" w:styleId="TableText10Center">
    <w:name w:val="Table Text 10 Center"/>
    <w:basedOn w:val="TableText10"/>
    <w:link w:val="TableText10CenterChar"/>
    <w:uiPriority w:val="99"/>
    <w:rsid w:val="00315C8A"/>
    <w:pPr>
      <w:jc w:val="center"/>
    </w:pPr>
  </w:style>
  <w:style w:type="character" w:customStyle="1" w:styleId="TableText10CenterChar">
    <w:name w:val="Table Text 10 Center Char"/>
    <w:basedOn w:val="TableText10Char"/>
    <w:link w:val="TableText10Center"/>
    <w:uiPriority w:val="99"/>
    <w:locked/>
    <w:rsid w:val="00315C8A"/>
    <w:rPr>
      <w:rFonts w:ascii="Arial" w:hAnsi="Arial"/>
    </w:rPr>
  </w:style>
  <w:style w:type="paragraph" w:customStyle="1" w:styleId="TableText10Glossary">
    <w:name w:val="Table Text 10 Glossary"/>
    <w:basedOn w:val="TableText10"/>
    <w:next w:val="TableText10"/>
    <w:link w:val="TableText10GlossaryChar"/>
    <w:qFormat/>
    <w:rsid w:val="00315C8A"/>
  </w:style>
  <w:style w:type="character" w:customStyle="1" w:styleId="TableText10GlossaryChar">
    <w:name w:val="Table Text 10 Glossary Char"/>
    <w:basedOn w:val="TableText10Char"/>
    <w:link w:val="TableText10Glossary"/>
    <w:rsid w:val="00315C8A"/>
    <w:rPr>
      <w:rFonts w:ascii="Arial" w:hAnsi="Arial"/>
    </w:rPr>
  </w:style>
  <w:style w:type="paragraph" w:customStyle="1" w:styleId="TableText10HeaderCenter">
    <w:name w:val="Table Text 10 Header Center"/>
    <w:basedOn w:val="Normal"/>
    <w:link w:val="TableText10HeaderCenterChar"/>
    <w:uiPriority w:val="99"/>
    <w:rsid w:val="00315C8A"/>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315C8A"/>
    <w:rPr>
      <w:rFonts w:ascii="Arial" w:hAnsi="Arial"/>
      <w:b/>
      <w:color w:val="FFFFFF" w:themeColor="background1"/>
      <w:szCs w:val="24"/>
    </w:rPr>
  </w:style>
  <w:style w:type="paragraph" w:customStyle="1" w:styleId="TableText10HeaderLeft">
    <w:name w:val="Table Text 10 Header Left"/>
    <w:basedOn w:val="Normal"/>
    <w:link w:val="TableText10HeaderLeftChar"/>
    <w:uiPriority w:val="99"/>
    <w:rsid w:val="00315C8A"/>
    <w:pPr>
      <w:keepNext/>
    </w:pPr>
    <w:rPr>
      <w:b/>
      <w:sz w:val="20"/>
    </w:rPr>
  </w:style>
  <w:style w:type="character" w:customStyle="1" w:styleId="TableText10HeaderLeftChar">
    <w:name w:val="Table Text 10 Header Left Char"/>
    <w:basedOn w:val="DefaultParagraphFont"/>
    <w:link w:val="TableText10HeaderLeft"/>
    <w:uiPriority w:val="99"/>
    <w:rsid w:val="00315C8A"/>
    <w:rPr>
      <w:rFonts w:ascii="Arial" w:hAnsi="Arial"/>
      <w:b/>
    </w:rPr>
  </w:style>
  <w:style w:type="paragraph" w:customStyle="1" w:styleId="TableText10Indent">
    <w:name w:val="Table Text 10 Indent"/>
    <w:basedOn w:val="TableText10"/>
    <w:link w:val="TableText10IndentChar"/>
    <w:uiPriority w:val="99"/>
    <w:rsid w:val="00315C8A"/>
    <w:pPr>
      <w:ind w:left="144"/>
    </w:pPr>
  </w:style>
  <w:style w:type="character" w:customStyle="1" w:styleId="TableText10IndentChar">
    <w:name w:val="Table Text 10 Indent Char"/>
    <w:basedOn w:val="TableText10Char"/>
    <w:link w:val="TableText10Indent"/>
    <w:uiPriority w:val="99"/>
    <w:locked/>
    <w:rsid w:val="00315C8A"/>
    <w:rPr>
      <w:rFonts w:ascii="Arial" w:hAnsi="Arial"/>
    </w:rPr>
  </w:style>
  <w:style w:type="paragraph" w:customStyle="1" w:styleId="TableText10Italic">
    <w:name w:val="Table Text 10 Italic"/>
    <w:basedOn w:val="TableText10"/>
    <w:link w:val="TableText10ItalicChar"/>
    <w:uiPriority w:val="99"/>
    <w:rsid w:val="00315C8A"/>
    <w:rPr>
      <w:i/>
      <w:iCs/>
    </w:rPr>
  </w:style>
  <w:style w:type="character" w:customStyle="1" w:styleId="TableText10ItalicChar">
    <w:name w:val="Table Text 10 Italic Char"/>
    <w:basedOn w:val="TableText10Char"/>
    <w:link w:val="TableText10Italic"/>
    <w:uiPriority w:val="99"/>
    <w:locked/>
    <w:rsid w:val="00315C8A"/>
    <w:rPr>
      <w:rFonts w:ascii="Arial" w:hAnsi="Arial"/>
      <w:i/>
      <w:iCs/>
    </w:rPr>
  </w:style>
  <w:style w:type="paragraph" w:customStyle="1" w:styleId="TableText10NoSpace">
    <w:name w:val="Table Text 10 No Space"/>
    <w:link w:val="TableText10NoSpaceChar"/>
    <w:uiPriority w:val="99"/>
    <w:rsid w:val="00315C8A"/>
    <w:rPr>
      <w:rFonts w:ascii="Arial" w:hAnsi="Arial"/>
      <w:szCs w:val="24"/>
    </w:rPr>
  </w:style>
  <w:style w:type="character" w:customStyle="1" w:styleId="TableText10NoSpaceChar">
    <w:name w:val="Table Text 10 No Space Char"/>
    <w:basedOn w:val="DefaultParagraphFont"/>
    <w:link w:val="TableText10NoSpace"/>
    <w:uiPriority w:val="99"/>
    <w:locked/>
    <w:rsid w:val="00315C8A"/>
    <w:rPr>
      <w:rFonts w:ascii="Arial" w:hAnsi="Arial"/>
      <w:szCs w:val="24"/>
    </w:rPr>
  </w:style>
  <w:style w:type="paragraph" w:customStyle="1" w:styleId="TableText10Number">
    <w:name w:val="Table Text 10 Number"/>
    <w:basedOn w:val="TableText10"/>
    <w:link w:val="TableText10NumberChar"/>
    <w:uiPriority w:val="99"/>
    <w:rsid w:val="00315C8A"/>
    <w:pPr>
      <w:numPr>
        <w:numId w:val="24"/>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315C8A"/>
    <w:rPr>
      <w:rFonts w:ascii="Arial" w:hAnsi="Arial"/>
      <w:szCs w:val="24"/>
    </w:rPr>
  </w:style>
  <w:style w:type="paragraph" w:customStyle="1" w:styleId="TableText10NumberLetter">
    <w:name w:val="Table Text 10 Number Letter"/>
    <w:basedOn w:val="TableText10Number"/>
    <w:qFormat/>
    <w:rsid w:val="00315C8A"/>
    <w:pPr>
      <w:keepNext/>
      <w:numPr>
        <w:numId w:val="25"/>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315C8A"/>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315C8A"/>
    <w:rPr>
      <w:rFonts w:ascii="Arial" w:hAnsi="Arial"/>
    </w:rPr>
  </w:style>
  <w:style w:type="paragraph" w:customStyle="1" w:styleId="TableText10Right">
    <w:name w:val="Table Text 10 Right"/>
    <w:basedOn w:val="TableText10"/>
    <w:link w:val="TableText10RightChar"/>
    <w:uiPriority w:val="99"/>
    <w:rsid w:val="00315C8A"/>
    <w:pPr>
      <w:jc w:val="right"/>
    </w:pPr>
  </w:style>
  <w:style w:type="character" w:customStyle="1" w:styleId="TableText10RightChar">
    <w:name w:val="Table Text 10 Right Char"/>
    <w:basedOn w:val="TableText10Char"/>
    <w:link w:val="TableText10Right"/>
    <w:uiPriority w:val="99"/>
    <w:locked/>
    <w:rsid w:val="00315C8A"/>
    <w:rPr>
      <w:rFonts w:ascii="Arial" w:hAnsi="Arial"/>
    </w:rPr>
  </w:style>
  <w:style w:type="paragraph" w:customStyle="1" w:styleId="TableText8">
    <w:name w:val="Table Text 8"/>
    <w:link w:val="TableText8Char"/>
    <w:uiPriority w:val="99"/>
    <w:rsid w:val="00315C8A"/>
    <w:rPr>
      <w:rFonts w:ascii="Arial" w:hAnsi="Arial"/>
      <w:sz w:val="16"/>
      <w:szCs w:val="24"/>
    </w:rPr>
  </w:style>
  <w:style w:type="character" w:customStyle="1" w:styleId="TableText8Char">
    <w:name w:val="Table Text 8 Char"/>
    <w:basedOn w:val="DefaultParagraphFont"/>
    <w:link w:val="TableText8"/>
    <w:uiPriority w:val="99"/>
    <w:locked/>
    <w:rsid w:val="00315C8A"/>
    <w:rPr>
      <w:rFonts w:ascii="Arial" w:hAnsi="Arial"/>
      <w:sz w:val="16"/>
      <w:szCs w:val="24"/>
    </w:rPr>
  </w:style>
  <w:style w:type="paragraph" w:customStyle="1" w:styleId="TableText8Bold">
    <w:name w:val="Table Text 8 Bold"/>
    <w:basedOn w:val="TableText8"/>
    <w:next w:val="TableText8"/>
    <w:link w:val="TableText8BoldChar"/>
    <w:uiPriority w:val="99"/>
    <w:rsid w:val="00315C8A"/>
    <w:rPr>
      <w:b/>
    </w:rPr>
  </w:style>
  <w:style w:type="character" w:customStyle="1" w:styleId="TableText8BoldChar">
    <w:name w:val="Table Text 8 Bold Char"/>
    <w:basedOn w:val="DefaultParagraphFont"/>
    <w:link w:val="TableText8Bold"/>
    <w:uiPriority w:val="99"/>
    <w:locked/>
    <w:rsid w:val="00315C8A"/>
    <w:rPr>
      <w:rFonts w:ascii="Arial" w:hAnsi="Arial"/>
      <w:b/>
      <w:sz w:val="16"/>
      <w:szCs w:val="24"/>
    </w:rPr>
  </w:style>
  <w:style w:type="paragraph" w:customStyle="1" w:styleId="TableText8Bullet">
    <w:name w:val="Table Text 8 Bullet"/>
    <w:basedOn w:val="TableText8"/>
    <w:link w:val="TableText8BulletChar"/>
    <w:uiPriority w:val="99"/>
    <w:rsid w:val="00315C8A"/>
    <w:pPr>
      <w:numPr>
        <w:numId w:val="26"/>
      </w:numPr>
    </w:pPr>
  </w:style>
  <w:style w:type="character" w:customStyle="1" w:styleId="TableText8BulletChar">
    <w:name w:val="Table Text 8 Bullet Char"/>
    <w:basedOn w:val="DefaultParagraphFont"/>
    <w:link w:val="TableText8Bullet"/>
    <w:uiPriority w:val="99"/>
    <w:locked/>
    <w:rsid w:val="00315C8A"/>
    <w:rPr>
      <w:rFonts w:ascii="Arial" w:hAnsi="Arial"/>
      <w:sz w:val="16"/>
      <w:szCs w:val="24"/>
    </w:rPr>
  </w:style>
  <w:style w:type="paragraph" w:customStyle="1" w:styleId="TableText8Glossary">
    <w:name w:val="Table Text 8 Glossary"/>
    <w:basedOn w:val="TableText8"/>
    <w:next w:val="TableText8"/>
    <w:link w:val="TableText8GlossaryChar"/>
    <w:qFormat/>
    <w:rsid w:val="00315C8A"/>
  </w:style>
  <w:style w:type="character" w:customStyle="1" w:styleId="TableText8GlossaryChar">
    <w:name w:val="Table Text 8 Glossary Char"/>
    <w:basedOn w:val="TableText10Char"/>
    <w:link w:val="TableText8Glossary"/>
    <w:rsid w:val="00315C8A"/>
    <w:rPr>
      <w:rFonts w:ascii="Arial" w:hAnsi="Arial"/>
      <w:sz w:val="16"/>
      <w:szCs w:val="24"/>
    </w:rPr>
  </w:style>
  <w:style w:type="paragraph" w:customStyle="1" w:styleId="TableText8Italic">
    <w:name w:val="Table Text 8 Italic"/>
    <w:basedOn w:val="TableText8"/>
    <w:next w:val="TableText8"/>
    <w:link w:val="TableText8ItalicChar"/>
    <w:uiPriority w:val="99"/>
    <w:rsid w:val="00315C8A"/>
    <w:rPr>
      <w:i/>
    </w:rPr>
  </w:style>
  <w:style w:type="character" w:customStyle="1" w:styleId="TableText8ItalicChar">
    <w:name w:val="Table Text 8 Italic Char"/>
    <w:basedOn w:val="TableText8Char"/>
    <w:link w:val="TableText8Italic"/>
    <w:uiPriority w:val="99"/>
    <w:locked/>
    <w:rsid w:val="00315C8A"/>
    <w:rPr>
      <w:rFonts w:ascii="Arial" w:hAnsi="Arial"/>
      <w:i/>
      <w:sz w:val="16"/>
      <w:szCs w:val="24"/>
    </w:rPr>
  </w:style>
  <w:style w:type="paragraph" w:customStyle="1" w:styleId="TableText8Number">
    <w:name w:val="Table Text 8 Number"/>
    <w:basedOn w:val="TableText8"/>
    <w:link w:val="TableText8NumberChar"/>
    <w:uiPriority w:val="99"/>
    <w:rsid w:val="00315C8A"/>
    <w:pPr>
      <w:numPr>
        <w:numId w:val="27"/>
      </w:numPr>
    </w:pPr>
  </w:style>
  <w:style w:type="character" w:customStyle="1" w:styleId="TableText8NumberChar">
    <w:name w:val="Table Text 8 Number Char"/>
    <w:basedOn w:val="DefaultParagraphFont"/>
    <w:link w:val="TableText8Number"/>
    <w:uiPriority w:val="99"/>
    <w:locked/>
    <w:rsid w:val="00315C8A"/>
    <w:rPr>
      <w:rFonts w:ascii="Arial" w:hAnsi="Arial"/>
      <w:sz w:val="16"/>
      <w:szCs w:val="24"/>
    </w:rPr>
  </w:style>
  <w:style w:type="paragraph" w:customStyle="1" w:styleId="TitleMedium">
    <w:name w:val="Title Medium"/>
    <w:next w:val="BodyText"/>
    <w:uiPriority w:val="99"/>
    <w:rsid w:val="00315C8A"/>
    <w:pPr>
      <w:keepNext/>
      <w:spacing w:before="240" w:after="120"/>
      <w:jc w:val="center"/>
    </w:pPr>
    <w:rPr>
      <w:rFonts w:ascii="Arial Narrow" w:hAnsi="Arial Narrow" w:cs="Arial"/>
      <w:b/>
      <w:bCs/>
      <w:sz w:val="40"/>
      <w:szCs w:val="24"/>
    </w:rPr>
  </w:style>
  <w:style w:type="paragraph" w:customStyle="1" w:styleId="TitleSmall">
    <w:name w:val="Title Small"/>
    <w:basedOn w:val="Normal"/>
    <w:next w:val="BodyText"/>
    <w:uiPriority w:val="99"/>
    <w:rsid w:val="00315C8A"/>
    <w:pPr>
      <w:keepNext/>
      <w:spacing w:before="0" w:after="360"/>
      <w:jc w:val="center"/>
    </w:pPr>
    <w:rPr>
      <w:rFonts w:ascii="Arial Narrow" w:hAnsi="Arial Narrow" w:cs="Arial"/>
      <w:b/>
      <w:bCs/>
      <w:sz w:val="36"/>
    </w:rPr>
  </w:style>
  <w:style w:type="character" w:styleId="CommentReference">
    <w:name w:val="annotation reference"/>
    <w:basedOn w:val="DefaultParagraphFont"/>
    <w:semiHidden/>
    <w:unhideWhenUsed/>
    <w:rsid w:val="000D1F60"/>
    <w:rPr>
      <w:sz w:val="16"/>
      <w:szCs w:val="16"/>
    </w:rPr>
  </w:style>
  <w:style w:type="paragraph" w:styleId="CommentText">
    <w:name w:val="annotation text"/>
    <w:basedOn w:val="Normal"/>
    <w:link w:val="CommentTextChar"/>
    <w:semiHidden/>
    <w:unhideWhenUsed/>
    <w:rsid w:val="000D1F60"/>
    <w:rPr>
      <w:sz w:val="20"/>
    </w:rPr>
  </w:style>
  <w:style w:type="character" w:customStyle="1" w:styleId="CommentTextChar">
    <w:name w:val="Comment Text Char"/>
    <w:basedOn w:val="DefaultParagraphFont"/>
    <w:link w:val="CommentText"/>
    <w:semiHidden/>
    <w:rsid w:val="000D1F60"/>
    <w:rPr>
      <w:rFonts w:ascii="Arial" w:hAnsi="Arial"/>
    </w:rPr>
  </w:style>
  <w:style w:type="paragraph" w:styleId="CommentSubject">
    <w:name w:val="annotation subject"/>
    <w:basedOn w:val="CommentText"/>
    <w:next w:val="CommentText"/>
    <w:link w:val="CommentSubjectChar"/>
    <w:semiHidden/>
    <w:unhideWhenUsed/>
    <w:rsid w:val="000D1F60"/>
    <w:rPr>
      <w:b/>
      <w:bCs/>
    </w:rPr>
  </w:style>
  <w:style w:type="character" w:customStyle="1" w:styleId="CommentSubjectChar">
    <w:name w:val="Comment Subject Char"/>
    <w:basedOn w:val="CommentTextChar"/>
    <w:link w:val="CommentSubject"/>
    <w:semiHidden/>
    <w:rsid w:val="000D1F60"/>
    <w:rPr>
      <w:rFonts w:ascii="Arial" w:hAnsi="Arial"/>
      <w:b/>
      <w:bCs/>
    </w:rPr>
  </w:style>
  <w:style w:type="paragraph" w:styleId="NormalWeb">
    <w:name w:val="Normal (Web)"/>
    <w:basedOn w:val="Normal"/>
    <w:uiPriority w:val="99"/>
    <w:unhideWhenUsed/>
    <w:rsid w:val="00697BCA"/>
    <w:pPr>
      <w:spacing w:before="100" w:beforeAutospacing="1" w:after="100" w:afterAutospacing="1"/>
    </w:pPr>
    <w:rPr>
      <w:rFonts w:ascii="Times New Roman" w:hAnsi="Times New Roman"/>
      <w:sz w:val="24"/>
      <w:szCs w:val="24"/>
      <w:lang w:val="ro-RO" w:eastAsia="ro-RO"/>
    </w:rPr>
  </w:style>
  <w:style w:type="character" w:styleId="Strong">
    <w:name w:val="Strong"/>
    <w:basedOn w:val="DefaultParagraphFont"/>
    <w:uiPriority w:val="22"/>
    <w:qFormat/>
    <w:rsid w:val="00F62F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94094">
      <w:bodyDiv w:val="1"/>
      <w:marLeft w:val="0"/>
      <w:marRight w:val="0"/>
      <w:marTop w:val="0"/>
      <w:marBottom w:val="0"/>
      <w:divBdr>
        <w:top w:val="none" w:sz="0" w:space="0" w:color="auto"/>
        <w:left w:val="none" w:sz="0" w:space="0" w:color="auto"/>
        <w:bottom w:val="none" w:sz="0" w:space="0" w:color="auto"/>
        <w:right w:val="none" w:sz="0" w:space="0" w:color="auto"/>
      </w:divBdr>
    </w:div>
    <w:div w:id="212622407">
      <w:bodyDiv w:val="1"/>
      <w:marLeft w:val="0"/>
      <w:marRight w:val="0"/>
      <w:marTop w:val="0"/>
      <w:marBottom w:val="0"/>
      <w:divBdr>
        <w:top w:val="none" w:sz="0" w:space="0" w:color="auto"/>
        <w:left w:val="none" w:sz="0" w:space="0" w:color="auto"/>
        <w:bottom w:val="none" w:sz="0" w:space="0" w:color="auto"/>
        <w:right w:val="none" w:sz="0" w:space="0" w:color="auto"/>
      </w:divBdr>
    </w:div>
    <w:div w:id="374349318">
      <w:bodyDiv w:val="1"/>
      <w:marLeft w:val="0"/>
      <w:marRight w:val="0"/>
      <w:marTop w:val="0"/>
      <w:marBottom w:val="0"/>
      <w:divBdr>
        <w:top w:val="none" w:sz="0" w:space="0" w:color="auto"/>
        <w:left w:val="none" w:sz="0" w:space="0" w:color="auto"/>
        <w:bottom w:val="none" w:sz="0" w:space="0" w:color="auto"/>
        <w:right w:val="none" w:sz="0" w:space="0" w:color="auto"/>
      </w:divBdr>
    </w:div>
    <w:div w:id="425466982">
      <w:bodyDiv w:val="1"/>
      <w:marLeft w:val="0"/>
      <w:marRight w:val="0"/>
      <w:marTop w:val="0"/>
      <w:marBottom w:val="0"/>
      <w:divBdr>
        <w:top w:val="none" w:sz="0" w:space="0" w:color="auto"/>
        <w:left w:val="none" w:sz="0" w:space="0" w:color="auto"/>
        <w:bottom w:val="none" w:sz="0" w:space="0" w:color="auto"/>
        <w:right w:val="none" w:sz="0" w:space="0" w:color="auto"/>
      </w:divBdr>
    </w:div>
    <w:div w:id="635720966">
      <w:bodyDiv w:val="1"/>
      <w:marLeft w:val="0"/>
      <w:marRight w:val="0"/>
      <w:marTop w:val="0"/>
      <w:marBottom w:val="0"/>
      <w:divBdr>
        <w:top w:val="none" w:sz="0" w:space="0" w:color="auto"/>
        <w:left w:val="none" w:sz="0" w:space="0" w:color="auto"/>
        <w:bottom w:val="none" w:sz="0" w:space="0" w:color="auto"/>
        <w:right w:val="none" w:sz="0" w:space="0" w:color="auto"/>
      </w:divBdr>
    </w:div>
    <w:div w:id="671760815">
      <w:bodyDiv w:val="1"/>
      <w:marLeft w:val="0"/>
      <w:marRight w:val="0"/>
      <w:marTop w:val="0"/>
      <w:marBottom w:val="0"/>
      <w:divBdr>
        <w:top w:val="none" w:sz="0" w:space="0" w:color="auto"/>
        <w:left w:val="none" w:sz="0" w:space="0" w:color="auto"/>
        <w:bottom w:val="none" w:sz="0" w:space="0" w:color="auto"/>
        <w:right w:val="none" w:sz="0" w:space="0" w:color="auto"/>
      </w:divBdr>
    </w:div>
    <w:div w:id="752820506">
      <w:bodyDiv w:val="1"/>
      <w:marLeft w:val="0"/>
      <w:marRight w:val="0"/>
      <w:marTop w:val="0"/>
      <w:marBottom w:val="0"/>
      <w:divBdr>
        <w:top w:val="none" w:sz="0" w:space="0" w:color="auto"/>
        <w:left w:val="none" w:sz="0" w:space="0" w:color="auto"/>
        <w:bottom w:val="none" w:sz="0" w:space="0" w:color="auto"/>
        <w:right w:val="none" w:sz="0" w:space="0" w:color="auto"/>
      </w:divBdr>
    </w:div>
    <w:div w:id="1069882875">
      <w:bodyDiv w:val="1"/>
      <w:marLeft w:val="0"/>
      <w:marRight w:val="0"/>
      <w:marTop w:val="0"/>
      <w:marBottom w:val="0"/>
      <w:divBdr>
        <w:top w:val="none" w:sz="0" w:space="0" w:color="auto"/>
        <w:left w:val="none" w:sz="0" w:space="0" w:color="auto"/>
        <w:bottom w:val="none" w:sz="0" w:space="0" w:color="auto"/>
        <w:right w:val="none" w:sz="0" w:space="0" w:color="auto"/>
      </w:divBdr>
      <w:divsChild>
        <w:div w:id="2140683433">
          <w:marLeft w:val="547"/>
          <w:marRight w:val="0"/>
          <w:marTop w:val="67"/>
          <w:marBottom w:val="0"/>
          <w:divBdr>
            <w:top w:val="none" w:sz="0" w:space="0" w:color="auto"/>
            <w:left w:val="none" w:sz="0" w:space="0" w:color="auto"/>
            <w:bottom w:val="none" w:sz="0" w:space="0" w:color="auto"/>
            <w:right w:val="none" w:sz="0" w:space="0" w:color="auto"/>
          </w:divBdr>
        </w:div>
        <w:div w:id="1074205919">
          <w:marLeft w:val="547"/>
          <w:marRight w:val="0"/>
          <w:marTop w:val="67"/>
          <w:marBottom w:val="0"/>
          <w:divBdr>
            <w:top w:val="none" w:sz="0" w:space="0" w:color="auto"/>
            <w:left w:val="none" w:sz="0" w:space="0" w:color="auto"/>
            <w:bottom w:val="none" w:sz="0" w:space="0" w:color="auto"/>
            <w:right w:val="none" w:sz="0" w:space="0" w:color="auto"/>
          </w:divBdr>
        </w:div>
        <w:div w:id="1630284221">
          <w:marLeft w:val="547"/>
          <w:marRight w:val="0"/>
          <w:marTop w:val="67"/>
          <w:marBottom w:val="0"/>
          <w:divBdr>
            <w:top w:val="none" w:sz="0" w:space="0" w:color="auto"/>
            <w:left w:val="none" w:sz="0" w:space="0" w:color="auto"/>
            <w:bottom w:val="none" w:sz="0" w:space="0" w:color="auto"/>
            <w:right w:val="none" w:sz="0" w:space="0" w:color="auto"/>
          </w:divBdr>
        </w:div>
      </w:divsChild>
    </w:div>
    <w:div w:id="1085104275">
      <w:bodyDiv w:val="1"/>
      <w:marLeft w:val="0"/>
      <w:marRight w:val="0"/>
      <w:marTop w:val="0"/>
      <w:marBottom w:val="0"/>
      <w:divBdr>
        <w:top w:val="none" w:sz="0" w:space="0" w:color="auto"/>
        <w:left w:val="none" w:sz="0" w:space="0" w:color="auto"/>
        <w:bottom w:val="none" w:sz="0" w:space="0" w:color="auto"/>
        <w:right w:val="none" w:sz="0" w:space="0" w:color="auto"/>
      </w:divBdr>
    </w:div>
    <w:div w:id="1164517238">
      <w:bodyDiv w:val="1"/>
      <w:marLeft w:val="0"/>
      <w:marRight w:val="0"/>
      <w:marTop w:val="0"/>
      <w:marBottom w:val="0"/>
      <w:divBdr>
        <w:top w:val="none" w:sz="0" w:space="0" w:color="auto"/>
        <w:left w:val="none" w:sz="0" w:space="0" w:color="auto"/>
        <w:bottom w:val="none" w:sz="0" w:space="0" w:color="auto"/>
        <w:right w:val="none" w:sz="0" w:space="0" w:color="auto"/>
      </w:divBdr>
    </w:div>
    <w:div w:id="1179582966">
      <w:bodyDiv w:val="1"/>
      <w:marLeft w:val="0"/>
      <w:marRight w:val="0"/>
      <w:marTop w:val="0"/>
      <w:marBottom w:val="0"/>
      <w:divBdr>
        <w:top w:val="none" w:sz="0" w:space="0" w:color="auto"/>
        <w:left w:val="none" w:sz="0" w:space="0" w:color="auto"/>
        <w:bottom w:val="none" w:sz="0" w:space="0" w:color="auto"/>
        <w:right w:val="none" w:sz="0" w:space="0" w:color="auto"/>
      </w:divBdr>
    </w:div>
    <w:div w:id="1235431360">
      <w:bodyDiv w:val="1"/>
      <w:marLeft w:val="0"/>
      <w:marRight w:val="0"/>
      <w:marTop w:val="0"/>
      <w:marBottom w:val="0"/>
      <w:divBdr>
        <w:top w:val="none" w:sz="0" w:space="0" w:color="auto"/>
        <w:left w:val="none" w:sz="0" w:space="0" w:color="auto"/>
        <w:bottom w:val="none" w:sz="0" w:space="0" w:color="auto"/>
        <w:right w:val="none" w:sz="0" w:space="0" w:color="auto"/>
      </w:divBdr>
    </w:div>
    <w:div w:id="1256011460">
      <w:bodyDiv w:val="1"/>
      <w:marLeft w:val="0"/>
      <w:marRight w:val="0"/>
      <w:marTop w:val="0"/>
      <w:marBottom w:val="0"/>
      <w:divBdr>
        <w:top w:val="none" w:sz="0" w:space="0" w:color="auto"/>
        <w:left w:val="none" w:sz="0" w:space="0" w:color="auto"/>
        <w:bottom w:val="none" w:sz="0" w:space="0" w:color="auto"/>
        <w:right w:val="none" w:sz="0" w:space="0" w:color="auto"/>
      </w:divBdr>
    </w:div>
    <w:div w:id="1389525071">
      <w:bodyDiv w:val="1"/>
      <w:marLeft w:val="0"/>
      <w:marRight w:val="0"/>
      <w:marTop w:val="0"/>
      <w:marBottom w:val="0"/>
      <w:divBdr>
        <w:top w:val="none" w:sz="0" w:space="0" w:color="auto"/>
        <w:left w:val="none" w:sz="0" w:space="0" w:color="auto"/>
        <w:bottom w:val="none" w:sz="0" w:space="0" w:color="auto"/>
        <w:right w:val="none" w:sz="0" w:space="0" w:color="auto"/>
      </w:divBdr>
      <w:divsChild>
        <w:div w:id="766578748">
          <w:marLeft w:val="0"/>
          <w:marRight w:val="0"/>
          <w:marTop w:val="0"/>
          <w:marBottom w:val="0"/>
          <w:divBdr>
            <w:top w:val="none" w:sz="0" w:space="0" w:color="auto"/>
            <w:left w:val="none" w:sz="0" w:space="0" w:color="auto"/>
            <w:bottom w:val="none" w:sz="0" w:space="0" w:color="auto"/>
            <w:right w:val="none" w:sz="0" w:space="0" w:color="auto"/>
          </w:divBdr>
          <w:divsChild>
            <w:div w:id="1639918463">
              <w:marLeft w:val="0"/>
              <w:marRight w:val="0"/>
              <w:marTop w:val="0"/>
              <w:marBottom w:val="0"/>
              <w:divBdr>
                <w:top w:val="none" w:sz="0" w:space="0" w:color="auto"/>
                <w:left w:val="none" w:sz="0" w:space="0" w:color="auto"/>
                <w:bottom w:val="none" w:sz="0" w:space="0" w:color="auto"/>
                <w:right w:val="none" w:sz="0" w:space="0" w:color="auto"/>
              </w:divBdr>
              <w:divsChild>
                <w:div w:id="47036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525364887">
      <w:bodyDiv w:val="1"/>
      <w:marLeft w:val="0"/>
      <w:marRight w:val="0"/>
      <w:marTop w:val="0"/>
      <w:marBottom w:val="0"/>
      <w:divBdr>
        <w:top w:val="none" w:sz="0" w:space="0" w:color="auto"/>
        <w:left w:val="none" w:sz="0" w:space="0" w:color="auto"/>
        <w:bottom w:val="none" w:sz="0" w:space="0" w:color="auto"/>
        <w:right w:val="none" w:sz="0" w:space="0" w:color="auto"/>
      </w:divBdr>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561600904">
      <w:bodyDiv w:val="1"/>
      <w:marLeft w:val="0"/>
      <w:marRight w:val="0"/>
      <w:marTop w:val="0"/>
      <w:marBottom w:val="0"/>
      <w:divBdr>
        <w:top w:val="none" w:sz="0" w:space="0" w:color="auto"/>
        <w:left w:val="none" w:sz="0" w:space="0" w:color="auto"/>
        <w:bottom w:val="none" w:sz="0" w:space="0" w:color="auto"/>
        <w:right w:val="none" w:sz="0" w:space="0" w:color="auto"/>
      </w:divBdr>
    </w:div>
    <w:div w:id="1571189345">
      <w:bodyDiv w:val="1"/>
      <w:marLeft w:val="0"/>
      <w:marRight w:val="0"/>
      <w:marTop w:val="0"/>
      <w:marBottom w:val="0"/>
      <w:divBdr>
        <w:top w:val="none" w:sz="0" w:space="0" w:color="auto"/>
        <w:left w:val="none" w:sz="0" w:space="0" w:color="auto"/>
        <w:bottom w:val="none" w:sz="0" w:space="0" w:color="auto"/>
        <w:right w:val="none" w:sz="0" w:space="0" w:color="auto"/>
      </w:divBdr>
      <w:divsChild>
        <w:div w:id="980891738">
          <w:marLeft w:val="0"/>
          <w:marRight w:val="0"/>
          <w:marTop w:val="0"/>
          <w:marBottom w:val="0"/>
          <w:divBdr>
            <w:top w:val="none" w:sz="0" w:space="0" w:color="auto"/>
            <w:left w:val="none" w:sz="0" w:space="0" w:color="auto"/>
            <w:bottom w:val="none" w:sz="0" w:space="0" w:color="auto"/>
            <w:right w:val="none" w:sz="0" w:space="0" w:color="auto"/>
          </w:divBdr>
          <w:divsChild>
            <w:div w:id="517814201">
              <w:marLeft w:val="0"/>
              <w:marRight w:val="0"/>
              <w:marTop w:val="0"/>
              <w:marBottom w:val="0"/>
              <w:divBdr>
                <w:top w:val="none" w:sz="0" w:space="0" w:color="auto"/>
                <w:left w:val="none" w:sz="0" w:space="0" w:color="auto"/>
                <w:bottom w:val="none" w:sz="0" w:space="0" w:color="auto"/>
                <w:right w:val="none" w:sz="0" w:space="0" w:color="auto"/>
              </w:divBdr>
              <w:divsChild>
                <w:div w:id="1933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783962430">
      <w:bodyDiv w:val="1"/>
      <w:marLeft w:val="0"/>
      <w:marRight w:val="0"/>
      <w:marTop w:val="0"/>
      <w:marBottom w:val="0"/>
      <w:divBdr>
        <w:top w:val="none" w:sz="0" w:space="0" w:color="auto"/>
        <w:left w:val="none" w:sz="0" w:space="0" w:color="auto"/>
        <w:bottom w:val="none" w:sz="0" w:space="0" w:color="auto"/>
        <w:right w:val="none" w:sz="0" w:space="0" w:color="auto"/>
      </w:divBdr>
    </w:div>
    <w:div w:id="1849296151">
      <w:bodyDiv w:val="1"/>
      <w:marLeft w:val="0"/>
      <w:marRight w:val="0"/>
      <w:marTop w:val="0"/>
      <w:marBottom w:val="0"/>
      <w:divBdr>
        <w:top w:val="none" w:sz="0" w:space="0" w:color="auto"/>
        <w:left w:val="none" w:sz="0" w:space="0" w:color="auto"/>
        <w:bottom w:val="none" w:sz="0" w:space="0" w:color="auto"/>
        <w:right w:val="none" w:sz="0" w:space="0" w:color="auto"/>
      </w:divBdr>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956848">
      <w:bodyDiv w:val="1"/>
      <w:marLeft w:val="0"/>
      <w:marRight w:val="0"/>
      <w:marTop w:val="0"/>
      <w:marBottom w:val="0"/>
      <w:divBdr>
        <w:top w:val="none" w:sz="0" w:space="0" w:color="auto"/>
        <w:left w:val="none" w:sz="0" w:space="0" w:color="auto"/>
        <w:bottom w:val="none" w:sz="0" w:space="0" w:color="auto"/>
        <w:right w:val="none" w:sz="0" w:space="0" w:color="auto"/>
      </w:divBdr>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417\Desktop\PM%20Playbook\Finished%20Products\XL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593233731B8624D8656A89BA7E241F2" ma:contentTypeVersion="4" ma:contentTypeDescription="Create a new document." ma:contentTypeScope="" ma:versionID="84b16bc006a7df34ef51600173eb2ea2">
  <xsd:schema xmlns:xsd="http://www.w3.org/2001/XMLSchema" xmlns:xs="http://www.w3.org/2001/XMLSchema" xmlns:p="http://schemas.microsoft.com/office/2006/metadata/properties" xmlns:ns2="5bb3c9d7-dc2b-42c1-bf28-a8238428affa" targetNamespace="http://schemas.microsoft.com/office/2006/metadata/properties" ma:root="true" ma:fieldsID="2429b27eab62c9e857372cce31b9981d" ns2:_="">
    <xsd:import namespace="5bb3c9d7-dc2b-42c1-bf28-a8238428aff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b3c9d7-dc2b-42c1-bf28-a8238428af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46821892-14FC-45A7-B8B0-33D2BBB6827B}">
  <ds:schemaRefs>
    <ds:schemaRef ds:uri="http://schemas.openxmlformats.org/officeDocument/2006/bibliography"/>
  </ds:schemaRefs>
</ds:datastoreItem>
</file>

<file path=customXml/itemProps2.xml><?xml version="1.0" encoding="utf-8"?>
<ds:datastoreItem xmlns:ds="http://schemas.openxmlformats.org/officeDocument/2006/customXml" ds:itemID="{6448C3F6-69F5-4C28-B9A8-75D4F82EE555}">
  <ds:schemaRefs>
    <ds:schemaRef ds:uri="http://schemas.microsoft.com/sharepoint/v3/contenttype/forms"/>
  </ds:schemaRefs>
</ds:datastoreItem>
</file>

<file path=customXml/itemProps3.xml><?xml version="1.0" encoding="utf-8"?>
<ds:datastoreItem xmlns:ds="http://schemas.openxmlformats.org/officeDocument/2006/customXml" ds:itemID="{BCED9530-7502-4A2D-9CD0-1F60A92084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b3c9d7-dc2b-42c1-bf28-a8238428af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14EF446-D6CA-402C-8626-C6422135F7CD}">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XLC Template.dotx</Template>
  <TotalTime>582</TotalTime>
  <Pages>23</Pages>
  <Words>4798</Words>
  <Characters>27829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System Design Document Template</vt:lpstr>
    </vt:vector>
  </TitlesOfParts>
  <Company>CMS</Company>
  <LinksUpToDate>false</LinksUpToDate>
  <CharactersWithSpaces>32562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Template</dc:title>
  <dc:subject>System Design Document Template</dc:subject>
  <dc:creator>CMS</dc:creator>
  <cp:keywords>System Design Document, SDD, CMS, XLC, Design Considerations, System Architecture, Software, Hardware, Security, Performance</cp:keywords>
  <cp:lastModifiedBy>Adrian NEGURA</cp:lastModifiedBy>
  <cp:revision>5</cp:revision>
  <cp:lastPrinted>2002-11-19T18:54:00Z</cp:lastPrinted>
  <dcterms:created xsi:type="dcterms:W3CDTF">2024-03-05T08:52:00Z</dcterms:created>
  <dcterms:modified xsi:type="dcterms:W3CDTF">2024-04-14T17:13:00Z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0x0101005593233731B8624D8656A89BA7E241F2</vt:lpwstr>
  </property>
  <property fmtid="{D5CDD505-2E9C-101B-9397-08002B2CF9AE}" pid="3" name="_Version">
    <vt:lpwstr>XLC Baseline</vt:lpwstr>
  </property>
  <property fmtid="{D5CDD505-2E9C-101B-9397-08002B2CF9AE}" pid="4" name="Document Type">
    <vt:lpwstr>Life Cycle Document or Template</vt:lpwstr>
  </property>
  <property fmtid="{D5CDD505-2E9C-101B-9397-08002B2CF9AE}" pid="5" name="Status">
    <vt:lpwstr>Current (Published)</vt:lpwstr>
  </property>
  <property fmtid="{D5CDD505-2E9C-101B-9397-08002B2CF9AE}" pid="6" name="Category">
    <vt:lpwstr>XLC</vt:lpwstr>
  </property>
  <property fmtid="{D5CDD505-2E9C-101B-9397-08002B2CF9AE}" pid="7" name="Document Sub-Type">
    <vt:lpwstr>;#Template - Artifact;#</vt:lpwstr>
  </property>
  <property fmtid="{D5CDD505-2E9C-101B-9397-08002B2CF9AE}" pid="8" name="CMS Website URL">
    <vt:lpwstr>, </vt:lpwstr>
  </property>
  <property fmtid="{D5CDD505-2E9C-101B-9397-08002B2CF9AE}" pid="9" name="Source">
    <vt:lpwstr>HHS EPLC</vt:lpwstr>
  </property>
  <property fmtid="{D5CDD505-2E9C-101B-9397-08002B2CF9AE}" pid="10" name="Order">
    <vt:r8>12100</vt:r8>
  </property>
  <property fmtid="{D5CDD505-2E9C-101B-9397-08002B2CF9AE}" pid="11" name="Archive">
    <vt:bool>false</vt:bool>
  </property>
  <property fmtid="{D5CDD505-2E9C-101B-9397-08002B2CF9AE}" pid="12" name="_NewReviewCycle">
    <vt:lpwstr/>
  </property>
  <property fmtid="{D5CDD505-2E9C-101B-9397-08002B2CF9AE}" pid="13" name="Doc Name">
    <vt:lpwstr>54</vt:lpwstr>
  </property>
  <property fmtid="{D5CDD505-2E9C-101B-9397-08002B2CF9AE}" pid="14" name="Doc Date">
    <vt:filetime>2014-10-16T04:00:00Z</vt:filetime>
  </property>
  <property fmtid="{D5CDD505-2E9C-101B-9397-08002B2CF9AE}" pid="15" name="Doc Status">
    <vt:lpwstr>Draft</vt:lpwstr>
  </property>
  <property fmtid="{D5CDD505-2E9C-101B-9397-08002B2CF9AE}" pid="16" name="Doc Version">
    <vt:lpwstr>3.0</vt:lpwstr>
  </property>
  <property fmtid="{D5CDD505-2E9C-101B-9397-08002B2CF9AE}" pid="17" name="Editor">
    <vt:lpwstr>CMS</vt:lpwstr>
  </property>
  <property fmtid="{D5CDD505-2E9C-101B-9397-08002B2CF9AE}" pid="18" name="Language">
    <vt:lpwstr>English</vt:lpwstr>
  </property>
</Properties>
</file>