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951" w:rsidRPr="00C5162D" w:rsidRDefault="00C85951"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D65284" w:rsidP="00DF4B4D">
      <w:pPr>
        <w:spacing w:after="0" w:line="480" w:lineRule="auto"/>
        <w:jc w:val="center"/>
        <w:rPr>
          <w:rFonts w:ascii="Times New Roman" w:hAnsi="Times New Roman" w:cs="Times New Roman"/>
          <w:sz w:val="24"/>
          <w:szCs w:val="24"/>
        </w:rPr>
      </w:pPr>
    </w:p>
    <w:p w:rsidR="00D65284" w:rsidRPr="00C5162D" w:rsidRDefault="009C3F64" w:rsidP="00DF4B4D">
      <w:pPr>
        <w:spacing w:after="0" w:line="480" w:lineRule="auto"/>
        <w:contextualSpacing/>
        <w:jc w:val="center"/>
        <w:rPr>
          <w:rFonts w:ascii="Times New Roman" w:hAnsi="Times New Roman" w:cs="Times New Roman"/>
          <w:sz w:val="24"/>
          <w:szCs w:val="24"/>
        </w:rPr>
      </w:pPr>
      <w:r w:rsidRPr="00C5162D">
        <w:rPr>
          <w:rFonts w:ascii="Times New Roman" w:hAnsi="Times New Roman" w:cs="Times New Roman"/>
          <w:sz w:val="24"/>
          <w:szCs w:val="24"/>
        </w:rPr>
        <w:t>Stats Literature Review</w:t>
      </w:r>
    </w:p>
    <w:p w:rsidR="00D65284" w:rsidRPr="00C5162D" w:rsidRDefault="00D65284" w:rsidP="00DF4B4D">
      <w:pPr>
        <w:spacing w:after="0" w:line="480" w:lineRule="auto"/>
        <w:contextualSpacing/>
        <w:jc w:val="center"/>
        <w:rPr>
          <w:rFonts w:ascii="Times New Roman" w:hAnsi="Times New Roman" w:cs="Times New Roman"/>
          <w:sz w:val="24"/>
          <w:szCs w:val="24"/>
        </w:rPr>
      </w:pPr>
      <w:r w:rsidRPr="00C5162D">
        <w:rPr>
          <w:rFonts w:ascii="Times New Roman" w:hAnsi="Times New Roman" w:cs="Times New Roman"/>
          <w:sz w:val="24"/>
          <w:szCs w:val="24"/>
        </w:rPr>
        <w:t>Nancy Castellon</w:t>
      </w:r>
    </w:p>
    <w:p w:rsidR="00D65284" w:rsidRPr="00C5162D" w:rsidRDefault="00D65284" w:rsidP="00DF4B4D">
      <w:pPr>
        <w:spacing w:after="0" w:line="480" w:lineRule="auto"/>
        <w:contextualSpacing/>
        <w:jc w:val="center"/>
        <w:rPr>
          <w:rFonts w:ascii="Times New Roman" w:hAnsi="Times New Roman" w:cs="Times New Roman"/>
          <w:sz w:val="24"/>
          <w:szCs w:val="24"/>
        </w:rPr>
      </w:pPr>
      <w:r w:rsidRPr="00C5162D">
        <w:rPr>
          <w:rFonts w:ascii="Times New Roman" w:hAnsi="Times New Roman" w:cs="Times New Roman"/>
          <w:sz w:val="24"/>
          <w:szCs w:val="24"/>
        </w:rPr>
        <w:t>The University of Texas at San Antonio</w:t>
      </w:r>
    </w:p>
    <w:p w:rsidR="00D65284" w:rsidRPr="00C5162D" w:rsidRDefault="00D65284" w:rsidP="00DF4B4D">
      <w:pPr>
        <w:spacing w:after="0" w:line="480" w:lineRule="auto"/>
        <w:rPr>
          <w:rFonts w:ascii="Times New Roman" w:hAnsi="Times New Roman" w:cs="Times New Roman"/>
          <w:sz w:val="24"/>
          <w:szCs w:val="24"/>
        </w:rPr>
      </w:pPr>
      <w:r w:rsidRPr="00C5162D">
        <w:rPr>
          <w:rFonts w:ascii="Times New Roman" w:hAnsi="Times New Roman" w:cs="Times New Roman"/>
          <w:sz w:val="24"/>
          <w:szCs w:val="24"/>
        </w:rPr>
        <w:br w:type="page"/>
      </w:r>
    </w:p>
    <w:p w:rsidR="00D65284" w:rsidRPr="00C5162D" w:rsidRDefault="009C3F64" w:rsidP="00DF4B4D">
      <w:pPr>
        <w:spacing w:after="0" w:line="480" w:lineRule="auto"/>
        <w:jc w:val="center"/>
        <w:rPr>
          <w:rFonts w:ascii="Times New Roman" w:hAnsi="Times New Roman" w:cs="Times New Roman"/>
          <w:sz w:val="24"/>
          <w:szCs w:val="24"/>
        </w:rPr>
      </w:pPr>
      <w:r w:rsidRPr="00C5162D">
        <w:rPr>
          <w:rFonts w:ascii="Times New Roman" w:hAnsi="Times New Roman" w:cs="Times New Roman"/>
          <w:sz w:val="24"/>
          <w:szCs w:val="24"/>
        </w:rPr>
        <w:lastRenderedPageBreak/>
        <w:t>Stats Literature Review</w:t>
      </w:r>
    </w:p>
    <w:p w:rsidR="009C3F64" w:rsidRPr="00C5162D" w:rsidRDefault="009C3F64" w:rsidP="00DF4B4D">
      <w:pPr>
        <w:spacing w:after="0" w:line="480" w:lineRule="auto"/>
        <w:contextualSpacing/>
        <w:jc w:val="center"/>
        <w:rPr>
          <w:rFonts w:ascii="Times New Roman" w:hAnsi="Times New Roman" w:cs="Times New Roman"/>
          <w:b/>
          <w:sz w:val="24"/>
          <w:szCs w:val="24"/>
        </w:rPr>
      </w:pPr>
      <w:r w:rsidRPr="00C5162D">
        <w:rPr>
          <w:rFonts w:ascii="Times New Roman" w:hAnsi="Times New Roman" w:cs="Times New Roman"/>
          <w:b/>
          <w:sz w:val="24"/>
          <w:szCs w:val="24"/>
        </w:rPr>
        <w:t>Unaccompanied Children</w:t>
      </w:r>
    </w:p>
    <w:p w:rsidR="009C3F64" w:rsidRPr="00C5162D" w:rsidRDefault="009C3F64" w:rsidP="00DF4B4D">
      <w:pPr>
        <w:spacing w:after="0" w:line="480" w:lineRule="auto"/>
        <w:contextualSpacing/>
        <w:rPr>
          <w:rFonts w:ascii="Times New Roman" w:hAnsi="Times New Roman" w:cs="Times New Roman"/>
          <w:sz w:val="24"/>
          <w:szCs w:val="24"/>
        </w:rPr>
      </w:pPr>
      <w:r w:rsidRPr="00C5162D">
        <w:rPr>
          <w:rFonts w:ascii="Times New Roman" w:hAnsi="Times New Roman" w:cs="Times New Roman"/>
          <w:b/>
          <w:sz w:val="24"/>
          <w:szCs w:val="24"/>
        </w:rPr>
        <w:tab/>
      </w:r>
      <w:r w:rsidRPr="00C5162D">
        <w:rPr>
          <w:rFonts w:ascii="Times New Roman" w:hAnsi="Times New Roman" w:cs="Times New Roman"/>
          <w:sz w:val="24"/>
          <w:szCs w:val="24"/>
        </w:rPr>
        <w:t>To fully understand the importanc</w:t>
      </w:r>
      <w:r w:rsidR="00EC4DEB" w:rsidRPr="00C5162D">
        <w:rPr>
          <w:rFonts w:ascii="Times New Roman" w:hAnsi="Times New Roman" w:cs="Times New Roman"/>
          <w:sz w:val="24"/>
          <w:szCs w:val="24"/>
        </w:rPr>
        <w:t>e of mental health service for unaccompanied children (UC)</w:t>
      </w:r>
      <w:r w:rsidRPr="00C5162D">
        <w:rPr>
          <w:rFonts w:ascii="Times New Roman" w:hAnsi="Times New Roman" w:cs="Times New Roman"/>
          <w:sz w:val="24"/>
          <w:szCs w:val="24"/>
        </w:rPr>
        <w:t xml:space="preserve">, it is best to give a full description of this population through available literature. To begin, it is important to highlight that this population undergoes through trauma in their home countries. For instance, Fazel, Reed, </w:t>
      </w:r>
      <w:proofErr w:type="spellStart"/>
      <w:r w:rsidRPr="00C5162D">
        <w:rPr>
          <w:rFonts w:ascii="Times New Roman" w:hAnsi="Times New Roman" w:cs="Times New Roman"/>
          <w:sz w:val="24"/>
          <w:szCs w:val="24"/>
        </w:rPr>
        <w:t>Panter</w:t>
      </w:r>
      <w:proofErr w:type="spellEnd"/>
      <w:r w:rsidRPr="00C5162D">
        <w:rPr>
          <w:rFonts w:ascii="Times New Roman" w:hAnsi="Times New Roman" w:cs="Times New Roman"/>
          <w:sz w:val="24"/>
          <w:szCs w:val="24"/>
        </w:rPr>
        <w:t xml:space="preserve">-Brick, and Stein (2012) pointed out various reasons behind UCs leaving their country such as receiving gang threats, abduction from family, separation from parents during migration journey, being sold by their families, or being orphaned street children. Furthermore, trauma UC’s face in their home countries is intensified during their journey to the US where they experience rape, attacks, exhaustion, hunger, witnessing abuse, and regret (Tello, Castellon, Aguilar, &amp; Sawyer, 2017). </w:t>
      </w:r>
      <w:r w:rsidR="008C6433" w:rsidRPr="00C5162D">
        <w:rPr>
          <w:rFonts w:ascii="Times New Roman" w:hAnsi="Times New Roman" w:cs="Times New Roman"/>
          <w:sz w:val="24"/>
          <w:szCs w:val="24"/>
        </w:rPr>
        <w:t xml:space="preserve">Due to UCs having presenting concerns of </w:t>
      </w:r>
      <w:r w:rsidR="00784D56" w:rsidRPr="00C5162D">
        <w:rPr>
          <w:rFonts w:ascii="Times New Roman" w:hAnsi="Times New Roman" w:cs="Times New Roman"/>
          <w:sz w:val="24"/>
          <w:szCs w:val="24"/>
        </w:rPr>
        <w:t>post-traumatic stress disorder</w:t>
      </w:r>
      <w:r w:rsidR="008C6433" w:rsidRPr="00C5162D">
        <w:rPr>
          <w:rFonts w:ascii="Times New Roman" w:hAnsi="Times New Roman" w:cs="Times New Roman"/>
          <w:sz w:val="24"/>
          <w:szCs w:val="24"/>
        </w:rPr>
        <w:t>, depression, and emotional and behavioral problems (</w:t>
      </w:r>
      <w:proofErr w:type="spellStart"/>
      <w:r w:rsidR="008C6433" w:rsidRPr="00C5162D">
        <w:rPr>
          <w:rFonts w:ascii="Times New Roman" w:hAnsi="Times New Roman" w:cs="Times New Roman"/>
          <w:sz w:val="24"/>
          <w:szCs w:val="24"/>
        </w:rPr>
        <w:t>Brostein</w:t>
      </w:r>
      <w:proofErr w:type="spellEnd"/>
      <w:r w:rsidR="008C6433" w:rsidRPr="00C5162D">
        <w:rPr>
          <w:rFonts w:ascii="Times New Roman" w:hAnsi="Times New Roman" w:cs="Times New Roman"/>
          <w:sz w:val="24"/>
          <w:szCs w:val="24"/>
        </w:rPr>
        <w:t xml:space="preserve"> &amp; Montgomery, 2011), </w:t>
      </w:r>
      <w:r w:rsidR="00784D56" w:rsidRPr="00C5162D">
        <w:rPr>
          <w:rFonts w:ascii="Times New Roman" w:hAnsi="Times New Roman" w:cs="Times New Roman"/>
          <w:sz w:val="24"/>
          <w:szCs w:val="24"/>
        </w:rPr>
        <w:t xml:space="preserve">the United States </w:t>
      </w:r>
      <w:r w:rsidR="008C6433" w:rsidRPr="00C5162D">
        <w:rPr>
          <w:rFonts w:ascii="Times New Roman" w:hAnsi="Times New Roman" w:cs="Times New Roman"/>
          <w:sz w:val="24"/>
          <w:szCs w:val="24"/>
        </w:rPr>
        <w:t>O</w:t>
      </w:r>
      <w:r w:rsidR="00784D56" w:rsidRPr="00C5162D">
        <w:rPr>
          <w:rFonts w:ascii="Times New Roman" w:hAnsi="Times New Roman" w:cs="Times New Roman"/>
          <w:sz w:val="24"/>
          <w:szCs w:val="24"/>
        </w:rPr>
        <w:t xml:space="preserve">ffice of </w:t>
      </w:r>
      <w:r w:rsidR="008C6433" w:rsidRPr="00C5162D">
        <w:rPr>
          <w:rFonts w:ascii="Times New Roman" w:hAnsi="Times New Roman" w:cs="Times New Roman"/>
          <w:sz w:val="24"/>
          <w:szCs w:val="24"/>
        </w:rPr>
        <w:t>R</w:t>
      </w:r>
      <w:r w:rsidR="00784D56" w:rsidRPr="00C5162D">
        <w:rPr>
          <w:rFonts w:ascii="Times New Roman" w:hAnsi="Times New Roman" w:cs="Times New Roman"/>
          <w:sz w:val="24"/>
          <w:szCs w:val="24"/>
        </w:rPr>
        <w:t xml:space="preserve">efugee </w:t>
      </w:r>
      <w:r w:rsidR="008C6433" w:rsidRPr="00C5162D">
        <w:rPr>
          <w:rFonts w:ascii="Times New Roman" w:hAnsi="Times New Roman" w:cs="Times New Roman"/>
          <w:sz w:val="24"/>
          <w:szCs w:val="24"/>
        </w:rPr>
        <w:t>R</w:t>
      </w:r>
      <w:r w:rsidR="00784D56" w:rsidRPr="00C5162D">
        <w:rPr>
          <w:rFonts w:ascii="Times New Roman" w:hAnsi="Times New Roman" w:cs="Times New Roman"/>
          <w:sz w:val="24"/>
          <w:szCs w:val="24"/>
        </w:rPr>
        <w:t>esettlement (ORR)</w:t>
      </w:r>
      <w:r w:rsidR="008C6433" w:rsidRPr="00C5162D">
        <w:rPr>
          <w:rFonts w:ascii="Times New Roman" w:hAnsi="Times New Roman" w:cs="Times New Roman"/>
          <w:sz w:val="24"/>
          <w:szCs w:val="24"/>
        </w:rPr>
        <w:t xml:space="preserve"> provides UCs with mental health services</w:t>
      </w:r>
      <w:r w:rsidR="00784D56" w:rsidRPr="00C5162D">
        <w:rPr>
          <w:rFonts w:ascii="Times New Roman" w:hAnsi="Times New Roman" w:cs="Times New Roman"/>
          <w:sz w:val="24"/>
          <w:szCs w:val="24"/>
        </w:rPr>
        <w:t xml:space="preserve"> while they are detained</w:t>
      </w:r>
      <w:r w:rsidR="008C6433" w:rsidRPr="00C5162D">
        <w:rPr>
          <w:rFonts w:ascii="Times New Roman" w:hAnsi="Times New Roman" w:cs="Times New Roman"/>
          <w:sz w:val="24"/>
          <w:szCs w:val="24"/>
        </w:rPr>
        <w:t xml:space="preserve">. </w:t>
      </w:r>
      <w:r w:rsidRPr="00C5162D">
        <w:rPr>
          <w:rFonts w:ascii="Times New Roman" w:hAnsi="Times New Roman" w:cs="Times New Roman"/>
          <w:sz w:val="24"/>
          <w:szCs w:val="24"/>
        </w:rPr>
        <w:t xml:space="preserve">Therefore, the clinical mental health provided by </w:t>
      </w:r>
      <w:r w:rsidR="00784D56" w:rsidRPr="00C5162D">
        <w:rPr>
          <w:rFonts w:ascii="Times New Roman" w:hAnsi="Times New Roman" w:cs="Times New Roman"/>
          <w:sz w:val="24"/>
          <w:szCs w:val="24"/>
        </w:rPr>
        <w:t>ORR</w:t>
      </w:r>
      <w:r w:rsidRPr="00C5162D">
        <w:rPr>
          <w:rFonts w:ascii="Times New Roman" w:hAnsi="Times New Roman" w:cs="Times New Roman"/>
          <w:sz w:val="24"/>
          <w:szCs w:val="24"/>
        </w:rPr>
        <w:t xml:space="preserve"> is imperative for the well-being of the UC’s who will be</w:t>
      </w:r>
      <w:r w:rsidR="00EC4DEB" w:rsidRPr="00C5162D">
        <w:rPr>
          <w:rFonts w:ascii="Times New Roman" w:hAnsi="Times New Roman" w:cs="Times New Roman"/>
          <w:sz w:val="24"/>
          <w:szCs w:val="24"/>
        </w:rPr>
        <w:t xml:space="preserve"> either </w:t>
      </w:r>
      <w:r w:rsidRPr="00C5162D">
        <w:rPr>
          <w:rFonts w:ascii="Times New Roman" w:hAnsi="Times New Roman" w:cs="Times New Roman"/>
          <w:sz w:val="24"/>
          <w:szCs w:val="24"/>
        </w:rPr>
        <w:t>deported back to their home countries or be granted asylum.</w:t>
      </w:r>
    </w:p>
    <w:p w:rsidR="009C3F64" w:rsidRPr="00C5162D" w:rsidRDefault="009C3F64" w:rsidP="00DF4B4D">
      <w:pPr>
        <w:spacing w:after="0" w:line="480" w:lineRule="auto"/>
        <w:contextualSpacing/>
        <w:jc w:val="center"/>
        <w:rPr>
          <w:rFonts w:ascii="Times New Roman" w:hAnsi="Times New Roman" w:cs="Times New Roman"/>
          <w:b/>
          <w:sz w:val="24"/>
          <w:szCs w:val="24"/>
        </w:rPr>
      </w:pPr>
      <w:r w:rsidRPr="00C5162D">
        <w:rPr>
          <w:rFonts w:ascii="Times New Roman" w:hAnsi="Times New Roman" w:cs="Times New Roman"/>
          <w:b/>
          <w:sz w:val="24"/>
          <w:szCs w:val="24"/>
        </w:rPr>
        <w:t>Vicarious Trauma</w:t>
      </w:r>
    </w:p>
    <w:p w:rsidR="009C3F64" w:rsidRPr="00C5162D" w:rsidRDefault="009C3F64" w:rsidP="00DF4B4D">
      <w:pPr>
        <w:spacing w:after="0" w:line="480" w:lineRule="auto"/>
        <w:contextualSpacing/>
        <w:rPr>
          <w:rFonts w:ascii="Times New Roman" w:hAnsi="Times New Roman" w:cs="Times New Roman"/>
          <w:sz w:val="24"/>
          <w:szCs w:val="24"/>
        </w:rPr>
      </w:pPr>
      <w:r w:rsidRPr="00C5162D">
        <w:rPr>
          <w:rFonts w:ascii="Times New Roman" w:hAnsi="Times New Roman" w:cs="Times New Roman"/>
          <w:b/>
          <w:sz w:val="24"/>
          <w:szCs w:val="24"/>
        </w:rPr>
        <w:tab/>
      </w:r>
      <w:r w:rsidRPr="00C5162D">
        <w:rPr>
          <w:rFonts w:ascii="Times New Roman" w:hAnsi="Times New Roman" w:cs="Times New Roman"/>
          <w:sz w:val="24"/>
          <w:szCs w:val="24"/>
        </w:rPr>
        <w:t xml:space="preserve">Unlike the limited literature available on this population, literature on trauma and its effects on counselors is vast. Vicarious Trauma (VT) represents one major effect noted in counselors who work with trauma populations. Some researchers utilize secondary trauma interchangeable with VT as both follow the exposure to trauma saturated narratives resulting in the counselors having trouble talking about their experiences, difficulty sleeping, lack of sleep, dreaming of client’s trauma experiences, and feeling hopeless. The Diagnosis and Statistical </w:t>
      </w:r>
      <w:r w:rsidRPr="00C5162D">
        <w:rPr>
          <w:rFonts w:ascii="Times New Roman" w:hAnsi="Times New Roman" w:cs="Times New Roman"/>
          <w:sz w:val="24"/>
          <w:szCs w:val="24"/>
        </w:rPr>
        <w:lastRenderedPageBreak/>
        <w:t xml:space="preserve">Manual V (DSM5), has now been updated to include vicarious trauma as a criterion under the trauma section (American Psychiatric Association, 2013).  </w:t>
      </w:r>
    </w:p>
    <w:p w:rsidR="009C3F64" w:rsidRPr="00C5162D" w:rsidRDefault="009C3F64" w:rsidP="00DF4B4D">
      <w:pPr>
        <w:spacing w:after="0" w:line="480" w:lineRule="auto"/>
        <w:ind w:firstLine="720"/>
        <w:contextualSpacing/>
        <w:rPr>
          <w:rFonts w:ascii="Times New Roman" w:hAnsi="Times New Roman" w:cs="Times New Roman"/>
          <w:sz w:val="24"/>
          <w:szCs w:val="24"/>
        </w:rPr>
      </w:pPr>
      <w:r w:rsidRPr="00C5162D">
        <w:rPr>
          <w:rFonts w:ascii="Times New Roman" w:hAnsi="Times New Roman" w:cs="Times New Roman"/>
          <w:sz w:val="24"/>
          <w:szCs w:val="24"/>
        </w:rPr>
        <w:t xml:space="preserve">This inclusion has also prompted mental health disciplines to call for further research on the effects of VT on mental health practitioners. As a result, it has been found that VT symptoms can be reduced with supervision (Pulido, 2007). Studies have found that counselors who experience a positive supervisory relationship decrease the possibility of developing VT (Williams, Helm, &amp; Clemens, 2012; Sommer, 2008; Sommer &amp; Cox, 2005). However, Parker &amp; Henfield (2012) found that school counselors ambiguously defined VT and utilized </w:t>
      </w:r>
      <w:r w:rsidRPr="00C5162D">
        <w:rPr>
          <w:rFonts w:ascii="Times New Roman" w:hAnsi="Times New Roman" w:cs="Times New Roman"/>
          <w:i/>
          <w:sz w:val="24"/>
          <w:szCs w:val="24"/>
        </w:rPr>
        <w:t>burnout</w:t>
      </w:r>
      <w:r w:rsidRPr="00C5162D">
        <w:rPr>
          <w:rFonts w:ascii="Times New Roman" w:hAnsi="Times New Roman" w:cs="Times New Roman"/>
          <w:sz w:val="24"/>
          <w:szCs w:val="24"/>
        </w:rPr>
        <w:t xml:space="preserve"> synonymously when asked to explain VT. Thus, Sommer and Cox (2005) highlight the importance of open dialogue regarding VT in practicum, internship, and supervision courses to promote awareness of VT and ability to speak about it during supervision.</w:t>
      </w:r>
    </w:p>
    <w:p w:rsidR="009C3F64" w:rsidRPr="00C5162D" w:rsidRDefault="009C3F64" w:rsidP="00DF4B4D">
      <w:pPr>
        <w:spacing w:after="0" w:line="480" w:lineRule="auto"/>
        <w:contextualSpacing/>
        <w:rPr>
          <w:rFonts w:ascii="Times New Roman" w:hAnsi="Times New Roman" w:cs="Times New Roman"/>
          <w:sz w:val="24"/>
          <w:szCs w:val="24"/>
        </w:rPr>
      </w:pPr>
      <w:r w:rsidRPr="00C5162D">
        <w:rPr>
          <w:rFonts w:ascii="Times New Roman" w:hAnsi="Times New Roman" w:cs="Times New Roman"/>
          <w:sz w:val="24"/>
          <w:szCs w:val="24"/>
        </w:rPr>
        <w:tab/>
        <w:t>The available literature shows the necessity of trauma training and positive supervision relationship for clinicians working with UCs. As previously presented, UCs are exposed to various trauma experiences which should be addressed during their ORR shelter placement. It should be noted that all mental health clinicians in ORR shelters receive case supervision from the assigned Counseling Program Directors, as well as any additional supervision for licensure requirements. Thus, clinicians working with this population should receive trauma training and positive supervisory working alliance to decrease the possibility developing VT.</w:t>
      </w:r>
    </w:p>
    <w:p w:rsidR="009C3F64" w:rsidRPr="00C5162D" w:rsidRDefault="009C3F64" w:rsidP="00DF4B4D">
      <w:pPr>
        <w:spacing w:after="0" w:line="480" w:lineRule="auto"/>
        <w:rPr>
          <w:rFonts w:ascii="Times New Roman" w:hAnsi="Times New Roman" w:cs="Times New Roman"/>
          <w:sz w:val="24"/>
          <w:szCs w:val="24"/>
        </w:rPr>
      </w:pPr>
      <w:r w:rsidRPr="00C5162D">
        <w:rPr>
          <w:rFonts w:ascii="Times New Roman" w:hAnsi="Times New Roman" w:cs="Times New Roman"/>
          <w:sz w:val="24"/>
          <w:szCs w:val="24"/>
        </w:rPr>
        <w:br w:type="page"/>
      </w:r>
    </w:p>
    <w:p w:rsidR="009C3F64" w:rsidRPr="00C5162D" w:rsidRDefault="009C3F64" w:rsidP="00DF4B4D">
      <w:pPr>
        <w:spacing w:after="0" w:line="480" w:lineRule="auto"/>
        <w:jc w:val="center"/>
        <w:rPr>
          <w:rFonts w:ascii="Times New Roman" w:hAnsi="Times New Roman" w:cs="Times New Roman"/>
          <w:sz w:val="24"/>
          <w:szCs w:val="24"/>
        </w:rPr>
      </w:pPr>
      <w:r w:rsidRPr="00C5162D">
        <w:rPr>
          <w:rFonts w:ascii="Times New Roman" w:hAnsi="Times New Roman" w:cs="Times New Roman"/>
          <w:sz w:val="24"/>
          <w:szCs w:val="24"/>
        </w:rPr>
        <w:lastRenderedPageBreak/>
        <w:t>References</w:t>
      </w:r>
    </w:p>
    <w:p w:rsidR="00DF4B4D" w:rsidRPr="00C5162D" w:rsidRDefault="00DF4B4D" w:rsidP="00DF4B4D">
      <w:pPr>
        <w:autoSpaceDE w:val="0"/>
        <w:autoSpaceDN w:val="0"/>
        <w:adjustRightInd w:val="0"/>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American Psychiatric Association. (2013). </w:t>
      </w:r>
      <w:r w:rsidRPr="00C5162D">
        <w:rPr>
          <w:rFonts w:ascii="Times New Roman" w:hAnsi="Times New Roman" w:cs="Times New Roman"/>
          <w:i/>
          <w:sz w:val="24"/>
          <w:szCs w:val="24"/>
        </w:rPr>
        <w:t>Diagnostic and statistical manual of mental disorders</w:t>
      </w:r>
      <w:r w:rsidRPr="00C5162D">
        <w:rPr>
          <w:rFonts w:ascii="Times New Roman" w:hAnsi="Times New Roman" w:cs="Times New Roman"/>
          <w:sz w:val="24"/>
          <w:szCs w:val="24"/>
        </w:rPr>
        <w:t xml:space="preserve"> (5</w:t>
      </w:r>
      <w:r w:rsidRPr="00C5162D">
        <w:rPr>
          <w:rFonts w:ascii="Times New Roman" w:hAnsi="Times New Roman" w:cs="Times New Roman"/>
          <w:sz w:val="24"/>
          <w:szCs w:val="24"/>
          <w:vertAlign w:val="superscript"/>
        </w:rPr>
        <w:t>th</w:t>
      </w:r>
      <w:r w:rsidRPr="00C5162D">
        <w:rPr>
          <w:rFonts w:ascii="Times New Roman" w:hAnsi="Times New Roman" w:cs="Times New Roman"/>
          <w:sz w:val="24"/>
          <w:szCs w:val="24"/>
        </w:rPr>
        <w:t xml:space="preserve"> ed.). Washington, DC: Author.</w:t>
      </w:r>
    </w:p>
    <w:p w:rsidR="00DF4B4D" w:rsidRPr="00C5162D" w:rsidRDefault="00DF4B4D" w:rsidP="00DF4B4D">
      <w:pPr>
        <w:spacing w:after="0" w:line="480" w:lineRule="auto"/>
        <w:ind w:left="720" w:hanging="720"/>
        <w:rPr>
          <w:rFonts w:ascii="Times New Roman" w:hAnsi="Times New Roman" w:cs="Times New Roman"/>
          <w:sz w:val="24"/>
          <w:szCs w:val="24"/>
        </w:rPr>
      </w:pPr>
      <w:proofErr w:type="spellStart"/>
      <w:r w:rsidRPr="00C5162D">
        <w:rPr>
          <w:rFonts w:ascii="Times New Roman" w:hAnsi="Times New Roman" w:cs="Times New Roman"/>
          <w:sz w:val="24"/>
          <w:szCs w:val="24"/>
        </w:rPr>
        <w:t>Brostein</w:t>
      </w:r>
      <w:proofErr w:type="spellEnd"/>
      <w:r w:rsidRPr="00C5162D">
        <w:rPr>
          <w:rFonts w:ascii="Times New Roman" w:hAnsi="Times New Roman" w:cs="Times New Roman"/>
          <w:sz w:val="24"/>
          <w:szCs w:val="24"/>
        </w:rPr>
        <w:t xml:space="preserve">, I, &amp; Montgomery P. (2011). Psychological distress in refugee children: A systematic review. </w:t>
      </w:r>
      <w:proofErr w:type="spellStart"/>
      <w:r w:rsidRPr="00C5162D">
        <w:rPr>
          <w:rFonts w:ascii="Times New Roman" w:hAnsi="Times New Roman" w:cs="Times New Roman"/>
          <w:i/>
          <w:sz w:val="24"/>
          <w:szCs w:val="24"/>
        </w:rPr>
        <w:t>Chilical</w:t>
      </w:r>
      <w:proofErr w:type="spellEnd"/>
      <w:r w:rsidRPr="00C5162D">
        <w:rPr>
          <w:rFonts w:ascii="Times New Roman" w:hAnsi="Times New Roman" w:cs="Times New Roman"/>
          <w:i/>
          <w:sz w:val="24"/>
          <w:szCs w:val="24"/>
        </w:rPr>
        <w:t xml:space="preserve"> Child and Family Psychology Review, 14</w:t>
      </w:r>
      <w:r w:rsidRPr="00C5162D">
        <w:rPr>
          <w:rFonts w:ascii="Times New Roman" w:hAnsi="Times New Roman" w:cs="Times New Roman"/>
          <w:sz w:val="24"/>
          <w:szCs w:val="24"/>
        </w:rPr>
        <w:t xml:space="preserve">(1), 44-56. </w:t>
      </w:r>
      <w:proofErr w:type="spellStart"/>
      <w:r w:rsidRPr="00C5162D">
        <w:rPr>
          <w:rFonts w:ascii="Times New Roman" w:hAnsi="Times New Roman" w:cs="Times New Roman"/>
          <w:sz w:val="24"/>
          <w:szCs w:val="24"/>
        </w:rPr>
        <w:t>Doi</w:t>
      </w:r>
      <w:proofErr w:type="spellEnd"/>
      <w:r w:rsidRPr="00C5162D">
        <w:rPr>
          <w:rFonts w:ascii="Times New Roman" w:hAnsi="Times New Roman" w:cs="Times New Roman"/>
          <w:sz w:val="24"/>
          <w:szCs w:val="24"/>
        </w:rPr>
        <w:t xml:space="preserve">: </w:t>
      </w:r>
      <w:r w:rsidRPr="00C5162D">
        <w:rPr>
          <w:rFonts w:ascii="Times New Roman" w:hAnsi="Times New Roman" w:cs="Times New Roman"/>
          <w:color w:val="000000"/>
          <w:sz w:val="24"/>
          <w:szCs w:val="24"/>
          <w:shd w:val="clear" w:color="auto" w:fill="FFFFFF"/>
        </w:rPr>
        <w:t>10.1007/s10567-010-0081-0</w:t>
      </w:r>
    </w:p>
    <w:p w:rsidR="00DF4B4D" w:rsidRPr="00C5162D" w:rsidRDefault="00DF4B4D" w:rsidP="00DF4B4D">
      <w:pPr>
        <w:autoSpaceDE w:val="0"/>
        <w:autoSpaceDN w:val="0"/>
        <w:adjustRightInd w:val="0"/>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Fazel, M., Reed, R. V., </w:t>
      </w:r>
      <w:proofErr w:type="spellStart"/>
      <w:r w:rsidRPr="00C5162D">
        <w:rPr>
          <w:rFonts w:ascii="Times New Roman" w:hAnsi="Times New Roman" w:cs="Times New Roman"/>
          <w:sz w:val="24"/>
          <w:szCs w:val="24"/>
        </w:rPr>
        <w:t>Panter</w:t>
      </w:r>
      <w:proofErr w:type="spellEnd"/>
      <w:r w:rsidRPr="00C5162D">
        <w:rPr>
          <w:rFonts w:ascii="Times New Roman" w:hAnsi="Times New Roman" w:cs="Times New Roman"/>
          <w:sz w:val="24"/>
          <w:szCs w:val="24"/>
        </w:rPr>
        <w:t xml:space="preserve">-Brick, C., &amp; Stein, A. (2012). Mental health of displaced and refugee children resettled in high-income countries: Risk and protective factors. </w:t>
      </w:r>
      <w:r w:rsidRPr="00C5162D">
        <w:rPr>
          <w:rFonts w:ascii="Times New Roman" w:hAnsi="Times New Roman" w:cs="Times New Roman"/>
          <w:i/>
          <w:iCs/>
          <w:sz w:val="24"/>
          <w:szCs w:val="24"/>
        </w:rPr>
        <w:t>Lancet</w:t>
      </w:r>
      <w:r w:rsidRPr="00C5162D">
        <w:rPr>
          <w:rFonts w:ascii="Times New Roman" w:hAnsi="Times New Roman" w:cs="Times New Roman"/>
          <w:sz w:val="24"/>
          <w:szCs w:val="24"/>
        </w:rPr>
        <w:t xml:space="preserve">, </w:t>
      </w:r>
      <w:r w:rsidRPr="00C5162D">
        <w:rPr>
          <w:rFonts w:ascii="Times New Roman" w:hAnsi="Times New Roman" w:cs="Times New Roman"/>
          <w:i/>
          <w:iCs/>
          <w:sz w:val="24"/>
          <w:szCs w:val="24"/>
        </w:rPr>
        <w:t>379</w:t>
      </w:r>
      <w:r w:rsidRPr="00C5162D">
        <w:rPr>
          <w:rFonts w:ascii="Times New Roman" w:hAnsi="Times New Roman" w:cs="Times New Roman"/>
          <w:sz w:val="24"/>
          <w:szCs w:val="24"/>
        </w:rPr>
        <w:t xml:space="preserve">, 266-282. </w:t>
      </w:r>
      <w:proofErr w:type="spellStart"/>
      <w:r w:rsidRPr="00C5162D">
        <w:rPr>
          <w:rFonts w:ascii="Times New Roman" w:hAnsi="Times New Roman" w:cs="Times New Roman"/>
          <w:sz w:val="24"/>
          <w:szCs w:val="24"/>
        </w:rPr>
        <w:t>doi</w:t>
      </w:r>
      <w:proofErr w:type="spellEnd"/>
      <w:r w:rsidRPr="00C5162D">
        <w:rPr>
          <w:rFonts w:ascii="Times New Roman" w:hAnsi="Times New Roman" w:cs="Times New Roman"/>
          <w:sz w:val="24"/>
          <w:szCs w:val="24"/>
        </w:rPr>
        <w:t>: 10.1016/S0140-6736(11)60051-2</w:t>
      </w:r>
    </w:p>
    <w:p w:rsidR="00DF4B4D" w:rsidRPr="00C5162D" w:rsidRDefault="00DF4B4D" w:rsidP="00DF4B4D">
      <w:pPr>
        <w:autoSpaceDE w:val="0"/>
        <w:autoSpaceDN w:val="0"/>
        <w:adjustRightInd w:val="0"/>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Pulido, M. (2007). In their words: Secondary traumatic stress in social workers responding to the 9/11 terrorist attacks in New York City. </w:t>
      </w:r>
      <w:r w:rsidRPr="00C5162D">
        <w:rPr>
          <w:rFonts w:ascii="Times New Roman" w:hAnsi="Times New Roman" w:cs="Times New Roman"/>
          <w:i/>
          <w:iCs/>
          <w:sz w:val="24"/>
          <w:szCs w:val="24"/>
        </w:rPr>
        <w:t xml:space="preserve">Social Work, 52, </w:t>
      </w:r>
      <w:r w:rsidRPr="00C5162D">
        <w:rPr>
          <w:rFonts w:ascii="Times New Roman" w:hAnsi="Times New Roman" w:cs="Times New Roman"/>
          <w:sz w:val="24"/>
          <w:szCs w:val="24"/>
        </w:rPr>
        <w:t>279–281. doi:10.1093/</w:t>
      </w:r>
      <w:proofErr w:type="spellStart"/>
      <w:r w:rsidRPr="00C5162D">
        <w:rPr>
          <w:rFonts w:ascii="Times New Roman" w:hAnsi="Times New Roman" w:cs="Times New Roman"/>
          <w:sz w:val="24"/>
          <w:szCs w:val="24"/>
        </w:rPr>
        <w:t>sw</w:t>
      </w:r>
      <w:proofErr w:type="spellEnd"/>
      <w:r w:rsidRPr="00C5162D">
        <w:rPr>
          <w:rFonts w:ascii="Times New Roman" w:hAnsi="Times New Roman" w:cs="Times New Roman"/>
          <w:sz w:val="24"/>
          <w:szCs w:val="24"/>
        </w:rPr>
        <w:t>/52.3.279</w:t>
      </w:r>
    </w:p>
    <w:p w:rsidR="00DF4B4D" w:rsidRPr="00C5162D" w:rsidRDefault="00DF4B4D" w:rsidP="00DF4B4D">
      <w:pPr>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Sommer, C. A. (2008). Vicarious traumatization, trauma-sensitive supervision, and counselor preparation. </w:t>
      </w:r>
      <w:r w:rsidRPr="00C5162D">
        <w:rPr>
          <w:rFonts w:ascii="Times New Roman" w:hAnsi="Times New Roman" w:cs="Times New Roman"/>
          <w:i/>
          <w:sz w:val="24"/>
          <w:szCs w:val="24"/>
        </w:rPr>
        <w:t xml:space="preserve">Counselor Education &amp; Supervision, 48, </w:t>
      </w:r>
      <w:r w:rsidRPr="00C5162D">
        <w:rPr>
          <w:rFonts w:ascii="Times New Roman" w:hAnsi="Times New Roman" w:cs="Times New Roman"/>
          <w:sz w:val="24"/>
          <w:szCs w:val="24"/>
        </w:rPr>
        <w:t>61-71.doi: 10.1002/j.1556-</w:t>
      </w:r>
      <w:proofErr w:type="gramStart"/>
      <w:r w:rsidRPr="00C5162D">
        <w:rPr>
          <w:rFonts w:ascii="Times New Roman" w:hAnsi="Times New Roman" w:cs="Times New Roman"/>
          <w:sz w:val="24"/>
          <w:szCs w:val="24"/>
        </w:rPr>
        <w:t>6978.2008.tb</w:t>
      </w:r>
      <w:proofErr w:type="gramEnd"/>
      <w:r w:rsidRPr="00C5162D">
        <w:rPr>
          <w:rFonts w:ascii="Times New Roman" w:hAnsi="Times New Roman" w:cs="Times New Roman"/>
          <w:sz w:val="24"/>
          <w:szCs w:val="24"/>
        </w:rPr>
        <w:t>00062.x</w:t>
      </w:r>
    </w:p>
    <w:p w:rsidR="00DF4B4D" w:rsidRPr="00C5162D" w:rsidRDefault="00DF4B4D" w:rsidP="00DF4B4D">
      <w:pPr>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Sommer, C. A., &amp; Cox, J. A. (2005). Elements of supervision in sexual violence counselors’ narratives: A qualitative analysis. </w:t>
      </w:r>
      <w:r w:rsidRPr="00C5162D">
        <w:rPr>
          <w:rFonts w:ascii="Times New Roman" w:hAnsi="Times New Roman" w:cs="Times New Roman"/>
          <w:i/>
          <w:sz w:val="24"/>
          <w:szCs w:val="24"/>
        </w:rPr>
        <w:t>Counselor Education and Supervision, 45</w:t>
      </w:r>
      <w:r w:rsidRPr="00C5162D">
        <w:rPr>
          <w:rFonts w:ascii="Times New Roman" w:hAnsi="Times New Roman" w:cs="Times New Roman"/>
          <w:sz w:val="24"/>
          <w:szCs w:val="24"/>
        </w:rPr>
        <w:t>, 119-134.doi: 10.1002/j.1556-</w:t>
      </w:r>
      <w:proofErr w:type="gramStart"/>
      <w:r w:rsidRPr="00C5162D">
        <w:rPr>
          <w:rFonts w:ascii="Times New Roman" w:hAnsi="Times New Roman" w:cs="Times New Roman"/>
          <w:sz w:val="24"/>
          <w:szCs w:val="24"/>
        </w:rPr>
        <w:t>6978.2005.tb</w:t>
      </w:r>
      <w:proofErr w:type="gramEnd"/>
      <w:r w:rsidRPr="00C5162D">
        <w:rPr>
          <w:rFonts w:ascii="Times New Roman" w:hAnsi="Times New Roman" w:cs="Times New Roman"/>
          <w:sz w:val="24"/>
          <w:szCs w:val="24"/>
        </w:rPr>
        <w:t>00135.x</w:t>
      </w:r>
    </w:p>
    <w:p w:rsidR="00DF4B4D" w:rsidRPr="00C5162D" w:rsidRDefault="00DF4B4D" w:rsidP="00DF4B4D">
      <w:pPr>
        <w:autoSpaceDE w:val="0"/>
        <w:autoSpaceDN w:val="0"/>
        <w:adjustRightInd w:val="0"/>
        <w:spacing w:after="0" w:line="480" w:lineRule="auto"/>
        <w:ind w:left="720" w:hanging="720"/>
        <w:contextualSpacing/>
        <w:rPr>
          <w:rFonts w:ascii="Times New Roman" w:hAnsi="Times New Roman" w:cs="Times New Roman"/>
          <w:iCs/>
          <w:sz w:val="24"/>
          <w:szCs w:val="24"/>
          <w:shd w:val="clear" w:color="auto" w:fill="FFFFFF"/>
        </w:rPr>
      </w:pPr>
      <w:r w:rsidRPr="00C5162D">
        <w:rPr>
          <w:rFonts w:ascii="Times New Roman" w:hAnsi="Times New Roman" w:cs="Times New Roman"/>
          <w:sz w:val="24"/>
          <w:szCs w:val="24"/>
          <w:shd w:val="clear" w:color="auto" w:fill="FFFFFF"/>
        </w:rPr>
        <w:t>Tello, A. M., Castellon, N., Aguilar, A., Sawyer, C. B. (2017). Unaccompanied refugees from Central America: Understanding their journey and implications for counselors. </w:t>
      </w:r>
      <w:r w:rsidRPr="00C5162D">
        <w:rPr>
          <w:rFonts w:ascii="Times New Roman" w:hAnsi="Times New Roman" w:cs="Times New Roman"/>
          <w:i/>
          <w:iCs/>
          <w:sz w:val="24"/>
          <w:szCs w:val="24"/>
          <w:shd w:val="clear" w:color="auto" w:fill="FFFFFF"/>
        </w:rPr>
        <w:t>The Professional Counselor, 7</w:t>
      </w:r>
      <w:r w:rsidRPr="00C5162D">
        <w:rPr>
          <w:rFonts w:ascii="Times New Roman" w:hAnsi="Times New Roman" w:cs="Times New Roman"/>
          <w:iCs/>
          <w:sz w:val="24"/>
          <w:szCs w:val="24"/>
          <w:shd w:val="clear" w:color="auto" w:fill="FFFFFF"/>
        </w:rPr>
        <w:t xml:space="preserve">, 360-374. </w:t>
      </w:r>
      <w:r w:rsidR="00867360" w:rsidRPr="00867360">
        <w:rPr>
          <w:rFonts w:ascii="Times New Roman" w:hAnsi="Times New Roman" w:cs="Times New Roman"/>
          <w:iCs/>
          <w:sz w:val="24"/>
          <w:szCs w:val="24"/>
          <w:shd w:val="clear" w:color="auto" w:fill="FFFFFF"/>
        </w:rPr>
        <w:t>doi:</w:t>
      </w:r>
      <w:r w:rsidR="00867360" w:rsidRPr="00867360">
        <w:rPr>
          <w:rFonts w:ascii="Times New Roman" w:hAnsi="Times New Roman" w:cs="Times New Roman"/>
          <w:sz w:val="24"/>
          <w:szCs w:val="24"/>
        </w:rPr>
        <w:t>10.15241/amt.7.4.360</w:t>
      </w:r>
      <w:bookmarkStart w:id="0" w:name="_GoBack"/>
      <w:bookmarkEnd w:id="0"/>
    </w:p>
    <w:p w:rsidR="00DF4B4D" w:rsidRPr="00C5162D" w:rsidRDefault="00DF4B4D" w:rsidP="00DF4B4D">
      <w:pPr>
        <w:spacing w:after="0" w:line="480" w:lineRule="auto"/>
        <w:ind w:left="720" w:hanging="720"/>
        <w:contextualSpacing/>
        <w:rPr>
          <w:rFonts w:ascii="Times New Roman" w:hAnsi="Times New Roman" w:cs="Times New Roman"/>
          <w:sz w:val="24"/>
          <w:szCs w:val="24"/>
        </w:rPr>
      </w:pPr>
      <w:r w:rsidRPr="00C5162D">
        <w:rPr>
          <w:rFonts w:ascii="Times New Roman" w:hAnsi="Times New Roman" w:cs="Times New Roman"/>
          <w:sz w:val="24"/>
          <w:szCs w:val="24"/>
        </w:rPr>
        <w:t xml:space="preserve">Williams, A. M., Helm, H. M., &amp; Clemens, E. V. (2012). The effect of childhood trauma, personal wellness, supervisory working alliance, and organizational factors on vicarious </w:t>
      </w:r>
      <w:r w:rsidRPr="00C5162D">
        <w:rPr>
          <w:rFonts w:ascii="Times New Roman" w:hAnsi="Times New Roman" w:cs="Times New Roman"/>
          <w:sz w:val="24"/>
          <w:szCs w:val="24"/>
        </w:rPr>
        <w:lastRenderedPageBreak/>
        <w:t xml:space="preserve">traumatization. </w:t>
      </w:r>
      <w:r w:rsidRPr="00C5162D">
        <w:rPr>
          <w:rFonts w:ascii="Times New Roman" w:hAnsi="Times New Roman" w:cs="Times New Roman"/>
          <w:i/>
          <w:sz w:val="24"/>
          <w:szCs w:val="24"/>
        </w:rPr>
        <w:t>Journal of Mental Health Counseling, 34,</w:t>
      </w:r>
      <w:r w:rsidRPr="00C5162D">
        <w:rPr>
          <w:rFonts w:ascii="Times New Roman" w:hAnsi="Times New Roman" w:cs="Times New Roman"/>
          <w:sz w:val="24"/>
          <w:szCs w:val="24"/>
        </w:rPr>
        <w:t xml:space="preserve"> 133-153. </w:t>
      </w:r>
      <w:proofErr w:type="spellStart"/>
      <w:r w:rsidRPr="00C5162D">
        <w:rPr>
          <w:rFonts w:ascii="Times New Roman" w:hAnsi="Times New Roman" w:cs="Times New Roman"/>
          <w:sz w:val="24"/>
          <w:szCs w:val="24"/>
        </w:rPr>
        <w:t>doi</w:t>
      </w:r>
      <w:proofErr w:type="spellEnd"/>
      <w:r w:rsidRPr="00C5162D">
        <w:rPr>
          <w:rFonts w:ascii="Times New Roman" w:hAnsi="Times New Roman" w:cs="Times New Roman"/>
          <w:sz w:val="24"/>
          <w:szCs w:val="24"/>
        </w:rPr>
        <w:t>: 10.17744/mehc.34.</w:t>
      </w:r>
      <w:proofErr w:type="gramStart"/>
      <w:r w:rsidRPr="00C5162D">
        <w:rPr>
          <w:rFonts w:ascii="Times New Roman" w:hAnsi="Times New Roman" w:cs="Times New Roman"/>
          <w:sz w:val="24"/>
          <w:szCs w:val="24"/>
        </w:rPr>
        <w:t>2.j</w:t>
      </w:r>
      <w:proofErr w:type="gramEnd"/>
      <w:r w:rsidRPr="00C5162D">
        <w:rPr>
          <w:rFonts w:ascii="Times New Roman" w:hAnsi="Times New Roman" w:cs="Times New Roman"/>
          <w:sz w:val="24"/>
          <w:szCs w:val="24"/>
        </w:rPr>
        <w:t>3l62k872325h583</w:t>
      </w:r>
    </w:p>
    <w:sectPr w:rsidR="00DF4B4D" w:rsidRPr="00C5162D" w:rsidSect="00D6528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A23" w:rsidRDefault="00F23A23" w:rsidP="00D65284">
      <w:pPr>
        <w:spacing w:after="0" w:line="240" w:lineRule="auto"/>
      </w:pPr>
      <w:r>
        <w:separator/>
      </w:r>
    </w:p>
  </w:endnote>
  <w:endnote w:type="continuationSeparator" w:id="0">
    <w:p w:rsidR="00F23A23" w:rsidRDefault="00F23A23" w:rsidP="00D6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A23" w:rsidRDefault="00F23A23" w:rsidP="00D65284">
      <w:pPr>
        <w:spacing w:after="0" w:line="240" w:lineRule="auto"/>
      </w:pPr>
      <w:r>
        <w:separator/>
      </w:r>
    </w:p>
  </w:footnote>
  <w:footnote w:type="continuationSeparator" w:id="0">
    <w:p w:rsidR="00F23A23" w:rsidRDefault="00F23A23" w:rsidP="00D6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F64" w:rsidRPr="009C3F64" w:rsidRDefault="009C3F64" w:rsidP="009C3F64">
    <w:pPr>
      <w:pStyle w:val="Header"/>
      <w:jc w:val="right"/>
      <w:rPr>
        <w:rFonts w:ascii="Times New Roman" w:hAnsi="Times New Roman" w:cs="Times New Roman"/>
        <w:sz w:val="24"/>
        <w:szCs w:val="24"/>
      </w:rPr>
    </w:pPr>
    <w:r w:rsidRPr="009C3F64">
      <w:rPr>
        <w:rFonts w:ascii="Times New Roman" w:hAnsi="Times New Roman" w:cs="Times New Roman"/>
        <w:sz w:val="24"/>
        <w:szCs w:val="24"/>
      </w:rPr>
      <w:t>STATS LITERATURE REVIEW</w:t>
    </w:r>
    <w:r w:rsidRPr="009C3F64">
      <w:rPr>
        <w:rFonts w:ascii="Times New Roman" w:hAnsi="Times New Roman" w:cs="Times New Roman"/>
        <w:sz w:val="24"/>
        <w:szCs w:val="24"/>
      </w:rPr>
      <w:tab/>
    </w:r>
    <w:r w:rsidRPr="009C3F64">
      <w:rPr>
        <w:rFonts w:ascii="Times New Roman" w:hAnsi="Times New Roman" w:cs="Times New Roman"/>
        <w:sz w:val="24"/>
        <w:szCs w:val="24"/>
      </w:rPr>
      <w:tab/>
    </w:r>
    <w:sdt>
      <w:sdtPr>
        <w:rPr>
          <w:rFonts w:ascii="Times New Roman" w:hAnsi="Times New Roman" w:cs="Times New Roman"/>
          <w:sz w:val="24"/>
          <w:szCs w:val="24"/>
        </w:rPr>
        <w:id w:val="-436679373"/>
        <w:docPartObj>
          <w:docPartGallery w:val="Page Numbers (Top of Page)"/>
          <w:docPartUnique/>
        </w:docPartObj>
      </w:sdtPr>
      <w:sdtEndPr>
        <w:rPr>
          <w:noProof/>
        </w:rPr>
      </w:sdtEndPr>
      <w:sdtContent>
        <w:r w:rsidRPr="009C3F64">
          <w:rPr>
            <w:rFonts w:ascii="Times New Roman" w:hAnsi="Times New Roman" w:cs="Times New Roman"/>
            <w:sz w:val="24"/>
            <w:szCs w:val="24"/>
          </w:rPr>
          <w:fldChar w:fldCharType="begin"/>
        </w:r>
        <w:r w:rsidRPr="009C3F64">
          <w:rPr>
            <w:rFonts w:ascii="Times New Roman" w:hAnsi="Times New Roman" w:cs="Times New Roman"/>
            <w:sz w:val="24"/>
            <w:szCs w:val="24"/>
          </w:rPr>
          <w:instrText xml:space="preserve"> PAGE   \* MERGEFORMAT </w:instrText>
        </w:r>
        <w:r w:rsidRPr="009C3F64">
          <w:rPr>
            <w:rFonts w:ascii="Times New Roman" w:hAnsi="Times New Roman" w:cs="Times New Roman"/>
            <w:sz w:val="24"/>
            <w:szCs w:val="24"/>
          </w:rPr>
          <w:fldChar w:fldCharType="separate"/>
        </w:r>
        <w:r w:rsidRPr="009C3F64">
          <w:rPr>
            <w:rFonts w:ascii="Times New Roman" w:hAnsi="Times New Roman" w:cs="Times New Roman"/>
            <w:noProof/>
            <w:sz w:val="24"/>
            <w:szCs w:val="24"/>
          </w:rPr>
          <w:t>2</w:t>
        </w:r>
        <w:r w:rsidRPr="009C3F64">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284" w:rsidRPr="00D65284" w:rsidRDefault="00D65284" w:rsidP="00D65284">
    <w:pPr>
      <w:pStyle w:val="Header"/>
      <w:jc w:val="right"/>
      <w:rPr>
        <w:rFonts w:ascii="Times New Roman" w:hAnsi="Times New Roman" w:cs="Times New Roman"/>
        <w:sz w:val="24"/>
        <w:szCs w:val="24"/>
      </w:rPr>
    </w:pPr>
    <w:r w:rsidRPr="00D65284">
      <w:rPr>
        <w:rFonts w:ascii="Times New Roman" w:hAnsi="Times New Roman" w:cs="Times New Roman"/>
        <w:sz w:val="24"/>
        <w:szCs w:val="24"/>
      </w:rPr>
      <w:t xml:space="preserve">Running head: </w:t>
    </w:r>
    <w:r w:rsidR="009C3F64">
      <w:rPr>
        <w:rFonts w:ascii="Times New Roman" w:hAnsi="Times New Roman" w:cs="Times New Roman"/>
        <w:sz w:val="24"/>
        <w:szCs w:val="24"/>
      </w:rPr>
      <w:t>STATS LITERATURE REVIEW</w:t>
    </w:r>
    <w:r>
      <w:rPr>
        <w:rFonts w:ascii="Times New Roman" w:hAnsi="Times New Roman" w:cs="Times New Roman"/>
        <w:sz w:val="24"/>
        <w:szCs w:val="24"/>
      </w:rPr>
      <w:tab/>
    </w:r>
    <w:sdt>
      <w:sdtPr>
        <w:rPr>
          <w:rFonts w:ascii="Times New Roman" w:hAnsi="Times New Roman" w:cs="Times New Roman"/>
          <w:sz w:val="24"/>
          <w:szCs w:val="24"/>
        </w:rPr>
        <w:id w:val="-1104418046"/>
        <w:docPartObj>
          <w:docPartGallery w:val="Page Numbers (Top of Page)"/>
          <w:docPartUnique/>
        </w:docPartObj>
      </w:sdtPr>
      <w:sdtEndPr>
        <w:rPr>
          <w:noProof/>
        </w:rPr>
      </w:sdtEndPr>
      <w:sdtContent>
        <w:r w:rsidRPr="00D65284">
          <w:rPr>
            <w:rFonts w:ascii="Times New Roman" w:hAnsi="Times New Roman" w:cs="Times New Roman"/>
            <w:sz w:val="24"/>
            <w:szCs w:val="24"/>
          </w:rPr>
          <w:fldChar w:fldCharType="begin"/>
        </w:r>
        <w:r w:rsidRPr="00D65284">
          <w:rPr>
            <w:rFonts w:ascii="Times New Roman" w:hAnsi="Times New Roman" w:cs="Times New Roman"/>
            <w:sz w:val="24"/>
            <w:szCs w:val="24"/>
          </w:rPr>
          <w:instrText xml:space="preserve"> PAGE   \* MERGEFORMAT </w:instrText>
        </w:r>
        <w:r w:rsidRPr="00D65284">
          <w:rPr>
            <w:rFonts w:ascii="Times New Roman" w:hAnsi="Times New Roman" w:cs="Times New Roman"/>
            <w:sz w:val="24"/>
            <w:szCs w:val="24"/>
          </w:rPr>
          <w:fldChar w:fldCharType="separate"/>
        </w:r>
        <w:r w:rsidRPr="00D65284">
          <w:rPr>
            <w:rFonts w:ascii="Times New Roman" w:hAnsi="Times New Roman" w:cs="Times New Roman"/>
            <w:noProof/>
            <w:sz w:val="24"/>
            <w:szCs w:val="24"/>
          </w:rPr>
          <w:t>2</w:t>
        </w:r>
        <w:r w:rsidRPr="00D65284">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84"/>
    <w:rsid w:val="00784D56"/>
    <w:rsid w:val="008065CB"/>
    <w:rsid w:val="00867360"/>
    <w:rsid w:val="008C6433"/>
    <w:rsid w:val="009C3F64"/>
    <w:rsid w:val="00A32501"/>
    <w:rsid w:val="00C5162D"/>
    <w:rsid w:val="00C85951"/>
    <w:rsid w:val="00D65284"/>
    <w:rsid w:val="00DF4B4D"/>
    <w:rsid w:val="00EC4DEB"/>
    <w:rsid w:val="00F2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0C45"/>
  <w15:chartTrackingRefBased/>
  <w15:docId w15:val="{AE6E3BB9-252F-4111-8697-C5653330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84"/>
  </w:style>
  <w:style w:type="paragraph" w:styleId="Footer">
    <w:name w:val="footer"/>
    <w:basedOn w:val="Normal"/>
    <w:link w:val="FooterChar"/>
    <w:uiPriority w:val="99"/>
    <w:unhideWhenUsed/>
    <w:rsid w:val="00D6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84"/>
  </w:style>
  <w:style w:type="character" w:styleId="Hyperlink">
    <w:name w:val="Hyperlink"/>
    <w:basedOn w:val="DefaultParagraphFont"/>
    <w:uiPriority w:val="99"/>
    <w:unhideWhenUsed/>
    <w:rsid w:val="009C3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3</cp:revision>
  <dcterms:created xsi:type="dcterms:W3CDTF">2018-10-04T17:04:00Z</dcterms:created>
  <dcterms:modified xsi:type="dcterms:W3CDTF">2018-10-04T18:07:00Z</dcterms:modified>
</cp:coreProperties>
</file>