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3ECA" w14:textId="29BA0FE8" w:rsidR="004D36D7" w:rsidRPr="00FD4A68" w:rsidRDefault="00000000" w:rsidP="00B47940">
      <w:pPr>
        <w:pStyle w:val="KonuBal"/>
        <w:rPr>
          <w:rStyle w:val="LabTitleInstVersred"/>
          <w:b/>
          <w:color w:val="auto"/>
        </w:rPr>
      </w:pPr>
      <w:sdt>
        <w:sdtPr>
          <w:rPr>
            <w:b w:val="0"/>
            <w:color w:val="EE0000"/>
          </w:rPr>
          <w:alias w:val="Titl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9FA" w:rsidRPr="00976551">
            <w:t xml:space="preserve">Packet Tracer </w:t>
          </w:r>
          <w:r w:rsidR="00C360F2">
            <w:t>-</w:t>
          </w:r>
          <w:r w:rsidR="00B129FA" w:rsidRPr="00976551">
            <w:t xml:space="preserve"> </w:t>
          </w:r>
          <w:r w:rsidR="00B129FA">
            <w:t>Logical and Physical Mode Exploration</w:t>
          </w:r>
        </w:sdtContent>
      </w:sdt>
      <w:r w:rsidR="004D36D7" w:rsidRPr="00FD4A68">
        <w:t xml:space="preserve"> </w:t>
      </w:r>
      <w:r w:rsidR="00D84BDA" w:rsidRPr="00FD4A68">
        <w:rPr>
          <w:rStyle w:val="LabTitleInstVersred"/>
        </w:rPr>
        <w:t>(Instructor Version)</w:t>
      </w:r>
    </w:p>
    <w:p w14:paraId="07FC7C0C" w14:textId="77777777" w:rsidR="00976551" w:rsidRDefault="00976551" w:rsidP="00976551">
      <w:pPr>
        <w:pStyle w:val="Balk1"/>
      </w:pPr>
      <w:r>
        <w:t>Objectives</w:t>
      </w:r>
    </w:p>
    <w:p w14:paraId="6C0BA5A8" w14:textId="77777777" w:rsidR="00DC7DD5" w:rsidRDefault="00DC7DD5" w:rsidP="00DC7DD5">
      <w:pPr>
        <w:pStyle w:val="BodyTextL25Bold"/>
      </w:pPr>
      <w:r>
        <w:t>Part 1: Investigate the Bottom Toolbar</w:t>
      </w:r>
    </w:p>
    <w:p w14:paraId="15DF0BBB" w14:textId="77777777" w:rsidR="00DC7DD5" w:rsidRDefault="00DC7DD5" w:rsidP="00DC7DD5">
      <w:pPr>
        <w:pStyle w:val="BodyTextL25Bold"/>
      </w:pPr>
      <w:r>
        <w:t>Part 2: Investigate Devices in a Wiring Closet</w:t>
      </w:r>
    </w:p>
    <w:p w14:paraId="28D1B56A" w14:textId="77777777" w:rsidR="00DC7DD5" w:rsidRDefault="00DC7DD5" w:rsidP="00DC7DD5">
      <w:pPr>
        <w:pStyle w:val="BodyTextL25Bold"/>
      </w:pPr>
      <w:r>
        <w:t>Part 3: Connect End Devices to Networking Devices</w:t>
      </w:r>
    </w:p>
    <w:p w14:paraId="10296AFE" w14:textId="77777777" w:rsidR="00DC7DD5" w:rsidRDefault="00DC7DD5" w:rsidP="00DC7DD5">
      <w:pPr>
        <w:pStyle w:val="BodyTextL25Bold"/>
      </w:pPr>
      <w:r>
        <w:t>Part 4: Install a Backup Router</w:t>
      </w:r>
    </w:p>
    <w:p w14:paraId="1FFA50B1" w14:textId="77777777" w:rsidR="00DC7DD5" w:rsidRDefault="00DC7DD5" w:rsidP="00DC7DD5">
      <w:pPr>
        <w:pStyle w:val="BodyTextL25Bold"/>
      </w:pPr>
      <w:r>
        <w:t>Part 5: Configure a Hostname</w:t>
      </w:r>
    </w:p>
    <w:p w14:paraId="6256BFDC" w14:textId="60F6558A" w:rsidR="00976551" w:rsidRDefault="00DC7DD5" w:rsidP="00DC7DD5">
      <w:pPr>
        <w:pStyle w:val="BodyTextL25Bold"/>
      </w:pPr>
      <w:r>
        <w:t>Part 6: Explore the Rest of the Network</w:t>
      </w:r>
    </w:p>
    <w:p w14:paraId="350B56DB" w14:textId="77777777" w:rsidR="00976551" w:rsidRDefault="00976551" w:rsidP="00976551">
      <w:pPr>
        <w:pStyle w:val="Balk1"/>
        <w:rPr>
          <w:rFonts w:eastAsia="Times New Roman"/>
        </w:rPr>
      </w:pPr>
      <w:r>
        <w:rPr>
          <w:rFonts w:eastAsia="Times New Roman"/>
        </w:rPr>
        <w:t>Background / Scenario</w:t>
      </w:r>
    </w:p>
    <w:p w14:paraId="0F0FD3AC" w14:textId="5EFC8D39" w:rsidR="00976551" w:rsidRDefault="00976551" w:rsidP="00976551">
      <w:pPr>
        <w:pStyle w:val="BodyTextL25"/>
      </w:pPr>
      <w:r>
        <w:t xml:space="preserve">The network model in this </w:t>
      </w:r>
      <w:r w:rsidR="00EB6BAF" w:rsidRPr="00EB6BAF">
        <w:t xml:space="preserve">Packet Tracer Physical Mode (PTPM) </w:t>
      </w:r>
      <w:r>
        <w:t xml:space="preserve">activity incorporates many of the technologies that you </w:t>
      </w:r>
      <w:r w:rsidR="00A21ED4">
        <w:t>can master in Cisco Networking Academy courses</w:t>
      </w:r>
      <w:r>
        <w:t xml:space="preserve">. It represents a simplified version of how a small to medium-sized business network might look. </w:t>
      </w:r>
    </w:p>
    <w:p w14:paraId="6D38253B" w14:textId="0DBE3875" w:rsidR="00976551" w:rsidRDefault="006C21F3" w:rsidP="00976551">
      <w:pPr>
        <w:pStyle w:val="BodyTextL25"/>
      </w:pPr>
      <w:r>
        <w:t>M</w:t>
      </w:r>
      <w:r w:rsidRPr="006C21F3">
        <w:t xml:space="preserve">ost of the devices in the Seward branch office and Warrenton data center are already deployed and configured. You have just been hired to review the devices and networks deployed. </w:t>
      </w:r>
      <w:r w:rsidR="00976551">
        <w:t>It is not important that you understand everything you see and do in this activity. Feel free to explore the network on your own. If you wish to proceed more systematically, follow the steps below. Answer the questions to the best of your ability.</w:t>
      </w:r>
    </w:p>
    <w:p w14:paraId="5588A67C" w14:textId="68FD7E89" w:rsidR="00CF1EEB" w:rsidRDefault="00CF1EEB" w:rsidP="00976551">
      <w:pPr>
        <w:pStyle w:val="BodyTextL25"/>
      </w:pPr>
      <w:r w:rsidRPr="00CF1EEB">
        <w:rPr>
          <w:b/>
          <w:bCs/>
        </w:rPr>
        <w:t>Note</w:t>
      </w:r>
      <w:r>
        <w:t xml:space="preserve">: This activity opens in and focuses on </w:t>
      </w:r>
      <w:r w:rsidRPr="00CF1EEB">
        <w:rPr>
          <w:b/>
          <w:bCs/>
        </w:rPr>
        <w:t>Physical</w:t>
      </w:r>
      <w:r w:rsidR="00FE4E4C" w:rsidRPr="00FE4E4C">
        <w:t xml:space="preserve"> mode</w:t>
      </w:r>
      <w:r>
        <w:t xml:space="preserve">. Many of the Packet Tracer activities you encounter in Cisco Networking Academy courses will use </w:t>
      </w:r>
      <w:r w:rsidRPr="00CF1EEB">
        <w:rPr>
          <w:b/>
          <w:bCs/>
        </w:rPr>
        <w:t>Logica</w:t>
      </w:r>
      <w:r w:rsidR="00FE4E4C">
        <w:rPr>
          <w:b/>
          <w:bCs/>
        </w:rPr>
        <w:t>l</w:t>
      </w:r>
      <w:r w:rsidR="00FE4E4C" w:rsidRPr="00FE4E4C">
        <w:t xml:space="preserve"> </w:t>
      </w:r>
      <w:r w:rsidR="00FE4E4C">
        <w:t>mode</w:t>
      </w:r>
      <w:r>
        <w:t xml:space="preserve">. </w:t>
      </w:r>
      <w:r w:rsidR="00FE4E4C">
        <w:t>Y</w:t>
      </w:r>
      <w:r>
        <w:t xml:space="preserve">ou can switch between these modes at any time to compare the differences by clicking the </w:t>
      </w:r>
      <w:r w:rsidRPr="00CF1EEB">
        <w:rPr>
          <w:b/>
          <w:bCs/>
        </w:rPr>
        <w:t>Logical</w:t>
      </w:r>
      <w:r>
        <w:t xml:space="preserve"> (</w:t>
      </w:r>
      <w:proofErr w:type="spellStart"/>
      <w:r>
        <w:t>Shift+L</w:t>
      </w:r>
      <w:proofErr w:type="spellEnd"/>
      <w:r>
        <w:t xml:space="preserve">) and </w:t>
      </w:r>
      <w:r w:rsidRPr="00CF1EEB">
        <w:rPr>
          <w:b/>
          <w:bCs/>
        </w:rPr>
        <w:t>Physical</w:t>
      </w:r>
      <w:r>
        <w:t xml:space="preserve"> (</w:t>
      </w:r>
      <w:proofErr w:type="spellStart"/>
      <w:r>
        <w:t>Shift+P</w:t>
      </w:r>
      <w:proofErr w:type="spellEnd"/>
      <w:r>
        <w:t xml:space="preserve">) buttons. However, </w:t>
      </w:r>
      <w:r w:rsidR="00FE4E4C">
        <w:t xml:space="preserve">in other activities in this course </w:t>
      </w:r>
      <w:r>
        <w:t xml:space="preserve">you may be locked out of one </w:t>
      </w:r>
      <w:r w:rsidR="00FE4E4C">
        <w:t>mode</w:t>
      </w:r>
      <w:r>
        <w:t xml:space="preserve"> or the other.</w:t>
      </w:r>
    </w:p>
    <w:p w14:paraId="7A739FDD" w14:textId="77777777" w:rsidR="00976551" w:rsidRDefault="00976551" w:rsidP="00976551">
      <w:pPr>
        <w:pStyle w:val="Balk1"/>
        <w:rPr>
          <w:rFonts w:eastAsia="Times New Roman"/>
        </w:rPr>
      </w:pPr>
      <w:r>
        <w:rPr>
          <w:rFonts w:eastAsia="Times New Roman"/>
        </w:rPr>
        <w:t>Instructions</w:t>
      </w:r>
    </w:p>
    <w:p w14:paraId="22650B7F" w14:textId="72AEB09F" w:rsidR="009843D4" w:rsidRDefault="009843D4" w:rsidP="00976551">
      <w:pPr>
        <w:pStyle w:val="Balk2"/>
      </w:pPr>
      <w:r>
        <w:t>Investigate the Bottom Toolbar</w:t>
      </w:r>
    </w:p>
    <w:p w14:paraId="38E0D342" w14:textId="19C2A917" w:rsidR="009843D4" w:rsidRDefault="009843D4" w:rsidP="009843D4">
      <w:pPr>
        <w:pStyle w:val="BodyTextL25"/>
        <w:rPr>
          <w:b/>
        </w:rPr>
      </w:pPr>
      <w:r>
        <w:t xml:space="preserve">The icon toolbar at the bottom left-hand corner has various categories of networking components. You should see categories that correspond to </w:t>
      </w:r>
      <w:r w:rsidRPr="006C21F3">
        <w:rPr>
          <w:b/>
          <w:bCs/>
        </w:rPr>
        <w:t>Network Devices</w:t>
      </w:r>
      <w:r>
        <w:t xml:space="preserve">, </w:t>
      </w:r>
      <w:r w:rsidRPr="006C21F3">
        <w:rPr>
          <w:b/>
          <w:bCs/>
        </w:rPr>
        <w:t>End Devices</w:t>
      </w:r>
      <w:r>
        <w:t xml:space="preserve">, and </w:t>
      </w:r>
      <w:r w:rsidRPr="006C21F3">
        <w:rPr>
          <w:b/>
          <w:bCs/>
        </w:rPr>
        <w:t>Components</w:t>
      </w:r>
      <w:r>
        <w:t>. The fourth category (with the lightning bolt icon) i</w:t>
      </w:r>
      <w:r w:rsidR="00B129FA">
        <w:t>s</w:t>
      </w:r>
      <w:r>
        <w:t xml:space="preserve"> </w:t>
      </w:r>
      <w:r w:rsidRPr="006C21F3">
        <w:rPr>
          <w:b/>
          <w:bCs/>
        </w:rPr>
        <w:t>Connections</w:t>
      </w:r>
      <w:r>
        <w:t xml:space="preserve"> and represents the networking media supported by Packet Tracer. The last two categories are </w:t>
      </w:r>
      <w:r>
        <w:rPr>
          <w:b/>
        </w:rPr>
        <w:t>Miscellaneous</w:t>
      </w:r>
      <w:r>
        <w:t xml:space="preserve"> and </w:t>
      </w:r>
      <w:r>
        <w:rPr>
          <w:b/>
        </w:rPr>
        <w:t>Multiuser Connection.</w:t>
      </w:r>
    </w:p>
    <w:p w14:paraId="24156C89" w14:textId="1BAAE12F" w:rsidR="009843D4" w:rsidRDefault="009843D4" w:rsidP="009843D4">
      <w:pPr>
        <w:pStyle w:val="BodyTextL25"/>
      </w:pPr>
      <w:r>
        <w:t xml:space="preserve">What are the subcategories for </w:t>
      </w:r>
      <w:r w:rsidRPr="006C21F3">
        <w:rPr>
          <w:b/>
          <w:bCs/>
        </w:rPr>
        <w:t>Network Devices</w:t>
      </w:r>
      <w:r>
        <w:t>?</w:t>
      </w:r>
    </w:p>
    <w:p w14:paraId="1F0ECA4E" w14:textId="77777777" w:rsidR="000C376B" w:rsidRDefault="000C376B" w:rsidP="000C376B">
      <w:pPr>
        <w:pStyle w:val="AnswerLineL50"/>
      </w:pPr>
      <w:r>
        <w:t>Type your answers here.</w:t>
      </w:r>
    </w:p>
    <w:p w14:paraId="40C8CBD5" w14:textId="1E40435D" w:rsidR="00976551" w:rsidRDefault="009E276F" w:rsidP="00976551">
      <w:pPr>
        <w:pStyle w:val="Balk2"/>
      </w:pPr>
      <w:r>
        <w:t>Investigate Devices in a Wiring Closet</w:t>
      </w:r>
    </w:p>
    <w:p w14:paraId="1F0A2B80" w14:textId="68CAE705" w:rsidR="006C21F3" w:rsidRDefault="009843D4" w:rsidP="00976551">
      <w:pPr>
        <w:pStyle w:val="SubStepAlpha"/>
      </w:pPr>
      <w:r>
        <w:t xml:space="preserve">If you went exploring, return to </w:t>
      </w:r>
      <w:r w:rsidRPr="009843D4">
        <w:rPr>
          <w:b/>
          <w:bCs/>
        </w:rPr>
        <w:t>Physical</w:t>
      </w:r>
      <w:r>
        <w:t xml:space="preserve"> mode and </w:t>
      </w:r>
      <w:r w:rsidRPr="009843D4">
        <w:rPr>
          <w:b/>
          <w:bCs/>
        </w:rPr>
        <w:t>Intercity</w:t>
      </w:r>
      <w:r>
        <w:t xml:space="preserve"> now. </w:t>
      </w:r>
      <w:r w:rsidR="006C21F3">
        <w:t xml:space="preserve">In the top blue bar, </w:t>
      </w:r>
      <w:r>
        <w:t xml:space="preserve">click </w:t>
      </w:r>
      <w:r w:rsidRPr="009843D4">
        <w:rPr>
          <w:b/>
          <w:bCs/>
        </w:rPr>
        <w:t>Physical</w:t>
      </w:r>
      <w:r>
        <w:t xml:space="preserve">, and then </w:t>
      </w:r>
      <w:r w:rsidR="006C21F3">
        <w:t xml:space="preserve">use the </w:t>
      </w:r>
      <w:r w:rsidR="006C21F3" w:rsidRPr="006C21F3">
        <w:rPr>
          <w:b/>
          <w:bCs/>
        </w:rPr>
        <w:t>Navigation Panel</w:t>
      </w:r>
      <w:r w:rsidR="006C21F3">
        <w:t xml:space="preserve"> or </w:t>
      </w:r>
      <w:r w:rsidR="006C21F3" w:rsidRPr="006C21F3">
        <w:rPr>
          <w:b/>
          <w:bCs/>
        </w:rPr>
        <w:t>Back level</w:t>
      </w:r>
      <w:r w:rsidR="006C21F3">
        <w:t xml:space="preserve"> buttons to navigate to </w:t>
      </w:r>
      <w:r w:rsidR="006C21F3" w:rsidRPr="006C21F3">
        <w:rPr>
          <w:b/>
          <w:bCs/>
        </w:rPr>
        <w:t>Intercity</w:t>
      </w:r>
      <w:r w:rsidR="006C21F3">
        <w:t>.</w:t>
      </w:r>
    </w:p>
    <w:p w14:paraId="0B3F7C4A" w14:textId="4B0D8DCC" w:rsidR="00976551" w:rsidRDefault="00976551" w:rsidP="00976551">
      <w:pPr>
        <w:pStyle w:val="SubStepAlpha"/>
      </w:pPr>
      <w:r>
        <w:t xml:space="preserve">Click </w:t>
      </w:r>
      <w:r w:rsidRPr="006C21F3">
        <w:rPr>
          <w:b/>
          <w:bCs/>
        </w:rPr>
        <w:t>Seward</w:t>
      </w:r>
      <w:r w:rsidR="006C21F3">
        <w:t>, and the</w:t>
      </w:r>
      <w:r w:rsidR="009843D4">
        <w:t>n</w:t>
      </w:r>
      <w:r w:rsidR="006C21F3">
        <w:t xml:space="preserve"> click the </w:t>
      </w:r>
      <w:r w:rsidR="006C21F3" w:rsidRPr="006C21F3">
        <w:rPr>
          <w:b/>
          <w:bCs/>
        </w:rPr>
        <w:t>Branch Office</w:t>
      </w:r>
      <w:r w:rsidR="006C21F3">
        <w:t xml:space="preserve">. </w:t>
      </w:r>
    </w:p>
    <w:p w14:paraId="43C4C8A6" w14:textId="54F2FF59" w:rsidR="001C7D8A" w:rsidRDefault="006C21F3" w:rsidP="001C7D8A">
      <w:pPr>
        <w:pStyle w:val="SubStepAlpha"/>
      </w:pPr>
      <w:r>
        <w:t xml:space="preserve">Click the </w:t>
      </w:r>
      <w:r w:rsidR="00976551" w:rsidRPr="006C21F3">
        <w:rPr>
          <w:b/>
          <w:bCs/>
        </w:rPr>
        <w:t>Branch Office Wiring Closet</w:t>
      </w:r>
      <w:r>
        <w:t>.</w:t>
      </w:r>
      <w:r w:rsidR="00FE4E4C">
        <w:t xml:space="preserve"> Notice that t</w:t>
      </w:r>
      <w:r>
        <w:t xml:space="preserve">he wiring closet has a </w:t>
      </w:r>
      <w:r w:rsidRPr="001C7D8A">
        <w:rPr>
          <w:b/>
          <w:bCs/>
        </w:rPr>
        <w:t>Rack</w:t>
      </w:r>
      <w:r>
        <w:t xml:space="preserve">, </w:t>
      </w:r>
      <w:r w:rsidR="00DE34EE">
        <w:t xml:space="preserve">a </w:t>
      </w:r>
      <w:r w:rsidR="00DE34EE" w:rsidRPr="00DE34EE">
        <w:rPr>
          <w:b/>
          <w:bCs/>
        </w:rPr>
        <w:t>Cable Pegboard</w:t>
      </w:r>
      <w:r w:rsidR="00DE34EE">
        <w:t xml:space="preserve">, </w:t>
      </w:r>
      <w:r>
        <w:t xml:space="preserve">a </w:t>
      </w:r>
      <w:r w:rsidRPr="001C7D8A">
        <w:rPr>
          <w:b/>
          <w:bCs/>
        </w:rPr>
        <w:t>Table</w:t>
      </w:r>
      <w:r>
        <w:t xml:space="preserve">, and a </w:t>
      </w:r>
      <w:r w:rsidRPr="001C7D8A">
        <w:rPr>
          <w:b/>
          <w:bCs/>
        </w:rPr>
        <w:t>Shelf</w:t>
      </w:r>
      <w:r>
        <w:t xml:space="preserve">. </w:t>
      </w:r>
    </w:p>
    <w:p w14:paraId="60AA4752" w14:textId="5BDD8D14" w:rsidR="00FE4E4C" w:rsidRDefault="006C21F3" w:rsidP="001C7D8A">
      <w:pPr>
        <w:pStyle w:val="BodyTextL50"/>
      </w:pPr>
      <w:r>
        <w:lastRenderedPageBreak/>
        <w:t xml:space="preserve">The </w:t>
      </w:r>
      <w:r w:rsidRPr="001C7D8A">
        <w:rPr>
          <w:b/>
          <w:bCs/>
        </w:rPr>
        <w:t>Rack</w:t>
      </w:r>
      <w:r>
        <w:t xml:space="preserve"> </w:t>
      </w:r>
      <w:r w:rsidR="00CF1EEB">
        <w:t xml:space="preserve">contains devices that </w:t>
      </w:r>
      <w:r w:rsidR="001C7D8A">
        <w:t>can be racked mounted</w:t>
      </w:r>
      <w:r w:rsidR="00CF1EEB">
        <w:t>.</w:t>
      </w:r>
      <w:r w:rsidR="001C7D8A">
        <w:t xml:space="preserve"> If you zoom in on the rack (zoom tool or </w:t>
      </w:r>
      <w:proofErr w:type="spellStart"/>
      <w:r w:rsidR="001C7D8A">
        <w:t>Ctrl+scroll</w:t>
      </w:r>
      <w:proofErr w:type="spellEnd"/>
      <w:r w:rsidR="001C7D8A">
        <w:t xml:space="preserve"> wheel), you can see that the devices are screwed in </w:t>
      </w:r>
      <w:r w:rsidR="00B129FA">
        <w:t>(</w:t>
      </w:r>
      <w:r w:rsidR="001C7D8A">
        <w:t>mounted</w:t>
      </w:r>
      <w:r w:rsidR="00B129FA">
        <w:t>)</w:t>
      </w:r>
      <w:r w:rsidR="001C7D8A">
        <w:t xml:space="preserve"> in the rack.</w:t>
      </w:r>
      <w:r w:rsidR="00CF1EEB">
        <w:t xml:space="preserve"> </w:t>
      </w:r>
      <w:r w:rsidR="001C7D8A">
        <w:t xml:space="preserve">Below the power distribution device, you will find a router. Routers connect different networks. </w:t>
      </w:r>
    </w:p>
    <w:p w14:paraId="7EFF7580" w14:textId="1573C4B1" w:rsidR="00FE4E4C" w:rsidRDefault="001C7D8A" w:rsidP="00FE4E4C">
      <w:pPr>
        <w:pStyle w:val="SubStepAlpha"/>
      </w:pPr>
      <w:r>
        <w:t xml:space="preserve">Below the router are </w:t>
      </w:r>
      <w:r w:rsidR="00FE4E4C">
        <w:t>two</w:t>
      </w:r>
      <w:r>
        <w:t xml:space="preserve"> switches.</w:t>
      </w:r>
      <w:r w:rsidR="00FE4E4C">
        <w:t xml:space="preserve"> These switches </w:t>
      </w:r>
      <w:r w:rsidR="009843D4">
        <w:t xml:space="preserve">provide </w:t>
      </w:r>
      <w:r w:rsidR="00FE4E4C">
        <w:t>wired connections to connect to other devices. Notice that the device</w:t>
      </w:r>
      <w:r w:rsidR="009843D4">
        <w:t>s</w:t>
      </w:r>
      <w:r w:rsidR="00FE4E4C">
        <w:t xml:space="preserve"> have a name assigned by the network administrator. What devices use a wired connection to connect to switch </w:t>
      </w:r>
      <w:r w:rsidR="00FE4E4C" w:rsidRPr="00FE4E4C">
        <w:rPr>
          <w:b/>
          <w:bCs/>
        </w:rPr>
        <w:t>ALS2</w:t>
      </w:r>
      <w:r w:rsidR="00FE4E4C">
        <w:t>?</w:t>
      </w:r>
    </w:p>
    <w:p w14:paraId="013CC7C5" w14:textId="77777777" w:rsidR="000C376B" w:rsidRPr="00D33B98" w:rsidRDefault="000C376B" w:rsidP="00D33B98">
      <w:pPr>
        <w:pStyle w:val="AnswerLineL50"/>
      </w:pPr>
      <w:r w:rsidRPr="00D33B98">
        <w:t>Type your answers here.</w:t>
      </w:r>
    </w:p>
    <w:p w14:paraId="68747E7C" w14:textId="77DBC9F7" w:rsidR="00CF1EEB" w:rsidRDefault="00FE4E4C" w:rsidP="00FE4E4C">
      <w:pPr>
        <w:pStyle w:val="SubStepAlpha"/>
      </w:pPr>
      <w:r>
        <w:t xml:space="preserve">Below the switches in the </w:t>
      </w:r>
      <w:r w:rsidRPr="009843D4">
        <w:rPr>
          <w:b/>
          <w:bCs/>
        </w:rPr>
        <w:t>Rack</w:t>
      </w:r>
      <w:r>
        <w:t xml:space="preserve"> is </w:t>
      </w:r>
      <w:r w:rsidR="001C7D8A">
        <w:t>a wireless access point</w:t>
      </w:r>
      <w:r>
        <w:t xml:space="preserve"> name</w:t>
      </w:r>
      <w:r w:rsidR="009843D4">
        <w:t>d</w:t>
      </w:r>
      <w:r>
        <w:t xml:space="preserve"> </w:t>
      </w:r>
      <w:proofErr w:type="spellStart"/>
      <w:r w:rsidRPr="00FE4E4C">
        <w:rPr>
          <w:b/>
          <w:bCs/>
        </w:rPr>
        <w:t>Access_Point</w:t>
      </w:r>
      <w:proofErr w:type="spellEnd"/>
      <w:r w:rsidR="001C7D8A">
        <w:t xml:space="preserve">. </w:t>
      </w:r>
      <w:r>
        <w:t xml:space="preserve">Wireless access points use a wireless connection to connect to other devices. Switch to </w:t>
      </w:r>
      <w:r w:rsidRPr="009843D4">
        <w:rPr>
          <w:b/>
          <w:bCs/>
        </w:rPr>
        <w:t>Logical</w:t>
      </w:r>
      <w:r>
        <w:t xml:space="preserve"> Mode. Which device is connected to </w:t>
      </w:r>
      <w:proofErr w:type="spellStart"/>
      <w:r w:rsidRPr="00FE4E4C">
        <w:rPr>
          <w:b/>
          <w:bCs/>
        </w:rPr>
        <w:t>Access_Point</w:t>
      </w:r>
      <w:proofErr w:type="spellEnd"/>
      <w:r>
        <w:t>?</w:t>
      </w:r>
    </w:p>
    <w:p w14:paraId="2BAF8580" w14:textId="77777777" w:rsidR="000C376B" w:rsidRPr="00D33B98" w:rsidRDefault="000C376B" w:rsidP="00D33B98">
      <w:pPr>
        <w:pStyle w:val="AnswerLineL50"/>
      </w:pPr>
      <w:r w:rsidRPr="00D33B98">
        <w:t>Type your answers here.</w:t>
      </w:r>
    </w:p>
    <w:p w14:paraId="3665833C" w14:textId="43FD12AF" w:rsidR="00FE4E4C" w:rsidRDefault="00FE4E4C" w:rsidP="00FE4E4C">
      <w:pPr>
        <w:pStyle w:val="SubStepAlpha"/>
      </w:pPr>
      <w:r>
        <w:t xml:space="preserve">Switch to </w:t>
      </w:r>
      <w:r w:rsidRPr="00FE4E4C">
        <w:rPr>
          <w:b/>
          <w:bCs/>
        </w:rPr>
        <w:t>Physical</w:t>
      </w:r>
      <w:r>
        <w:t xml:space="preserve"> mode. You should be back in the </w:t>
      </w:r>
      <w:r w:rsidRPr="00FE4E4C">
        <w:rPr>
          <w:b/>
          <w:bCs/>
        </w:rPr>
        <w:t>Branch Office Wiring Closet</w:t>
      </w:r>
      <w:r>
        <w:t xml:space="preserve">. Where is the device connected to </w:t>
      </w:r>
      <w:proofErr w:type="spellStart"/>
      <w:r w:rsidRPr="00FE4E4C">
        <w:rPr>
          <w:b/>
          <w:bCs/>
        </w:rPr>
        <w:t>Access_Point</w:t>
      </w:r>
      <w:proofErr w:type="spellEnd"/>
      <w:r>
        <w:t xml:space="preserve"> physically located? </w:t>
      </w:r>
    </w:p>
    <w:p w14:paraId="6C31B0C3" w14:textId="77777777" w:rsidR="000C376B" w:rsidRPr="00D33B98" w:rsidRDefault="000C376B" w:rsidP="00D33B98">
      <w:pPr>
        <w:pStyle w:val="AnswerLineL50"/>
      </w:pPr>
      <w:r w:rsidRPr="00D33B98">
        <w:t>Type your answers here.</w:t>
      </w:r>
    </w:p>
    <w:p w14:paraId="6B29AC5E" w14:textId="1A7A1E29" w:rsidR="009843D4" w:rsidRDefault="009843D4" w:rsidP="009843D4">
      <w:pPr>
        <w:pStyle w:val="Balk2"/>
      </w:pPr>
      <w:r>
        <w:t>Connect End Devices to Networking Devices</w:t>
      </w:r>
    </w:p>
    <w:p w14:paraId="59E3D7EB" w14:textId="0508E3D8" w:rsidR="009843D4" w:rsidRDefault="009843D4" w:rsidP="009843D4">
      <w:pPr>
        <w:pStyle w:val="BodyTextL25"/>
      </w:pPr>
      <w:r>
        <w:t>Devices can be connected in a variety of ways. For network connectivity, devices are typically connected using either a copper straight-through cable or wirelessly. For management connectivity, device</w:t>
      </w:r>
      <w:r w:rsidR="00B129FA">
        <w:t>s</w:t>
      </w:r>
      <w:r>
        <w:t xml:space="preserve"> are typically connected using either a console cable or USB cable.</w:t>
      </w:r>
    </w:p>
    <w:p w14:paraId="41197670" w14:textId="2A0DDACD" w:rsidR="00376511" w:rsidRPr="009843D4" w:rsidRDefault="00376511" w:rsidP="009843D4">
      <w:pPr>
        <w:pStyle w:val="BodyTextL25"/>
      </w:pPr>
      <w:r w:rsidRPr="00376511">
        <w:rPr>
          <w:b/>
          <w:bCs/>
        </w:rPr>
        <w:t>Note</w:t>
      </w:r>
      <w:r>
        <w:t xml:space="preserve">: Packet Tracer will grade the rest of this activity. At any time, you can click </w:t>
      </w:r>
      <w:r w:rsidRPr="00376511">
        <w:rPr>
          <w:b/>
          <w:bCs/>
        </w:rPr>
        <w:t>Check Results</w:t>
      </w:r>
      <w:r>
        <w:t xml:space="preserve"> at the bottom of the </w:t>
      </w:r>
      <w:r w:rsidRPr="00376511">
        <w:rPr>
          <w:b/>
          <w:bCs/>
        </w:rPr>
        <w:t>Tasks</w:t>
      </w:r>
      <w:r>
        <w:t xml:space="preserve"> window. Then click </w:t>
      </w:r>
      <w:r w:rsidRPr="00376511">
        <w:rPr>
          <w:b/>
          <w:bCs/>
        </w:rPr>
        <w:t>Assessment Items</w:t>
      </w:r>
      <w:r>
        <w:t xml:space="preserve"> to see which items you have not yet completed.</w:t>
      </w:r>
    </w:p>
    <w:p w14:paraId="1FF94B5D" w14:textId="718D2B46" w:rsidR="00DE34EE" w:rsidRDefault="00DE34EE" w:rsidP="00DE34EE">
      <w:pPr>
        <w:pStyle w:val="SubStepAlpha"/>
      </w:pPr>
      <w:r>
        <w:t xml:space="preserve">Investigate the </w:t>
      </w:r>
      <w:r w:rsidRPr="00DE34EE">
        <w:rPr>
          <w:b/>
          <w:bCs/>
        </w:rPr>
        <w:t>Cable Pegboard</w:t>
      </w:r>
      <w:r>
        <w:t xml:space="preserve">. It includes two </w:t>
      </w:r>
      <w:r w:rsidRPr="00DE34EE">
        <w:rPr>
          <w:b/>
          <w:bCs/>
        </w:rPr>
        <w:t>Console</w:t>
      </w:r>
      <w:r>
        <w:t xml:space="preserve"> cables, ten </w:t>
      </w:r>
      <w:r w:rsidRPr="00DE34EE">
        <w:rPr>
          <w:b/>
          <w:bCs/>
        </w:rPr>
        <w:t>Copper Straight-Through</w:t>
      </w:r>
      <w:r>
        <w:t xml:space="preserve"> cables, four </w:t>
      </w:r>
      <w:r w:rsidRPr="00DE34EE">
        <w:rPr>
          <w:b/>
          <w:bCs/>
        </w:rPr>
        <w:t>Fiber</w:t>
      </w:r>
      <w:r>
        <w:t xml:space="preserve"> cables, two </w:t>
      </w:r>
      <w:r w:rsidRPr="00DE34EE">
        <w:rPr>
          <w:b/>
          <w:bCs/>
        </w:rPr>
        <w:t>Coaxial</w:t>
      </w:r>
      <w:r>
        <w:t xml:space="preserve"> cables, and two </w:t>
      </w:r>
      <w:r w:rsidRPr="00DE34EE">
        <w:rPr>
          <w:b/>
          <w:bCs/>
        </w:rPr>
        <w:t>USB</w:t>
      </w:r>
      <w:r>
        <w:t xml:space="preserve"> cable</w:t>
      </w:r>
      <w:r w:rsidR="00B129FA">
        <w:t>s</w:t>
      </w:r>
      <w:r>
        <w:t>. Notice that the cable representation</w:t>
      </w:r>
      <w:r w:rsidR="00B129FA">
        <w:t>s</w:t>
      </w:r>
      <w:r>
        <w:t xml:space="preserve"> in </w:t>
      </w:r>
      <w:r w:rsidRPr="00DE34EE">
        <w:rPr>
          <w:b/>
          <w:bCs/>
        </w:rPr>
        <w:t>Physical</w:t>
      </w:r>
      <w:r>
        <w:t xml:space="preserve"> mode are more representative of their real-world counterparts. Switch to </w:t>
      </w:r>
      <w:r w:rsidRPr="00DE34EE">
        <w:rPr>
          <w:b/>
          <w:bCs/>
        </w:rPr>
        <w:t>Logical</w:t>
      </w:r>
      <w:r>
        <w:t xml:space="preserve"> mode. Notice that the cable representations are different in this mode.</w:t>
      </w:r>
    </w:p>
    <w:p w14:paraId="091E2ED7" w14:textId="77777777" w:rsidR="006D61AD" w:rsidRDefault="00DE34EE" w:rsidP="00DE34EE">
      <w:pPr>
        <w:pStyle w:val="SubStepAlpha"/>
      </w:pPr>
      <w:r>
        <w:t xml:space="preserve">Switch to </w:t>
      </w:r>
      <w:r w:rsidRPr="00DE34EE">
        <w:rPr>
          <w:b/>
          <w:bCs/>
        </w:rPr>
        <w:t>Physical</w:t>
      </w:r>
      <w:r>
        <w:t xml:space="preserve"> mode. </w:t>
      </w:r>
      <w:r w:rsidR="006D61AD">
        <w:t>Click</w:t>
      </w:r>
      <w:r>
        <w:t xml:space="preserve"> a </w:t>
      </w:r>
      <w:r w:rsidRPr="00DE34EE">
        <w:rPr>
          <w:b/>
          <w:bCs/>
        </w:rPr>
        <w:t>Copper Straight-Through</w:t>
      </w:r>
      <w:r>
        <w:t xml:space="preserve"> cable from the </w:t>
      </w:r>
      <w:r w:rsidRPr="006D61AD">
        <w:rPr>
          <w:b/>
          <w:bCs/>
        </w:rPr>
        <w:t>Cable Pegboard</w:t>
      </w:r>
      <w:r>
        <w:t xml:space="preserve">. </w:t>
      </w:r>
    </w:p>
    <w:p w14:paraId="5223B531" w14:textId="0CB5ADDE" w:rsidR="00DE34EE" w:rsidRDefault="006D61AD" w:rsidP="00DE34EE">
      <w:pPr>
        <w:pStyle w:val="SubStepAlpha"/>
      </w:pPr>
      <w:r>
        <w:t xml:space="preserve">Float your mouse over the ports on </w:t>
      </w:r>
      <w:r w:rsidRPr="006D61AD">
        <w:rPr>
          <w:b/>
          <w:bCs/>
        </w:rPr>
        <w:t>PC_1</w:t>
      </w:r>
      <w:r>
        <w:t xml:space="preserve"> until you see the </w:t>
      </w:r>
      <w:r w:rsidRPr="006D61AD">
        <w:rPr>
          <w:b/>
          <w:bCs/>
        </w:rPr>
        <w:t>FastEthernet0</w:t>
      </w:r>
      <w:r>
        <w:t xml:space="preserve"> popup. The other </w:t>
      </w:r>
      <w:r w:rsidRPr="006D61AD">
        <w:rPr>
          <w:b/>
          <w:bCs/>
        </w:rPr>
        <w:t>RS232</w:t>
      </w:r>
      <w:r>
        <w:t xml:space="preserve"> port is for connecting </w:t>
      </w:r>
      <w:r w:rsidRPr="006D61AD">
        <w:rPr>
          <w:b/>
          <w:bCs/>
        </w:rPr>
        <w:t>Console</w:t>
      </w:r>
      <w:r>
        <w:t xml:space="preserve"> cables.</w:t>
      </w:r>
    </w:p>
    <w:p w14:paraId="30DBD0FA" w14:textId="5CA1D9EE" w:rsidR="006D61AD" w:rsidRDefault="006D61AD" w:rsidP="00DE34EE">
      <w:pPr>
        <w:pStyle w:val="SubStepAlpha"/>
      </w:pPr>
      <w:r>
        <w:t xml:space="preserve">With the </w:t>
      </w:r>
      <w:r w:rsidRPr="006D61AD">
        <w:rPr>
          <w:b/>
          <w:bCs/>
        </w:rPr>
        <w:t>Copper Straight-Through</w:t>
      </w:r>
      <w:r>
        <w:t xml:space="preserve"> cable still selected, click the </w:t>
      </w:r>
      <w:r w:rsidRPr="006D61AD">
        <w:rPr>
          <w:b/>
          <w:bCs/>
        </w:rPr>
        <w:t>FastEthernet0</w:t>
      </w:r>
      <w:r>
        <w:t xml:space="preserve"> port to connect the cable. The port should now be highlighted in green.</w:t>
      </w:r>
    </w:p>
    <w:p w14:paraId="48325A0D" w14:textId="7402E20F" w:rsidR="006D61AD" w:rsidRDefault="006D61AD" w:rsidP="00DE34EE">
      <w:pPr>
        <w:pStyle w:val="SubStepAlpha"/>
      </w:pPr>
      <w:r>
        <w:t xml:space="preserve">Connect the other end of the cable </w:t>
      </w:r>
      <w:r w:rsidR="00BB2F95">
        <w:t xml:space="preserve">to </w:t>
      </w:r>
      <w:r>
        <w:t xml:space="preserve">the </w:t>
      </w:r>
      <w:r w:rsidRPr="006D61AD">
        <w:rPr>
          <w:b/>
          <w:bCs/>
        </w:rPr>
        <w:t>ALS2</w:t>
      </w:r>
      <w:r>
        <w:t xml:space="preserve"> switch by clicking an empty Fast Ethernet port. The cable should now be dangling between </w:t>
      </w:r>
      <w:r w:rsidRPr="006D61AD">
        <w:rPr>
          <w:b/>
          <w:bCs/>
        </w:rPr>
        <w:t>PC_1</w:t>
      </w:r>
      <w:r>
        <w:t xml:space="preserve"> and the </w:t>
      </w:r>
      <w:r w:rsidRPr="006D61AD">
        <w:rPr>
          <w:b/>
          <w:bCs/>
        </w:rPr>
        <w:t>ALS2</w:t>
      </w:r>
      <w:r>
        <w:t xml:space="preserve"> port.</w:t>
      </w:r>
    </w:p>
    <w:p w14:paraId="761012D3" w14:textId="3C080E69" w:rsidR="001D7867" w:rsidRDefault="001D7867" w:rsidP="00FE4E4C">
      <w:pPr>
        <w:pStyle w:val="SubStepAlpha"/>
      </w:pPr>
      <w:r>
        <w:t xml:space="preserve">PCs and laptops can also be connected to networking devices using a </w:t>
      </w:r>
      <w:r w:rsidR="009E276F">
        <w:t>c</w:t>
      </w:r>
      <w:r>
        <w:t xml:space="preserve">onsole cable or </w:t>
      </w:r>
      <w:r w:rsidR="009E276F">
        <w:t xml:space="preserve">a </w:t>
      </w:r>
      <w:r>
        <w:t xml:space="preserve">USB cable. This connection provides management access. Click a </w:t>
      </w:r>
      <w:r w:rsidRPr="009E276F">
        <w:rPr>
          <w:b/>
          <w:bCs/>
        </w:rPr>
        <w:t>Console</w:t>
      </w:r>
      <w:r>
        <w:t xml:space="preserve"> cable from the </w:t>
      </w:r>
      <w:r w:rsidRPr="009E276F">
        <w:rPr>
          <w:b/>
          <w:bCs/>
        </w:rPr>
        <w:t>Cable Pegboard</w:t>
      </w:r>
      <w:r>
        <w:t xml:space="preserve">. </w:t>
      </w:r>
    </w:p>
    <w:p w14:paraId="37256DB2" w14:textId="6761FB39" w:rsidR="009E276F" w:rsidRDefault="001D7867" w:rsidP="009E276F">
      <w:pPr>
        <w:pStyle w:val="SubStepAlpha"/>
      </w:pPr>
      <w:r>
        <w:t xml:space="preserve">Click the </w:t>
      </w:r>
      <w:r w:rsidRPr="009E276F">
        <w:rPr>
          <w:b/>
          <w:bCs/>
        </w:rPr>
        <w:t>RS232</w:t>
      </w:r>
      <w:r>
        <w:t xml:space="preserve"> port on </w:t>
      </w:r>
      <w:r w:rsidRPr="009E276F">
        <w:rPr>
          <w:b/>
          <w:bCs/>
        </w:rPr>
        <w:t>PC_1</w:t>
      </w:r>
      <w:r w:rsidR="009E276F">
        <w:t xml:space="preserve">. The port should now be highlighted in green. </w:t>
      </w:r>
    </w:p>
    <w:p w14:paraId="15E1B174" w14:textId="1C1D9D3A" w:rsidR="009E276F" w:rsidRDefault="009E276F" w:rsidP="00FE4E4C">
      <w:pPr>
        <w:pStyle w:val="SubStepAlpha"/>
      </w:pPr>
      <w:r>
        <w:t xml:space="preserve">Float your mouse over the </w:t>
      </w:r>
      <w:r w:rsidRPr="009E276F">
        <w:rPr>
          <w:b/>
          <w:bCs/>
        </w:rPr>
        <w:t>Edge_Router</w:t>
      </w:r>
      <w:r>
        <w:t xml:space="preserve"> and find the </w:t>
      </w:r>
      <w:r w:rsidRPr="009E276F">
        <w:rPr>
          <w:b/>
          <w:bCs/>
        </w:rPr>
        <w:t>Console</w:t>
      </w:r>
      <w:r>
        <w:t xml:space="preserve"> port. You can </w:t>
      </w:r>
      <w:r w:rsidRPr="009E276F">
        <w:rPr>
          <w:b/>
          <w:bCs/>
        </w:rPr>
        <w:t>right-click</w:t>
      </w:r>
      <w:r>
        <w:t xml:space="preserve"> &gt; </w:t>
      </w:r>
      <w:r w:rsidRPr="009E276F">
        <w:rPr>
          <w:b/>
          <w:bCs/>
        </w:rPr>
        <w:t>Inspect Front</w:t>
      </w:r>
      <w:r>
        <w:t xml:space="preserve"> to zoom in and make finding the port easier.</w:t>
      </w:r>
    </w:p>
    <w:p w14:paraId="2377826C" w14:textId="34EFB7D0" w:rsidR="00FE4E4C" w:rsidRDefault="009E276F" w:rsidP="00FE4E4C">
      <w:pPr>
        <w:pStyle w:val="SubStepAlpha"/>
      </w:pPr>
      <w:r>
        <w:t xml:space="preserve">Click the </w:t>
      </w:r>
      <w:r w:rsidRPr="009E276F">
        <w:rPr>
          <w:b/>
          <w:bCs/>
        </w:rPr>
        <w:t>Console</w:t>
      </w:r>
      <w:r>
        <w:t xml:space="preserve"> port on </w:t>
      </w:r>
      <w:r w:rsidRPr="009E276F">
        <w:rPr>
          <w:b/>
          <w:bCs/>
        </w:rPr>
        <w:t>Edge_Router</w:t>
      </w:r>
      <w:r>
        <w:t xml:space="preserve"> to connect the </w:t>
      </w:r>
      <w:r w:rsidRPr="009E276F">
        <w:rPr>
          <w:b/>
          <w:bCs/>
        </w:rPr>
        <w:t>Console</w:t>
      </w:r>
      <w:r>
        <w:t xml:space="preserve"> cable. The cable should now be dangling between </w:t>
      </w:r>
      <w:r w:rsidRPr="006D61AD">
        <w:rPr>
          <w:b/>
          <w:bCs/>
        </w:rPr>
        <w:t>PC_1</w:t>
      </w:r>
      <w:r>
        <w:t xml:space="preserve"> and the </w:t>
      </w:r>
      <w:r>
        <w:rPr>
          <w:b/>
          <w:bCs/>
        </w:rPr>
        <w:t>Console</w:t>
      </w:r>
      <w:r>
        <w:t xml:space="preserve"> port on the</w:t>
      </w:r>
      <w:r>
        <w:rPr>
          <w:b/>
          <w:bCs/>
        </w:rPr>
        <w:t xml:space="preserve"> Edge_Router</w:t>
      </w:r>
      <w:r>
        <w:t>.</w:t>
      </w:r>
    </w:p>
    <w:p w14:paraId="6B6B74EF" w14:textId="20570DD7" w:rsidR="009E276F" w:rsidRDefault="009843D4" w:rsidP="009843D4">
      <w:pPr>
        <w:pStyle w:val="Balk2"/>
      </w:pPr>
      <w:r>
        <w:t xml:space="preserve">Install a </w:t>
      </w:r>
      <w:r w:rsidR="000F7CC7">
        <w:t>Backup Router</w:t>
      </w:r>
    </w:p>
    <w:p w14:paraId="73A4A0ED" w14:textId="2AD2EF03" w:rsidR="00CF1EEB" w:rsidRDefault="009843D4" w:rsidP="00C777D8">
      <w:pPr>
        <w:pStyle w:val="BodyTextL25"/>
      </w:pPr>
      <w:r>
        <w:t xml:space="preserve">Newer models of networking devices can be accessed </w:t>
      </w:r>
      <w:r w:rsidR="00C777D8">
        <w:t xml:space="preserve">through a USB port </w:t>
      </w:r>
      <w:r>
        <w:t>for management configuration</w:t>
      </w:r>
      <w:r w:rsidR="00C777D8">
        <w:t xml:space="preserve">. This is necessary because newer laptops and PCs typically do not include an RS232 port for console cable connections. </w:t>
      </w:r>
    </w:p>
    <w:p w14:paraId="0046CF07" w14:textId="027703A1" w:rsidR="00C777D8" w:rsidRDefault="00C777D8" w:rsidP="006C21F3">
      <w:pPr>
        <w:pStyle w:val="SubStepAlpha"/>
      </w:pPr>
      <w:r>
        <w:t xml:space="preserve">Investigate the </w:t>
      </w:r>
      <w:r w:rsidRPr="00C777D8">
        <w:rPr>
          <w:b/>
          <w:bCs/>
        </w:rPr>
        <w:t>Shelf</w:t>
      </w:r>
      <w:r>
        <w:t xml:space="preserve">. This includes an inventory of devices in the Seward Branch Office that are not currently installed. </w:t>
      </w:r>
    </w:p>
    <w:p w14:paraId="110AD0E9" w14:textId="36C866A4" w:rsidR="00C777D8" w:rsidRDefault="00C777D8" w:rsidP="006C21F3">
      <w:pPr>
        <w:pStyle w:val="SubStepAlpha"/>
      </w:pPr>
      <w:r>
        <w:lastRenderedPageBreak/>
        <w:t xml:space="preserve">Click and drag the </w:t>
      </w:r>
      <w:r w:rsidRPr="00C777D8">
        <w:rPr>
          <w:b/>
          <w:bCs/>
        </w:rPr>
        <w:t>Backup_Router</w:t>
      </w:r>
      <w:r>
        <w:t xml:space="preserve"> to an empty spot in the </w:t>
      </w:r>
      <w:r w:rsidRPr="00C777D8">
        <w:rPr>
          <w:b/>
          <w:bCs/>
        </w:rPr>
        <w:t>Rack</w:t>
      </w:r>
      <w:r>
        <w:t>.</w:t>
      </w:r>
    </w:p>
    <w:p w14:paraId="41166371" w14:textId="59E85CE8" w:rsidR="00C777D8" w:rsidRDefault="00C777D8" w:rsidP="006C21F3">
      <w:pPr>
        <w:pStyle w:val="SubStepAlpha"/>
      </w:pPr>
      <w:r>
        <w:t xml:space="preserve">Some devices are not automatically powered on when installed in the </w:t>
      </w:r>
      <w:r w:rsidRPr="00C777D8">
        <w:rPr>
          <w:b/>
          <w:bCs/>
        </w:rPr>
        <w:t>Rack</w:t>
      </w:r>
      <w:r>
        <w:t xml:space="preserve">. Click </w:t>
      </w:r>
      <w:r w:rsidRPr="00C777D8">
        <w:rPr>
          <w:b/>
          <w:bCs/>
        </w:rPr>
        <w:t>Backup_Router</w:t>
      </w:r>
      <w:r>
        <w:t xml:space="preserve"> &gt; </w:t>
      </w:r>
      <w:r w:rsidRPr="00C777D8">
        <w:rPr>
          <w:b/>
          <w:bCs/>
        </w:rPr>
        <w:t>Inspect Rear</w:t>
      </w:r>
      <w:r>
        <w:t>. Find the power button and turn the router on.</w:t>
      </w:r>
    </w:p>
    <w:p w14:paraId="4241167C" w14:textId="44FB434E" w:rsidR="00C777D8" w:rsidRDefault="00C777D8" w:rsidP="006C21F3">
      <w:pPr>
        <w:pStyle w:val="SubStepAlpha"/>
      </w:pPr>
      <w:r>
        <w:t xml:space="preserve">On the </w:t>
      </w:r>
      <w:r w:rsidRPr="00C777D8">
        <w:rPr>
          <w:b/>
          <w:bCs/>
        </w:rPr>
        <w:t>Cable Pegboard</w:t>
      </w:r>
      <w:r>
        <w:t xml:space="preserve">, choose a </w:t>
      </w:r>
      <w:r w:rsidRPr="00C777D8">
        <w:rPr>
          <w:b/>
          <w:bCs/>
        </w:rPr>
        <w:t>USB</w:t>
      </w:r>
      <w:r>
        <w:t xml:space="preserve"> cable. Return to the rear view of </w:t>
      </w:r>
      <w:r w:rsidRPr="00C777D8">
        <w:rPr>
          <w:b/>
          <w:bCs/>
        </w:rPr>
        <w:t>Backup_Router</w:t>
      </w:r>
      <w:r>
        <w:t xml:space="preserve"> and find the </w:t>
      </w:r>
      <w:r w:rsidRPr="00C777D8">
        <w:rPr>
          <w:b/>
          <w:bCs/>
        </w:rPr>
        <w:t>USB Console</w:t>
      </w:r>
      <w:r>
        <w:t xml:space="preserve"> port on the far left. Click the port to connect the USB cable. The port should now be highlighted in green.</w:t>
      </w:r>
    </w:p>
    <w:p w14:paraId="1004FDE7" w14:textId="24214086" w:rsidR="00C777D8" w:rsidRDefault="00C777D8" w:rsidP="006C21F3">
      <w:pPr>
        <w:pStyle w:val="SubStepAlpha"/>
      </w:pPr>
      <w:r>
        <w:t xml:space="preserve">Connect the other end of the USB cable to either of the USB ports on </w:t>
      </w:r>
      <w:r w:rsidRPr="000F7CC7">
        <w:rPr>
          <w:b/>
          <w:bCs/>
        </w:rPr>
        <w:t>Laptop_1</w:t>
      </w:r>
      <w:r>
        <w:t xml:space="preserve">. The cable will not dangle like the cables did for the connections to </w:t>
      </w:r>
      <w:r w:rsidRPr="000F7CC7">
        <w:rPr>
          <w:b/>
          <w:bCs/>
        </w:rPr>
        <w:t>PC_1</w:t>
      </w:r>
      <w:r>
        <w:t>.</w:t>
      </w:r>
    </w:p>
    <w:p w14:paraId="2AB519FD" w14:textId="04D37B79" w:rsidR="000F7CC7" w:rsidRDefault="000F7CC7" w:rsidP="000F7CC7">
      <w:pPr>
        <w:pStyle w:val="Balk2"/>
      </w:pPr>
      <w:r>
        <w:t>Configure a Hostname</w:t>
      </w:r>
    </w:p>
    <w:p w14:paraId="4F6D9F1A" w14:textId="6D4A3D2D" w:rsidR="000F7CC7" w:rsidRDefault="000F7CC7" w:rsidP="000F7CC7">
      <w:pPr>
        <w:pStyle w:val="BodyTextL25"/>
      </w:pPr>
      <w:r>
        <w:t xml:space="preserve">Network administrators typically assign a name to networking devices. To do this, you will use your console connection to the </w:t>
      </w:r>
      <w:r w:rsidRPr="000F7CC7">
        <w:rPr>
          <w:b/>
          <w:bCs/>
        </w:rPr>
        <w:t>Backup_Router</w:t>
      </w:r>
      <w:r>
        <w:t>.</w:t>
      </w:r>
    </w:p>
    <w:p w14:paraId="47D11697" w14:textId="77777777" w:rsidR="000F7CC7" w:rsidRDefault="000F7CC7" w:rsidP="000F7CC7">
      <w:pPr>
        <w:pStyle w:val="SubStepAlpha"/>
      </w:pPr>
      <w:r>
        <w:t xml:space="preserve">Click </w:t>
      </w:r>
      <w:r w:rsidRPr="000F7CC7">
        <w:rPr>
          <w:b/>
          <w:bCs/>
        </w:rPr>
        <w:t>Laptop_1</w:t>
      </w:r>
      <w:r>
        <w:t xml:space="preserve"> &gt; </w:t>
      </w:r>
      <w:r w:rsidRPr="000F7CC7">
        <w:rPr>
          <w:b/>
          <w:bCs/>
        </w:rPr>
        <w:t>Desktop</w:t>
      </w:r>
      <w:r>
        <w:t xml:space="preserve"> tab &gt; </w:t>
      </w:r>
      <w:r w:rsidRPr="000F7CC7">
        <w:rPr>
          <w:b/>
          <w:bCs/>
        </w:rPr>
        <w:t>Terminal</w:t>
      </w:r>
      <w:r>
        <w:t xml:space="preserve">. </w:t>
      </w:r>
    </w:p>
    <w:p w14:paraId="45CDA2F2" w14:textId="18CA50D3" w:rsidR="000F7CC7" w:rsidRDefault="000F7CC7" w:rsidP="000F7CC7">
      <w:pPr>
        <w:pStyle w:val="SubStepAlpha"/>
      </w:pPr>
      <w:r>
        <w:t xml:space="preserve">The </w:t>
      </w:r>
      <w:r w:rsidRPr="000F7CC7">
        <w:rPr>
          <w:b/>
          <w:bCs/>
        </w:rPr>
        <w:t>Terminal Configuration</w:t>
      </w:r>
      <w:r>
        <w:t xml:space="preserve"> is already set with the necessary port configuration. Click </w:t>
      </w:r>
      <w:r w:rsidRPr="000F7CC7">
        <w:rPr>
          <w:b/>
          <w:bCs/>
        </w:rPr>
        <w:t>OK</w:t>
      </w:r>
      <w:r>
        <w:t>.</w:t>
      </w:r>
    </w:p>
    <w:p w14:paraId="248B6B45" w14:textId="147C2942" w:rsidR="000F7CC7" w:rsidRDefault="000F7CC7" w:rsidP="000F7CC7">
      <w:pPr>
        <w:pStyle w:val="SubStepAlpha"/>
      </w:pPr>
      <w:r>
        <w:t xml:space="preserve">You are now at the command line for </w:t>
      </w:r>
      <w:r w:rsidRPr="000F7CC7">
        <w:rPr>
          <w:b/>
          <w:bCs/>
        </w:rPr>
        <w:t>Backup_Router</w:t>
      </w:r>
      <w:r>
        <w:t xml:space="preserve"> and should see the following.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 xml:space="preserve">3207167K bytes of flash memory at </w:t>
      </w:r>
      <w:proofErr w:type="gramStart"/>
      <w:r>
        <w:t>bootflash:.</w:t>
      </w:r>
      <w:proofErr w:type="gramEnd"/>
    </w:p>
    <w:p w14:paraId="40D7104A" w14:textId="77777777" w:rsidR="000F7CC7" w:rsidRDefault="000F7CC7" w:rsidP="000F7CC7">
      <w:pPr>
        <w:pStyle w:val="CMDOutput"/>
      </w:pPr>
      <w:r>
        <w:t xml:space="preserve">0K bytes of WebUI ODM Files at </w:t>
      </w:r>
      <w:proofErr w:type="gramStart"/>
      <w:r>
        <w:t>webui:.</w:t>
      </w:r>
      <w:proofErr w:type="gramEnd"/>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Would you like to enter the initial configuration dialog? [yes/no]:</w:t>
      </w:r>
      <w:r w:rsidR="004003AA">
        <w:t xml:space="preserve"> </w:t>
      </w:r>
      <w:r w:rsidR="004003AA" w:rsidRPr="004003AA">
        <w:rPr>
          <w:b/>
          <w:bCs/>
        </w:rPr>
        <w:t>no</w:t>
      </w:r>
    </w:p>
    <w:p w14:paraId="417B0E38" w14:textId="33F41A04" w:rsidR="000F7CC7" w:rsidRPr="000F7CC7" w:rsidRDefault="004003AA" w:rsidP="000F7CC7">
      <w:pPr>
        <w:pStyle w:val="SubStepAlpha"/>
      </w:pPr>
      <w:r>
        <w:t xml:space="preserve">Answer </w:t>
      </w:r>
      <w:r w:rsidRPr="004003AA">
        <w:rPr>
          <w:b/>
          <w:bCs/>
        </w:rPr>
        <w:t>no</w:t>
      </w:r>
      <w:r>
        <w:t xml:space="preserve"> to the question and then press ENTER to get the </w:t>
      </w:r>
      <w:r w:rsidRPr="004003AA">
        <w:rPr>
          <w:b/>
          <w:bCs/>
        </w:rPr>
        <w:t>Router&gt;</w:t>
      </w:r>
      <w:r>
        <w:t xml:space="preserve"> command prompt.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sidRPr="004003AA">
        <w:rPr>
          <w:b/>
          <w:bCs/>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Enter the following commands to name the router </w:t>
      </w:r>
      <w:proofErr w:type="spellStart"/>
      <w:r w:rsidRPr="004003AA">
        <w:rPr>
          <w:b/>
          <w:bCs/>
        </w:rPr>
        <w:t>Edge_Router_Backup</w:t>
      </w:r>
      <w:proofErr w:type="spellEnd"/>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 xml:space="preserve">Router# </w:t>
      </w:r>
      <w:r w:rsidRPr="004003AA">
        <w:rPr>
          <w:b/>
          <w:bCs/>
        </w:rPr>
        <w:t>configure terminal</w:t>
      </w:r>
    </w:p>
    <w:p w14:paraId="6852834A" w14:textId="77777777" w:rsidR="004003AA" w:rsidRDefault="004003AA" w:rsidP="004003AA">
      <w:pPr>
        <w:pStyle w:val="CMDOutput"/>
      </w:pPr>
      <w:r>
        <w:t>Enter configuration commands, one per line.  End with CNTL/Z.</w:t>
      </w:r>
    </w:p>
    <w:p w14:paraId="4083A4DF" w14:textId="77777777" w:rsidR="004003AA" w:rsidRDefault="004003AA" w:rsidP="004003AA">
      <w:pPr>
        <w:pStyle w:val="CMD"/>
      </w:pPr>
      <w:r>
        <w:t xml:space="preserve">Router(config)# </w:t>
      </w:r>
      <w:r w:rsidRPr="004003AA">
        <w:rPr>
          <w:b/>
          <w:bCs/>
        </w:rPr>
        <w:t xml:space="preserve">hostname </w:t>
      </w:r>
      <w:proofErr w:type="spellStart"/>
      <w:r w:rsidRPr="004003AA">
        <w:rPr>
          <w:b/>
          <w:bCs/>
        </w:rPr>
        <w:t>Edge_Router_Backup</w:t>
      </w:r>
      <w:proofErr w:type="spellEnd"/>
    </w:p>
    <w:p w14:paraId="7D56EF27" w14:textId="5EC6448E" w:rsidR="004003AA" w:rsidRDefault="004003AA" w:rsidP="004003AA">
      <w:pPr>
        <w:pStyle w:val="CMD"/>
      </w:pPr>
      <w:proofErr w:type="spellStart"/>
      <w:r w:rsidRPr="004003AA">
        <w:t>Edge_Router_Backup</w:t>
      </w:r>
      <w:proofErr w:type="spellEnd"/>
      <w:r>
        <w:t xml:space="preserve">(config)# </w:t>
      </w:r>
      <w:r w:rsidRPr="004003AA">
        <w:rPr>
          <w:b/>
          <w:bCs/>
        </w:rPr>
        <w:t>end</w:t>
      </w:r>
    </w:p>
    <w:p w14:paraId="7740DCEA" w14:textId="32708016" w:rsidR="004003AA" w:rsidRDefault="004003AA" w:rsidP="004003AA">
      <w:pPr>
        <w:pStyle w:val="CMD"/>
      </w:pPr>
      <w:proofErr w:type="spellStart"/>
      <w:r>
        <w:t>Edge_Router_Backup</w:t>
      </w:r>
      <w:proofErr w:type="spellEnd"/>
      <w:r>
        <w:t>#</w:t>
      </w:r>
    </w:p>
    <w:p w14:paraId="701E6041" w14:textId="46AF243C" w:rsidR="004003AA" w:rsidRDefault="004003AA" w:rsidP="004003AA">
      <w:pPr>
        <w:pStyle w:val="BodyTextL50"/>
      </w:pPr>
      <w:r>
        <w:t xml:space="preserve">Notice that the hostname changed from </w:t>
      </w:r>
      <w:r w:rsidRPr="004003AA">
        <w:rPr>
          <w:b/>
          <w:bCs/>
        </w:rPr>
        <w:t>Router</w:t>
      </w:r>
      <w:r>
        <w:t xml:space="preserve"> to </w:t>
      </w:r>
      <w:proofErr w:type="spellStart"/>
      <w:r w:rsidRPr="004003AA">
        <w:rPr>
          <w:b/>
          <w:bCs/>
        </w:rPr>
        <w:t>Edge_Router_Backup</w:t>
      </w:r>
      <w:proofErr w:type="spellEnd"/>
      <w:r>
        <w:t>.</w:t>
      </w:r>
    </w:p>
    <w:p w14:paraId="137D9736" w14:textId="77777777" w:rsidR="004003AA" w:rsidRDefault="004003AA" w:rsidP="004003AA">
      <w:pPr>
        <w:pStyle w:val="SubStepAlpha"/>
      </w:pPr>
      <w:r>
        <w:t xml:space="preserve">Close the </w:t>
      </w:r>
      <w:r w:rsidRPr="004003AA">
        <w:rPr>
          <w:b/>
          <w:bCs/>
        </w:rPr>
        <w:t>Laptop_1</w:t>
      </w:r>
      <w:r>
        <w:t xml:space="preserve"> window and return to the </w:t>
      </w:r>
      <w:r w:rsidRPr="004003AA">
        <w:rPr>
          <w:b/>
          <w:bCs/>
        </w:rPr>
        <w:t>Branch Office Wiring Closet</w:t>
      </w:r>
      <w:r>
        <w:t xml:space="preserve">. </w:t>
      </w:r>
    </w:p>
    <w:p w14:paraId="0F86FA12" w14:textId="4D78747D" w:rsidR="004003AA" w:rsidRDefault="004003AA" w:rsidP="004003AA">
      <w:pPr>
        <w:pStyle w:val="SubStepAlpha"/>
      </w:pPr>
      <w:r>
        <w:lastRenderedPageBreak/>
        <w:t xml:space="preserve">Notice that the display name for Backup_Router did not change. Click </w:t>
      </w:r>
      <w:r w:rsidRPr="00C360F2">
        <w:rPr>
          <w:b/>
          <w:bCs/>
        </w:rPr>
        <w:t>Backup_Router</w:t>
      </w:r>
      <w:r>
        <w:t xml:space="preserve"> &gt; </w:t>
      </w:r>
      <w:r w:rsidRPr="00C360F2">
        <w:rPr>
          <w:b/>
          <w:bCs/>
        </w:rPr>
        <w:t>Config tab</w:t>
      </w:r>
      <w:r>
        <w:t xml:space="preserve">. In Global Settings, notice that Packet Tracer maintains two names for the device: a </w:t>
      </w:r>
      <w:r w:rsidRPr="004003AA">
        <w:rPr>
          <w:b/>
          <w:bCs/>
        </w:rPr>
        <w:t>Display Name</w:t>
      </w:r>
      <w:r>
        <w:t xml:space="preserve"> and a </w:t>
      </w:r>
      <w:r w:rsidRPr="004003AA">
        <w:rPr>
          <w:b/>
          <w:bCs/>
        </w:rPr>
        <w:t>Hostname</w:t>
      </w:r>
      <w:r>
        <w:t xml:space="preserve">. </w:t>
      </w:r>
    </w:p>
    <w:p w14:paraId="7261FEEE" w14:textId="4DD7EDE7" w:rsidR="00C777D8" w:rsidRDefault="004003AA" w:rsidP="004003AA">
      <w:pPr>
        <w:pStyle w:val="Balk2"/>
      </w:pPr>
      <w:r>
        <w:t>Explore the Rest of the Network</w:t>
      </w:r>
    </w:p>
    <w:p w14:paraId="6FCE8883" w14:textId="77093314" w:rsidR="004003AA" w:rsidRPr="004003AA" w:rsidRDefault="00A21ED4" w:rsidP="004003AA">
      <w:pPr>
        <w:pStyle w:val="BodyTextL25"/>
      </w:pPr>
      <w:r>
        <w:t xml:space="preserve">Take some time to explore the rest of the network. </w:t>
      </w:r>
      <w:r w:rsidR="00DC7DD5">
        <w:t xml:space="preserve">Become familiar with the network representations in both </w:t>
      </w:r>
      <w:r w:rsidR="00DC7DD5" w:rsidRPr="00DC7DD5">
        <w:rPr>
          <w:b/>
          <w:bCs/>
        </w:rPr>
        <w:t>Logical</w:t>
      </w:r>
      <w:r w:rsidR="00DC7DD5">
        <w:t xml:space="preserve"> and </w:t>
      </w:r>
      <w:r w:rsidR="00DC7DD5" w:rsidRPr="00DC7DD5">
        <w:rPr>
          <w:b/>
          <w:bCs/>
        </w:rPr>
        <w:t>Physical</w:t>
      </w:r>
      <w:r w:rsidR="00DC7DD5">
        <w:t xml:space="preserve"> modes. In </w:t>
      </w:r>
      <w:r w:rsidR="00DC7DD5" w:rsidRPr="00DC7DD5">
        <w:rPr>
          <w:b/>
          <w:bCs/>
        </w:rPr>
        <w:t>Physical</w:t>
      </w:r>
      <w:r w:rsidR="00DC7DD5">
        <w:t xml:space="preserve"> mode, n</w:t>
      </w:r>
      <w:r>
        <w:t xml:space="preserve">avigate to other areas such as the </w:t>
      </w:r>
      <w:r w:rsidRPr="00A21ED4">
        <w:rPr>
          <w:b/>
          <w:bCs/>
        </w:rPr>
        <w:t>Wellington Data Center</w:t>
      </w:r>
      <w:r>
        <w:t xml:space="preserve"> and </w:t>
      </w:r>
      <w:r w:rsidRPr="00A21ED4">
        <w:rPr>
          <w:b/>
          <w:bCs/>
        </w:rPr>
        <w:t>Teleworker Home</w:t>
      </w:r>
      <w:r>
        <w:t>. The technologies used in these locations are discussed in greater detail in Cisco Networking Academy courses. For now, see what you can discover on your own. Don't worry about breaking anything. You can always close Packet Tracer and open a fresh copy to start exploring again.</w:t>
      </w:r>
    </w:p>
    <w:p w14:paraId="64F71D38" w14:textId="09FC7D3E" w:rsidR="00976551" w:rsidRDefault="00976551" w:rsidP="006969B9">
      <w:pPr>
        <w:pStyle w:val="AnswerLineL50"/>
      </w:pPr>
      <w:r>
        <w:t>Type your answers here.</w:t>
      </w:r>
    </w:p>
    <w:sectPr w:rsidR="0097655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5A080" w14:textId="77777777" w:rsidR="007A0824" w:rsidRDefault="007A0824" w:rsidP="00710659">
      <w:pPr>
        <w:spacing w:after="0" w:line="240" w:lineRule="auto"/>
      </w:pPr>
      <w:r>
        <w:separator/>
      </w:r>
    </w:p>
    <w:p w14:paraId="1AFB0619" w14:textId="77777777" w:rsidR="007A0824" w:rsidRDefault="007A0824"/>
  </w:endnote>
  <w:endnote w:type="continuationSeparator" w:id="0">
    <w:p w14:paraId="62056C26" w14:textId="77777777" w:rsidR="007A0824" w:rsidRDefault="007A0824" w:rsidP="00710659">
      <w:pPr>
        <w:spacing w:after="0" w:line="240" w:lineRule="auto"/>
      </w:pPr>
      <w:r>
        <w:continuationSeparator/>
      </w:r>
    </w:p>
    <w:p w14:paraId="0512D0A4" w14:textId="77777777" w:rsidR="007A0824" w:rsidRDefault="007A0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3C4C" w14:textId="01D54BE9" w:rsidR="00926CB2" w:rsidRPr="00882B63" w:rsidRDefault="008E00D5" w:rsidP="00E859E3">
    <w:pPr>
      <w:pStyle w:val="AltBilgi"/>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76551">
          <w:t>2021</w:t>
        </w:r>
      </w:sdtContent>
    </w:sdt>
    <w:r>
      <w:t xml:space="preserve"> - </w:t>
    </w:r>
    <w:r>
      <w:fldChar w:fldCharType="begin"/>
    </w:r>
    <w:r>
      <w:instrText xml:space="preserve"> SAVEDATE  \@ "yyyy"  \* MERGEFORMAT </w:instrText>
    </w:r>
    <w:r>
      <w:fldChar w:fldCharType="separate"/>
    </w:r>
    <w:r w:rsidR="00DF41D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5664" w14:textId="52CC9D4C" w:rsidR="00882B63" w:rsidRPr="00882B63" w:rsidRDefault="00882B63" w:rsidP="00E859E3">
    <w:pPr>
      <w:pStyle w:val="AltBilgi"/>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76551">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F41D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3EDF" w14:textId="77777777" w:rsidR="007A0824" w:rsidRDefault="007A0824" w:rsidP="00710659">
      <w:pPr>
        <w:spacing w:after="0" w:line="240" w:lineRule="auto"/>
      </w:pPr>
      <w:r>
        <w:separator/>
      </w:r>
    </w:p>
    <w:p w14:paraId="381FEE25" w14:textId="77777777" w:rsidR="007A0824" w:rsidRDefault="007A0824"/>
  </w:footnote>
  <w:footnote w:type="continuationSeparator" w:id="0">
    <w:p w14:paraId="5DC65648" w14:textId="77777777" w:rsidR="007A0824" w:rsidRDefault="007A0824" w:rsidP="00710659">
      <w:pPr>
        <w:spacing w:after="0" w:line="240" w:lineRule="auto"/>
      </w:pPr>
      <w:r>
        <w:continuationSeparator/>
      </w:r>
    </w:p>
    <w:p w14:paraId="1CE8E525" w14:textId="77777777" w:rsidR="007A0824" w:rsidRDefault="007A0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Content>
      <w:p w14:paraId="30AD0431" w14:textId="5C6DF5C7" w:rsidR="00926CB2" w:rsidRDefault="00C360F2" w:rsidP="008402F2">
        <w:pPr>
          <w:pStyle w:val="PageHead"/>
        </w:pPr>
        <w:r>
          <w:t>Packet Tracer - Logical and Physical Mode Exploration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Balk1"/>
      <w:suff w:val="nothing"/>
      <w:lvlText w:val=""/>
      <w:lvlJc w:val="left"/>
      <w:pPr>
        <w:ind w:left="360" w:hanging="360"/>
      </w:pPr>
      <w:rPr>
        <w:rFonts w:hint="default"/>
      </w:rPr>
    </w:lvl>
    <w:lvl w:ilvl="1">
      <w:start w:val="1"/>
      <w:numFmt w:val="decimal"/>
      <w:pStyle w:val="Balk2"/>
      <w:suff w:val="space"/>
      <w:lvlText w:val="Part %2:"/>
      <w:lvlJc w:val="left"/>
      <w:pPr>
        <w:ind w:left="0" w:firstLine="0"/>
      </w:pPr>
      <w:rPr>
        <w:rFonts w:hint="default"/>
      </w:rPr>
    </w:lvl>
    <w:lvl w:ilvl="2">
      <w:start w:val="1"/>
      <w:numFmt w:val="decimal"/>
      <w:pStyle w:val="Balk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74677289">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56395012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38942329">
    <w:abstractNumId w:val="4"/>
  </w:num>
  <w:num w:numId="4" w16cid:durableId="20953994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59968268">
    <w:abstractNumId w:val="2"/>
  </w:num>
  <w:num w:numId="6" w16cid:durableId="1650864242">
    <w:abstractNumId w:val="0"/>
  </w:num>
  <w:num w:numId="7" w16cid:durableId="1381051918">
    <w:abstractNumId w:val="1"/>
  </w:num>
  <w:num w:numId="8" w16cid:durableId="1155756537">
    <w:abstractNumId w:val="6"/>
    <w:lvlOverride w:ilvl="0">
      <w:lvl w:ilvl="0">
        <w:start w:val="1"/>
        <w:numFmt w:val="decimal"/>
        <w:lvlText w:val="Part %1:"/>
        <w:lvlJc w:val="left"/>
        <w:pPr>
          <w:tabs>
            <w:tab w:val="num" w:pos="1152"/>
          </w:tabs>
          <w:ind w:left="1152" w:hanging="792"/>
        </w:pPr>
        <w:rPr>
          <w:rFonts w:hint="default"/>
        </w:rPr>
      </w:lvl>
    </w:lvlOverride>
  </w:num>
  <w:num w:numId="9" w16cid:durableId="1232228758">
    <w:abstractNumId w:val="2"/>
  </w:num>
  <w:num w:numId="10" w16cid:durableId="1450274649">
    <w:abstractNumId w:val="10"/>
  </w:num>
  <w:num w:numId="11" w16cid:durableId="285780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995619">
    <w:abstractNumId w:val="3"/>
  </w:num>
  <w:num w:numId="13" w16cid:durableId="1946185414">
    <w:abstractNumId w:val="9"/>
  </w:num>
  <w:num w:numId="14" w16cid:durableId="659234853">
    <w:abstractNumId w:val="7"/>
  </w:num>
  <w:num w:numId="15" w16cid:durableId="942686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3651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0824"/>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520C"/>
    <w:rsid w:val="00DC6050"/>
    <w:rsid w:val="00DC6445"/>
    <w:rsid w:val="00DC7DD5"/>
    <w:rsid w:val="00DD35E1"/>
    <w:rsid w:val="00DD43EA"/>
    <w:rsid w:val="00DE34EE"/>
    <w:rsid w:val="00DE6F44"/>
    <w:rsid w:val="00DF1B58"/>
    <w:rsid w:val="00DF41D9"/>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C376B"/>
    <w:pPr>
      <w:spacing w:before="60" w:after="60" w:line="276" w:lineRule="auto"/>
    </w:pPr>
    <w:rPr>
      <w:sz w:val="22"/>
      <w:szCs w:val="22"/>
    </w:rPr>
  </w:style>
  <w:style w:type="paragraph" w:styleId="Balk1">
    <w:name w:val="heading 1"/>
    <w:basedOn w:val="Normal"/>
    <w:next w:val="BodyTextL25"/>
    <w:link w:val="Balk1Char"/>
    <w:uiPriority w:val="9"/>
    <w:unhideWhenUsed/>
    <w:qFormat/>
    <w:rsid w:val="000C376B"/>
    <w:pPr>
      <w:keepNext/>
      <w:keepLines/>
      <w:numPr>
        <w:numId w:val="12"/>
      </w:numPr>
      <w:spacing w:before="240" w:after="120" w:line="240" w:lineRule="auto"/>
      <w:outlineLvl w:val="0"/>
    </w:pPr>
    <w:rPr>
      <w:b/>
      <w:bCs/>
      <w:noProof/>
      <w:sz w:val="26"/>
      <w:szCs w:val="26"/>
    </w:rPr>
  </w:style>
  <w:style w:type="paragraph" w:styleId="Balk2">
    <w:name w:val="heading 2"/>
    <w:basedOn w:val="Normal"/>
    <w:next w:val="BodyTextL25"/>
    <w:link w:val="Balk2Char"/>
    <w:uiPriority w:val="9"/>
    <w:unhideWhenUsed/>
    <w:qFormat/>
    <w:rsid w:val="000C376B"/>
    <w:pPr>
      <w:keepNext/>
      <w:numPr>
        <w:ilvl w:val="1"/>
        <w:numId w:val="12"/>
      </w:numPr>
      <w:spacing w:before="240" w:after="120" w:line="240" w:lineRule="auto"/>
      <w:outlineLvl w:val="1"/>
    </w:pPr>
    <w:rPr>
      <w:rFonts w:eastAsia="Times New Roman"/>
      <w:b/>
      <w:bCs/>
      <w:sz w:val="24"/>
      <w:szCs w:val="26"/>
    </w:rPr>
  </w:style>
  <w:style w:type="paragraph" w:styleId="Balk3">
    <w:name w:val="heading 3"/>
    <w:basedOn w:val="Normal"/>
    <w:next w:val="BodyTextL25"/>
    <w:link w:val="Balk3Char"/>
    <w:unhideWhenUsed/>
    <w:qFormat/>
    <w:rsid w:val="000C376B"/>
    <w:pPr>
      <w:keepNext/>
      <w:numPr>
        <w:ilvl w:val="2"/>
        <w:numId w:val="12"/>
      </w:numPr>
      <w:spacing w:before="240" w:after="120" w:line="240" w:lineRule="auto"/>
      <w:outlineLvl w:val="2"/>
    </w:pPr>
    <w:rPr>
      <w:rFonts w:eastAsia="Times New Roman"/>
      <w:b/>
      <w:bCs/>
      <w:szCs w:val="26"/>
    </w:rPr>
  </w:style>
  <w:style w:type="paragraph" w:styleId="Balk4">
    <w:name w:val="heading 4"/>
    <w:basedOn w:val="BodyTextL25"/>
    <w:next w:val="BodyTextL25"/>
    <w:link w:val="Balk4Char"/>
    <w:unhideWhenUsed/>
    <w:qFormat/>
    <w:rsid w:val="000C376B"/>
    <w:pPr>
      <w:keepNext/>
      <w:spacing w:before="0" w:after="0"/>
      <w:ind w:left="720"/>
      <w:outlineLvl w:val="3"/>
    </w:pPr>
    <w:rPr>
      <w:rFonts w:eastAsia="Times New Roman"/>
      <w:bCs/>
      <w:color w:val="FFFFFF" w:themeColor="background1"/>
      <w:sz w:val="6"/>
      <w:szCs w:val="28"/>
    </w:rPr>
  </w:style>
  <w:style w:type="paragraph" w:styleId="Balk5">
    <w:name w:val="heading 5"/>
    <w:basedOn w:val="Normal"/>
    <w:next w:val="Normal"/>
    <w:link w:val="Balk5Char"/>
    <w:semiHidden/>
    <w:unhideWhenUsed/>
    <w:qFormat/>
    <w:rsid w:val="000C376B"/>
    <w:pPr>
      <w:spacing w:before="240" w:line="240" w:lineRule="auto"/>
      <w:outlineLvl w:val="4"/>
    </w:pPr>
    <w:rPr>
      <w:rFonts w:eastAsia="Times New Roman"/>
      <w:b/>
      <w:bCs/>
      <w:i/>
      <w:iCs/>
      <w:sz w:val="26"/>
      <w:szCs w:val="26"/>
    </w:rPr>
  </w:style>
  <w:style w:type="paragraph" w:styleId="Balk6">
    <w:name w:val="heading 6"/>
    <w:basedOn w:val="Normal"/>
    <w:next w:val="Normal"/>
    <w:link w:val="Balk6Char"/>
    <w:semiHidden/>
    <w:unhideWhenUsed/>
    <w:qFormat/>
    <w:rsid w:val="000C376B"/>
    <w:pPr>
      <w:spacing w:before="240" w:line="240" w:lineRule="auto"/>
      <w:outlineLvl w:val="5"/>
    </w:pPr>
    <w:rPr>
      <w:rFonts w:eastAsia="Times New Roman"/>
      <w:b/>
      <w:bCs/>
    </w:rPr>
  </w:style>
  <w:style w:type="paragraph" w:styleId="Balk7">
    <w:name w:val="heading 7"/>
    <w:basedOn w:val="Normal"/>
    <w:next w:val="Normal"/>
    <w:link w:val="Balk7Char"/>
    <w:semiHidden/>
    <w:unhideWhenUsed/>
    <w:qFormat/>
    <w:rsid w:val="000C376B"/>
    <w:pPr>
      <w:spacing w:before="240" w:line="240" w:lineRule="auto"/>
      <w:outlineLvl w:val="6"/>
    </w:pPr>
    <w:rPr>
      <w:rFonts w:eastAsia="Times New Roman"/>
      <w:sz w:val="20"/>
      <w:szCs w:val="24"/>
    </w:rPr>
  </w:style>
  <w:style w:type="paragraph" w:styleId="Balk8">
    <w:name w:val="heading 8"/>
    <w:basedOn w:val="Normal"/>
    <w:next w:val="Normal"/>
    <w:link w:val="Balk8Char"/>
    <w:semiHidden/>
    <w:unhideWhenUsed/>
    <w:qFormat/>
    <w:rsid w:val="000C376B"/>
    <w:pPr>
      <w:spacing w:before="240" w:line="240" w:lineRule="auto"/>
      <w:outlineLvl w:val="7"/>
    </w:pPr>
    <w:rPr>
      <w:rFonts w:eastAsia="Times New Roman"/>
      <w:i/>
      <w:iCs/>
      <w:sz w:val="20"/>
      <w:szCs w:val="24"/>
    </w:rPr>
  </w:style>
  <w:style w:type="paragraph" w:styleId="Balk9">
    <w:name w:val="heading 9"/>
    <w:basedOn w:val="Normal"/>
    <w:next w:val="Normal"/>
    <w:link w:val="Balk9Char"/>
    <w:semiHidden/>
    <w:unhideWhenUsed/>
    <w:qFormat/>
    <w:rsid w:val="000C376B"/>
    <w:pPr>
      <w:spacing w:before="240" w:line="240" w:lineRule="auto"/>
      <w:outlineLvl w:val="8"/>
    </w:pPr>
    <w:rPr>
      <w:rFonts w:eastAsia="Times New Roman"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0C376B"/>
    <w:rPr>
      <w:b/>
      <w:bCs/>
      <w:noProof/>
      <w:sz w:val="26"/>
      <w:szCs w:val="26"/>
    </w:rPr>
  </w:style>
  <w:style w:type="character" w:customStyle="1" w:styleId="Balk2Char">
    <w:name w:val="Başlık 2 Char"/>
    <w:link w:val="Balk2"/>
    <w:uiPriority w:val="9"/>
    <w:rsid w:val="000C376B"/>
    <w:rPr>
      <w:rFonts w:eastAsia="Times New Roman"/>
      <w:b/>
      <w:bCs/>
      <w:sz w:val="24"/>
      <w:szCs w:val="26"/>
    </w:rPr>
  </w:style>
  <w:style w:type="paragraph" w:customStyle="1" w:styleId="ClientNote">
    <w:name w:val="Client Note"/>
    <w:basedOn w:val="Normal"/>
    <w:next w:val="Normal"/>
    <w:autoRedefine/>
    <w:semiHidden/>
    <w:unhideWhenUsed/>
    <w:qFormat/>
    <w:rsid w:val="000C376B"/>
    <w:pPr>
      <w:spacing w:after="0" w:line="240" w:lineRule="auto"/>
    </w:pPr>
    <w:rPr>
      <w:i/>
      <w:color w:val="FF0000"/>
    </w:rPr>
  </w:style>
  <w:style w:type="paragraph" w:customStyle="1" w:styleId="AnswerLineL25">
    <w:name w:val="Answer Line L25"/>
    <w:basedOn w:val="BodyTextL25"/>
    <w:next w:val="BodyTextL25"/>
    <w:qFormat/>
    <w:rsid w:val="000C376B"/>
    <w:rPr>
      <w:b/>
      <w:i/>
      <w:color w:val="FFFFFF" w:themeColor="background1"/>
    </w:rPr>
  </w:style>
  <w:style w:type="paragraph" w:customStyle="1" w:styleId="PageHead">
    <w:name w:val="Page Head"/>
    <w:basedOn w:val="Normal"/>
    <w:qFormat/>
    <w:rsid w:val="000C376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376B"/>
    <w:pPr>
      <w:ind w:left="720"/>
    </w:pPr>
  </w:style>
  <w:style w:type="paragraph" w:styleId="stBilgi">
    <w:name w:val="header"/>
    <w:basedOn w:val="Normal"/>
    <w:link w:val="stBilgiChar"/>
    <w:unhideWhenUsed/>
    <w:rsid w:val="000C376B"/>
    <w:pPr>
      <w:tabs>
        <w:tab w:val="center" w:pos="4680"/>
        <w:tab w:val="right" w:pos="9360"/>
      </w:tabs>
    </w:pPr>
  </w:style>
  <w:style w:type="character" w:customStyle="1" w:styleId="stBilgiChar">
    <w:name w:val="Üst Bilgi Char"/>
    <w:basedOn w:val="VarsaylanParagrafYazTipi"/>
    <w:link w:val="stBilgi"/>
    <w:rsid w:val="000C376B"/>
    <w:rPr>
      <w:sz w:val="22"/>
      <w:szCs w:val="22"/>
    </w:rPr>
  </w:style>
  <w:style w:type="paragraph" w:styleId="AltBilgi">
    <w:name w:val="footer"/>
    <w:basedOn w:val="Normal"/>
    <w:link w:val="AltBilgiChar"/>
    <w:autoRedefine/>
    <w:uiPriority w:val="99"/>
    <w:unhideWhenUsed/>
    <w:rsid w:val="000C376B"/>
    <w:pPr>
      <w:tabs>
        <w:tab w:val="left" w:pos="6570"/>
        <w:tab w:val="right" w:pos="10080"/>
        <w:tab w:val="right" w:pos="10800"/>
      </w:tabs>
      <w:spacing w:after="0" w:line="240" w:lineRule="auto"/>
    </w:pPr>
    <w:rPr>
      <w:sz w:val="16"/>
    </w:rPr>
  </w:style>
  <w:style w:type="character" w:customStyle="1" w:styleId="AltBilgiChar">
    <w:name w:val="Alt Bilgi Char"/>
    <w:link w:val="AltBilgi"/>
    <w:uiPriority w:val="99"/>
    <w:rsid w:val="000C376B"/>
    <w:rPr>
      <w:sz w:val="16"/>
      <w:szCs w:val="22"/>
    </w:rPr>
  </w:style>
  <w:style w:type="paragraph" w:styleId="BalonMetni">
    <w:name w:val="Balloon Text"/>
    <w:basedOn w:val="Normal"/>
    <w:link w:val="BalonMetniChar"/>
    <w:uiPriority w:val="99"/>
    <w:semiHidden/>
    <w:unhideWhenUsed/>
    <w:rsid w:val="000C376B"/>
    <w:pPr>
      <w:spacing w:after="0" w:line="240" w:lineRule="auto"/>
    </w:pPr>
    <w:rPr>
      <w:rFonts w:ascii="Tahoma" w:hAnsi="Tahoma"/>
      <w:sz w:val="16"/>
      <w:szCs w:val="16"/>
    </w:rPr>
  </w:style>
  <w:style w:type="character" w:customStyle="1" w:styleId="BalonMetniChar">
    <w:name w:val="Balon Metni Char"/>
    <w:link w:val="BalonMetni"/>
    <w:uiPriority w:val="99"/>
    <w:semiHidden/>
    <w:rsid w:val="000C376B"/>
    <w:rPr>
      <w:rFonts w:ascii="Tahoma" w:hAnsi="Tahoma"/>
      <w:sz w:val="16"/>
      <w:szCs w:val="16"/>
    </w:rPr>
  </w:style>
  <w:style w:type="paragraph" w:customStyle="1" w:styleId="TableText">
    <w:name w:val="Table Text"/>
    <w:basedOn w:val="Normal"/>
    <w:link w:val="TableTextChar"/>
    <w:qFormat/>
    <w:rsid w:val="000C376B"/>
    <w:pPr>
      <w:spacing w:line="240" w:lineRule="auto"/>
    </w:pPr>
    <w:rPr>
      <w:sz w:val="20"/>
      <w:szCs w:val="20"/>
    </w:rPr>
  </w:style>
  <w:style w:type="character" w:customStyle="1" w:styleId="TableTextChar">
    <w:name w:val="Table Text Char"/>
    <w:link w:val="TableText"/>
    <w:rsid w:val="000C376B"/>
  </w:style>
  <w:style w:type="table" w:styleId="TabloKlavuzu">
    <w:name w:val="Table Grid"/>
    <w:basedOn w:val="NormalTablo"/>
    <w:uiPriority w:val="59"/>
    <w:rsid w:val="000C3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C376B"/>
    <w:pPr>
      <w:keepNext/>
      <w:spacing w:before="120" w:after="120"/>
      <w:jc w:val="center"/>
    </w:pPr>
    <w:rPr>
      <w:b/>
      <w:sz w:val="20"/>
    </w:rPr>
  </w:style>
  <w:style w:type="paragraph" w:customStyle="1" w:styleId="Bulletlevel1">
    <w:name w:val="Bullet level 1"/>
    <w:basedOn w:val="BodyTextL25"/>
    <w:qFormat/>
    <w:rsid w:val="000C376B"/>
    <w:pPr>
      <w:numPr>
        <w:numId w:val="13"/>
      </w:numPr>
    </w:pPr>
  </w:style>
  <w:style w:type="paragraph" w:customStyle="1" w:styleId="Bulletlevel2">
    <w:name w:val="Bullet level 2"/>
    <w:basedOn w:val="BodyTextL25"/>
    <w:qFormat/>
    <w:rsid w:val="000C376B"/>
    <w:pPr>
      <w:numPr>
        <w:numId w:val="7"/>
      </w:numPr>
      <w:ind w:left="1080"/>
    </w:pPr>
  </w:style>
  <w:style w:type="paragraph" w:customStyle="1" w:styleId="InstNoteRed">
    <w:name w:val="Inst Note Red"/>
    <w:basedOn w:val="Normal"/>
    <w:qFormat/>
    <w:rsid w:val="000C376B"/>
    <w:pPr>
      <w:spacing w:line="240" w:lineRule="auto"/>
    </w:pPr>
    <w:rPr>
      <w:color w:val="EE0000"/>
      <w:sz w:val="20"/>
    </w:rPr>
  </w:style>
  <w:style w:type="paragraph" w:customStyle="1" w:styleId="ConfigWindow">
    <w:name w:val="Config Window"/>
    <w:basedOn w:val="GvdeMetni"/>
    <w:next w:val="BodyTextL25"/>
    <w:qFormat/>
    <w:rsid w:val="000C376B"/>
    <w:pPr>
      <w:spacing w:before="0" w:after="0"/>
    </w:pPr>
    <w:rPr>
      <w:i/>
      <w:color w:val="FFFFFF" w:themeColor="background1"/>
      <w:sz w:val="6"/>
    </w:rPr>
  </w:style>
  <w:style w:type="paragraph" w:customStyle="1" w:styleId="SubStepAlpha">
    <w:name w:val="SubStep Alpha"/>
    <w:basedOn w:val="BodyTextL25"/>
    <w:qFormat/>
    <w:rsid w:val="000C376B"/>
    <w:pPr>
      <w:numPr>
        <w:ilvl w:val="3"/>
        <w:numId w:val="12"/>
      </w:numPr>
    </w:pPr>
  </w:style>
  <w:style w:type="paragraph" w:customStyle="1" w:styleId="CMD">
    <w:name w:val="CMD"/>
    <w:basedOn w:val="BodyTextL25"/>
    <w:link w:val="CMDChar"/>
    <w:qFormat/>
    <w:rsid w:val="000C376B"/>
    <w:pPr>
      <w:spacing w:before="60" w:after="60"/>
      <w:ind w:left="720"/>
    </w:pPr>
    <w:rPr>
      <w:rFonts w:ascii="Courier New" w:hAnsi="Courier New"/>
    </w:rPr>
  </w:style>
  <w:style w:type="paragraph" w:customStyle="1" w:styleId="BodyTextL50">
    <w:name w:val="Body Text L50"/>
    <w:basedOn w:val="Normal"/>
    <w:link w:val="BodyTextL50Char"/>
    <w:qFormat/>
    <w:rsid w:val="000C376B"/>
    <w:pPr>
      <w:spacing w:before="120" w:after="120" w:line="240" w:lineRule="auto"/>
      <w:ind w:left="720"/>
    </w:pPr>
    <w:rPr>
      <w:sz w:val="20"/>
    </w:rPr>
  </w:style>
  <w:style w:type="paragraph" w:customStyle="1" w:styleId="BodyTextL25">
    <w:name w:val="Body Text L25"/>
    <w:basedOn w:val="Normal"/>
    <w:link w:val="BodyTextL25Char"/>
    <w:qFormat/>
    <w:rsid w:val="000C376B"/>
    <w:pPr>
      <w:spacing w:before="120" w:after="120" w:line="240" w:lineRule="auto"/>
      <w:ind w:left="360"/>
    </w:pPr>
    <w:rPr>
      <w:sz w:val="20"/>
    </w:rPr>
  </w:style>
  <w:style w:type="paragraph" w:customStyle="1" w:styleId="InstNoteRedL50">
    <w:name w:val="Inst Note Red L50"/>
    <w:basedOn w:val="InstNoteRed"/>
    <w:next w:val="Normal"/>
    <w:qFormat/>
    <w:rsid w:val="000C376B"/>
    <w:pPr>
      <w:spacing w:before="120" w:after="120"/>
      <w:ind w:left="720"/>
    </w:pPr>
  </w:style>
  <w:style w:type="paragraph" w:customStyle="1" w:styleId="DevConfigs">
    <w:name w:val="DevConfigs"/>
    <w:basedOn w:val="Normal"/>
    <w:link w:val="DevConfigsChar"/>
    <w:qFormat/>
    <w:rsid w:val="000C376B"/>
    <w:pPr>
      <w:spacing w:before="0" w:after="0"/>
    </w:pPr>
    <w:rPr>
      <w:rFonts w:ascii="Courier New" w:hAnsi="Courier New"/>
      <w:sz w:val="20"/>
    </w:rPr>
  </w:style>
  <w:style w:type="paragraph" w:customStyle="1" w:styleId="Visual">
    <w:name w:val="Visual"/>
    <w:basedOn w:val="Normal"/>
    <w:qFormat/>
    <w:rsid w:val="000C376B"/>
    <w:pPr>
      <w:spacing w:before="240" w:after="240"/>
      <w:jc w:val="center"/>
    </w:pPr>
  </w:style>
  <w:style w:type="paragraph" w:styleId="BelgeBalantlar">
    <w:name w:val="Document Map"/>
    <w:basedOn w:val="Normal"/>
    <w:link w:val="BelgeBalantlarChar"/>
    <w:uiPriority w:val="99"/>
    <w:semiHidden/>
    <w:unhideWhenUsed/>
    <w:rsid w:val="000C376B"/>
    <w:pPr>
      <w:spacing w:after="0" w:line="240" w:lineRule="auto"/>
    </w:pPr>
    <w:rPr>
      <w:rFonts w:ascii="Tahoma" w:hAnsi="Tahoma"/>
      <w:sz w:val="16"/>
      <w:szCs w:val="16"/>
    </w:rPr>
  </w:style>
  <w:style w:type="character" w:customStyle="1" w:styleId="BelgeBalantlarChar">
    <w:name w:val="Belge Bağlantıları Char"/>
    <w:link w:val="BelgeBalantlar"/>
    <w:uiPriority w:val="99"/>
    <w:semiHidden/>
    <w:rsid w:val="000C376B"/>
    <w:rPr>
      <w:rFonts w:ascii="Tahoma" w:hAnsi="Tahoma"/>
      <w:sz w:val="16"/>
      <w:szCs w:val="16"/>
    </w:rPr>
  </w:style>
  <w:style w:type="character" w:customStyle="1" w:styleId="LabTitleInstVersred">
    <w:name w:val="Lab Title Inst Vers (red)"/>
    <w:uiPriority w:val="1"/>
    <w:qFormat/>
    <w:rsid w:val="000C376B"/>
    <w:rPr>
      <w:rFonts w:ascii="Arial" w:hAnsi="Arial"/>
      <w:b/>
      <w:color w:val="EE0000"/>
      <w:sz w:val="32"/>
    </w:rPr>
  </w:style>
  <w:style w:type="character" w:customStyle="1" w:styleId="Heading1Gray">
    <w:name w:val="Heading 1 Gray"/>
    <w:basedOn w:val="Balk1Char"/>
    <w:uiPriority w:val="1"/>
    <w:qFormat/>
    <w:rsid w:val="000C376B"/>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C376B"/>
    <w:pPr>
      <w:numPr>
        <w:ilvl w:val="4"/>
        <w:numId w:val="12"/>
      </w:numPr>
    </w:pPr>
  </w:style>
  <w:style w:type="table" w:customStyle="1" w:styleId="LightList-Accent11">
    <w:name w:val="Light List - Accent 11"/>
    <w:basedOn w:val="NormalTablo"/>
    <w:uiPriority w:val="61"/>
    <w:rsid w:val="000C376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Tablo"/>
    <w:uiPriority w:val="99"/>
    <w:qFormat/>
    <w:rsid w:val="000C376B"/>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C376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ListeYok"/>
    <w:uiPriority w:val="99"/>
    <w:rsid w:val="000C376B"/>
    <w:pPr>
      <w:numPr>
        <w:numId w:val="13"/>
      </w:numPr>
    </w:pPr>
  </w:style>
  <w:style w:type="numbering" w:customStyle="1" w:styleId="LabList">
    <w:name w:val="Lab List"/>
    <w:basedOn w:val="ListeYok"/>
    <w:uiPriority w:val="99"/>
    <w:rsid w:val="000C376B"/>
    <w:pPr>
      <w:numPr>
        <w:numId w:val="12"/>
      </w:numPr>
    </w:pPr>
  </w:style>
  <w:style w:type="paragraph" w:customStyle="1" w:styleId="CMDOutput">
    <w:name w:val="CMD Output"/>
    <w:basedOn w:val="BodyTextL25"/>
    <w:link w:val="CMDOutputChar"/>
    <w:qFormat/>
    <w:rsid w:val="000C376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C376B"/>
    <w:rPr>
      <w:color w:val="EE0000"/>
    </w:rPr>
  </w:style>
  <w:style w:type="paragraph" w:customStyle="1" w:styleId="BodyTextL25Bold">
    <w:name w:val="Body Text L25 Bold"/>
    <w:basedOn w:val="BodyTextL25"/>
    <w:qFormat/>
    <w:rsid w:val="000C376B"/>
    <w:rPr>
      <w:b/>
    </w:rPr>
  </w:style>
  <w:style w:type="paragraph" w:styleId="HTMLncedenBiimlendirilmi">
    <w:name w:val="HTML Preformatted"/>
    <w:basedOn w:val="Normal"/>
    <w:link w:val="HTMLncedenBiimlendirilmiChar"/>
    <w:uiPriority w:val="99"/>
    <w:semiHidden/>
    <w:unhideWhenUsed/>
    <w:rsid w:val="000C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ncedenBiimlendirilmiChar">
    <w:name w:val="HTML Önceden Biçimlendirilmiş Char"/>
    <w:link w:val="HTMLncedenBiimlendirilmi"/>
    <w:uiPriority w:val="99"/>
    <w:semiHidden/>
    <w:rsid w:val="000C376B"/>
    <w:rPr>
      <w:rFonts w:ascii="Courier New" w:eastAsia="Times New Roman" w:hAnsi="Courier New"/>
    </w:rPr>
  </w:style>
  <w:style w:type="character" w:styleId="AklamaBavurusu">
    <w:name w:val="annotation reference"/>
    <w:semiHidden/>
    <w:unhideWhenUsed/>
    <w:rsid w:val="000C376B"/>
    <w:rPr>
      <w:sz w:val="16"/>
      <w:szCs w:val="16"/>
    </w:rPr>
  </w:style>
  <w:style w:type="paragraph" w:styleId="AklamaMetni">
    <w:name w:val="annotation text"/>
    <w:basedOn w:val="Normal"/>
    <w:link w:val="AklamaMetniChar"/>
    <w:semiHidden/>
    <w:unhideWhenUsed/>
    <w:rsid w:val="000C376B"/>
    <w:rPr>
      <w:sz w:val="20"/>
      <w:szCs w:val="20"/>
    </w:rPr>
  </w:style>
  <w:style w:type="character" w:customStyle="1" w:styleId="AklamaMetniChar">
    <w:name w:val="Açıklama Metni Char"/>
    <w:basedOn w:val="VarsaylanParagrafYazTipi"/>
    <w:link w:val="AklamaMetni"/>
    <w:semiHidden/>
    <w:rsid w:val="000C376B"/>
  </w:style>
  <w:style w:type="paragraph" w:styleId="AklamaKonusu">
    <w:name w:val="annotation subject"/>
    <w:basedOn w:val="AklamaMetni"/>
    <w:next w:val="AklamaMetni"/>
    <w:link w:val="AklamaKonusuChar"/>
    <w:uiPriority w:val="99"/>
    <w:semiHidden/>
    <w:unhideWhenUsed/>
    <w:rsid w:val="000C376B"/>
    <w:rPr>
      <w:b/>
      <w:bCs/>
    </w:rPr>
  </w:style>
  <w:style w:type="character" w:customStyle="1" w:styleId="AklamaKonusuChar">
    <w:name w:val="Açıklama Konusu Char"/>
    <w:link w:val="AklamaKonusu"/>
    <w:uiPriority w:val="99"/>
    <w:semiHidden/>
    <w:rsid w:val="000C376B"/>
    <w:rPr>
      <w:b/>
      <w:bCs/>
    </w:rPr>
  </w:style>
  <w:style w:type="paragraph" w:customStyle="1" w:styleId="ReflectionQ">
    <w:name w:val="Reflection Q"/>
    <w:basedOn w:val="BodyTextL25"/>
    <w:qFormat/>
    <w:rsid w:val="000C376B"/>
    <w:pPr>
      <w:keepNext/>
      <w:numPr>
        <w:ilvl w:val="1"/>
        <w:numId w:val="3"/>
      </w:numPr>
    </w:pPr>
  </w:style>
  <w:style w:type="numbering" w:customStyle="1" w:styleId="SectionList">
    <w:name w:val="Section_List"/>
    <w:basedOn w:val="ListeYok"/>
    <w:uiPriority w:val="99"/>
    <w:rsid w:val="000C376B"/>
    <w:pPr>
      <w:numPr>
        <w:numId w:val="3"/>
      </w:numPr>
    </w:pPr>
  </w:style>
  <w:style w:type="character" w:customStyle="1" w:styleId="Balk4Char">
    <w:name w:val="Başlık 4 Char"/>
    <w:basedOn w:val="VarsaylanParagrafYazTipi"/>
    <w:link w:val="Balk4"/>
    <w:rsid w:val="000C376B"/>
    <w:rPr>
      <w:rFonts w:eastAsia="Times New Roman"/>
      <w:bCs/>
      <w:color w:val="FFFFFF" w:themeColor="background1"/>
      <w:sz w:val="6"/>
      <w:szCs w:val="28"/>
    </w:rPr>
  </w:style>
  <w:style w:type="character" w:customStyle="1" w:styleId="Balk5Char">
    <w:name w:val="Başlık 5 Char"/>
    <w:basedOn w:val="VarsaylanParagrafYazTipi"/>
    <w:link w:val="Balk5"/>
    <w:semiHidden/>
    <w:rsid w:val="000C376B"/>
    <w:rPr>
      <w:rFonts w:eastAsia="Times New Roman"/>
      <w:b/>
      <w:bCs/>
      <w:i/>
      <w:iCs/>
      <w:sz w:val="26"/>
      <w:szCs w:val="26"/>
    </w:rPr>
  </w:style>
  <w:style w:type="character" w:customStyle="1" w:styleId="Balk6Char">
    <w:name w:val="Başlık 6 Char"/>
    <w:basedOn w:val="VarsaylanParagrafYazTipi"/>
    <w:link w:val="Balk6"/>
    <w:semiHidden/>
    <w:rsid w:val="000C376B"/>
    <w:rPr>
      <w:rFonts w:eastAsia="Times New Roman"/>
      <w:b/>
      <w:bCs/>
      <w:sz w:val="22"/>
      <w:szCs w:val="22"/>
    </w:rPr>
  </w:style>
  <w:style w:type="character" w:customStyle="1" w:styleId="Balk7Char">
    <w:name w:val="Başlık 7 Char"/>
    <w:basedOn w:val="VarsaylanParagrafYazTipi"/>
    <w:link w:val="Balk7"/>
    <w:semiHidden/>
    <w:rsid w:val="000C376B"/>
    <w:rPr>
      <w:rFonts w:eastAsia="Times New Roman"/>
      <w:szCs w:val="24"/>
    </w:rPr>
  </w:style>
  <w:style w:type="character" w:customStyle="1" w:styleId="Balk8Char">
    <w:name w:val="Başlık 8 Char"/>
    <w:basedOn w:val="VarsaylanParagrafYazTipi"/>
    <w:link w:val="Balk8"/>
    <w:semiHidden/>
    <w:rsid w:val="000C376B"/>
    <w:rPr>
      <w:rFonts w:eastAsia="Times New Roman"/>
      <w:i/>
      <w:iCs/>
      <w:szCs w:val="24"/>
    </w:rPr>
  </w:style>
  <w:style w:type="character" w:customStyle="1" w:styleId="Balk9Char">
    <w:name w:val="Başlık 9 Char"/>
    <w:basedOn w:val="VarsaylanParagrafYazTipi"/>
    <w:link w:val="Balk9"/>
    <w:semiHidden/>
    <w:rsid w:val="000C376B"/>
    <w:rPr>
      <w:rFonts w:eastAsia="Times New Roman" w:cs="Arial"/>
      <w:sz w:val="22"/>
      <w:szCs w:val="22"/>
    </w:rPr>
  </w:style>
  <w:style w:type="character" w:customStyle="1" w:styleId="Balk3Char">
    <w:name w:val="Başlık 3 Char"/>
    <w:link w:val="Balk3"/>
    <w:rsid w:val="000C376B"/>
    <w:rPr>
      <w:rFonts w:eastAsia="Times New Roman"/>
      <w:b/>
      <w:bCs/>
      <w:sz w:val="22"/>
      <w:szCs w:val="26"/>
    </w:rPr>
  </w:style>
  <w:style w:type="paragraph" w:styleId="SonNotMetni">
    <w:name w:val="endnote text"/>
    <w:basedOn w:val="Normal"/>
    <w:link w:val="SonNotMetniChar"/>
    <w:semiHidden/>
    <w:rsid w:val="000C376B"/>
    <w:pPr>
      <w:spacing w:before="0" w:after="0" w:line="240" w:lineRule="auto"/>
    </w:pPr>
    <w:rPr>
      <w:rFonts w:eastAsia="Times New Roman"/>
      <w:sz w:val="20"/>
      <w:szCs w:val="20"/>
    </w:rPr>
  </w:style>
  <w:style w:type="character" w:customStyle="1" w:styleId="SonNotMetniChar">
    <w:name w:val="Son Not Metni Char"/>
    <w:basedOn w:val="VarsaylanParagrafYazTipi"/>
    <w:link w:val="SonNotMetni"/>
    <w:semiHidden/>
    <w:rsid w:val="000C376B"/>
    <w:rPr>
      <w:rFonts w:eastAsia="Times New Roman"/>
    </w:rPr>
  </w:style>
  <w:style w:type="paragraph" w:styleId="DipnotMetni">
    <w:name w:val="footnote text"/>
    <w:basedOn w:val="Normal"/>
    <w:link w:val="DipnotMetniChar"/>
    <w:semiHidden/>
    <w:rsid w:val="000C376B"/>
    <w:pPr>
      <w:spacing w:before="0" w:after="0" w:line="240" w:lineRule="auto"/>
    </w:pPr>
    <w:rPr>
      <w:rFonts w:eastAsia="Times New Roman"/>
      <w:sz w:val="20"/>
      <w:szCs w:val="20"/>
    </w:rPr>
  </w:style>
  <w:style w:type="character" w:customStyle="1" w:styleId="DipnotMetniChar">
    <w:name w:val="Dipnot Metni Char"/>
    <w:basedOn w:val="VarsaylanParagrafYazTipi"/>
    <w:link w:val="DipnotMetni"/>
    <w:semiHidden/>
    <w:rsid w:val="000C376B"/>
    <w:rPr>
      <w:rFonts w:eastAsia="Times New Roman"/>
    </w:rPr>
  </w:style>
  <w:style w:type="paragraph" w:styleId="Dizin1">
    <w:name w:val="index 1"/>
    <w:basedOn w:val="Normal"/>
    <w:next w:val="Normal"/>
    <w:autoRedefine/>
    <w:semiHidden/>
    <w:rsid w:val="000C376B"/>
    <w:pPr>
      <w:spacing w:before="0" w:after="0" w:line="240" w:lineRule="auto"/>
      <w:ind w:left="240" w:hanging="240"/>
    </w:pPr>
    <w:rPr>
      <w:rFonts w:eastAsia="Times New Roman"/>
      <w:sz w:val="20"/>
      <w:szCs w:val="24"/>
    </w:rPr>
  </w:style>
  <w:style w:type="paragraph" w:styleId="Dizin2">
    <w:name w:val="index 2"/>
    <w:basedOn w:val="Normal"/>
    <w:next w:val="Normal"/>
    <w:autoRedefine/>
    <w:semiHidden/>
    <w:rsid w:val="000C376B"/>
    <w:pPr>
      <w:spacing w:before="0" w:after="0" w:line="240" w:lineRule="auto"/>
      <w:ind w:left="480" w:hanging="240"/>
    </w:pPr>
    <w:rPr>
      <w:rFonts w:eastAsia="Times New Roman"/>
      <w:sz w:val="20"/>
      <w:szCs w:val="24"/>
    </w:rPr>
  </w:style>
  <w:style w:type="paragraph" w:styleId="Dizin3">
    <w:name w:val="index 3"/>
    <w:basedOn w:val="Normal"/>
    <w:next w:val="Normal"/>
    <w:autoRedefine/>
    <w:semiHidden/>
    <w:rsid w:val="000C376B"/>
    <w:pPr>
      <w:spacing w:before="0" w:after="0" w:line="240" w:lineRule="auto"/>
      <w:ind w:left="720" w:hanging="240"/>
    </w:pPr>
    <w:rPr>
      <w:rFonts w:eastAsia="Times New Roman"/>
      <w:sz w:val="20"/>
      <w:szCs w:val="24"/>
    </w:rPr>
  </w:style>
  <w:style w:type="paragraph" w:styleId="Dizin4">
    <w:name w:val="index 4"/>
    <w:basedOn w:val="Normal"/>
    <w:next w:val="Normal"/>
    <w:autoRedefine/>
    <w:semiHidden/>
    <w:rsid w:val="000C376B"/>
    <w:pPr>
      <w:spacing w:before="0" w:after="0" w:line="240" w:lineRule="auto"/>
      <w:ind w:left="960" w:hanging="240"/>
    </w:pPr>
    <w:rPr>
      <w:rFonts w:eastAsia="Times New Roman"/>
      <w:sz w:val="20"/>
      <w:szCs w:val="24"/>
    </w:rPr>
  </w:style>
  <w:style w:type="paragraph" w:styleId="Dizin5">
    <w:name w:val="index 5"/>
    <w:basedOn w:val="Normal"/>
    <w:next w:val="Normal"/>
    <w:autoRedefine/>
    <w:semiHidden/>
    <w:rsid w:val="000C376B"/>
    <w:pPr>
      <w:spacing w:before="0" w:after="0" w:line="240" w:lineRule="auto"/>
      <w:ind w:left="1200" w:hanging="240"/>
    </w:pPr>
    <w:rPr>
      <w:rFonts w:eastAsia="Times New Roman"/>
      <w:sz w:val="20"/>
      <w:szCs w:val="24"/>
    </w:rPr>
  </w:style>
  <w:style w:type="paragraph" w:styleId="Dizin6">
    <w:name w:val="index 6"/>
    <w:basedOn w:val="Normal"/>
    <w:next w:val="Normal"/>
    <w:autoRedefine/>
    <w:semiHidden/>
    <w:rsid w:val="000C376B"/>
    <w:pPr>
      <w:spacing w:before="0" w:after="0" w:line="240" w:lineRule="auto"/>
      <w:ind w:left="1440" w:hanging="240"/>
    </w:pPr>
    <w:rPr>
      <w:rFonts w:eastAsia="Times New Roman"/>
      <w:sz w:val="20"/>
      <w:szCs w:val="24"/>
    </w:rPr>
  </w:style>
  <w:style w:type="paragraph" w:styleId="Dizin7">
    <w:name w:val="index 7"/>
    <w:basedOn w:val="Normal"/>
    <w:next w:val="Normal"/>
    <w:autoRedefine/>
    <w:semiHidden/>
    <w:rsid w:val="000C376B"/>
    <w:pPr>
      <w:spacing w:before="0" w:after="0" w:line="240" w:lineRule="auto"/>
      <w:ind w:left="1680" w:hanging="240"/>
    </w:pPr>
    <w:rPr>
      <w:rFonts w:eastAsia="Times New Roman"/>
      <w:sz w:val="20"/>
      <w:szCs w:val="24"/>
    </w:rPr>
  </w:style>
  <w:style w:type="paragraph" w:styleId="Dizin8">
    <w:name w:val="index 8"/>
    <w:basedOn w:val="Normal"/>
    <w:next w:val="Normal"/>
    <w:autoRedefine/>
    <w:semiHidden/>
    <w:rsid w:val="000C376B"/>
    <w:pPr>
      <w:spacing w:before="0" w:after="0" w:line="240" w:lineRule="auto"/>
      <w:ind w:left="1920" w:hanging="240"/>
    </w:pPr>
    <w:rPr>
      <w:rFonts w:eastAsia="Times New Roman"/>
      <w:sz w:val="20"/>
      <w:szCs w:val="24"/>
    </w:rPr>
  </w:style>
  <w:style w:type="paragraph" w:styleId="Dizin9">
    <w:name w:val="index 9"/>
    <w:basedOn w:val="Normal"/>
    <w:next w:val="Normal"/>
    <w:autoRedefine/>
    <w:semiHidden/>
    <w:rsid w:val="000C376B"/>
    <w:pPr>
      <w:spacing w:before="0" w:after="0" w:line="240" w:lineRule="auto"/>
      <w:ind w:left="2160" w:hanging="240"/>
    </w:pPr>
    <w:rPr>
      <w:rFonts w:eastAsia="Times New Roman"/>
      <w:sz w:val="20"/>
      <w:szCs w:val="24"/>
    </w:rPr>
  </w:style>
  <w:style w:type="paragraph" w:styleId="DizinBal">
    <w:name w:val="index heading"/>
    <w:basedOn w:val="Normal"/>
    <w:next w:val="Dizin1"/>
    <w:semiHidden/>
    <w:rsid w:val="000C376B"/>
    <w:pPr>
      <w:spacing w:before="0" w:after="0" w:line="240" w:lineRule="auto"/>
    </w:pPr>
    <w:rPr>
      <w:rFonts w:eastAsia="Times New Roman" w:cs="Arial"/>
      <w:b/>
      <w:bCs/>
      <w:sz w:val="20"/>
      <w:szCs w:val="24"/>
    </w:rPr>
  </w:style>
  <w:style w:type="paragraph" w:styleId="MakroMetni">
    <w:name w:val="macro"/>
    <w:link w:val="MakroMetniChar"/>
    <w:semiHidden/>
    <w:rsid w:val="000C37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MetniChar">
    <w:name w:val="Makro Metni Char"/>
    <w:basedOn w:val="VarsaylanParagrafYazTipi"/>
    <w:link w:val="MakroMetni"/>
    <w:semiHidden/>
    <w:rsid w:val="000C376B"/>
    <w:rPr>
      <w:rFonts w:ascii="Courier New" w:eastAsia="Times New Roman" w:hAnsi="Courier New" w:cs="Courier New"/>
    </w:rPr>
  </w:style>
  <w:style w:type="paragraph" w:styleId="Kaynaka">
    <w:name w:val="table of authorities"/>
    <w:basedOn w:val="Normal"/>
    <w:next w:val="Normal"/>
    <w:semiHidden/>
    <w:rsid w:val="000C376B"/>
    <w:pPr>
      <w:spacing w:before="0" w:after="0" w:line="240" w:lineRule="auto"/>
      <w:ind w:left="240" w:hanging="240"/>
    </w:pPr>
    <w:rPr>
      <w:rFonts w:eastAsia="Times New Roman"/>
      <w:sz w:val="20"/>
      <w:szCs w:val="24"/>
    </w:rPr>
  </w:style>
  <w:style w:type="paragraph" w:styleId="ekillerTablosu">
    <w:name w:val="table of figures"/>
    <w:basedOn w:val="Normal"/>
    <w:next w:val="Normal"/>
    <w:semiHidden/>
    <w:rsid w:val="000C376B"/>
    <w:pPr>
      <w:spacing w:before="0" w:after="0" w:line="240" w:lineRule="auto"/>
      <w:ind w:left="480" w:hanging="480"/>
    </w:pPr>
    <w:rPr>
      <w:rFonts w:eastAsia="Times New Roman"/>
      <w:sz w:val="20"/>
      <w:szCs w:val="24"/>
    </w:rPr>
  </w:style>
  <w:style w:type="paragraph" w:styleId="KaynakaBal">
    <w:name w:val="toa heading"/>
    <w:basedOn w:val="Normal"/>
    <w:next w:val="Normal"/>
    <w:semiHidden/>
    <w:rsid w:val="000C376B"/>
    <w:pPr>
      <w:spacing w:before="120" w:after="0" w:line="240" w:lineRule="auto"/>
    </w:pPr>
    <w:rPr>
      <w:rFonts w:eastAsia="Times New Roman" w:cs="Arial"/>
      <w:b/>
      <w:bCs/>
      <w:sz w:val="20"/>
      <w:szCs w:val="24"/>
    </w:rPr>
  </w:style>
  <w:style w:type="paragraph" w:styleId="T1">
    <w:name w:val="toc 1"/>
    <w:basedOn w:val="Normal"/>
    <w:next w:val="Normal"/>
    <w:autoRedefine/>
    <w:semiHidden/>
    <w:rsid w:val="000C376B"/>
    <w:pPr>
      <w:spacing w:before="0" w:after="0" w:line="240" w:lineRule="auto"/>
    </w:pPr>
    <w:rPr>
      <w:rFonts w:eastAsia="Times New Roman"/>
      <w:sz w:val="20"/>
      <w:szCs w:val="24"/>
    </w:rPr>
  </w:style>
  <w:style w:type="paragraph" w:styleId="T2">
    <w:name w:val="toc 2"/>
    <w:basedOn w:val="Normal"/>
    <w:next w:val="Normal"/>
    <w:autoRedefine/>
    <w:semiHidden/>
    <w:rsid w:val="000C376B"/>
    <w:pPr>
      <w:spacing w:before="0" w:after="0" w:line="240" w:lineRule="auto"/>
      <w:ind w:left="240"/>
    </w:pPr>
    <w:rPr>
      <w:rFonts w:eastAsia="Times New Roman"/>
      <w:sz w:val="20"/>
      <w:szCs w:val="24"/>
    </w:rPr>
  </w:style>
  <w:style w:type="paragraph" w:styleId="T3">
    <w:name w:val="toc 3"/>
    <w:basedOn w:val="Normal"/>
    <w:next w:val="Normal"/>
    <w:autoRedefine/>
    <w:semiHidden/>
    <w:rsid w:val="000C376B"/>
    <w:pPr>
      <w:spacing w:before="0" w:after="0" w:line="240" w:lineRule="auto"/>
      <w:ind w:left="480"/>
    </w:pPr>
    <w:rPr>
      <w:rFonts w:eastAsia="Times New Roman"/>
      <w:sz w:val="20"/>
      <w:szCs w:val="24"/>
    </w:rPr>
  </w:style>
  <w:style w:type="paragraph" w:styleId="T4">
    <w:name w:val="toc 4"/>
    <w:basedOn w:val="Normal"/>
    <w:next w:val="Normal"/>
    <w:autoRedefine/>
    <w:semiHidden/>
    <w:rsid w:val="000C376B"/>
    <w:pPr>
      <w:spacing w:before="0" w:after="0" w:line="240" w:lineRule="auto"/>
      <w:ind w:left="720"/>
    </w:pPr>
    <w:rPr>
      <w:rFonts w:eastAsia="Times New Roman"/>
      <w:sz w:val="20"/>
      <w:szCs w:val="24"/>
    </w:rPr>
  </w:style>
  <w:style w:type="paragraph" w:styleId="T5">
    <w:name w:val="toc 5"/>
    <w:basedOn w:val="Normal"/>
    <w:next w:val="Normal"/>
    <w:autoRedefine/>
    <w:semiHidden/>
    <w:rsid w:val="000C376B"/>
    <w:pPr>
      <w:spacing w:before="0" w:after="0" w:line="240" w:lineRule="auto"/>
      <w:ind w:left="960"/>
    </w:pPr>
    <w:rPr>
      <w:rFonts w:eastAsia="Times New Roman"/>
      <w:sz w:val="20"/>
      <w:szCs w:val="24"/>
    </w:rPr>
  </w:style>
  <w:style w:type="paragraph" w:styleId="T6">
    <w:name w:val="toc 6"/>
    <w:basedOn w:val="Normal"/>
    <w:next w:val="Normal"/>
    <w:autoRedefine/>
    <w:semiHidden/>
    <w:rsid w:val="000C376B"/>
    <w:pPr>
      <w:spacing w:before="0" w:after="0" w:line="240" w:lineRule="auto"/>
      <w:ind w:left="1200"/>
    </w:pPr>
    <w:rPr>
      <w:rFonts w:eastAsia="Times New Roman"/>
      <w:sz w:val="20"/>
      <w:szCs w:val="24"/>
    </w:rPr>
  </w:style>
  <w:style w:type="paragraph" w:styleId="T7">
    <w:name w:val="toc 7"/>
    <w:basedOn w:val="Normal"/>
    <w:next w:val="Normal"/>
    <w:autoRedefine/>
    <w:semiHidden/>
    <w:rsid w:val="000C376B"/>
    <w:pPr>
      <w:spacing w:before="0" w:after="0" w:line="240" w:lineRule="auto"/>
      <w:ind w:left="1440"/>
    </w:pPr>
    <w:rPr>
      <w:rFonts w:eastAsia="Times New Roman"/>
      <w:sz w:val="20"/>
      <w:szCs w:val="24"/>
    </w:rPr>
  </w:style>
  <w:style w:type="paragraph" w:styleId="T8">
    <w:name w:val="toc 8"/>
    <w:basedOn w:val="Normal"/>
    <w:next w:val="Normal"/>
    <w:autoRedefine/>
    <w:semiHidden/>
    <w:rsid w:val="000C376B"/>
    <w:pPr>
      <w:spacing w:before="0" w:after="0" w:line="240" w:lineRule="auto"/>
      <w:ind w:left="1680"/>
    </w:pPr>
    <w:rPr>
      <w:rFonts w:eastAsia="Times New Roman"/>
      <w:sz w:val="20"/>
      <w:szCs w:val="24"/>
    </w:rPr>
  </w:style>
  <w:style w:type="paragraph" w:styleId="T9">
    <w:name w:val="toc 9"/>
    <w:basedOn w:val="Normal"/>
    <w:next w:val="Normal"/>
    <w:autoRedefine/>
    <w:semiHidden/>
    <w:rsid w:val="000C376B"/>
    <w:pPr>
      <w:spacing w:before="0" w:after="0" w:line="240" w:lineRule="auto"/>
      <w:ind w:left="1920"/>
    </w:pPr>
    <w:rPr>
      <w:rFonts w:eastAsia="Times New Roman"/>
      <w:sz w:val="20"/>
      <w:szCs w:val="24"/>
    </w:rPr>
  </w:style>
  <w:style w:type="paragraph" w:styleId="GvdeMetni">
    <w:name w:val="Body Text"/>
    <w:basedOn w:val="Normal"/>
    <w:link w:val="GvdeMetniChar"/>
    <w:rsid w:val="000C376B"/>
    <w:pPr>
      <w:spacing w:before="120" w:after="120" w:line="240" w:lineRule="auto"/>
    </w:pPr>
    <w:rPr>
      <w:rFonts w:eastAsia="Times New Roman"/>
      <w:sz w:val="20"/>
      <w:szCs w:val="24"/>
    </w:rPr>
  </w:style>
  <w:style w:type="character" w:customStyle="1" w:styleId="GvdeMetniChar">
    <w:name w:val="Gövde Metni Char"/>
    <w:link w:val="GvdeMetni"/>
    <w:rsid w:val="000C376B"/>
    <w:rPr>
      <w:rFonts w:eastAsia="Times New Roman"/>
      <w:szCs w:val="24"/>
    </w:rPr>
  </w:style>
  <w:style w:type="paragraph" w:customStyle="1" w:styleId="ColorfulShading-Accent11">
    <w:name w:val="Colorful Shading - Accent 11"/>
    <w:hidden/>
    <w:semiHidden/>
    <w:rsid w:val="000C376B"/>
    <w:rPr>
      <w:rFonts w:eastAsia="Times New Roman" w:cs="Arial"/>
    </w:rPr>
  </w:style>
  <w:style w:type="paragraph" w:customStyle="1" w:styleId="BodyTextBold">
    <w:name w:val="Body Text Bold"/>
    <w:basedOn w:val="GvdeMetni"/>
    <w:next w:val="BodyTextL25"/>
    <w:link w:val="BodyTextBoldChar"/>
    <w:qFormat/>
    <w:rsid w:val="000C376B"/>
    <w:rPr>
      <w:b/>
    </w:rPr>
  </w:style>
  <w:style w:type="character" w:customStyle="1" w:styleId="CMDChar">
    <w:name w:val="CMD Char"/>
    <w:basedOn w:val="VarsaylanParagrafYazTipi"/>
    <w:link w:val="CMD"/>
    <w:rsid w:val="000C376B"/>
    <w:rPr>
      <w:rFonts w:ascii="Courier New" w:hAnsi="Courier New"/>
      <w:szCs w:val="22"/>
    </w:rPr>
  </w:style>
  <w:style w:type="character" w:customStyle="1" w:styleId="BodyTextBoldChar">
    <w:name w:val="Body Text Bold Char"/>
    <w:basedOn w:val="GvdeMetniChar"/>
    <w:link w:val="BodyTextBold"/>
    <w:rsid w:val="000C376B"/>
    <w:rPr>
      <w:rFonts w:eastAsia="Times New Roman"/>
      <w:b/>
      <w:szCs w:val="24"/>
    </w:rPr>
  </w:style>
  <w:style w:type="paragraph" w:styleId="KonuBal">
    <w:name w:val="Title"/>
    <w:basedOn w:val="Normal"/>
    <w:next w:val="BodyTextL25"/>
    <w:link w:val="KonuBalChar"/>
    <w:qFormat/>
    <w:rsid w:val="000C376B"/>
    <w:pPr>
      <w:spacing w:before="0" w:after="120" w:line="240" w:lineRule="auto"/>
      <w:contextualSpacing/>
    </w:pPr>
    <w:rPr>
      <w:rFonts w:eastAsiaTheme="majorEastAsia" w:cstheme="majorBidi"/>
      <w:b/>
      <w:kern w:val="28"/>
      <w:sz w:val="32"/>
      <w:szCs w:val="56"/>
    </w:rPr>
  </w:style>
  <w:style w:type="character" w:customStyle="1" w:styleId="KonuBalChar">
    <w:name w:val="Konu Başlığı Char"/>
    <w:basedOn w:val="VarsaylanParagrafYazTipi"/>
    <w:link w:val="KonuBal"/>
    <w:rsid w:val="000C376B"/>
    <w:rPr>
      <w:rFonts w:eastAsiaTheme="majorEastAsia" w:cstheme="majorBidi"/>
      <w:b/>
      <w:kern w:val="28"/>
      <w:sz w:val="32"/>
      <w:szCs w:val="56"/>
    </w:rPr>
  </w:style>
  <w:style w:type="character" w:styleId="YerTutucuMetni">
    <w:name w:val="Placeholder Text"/>
    <w:basedOn w:val="VarsaylanParagrafYazTipi"/>
    <w:uiPriority w:val="99"/>
    <w:semiHidden/>
    <w:rsid w:val="000C376B"/>
    <w:rPr>
      <w:color w:val="808080"/>
    </w:rPr>
  </w:style>
  <w:style w:type="paragraph" w:customStyle="1" w:styleId="CMDRed">
    <w:name w:val="CMD Red"/>
    <w:basedOn w:val="CMD"/>
    <w:link w:val="CMDRedChar"/>
    <w:qFormat/>
    <w:rsid w:val="000C376B"/>
    <w:rPr>
      <w:color w:val="EE0000"/>
    </w:rPr>
  </w:style>
  <w:style w:type="character" w:customStyle="1" w:styleId="CMDRedChar">
    <w:name w:val="CMD Red Char"/>
    <w:basedOn w:val="CMDChar"/>
    <w:link w:val="CMDRed"/>
    <w:rsid w:val="000C376B"/>
    <w:rPr>
      <w:rFonts w:ascii="Courier New" w:hAnsi="Courier New"/>
      <w:color w:val="EE0000"/>
      <w:szCs w:val="22"/>
    </w:rPr>
  </w:style>
  <w:style w:type="paragraph" w:customStyle="1" w:styleId="CMDOutputRed">
    <w:name w:val="CMD Output Red"/>
    <w:basedOn w:val="CMDOutput"/>
    <w:link w:val="CMDOutputRedChar"/>
    <w:qFormat/>
    <w:rsid w:val="000C376B"/>
    <w:rPr>
      <w:color w:val="EE0000"/>
    </w:rPr>
  </w:style>
  <w:style w:type="character" w:customStyle="1" w:styleId="BodyTextL25Char">
    <w:name w:val="Body Text L25 Char"/>
    <w:basedOn w:val="VarsaylanParagrafYazTipi"/>
    <w:link w:val="BodyTextL25"/>
    <w:rsid w:val="000C376B"/>
    <w:rPr>
      <w:szCs w:val="22"/>
    </w:rPr>
  </w:style>
  <w:style w:type="character" w:customStyle="1" w:styleId="CMDOutputChar">
    <w:name w:val="CMD Output Char"/>
    <w:basedOn w:val="BodyTextL25Char"/>
    <w:link w:val="CMDOutput"/>
    <w:rsid w:val="000C376B"/>
    <w:rPr>
      <w:rFonts w:ascii="Courier New" w:hAnsi="Courier New"/>
      <w:sz w:val="18"/>
      <w:szCs w:val="22"/>
    </w:rPr>
  </w:style>
  <w:style w:type="character" w:customStyle="1" w:styleId="CMDOutputRedChar">
    <w:name w:val="CMD Output Red Char"/>
    <w:basedOn w:val="CMDOutputChar"/>
    <w:link w:val="CMDOutputRed"/>
    <w:rsid w:val="000C376B"/>
    <w:rPr>
      <w:rFonts w:ascii="Courier New" w:hAnsi="Courier New"/>
      <w:color w:val="EE0000"/>
      <w:sz w:val="18"/>
      <w:szCs w:val="22"/>
    </w:rPr>
  </w:style>
  <w:style w:type="paragraph" w:customStyle="1" w:styleId="Drawing">
    <w:name w:val="Drawing"/>
    <w:basedOn w:val="AnswerLineL25"/>
    <w:qFormat/>
    <w:rsid w:val="000C376B"/>
  </w:style>
  <w:style w:type="paragraph" w:customStyle="1" w:styleId="TableAnswer">
    <w:name w:val="Table Answer"/>
    <w:basedOn w:val="TableText"/>
    <w:qFormat/>
    <w:rsid w:val="000C376B"/>
  </w:style>
  <w:style w:type="character" w:customStyle="1" w:styleId="Heading2Gray">
    <w:name w:val="Heading 2 Gray"/>
    <w:basedOn w:val="Balk2Char"/>
    <w:uiPriority w:val="1"/>
    <w:qFormat/>
    <w:rsid w:val="000C376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C376B"/>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C376B"/>
    <w:pPr>
      <w:ind w:left="720"/>
    </w:pPr>
  </w:style>
  <w:style w:type="character" w:customStyle="1" w:styleId="BodyTextL50Char">
    <w:name w:val="Body Text L50 Char"/>
    <w:basedOn w:val="VarsaylanParagrafYazTipi"/>
    <w:link w:val="BodyTextL50"/>
    <w:rsid w:val="000C376B"/>
    <w:rPr>
      <w:szCs w:val="22"/>
    </w:rPr>
  </w:style>
  <w:style w:type="character" w:customStyle="1" w:styleId="BodyTextL50AnswerChar">
    <w:name w:val="Body Text L50 Answer Char"/>
    <w:basedOn w:val="BodyTextL50Char"/>
    <w:link w:val="BodyTextL50Answer"/>
    <w:rsid w:val="000C376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C376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C376B"/>
    <w:rPr>
      <w:b/>
      <w:szCs w:val="22"/>
      <w:shd w:val="clear" w:color="auto" w:fill="D9D9D9" w:themeFill="background1" w:themeFillShade="D9"/>
    </w:rPr>
  </w:style>
  <w:style w:type="character" w:customStyle="1" w:styleId="DevConfigsChar">
    <w:name w:val="DevConfigs Char"/>
    <w:basedOn w:val="VarsaylanParagrafYazTipi"/>
    <w:link w:val="DevConfigs"/>
    <w:rsid w:val="000C376B"/>
    <w:rPr>
      <w:rFonts w:ascii="Courier New" w:hAnsi="Courier New"/>
      <w:szCs w:val="22"/>
    </w:rPr>
  </w:style>
  <w:style w:type="character" w:customStyle="1" w:styleId="AnswerGray">
    <w:name w:val="Answer Gray"/>
    <w:basedOn w:val="VarsaylanParagrafYazTipi"/>
    <w:uiPriority w:val="1"/>
    <w:qFormat/>
    <w:rsid w:val="000C376B"/>
    <w:rPr>
      <w:rFonts w:ascii="Arial" w:hAnsi="Arial"/>
      <w:b/>
      <w:color w:val="auto"/>
      <w:sz w:val="20"/>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sidRPr="00E97C7A">
            <w:rPr>
              <w:rStyle w:val="YerTutucuMetni"/>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461033"/>
    <w:rsid w:val="00825F8B"/>
    <w:rsid w:val="00BC23A1"/>
    <w:rsid w:val="00DA0D14"/>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1</TotalTime>
  <Pages>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Logical and Physical Mode Exploration</dc:title>
  <dc:creator>SP</dc:creator>
  <dc:description>2021</dc:description>
  <cp:lastModifiedBy>h d</cp:lastModifiedBy>
  <cp:revision>4</cp:revision>
  <dcterms:created xsi:type="dcterms:W3CDTF">2023-10-18T18:15:00Z</dcterms:created>
  <dcterms:modified xsi:type="dcterms:W3CDTF">2023-10-18T18:16:00Z</dcterms:modified>
</cp:coreProperties>
</file>