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odex-entegrasyonu"/>
    <w:p>
      <w:pPr>
        <w:pStyle w:val="Heading1"/>
      </w:pPr>
      <w:r>
        <w:t xml:space="preserve">Codex Entegrasyonu</w:t>
      </w:r>
    </w:p>
    <w:p>
      <w:pPr>
        <w:pStyle w:val="FirstParagraph"/>
      </w:pPr>
      <w:r>
        <w:rPr>
          <w:b/>
          <w:bCs/>
        </w:rPr>
        <w:t xml:space="preserve">Tarih:</w:t>
      </w:r>
      <w:r>
        <w:t xml:space="preserve"> </w:t>
      </w:r>
      <w:r>
        <w:t xml:space="preserve">22 Mart 2026</w:t>
      </w:r>
    </w:p>
    <w:p>
      <w:pPr>
        <w:pStyle w:val="BlockText"/>
      </w:pPr>
      <w:r>
        <w:t xml:space="preserve">Durum notu, 5 Nisan 2026:</w:t>
      </w:r>
      <w:r>
        <w:t xml:space="preserve"> </w:t>
      </w:r>
      <w:r>
        <w:t xml:space="preserve">Bu belge ilk entegrasyon kararlarini kaydeder, ancak artik tek basina guncel operasyon dokumani degildir.</w:t>
      </w:r>
      <w:r>
        <w:t xml:space="preserve"> </w:t>
      </w:r>
      <w:r>
        <w:t xml:space="preserve">Guncel capability ve operating model referanslari: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docs/CODEX_CAPABILITY_AUDIT_2026-04-05.md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docs/CODEX_GAP_ANALYSIS_2026-04-05.md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docs/CODEX_OPERATING_MODEL_2026-04-05.md</w:t>
      </w:r>
    </w:p>
    <w:p>
      <w:pPr>
        <w:pStyle w:val="FirstParagraph"/>
      </w:pPr>
      <w:r>
        <w:t xml:space="preserve">Bu dokuman, bu repodaki Claude Code odakli yapilarin Codex karsiliklarini ve bu proje icin alinmis entegrasyon kararlarini ozetler.</w:t>
      </w:r>
    </w:p>
    <w:bookmarkStart w:id="9" w:name="X845b176c3ee6360cec81332c5fe9f7658a2cd64"/>
    <w:p>
      <w:pPr>
        <w:pStyle w:val="Heading2"/>
      </w:pPr>
      <w:r>
        <w:t xml:space="preserve">1. Resmi Ozellik Eslemesi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Claude Code ozelligi</w:t>
            </w:r>
          </w:p>
        </w:tc>
        <w:tc>
          <w:tcPr/>
          <w:p>
            <w:pPr>
              <w:pStyle w:val="Compact"/>
            </w:pPr>
            <w:r>
              <w:t xml:space="preserve">Claude resmi yapisi</w:t>
            </w:r>
          </w:p>
        </w:tc>
        <w:tc>
          <w:tcPr/>
          <w:p>
            <w:pPr>
              <w:pStyle w:val="Compact"/>
            </w:pPr>
            <w:r>
              <w:t xml:space="preserve">Codex karsiligi</w:t>
            </w:r>
          </w:p>
        </w:tc>
        <w:tc>
          <w:tcPr/>
          <w:p>
            <w:pPr>
              <w:pStyle w:val="Compact"/>
            </w:pPr>
            <w:r>
              <w:t xml:space="preserve">Bu repodaki karar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 talimat dosyasi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Yeni ana talimat dosyasi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oldu.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korunuyor ama tarihsel kabul ediliyor.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 skill'leri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.claude/skills/&lt;name&gt;/SKILL.md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.agents/skills/&lt;name&gt;/SKILL.md</w:t>
            </w:r>
          </w:p>
        </w:tc>
        <w:tc>
          <w:tcPr/>
          <w:p>
            <w:pPr>
              <w:pStyle w:val="Compact"/>
            </w:pPr>
            <w:r>
              <w:t xml:space="preserve">Mevcut Claude skill'leri Codex bicimine tasindi ve proje gercegine gore guncellendi.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Ozel agent/subagent tanimlari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.claude/agents/*.md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.codex/agents/*.toml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quantum_ml_reviewer</w:t>
            </w:r>
            <w:r>
              <w:t xml:space="preserve"> </w:t>
            </w:r>
            <w:r>
              <w:t xml:space="preserve">yeniden yazildi, ek olarak sonuc mutabakati ve belge tutarliligi agent'lari eklendi.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 ayarlari / izin mantigi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.claude/settings.local.json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.codex/config.toml</w:t>
            </w:r>
          </w:p>
        </w:tc>
        <w:tc>
          <w:tcPr/>
          <w:p>
            <w:pPr>
              <w:pStyle w:val="Compact"/>
            </w:pPr>
            <w:r>
              <w:t xml:space="preserve">Codex icin repo-scoped config eklendi. Makineye ozel trust/permission detaylari kullanici tarafinda kalmali.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Dizine ozel talimat katmani</w:t>
            </w:r>
          </w:p>
        </w:tc>
        <w:tc>
          <w:tcPr/>
          <w:p>
            <w:pPr>
              <w:pStyle w:val="Compact"/>
            </w:pPr>
            <w:r>
              <w:t xml:space="preserve">Claude'da cogu ekipte tek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agirlikli</w:t>
            </w:r>
          </w:p>
        </w:tc>
        <w:tc>
          <w:tcPr/>
          <w:p>
            <w:pPr>
              <w:pStyle w:val="Compact"/>
            </w:pPr>
            <w:r>
              <w:t xml:space="preserve">Nested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Artik</w:t>
            </w:r>
            <w:r>
              <w:t xml:space="preserve"> </w:t>
            </w:r>
            <w:r>
              <w:rPr>
                <w:rStyle w:val="VerbatimChar"/>
              </w:rPr>
              <w:t xml:space="preserve">paper/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altinda daraltilmis talimat katmani kullaniliyor.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 command: ajanlar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</w:t>
            </w:r>
          </w:p>
        </w:tc>
        <w:tc>
          <w:tcPr/>
          <w:p>
            <w:pPr>
              <w:pStyle w:val="Compact"/>
            </w:pPr>
            <w:r>
              <w:t xml:space="preserve">Birebir ayni degil ama amac ayni: aktif subagent thread'lerini kullanmak ve degistirmek.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 command: izinler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/permissions</w:t>
            </w:r>
          </w:p>
        </w:tc>
        <w:tc>
          <w:tcPr/>
          <w:p>
            <w:pPr>
              <w:pStyle w:val="Compact"/>
            </w:pPr>
            <w:r>
              <w:t xml:space="preserve">Dogrudan karsilik var.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 command: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</w:t>
            </w:r>
          </w:p>
        </w:tc>
        <w:tc>
          <w:tcPr/>
          <w:p>
            <w:pPr>
              <w:pStyle w:val="Compact"/>
            </w:pPr>
            <w:r>
              <w:t xml:space="preserve">Dogrudan karsilik var.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 command: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t xml:space="preserve">Dogrudan karsilik var.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 command: init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/init</w:t>
            </w:r>
          </w:p>
        </w:tc>
        <w:tc>
          <w:tcPr/>
          <w:p>
            <w:pPr>
              <w:pStyle w:val="Compact"/>
            </w:pPr>
            <w:r>
              <w:t xml:space="preserve">Dogrudan karsilik var; Codex tarafinda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iskelesi uretir.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 command: mcp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/mcp</w:t>
            </w:r>
          </w:p>
        </w:tc>
        <w:tc>
          <w:tcPr/>
          <w:p>
            <w:pPr>
              <w:pStyle w:val="Compact"/>
            </w:pPr>
            <w:r>
              <w:t xml:space="preserve">Dogrudan karsilik var.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Komut kurallari / approval policy</w:t>
            </w:r>
          </w:p>
        </w:tc>
        <w:tc>
          <w:tcPr/>
          <w:p>
            <w:pPr>
              <w:pStyle w:val="Compact"/>
            </w:pPr>
            <w:r>
              <w:t xml:space="preserve">Claude permissions + project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codex/rules/*.rules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config.toml</w:t>
            </w:r>
            <w:r>
              <w:t xml:space="preserve"> </w:t>
            </w:r>
            <w:r>
              <w:t xml:space="preserve">approval/sandbox ayarlari</w:t>
            </w:r>
          </w:p>
        </w:tc>
        <w:tc>
          <w:tcPr/>
          <w:p>
            <w:pPr>
              <w:pStyle w:val="Compact"/>
            </w:pPr>
            <w:r>
              <w:t xml:space="preserve">Artik repo-local shell guardrail katmani aktif. Not: rules, genel yazi/paper politikasi degil; komut onay ve shell guvenlik katmanidir.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sistemi</w:t>
            </w:r>
          </w:p>
        </w:tc>
        <w:tc>
          <w:tcPr/>
          <w:p>
            <w:pPr>
              <w:pStyle w:val="Compact"/>
            </w:pPr>
            <w:r>
              <w:t xml:space="preserve">Claude 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.codex/hooks.json</w:t>
            </w:r>
            <w:r>
              <w:t xml:space="preserve"> </w:t>
            </w:r>
            <w:r>
              <w:t xml:space="preserve">+ hook command script'leri</w:t>
            </w:r>
          </w:p>
        </w:tc>
        <w:tc>
          <w:tcPr/>
          <w:p>
            <w:pPr>
              <w:pStyle w:val="Compact"/>
            </w:pPr>
            <w:r>
              <w:t xml:space="preserve">Artik repo-local hooks aktif kullanim adayidir. Hooks, hafif reminder/context katmanidir;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ve skill'lerin yerine gecmez.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Ozel slash command'ler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.claude/commands/</w:t>
            </w:r>
          </w:p>
        </w:tc>
        <w:tc>
          <w:tcPr/>
          <w:p>
            <w:pPr>
              <w:pStyle w:val="Compact"/>
            </w:pPr>
            <w:r>
              <w:t xml:space="preserve">Codex'te ayni ana desen belgelerde vurgulanmiyor</w:t>
            </w:r>
          </w:p>
        </w:tc>
        <w:tc>
          <w:tcPr/>
          <w:p>
            <w:pPr>
              <w:pStyle w:val="Compact"/>
            </w:pPr>
            <w:r>
              <w:t xml:space="preserve">Bu repoda</w:t>
            </w:r>
            <w:r>
              <w:t xml:space="preserve"> </w:t>
            </w:r>
            <w:r>
              <w:rPr>
                <w:rStyle w:val="VerbatimChar"/>
              </w:rPr>
              <w:t xml:space="preserve">.claude/commands/</w:t>
            </w:r>
            <w:r>
              <w:t xml:space="preserve"> </w:t>
            </w:r>
            <w:r>
              <w:t xml:space="preserve">zaten yok; komut ihtiyaclari skill yapisina tasindi.</w:t>
            </w:r>
          </w:p>
        </w:tc>
      </w:tr>
    </w:tbl>
    <w:bookmarkEnd w:id="9"/>
    <w:bookmarkStart w:id="10" w:name="X300eced0e1674f8cb7fbc919c5581571be48e38"/>
    <w:p>
      <w:pPr>
        <w:pStyle w:val="Heading2"/>
      </w:pPr>
      <w:r>
        <w:t xml:space="preserve">2. Bu Projede Yapilan Codex Katmanlari</w:t>
      </w:r>
    </w:p>
    <w:p>
      <w:pPr>
        <w:pStyle w:val="FirstParagraph"/>
      </w:pPr>
      <w:r>
        <w:t xml:space="preserve">Eklenen yapilar: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AGENTS.md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paper/AGENTS.md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docs/AGENTS.md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src/AGENTS.md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.codex/config.toml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.codex/agents/quantum-ml-reviewer.toml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.codex/agents/result-reconciler.toml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.codex/agents/paper-consistency-reviewer.toml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.codex/agents/paper-writer.toml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.codex/agents/workflow-architect.toml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.codex/agents/benchmark-strategist.toml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.codex/hooks.json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.codex/hooks/*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codex/rules/*.rules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.agents/skills/*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scripts/codex-*.sh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docs/CODEX_WORKFLOWS.md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docs/CODEX_CAPABILITY_AUDIT_2026-04-05.md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docs/CODEX_GAP_ANALYSIS_2026-04-05.md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docs/CODEX_OPERATING_MODEL_2026-04-05.md</w:t>
      </w:r>
    </w:p>
    <w:p>
      <w:pPr>
        <w:pStyle w:val="FirstParagraph"/>
      </w:pPr>
      <w:r>
        <w:t xml:space="preserve">Yeni Codex katmani iki temel probleme gore tasarlandi:</w:t>
      </w:r>
    </w:p>
    <w:p>
      <w:pPr>
        <w:pStyle w:val="Compact"/>
        <w:numPr>
          <w:ilvl w:val="0"/>
          <w:numId w:val="1003"/>
        </w:numPr>
      </w:pPr>
      <w:r>
        <w:t xml:space="preserve">Repo icindeki tarihsel belgeler ile guncel deney artefaktlari birbirini her yerde dogrulamiyor.</w:t>
      </w:r>
    </w:p>
    <w:p>
      <w:pPr>
        <w:pStyle w:val="Compact"/>
        <w:numPr>
          <w:ilvl w:val="0"/>
          <w:numId w:val="1003"/>
        </w:numPr>
      </w:pPr>
      <w:r>
        <w:t xml:space="preserve">Bu calisma standart bir ML reposu degil; QML mimarisi, gradient stabilitesi, Colab egitimi ve arastirma yazimi ayni yerde yuruyor.</w:t>
      </w:r>
    </w:p>
    <w:p>
      <w:pPr>
        <w:pStyle w:val="FirstParagraph"/>
      </w:pPr>
      <w:r>
        <w:t xml:space="preserve">Bu nedenle sadece "Claude dosyalarini kopyalama" yaklasimi kullanilmadi. Bunun yerine Codex'e ozel olarak:</w:t>
      </w:r>
    </w:p>
    <w:p>
      <w:pPr>
        <w:pStyle w:val="Compact"/>
        <w:numPr>
          <w:ilvl w:val="0"/>
          <w:numId w:val="1004"/>
        </w:numPr>
      </w:pPr>
      <w:r>
        <w:t xml:space="preserve">gercek kaynak hiyerarsisi tanimlandi</w:t>
      </w:r>
    </w:p>
    <w:p>
      <w:pPr>
        <w:pStyle w:val="Compact"/>
        <w:numPr>
          <w:ilvl w:val="0"/>
          <w:numId w:val="1004"/>
        </w:numPr>
      </w:pPr>
      <w:r>
        <w:t xml:space="preserve">sonuc mutabakati icin ayri agent ve skill eklendi</w:t>
      </w:r>
    </w:p>
    <w:p>
      <w:pPr>
        <w:pStyle w:val="Compact"/>
        <w:numPr>
          <w:ilvl w:val="0"/>
          <w:numId w:val="1004"/>
        </w:numPr>
      </w:pPr>
      <w:r>
        <w:t xml:space="preserve">belge/paper tutarliligi icin ayri reviewer eklendi</w:t>
      </w:r>
    </w:p>
    <w:p>
      <w:pPr>
        <w:pStyle w:val="Compact"/>
        <w:numPr>
          <w:ilvl w:val="0"/>
          <w:numId w:val="1004"/>
        </w:numPr>
      </w:pPr>
      <w:r>
        <w:t xml:space="preserve">stale dosyalarin nasil ele alinacagi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icine yazildi</w:t>
      </w:r>
    </w:p>
    <w:p>
      <w:pPr>
        <w:pStyle w:val="Compact"/>
        <w:numPr>
          <w:ilvl w:val="0"/>
          <w:numId w:val="1004"/>
        </w:numPr>
      </w:pPr>
      <w:r>
        <w:t xml:space="preserve">approval/sandbox politikasi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 </w:t>
      </w:r>
      <w:r>
        <w:t xml:space="preserve">icinde proje icin makul varsayilanlarla ayarlandi</w:t>
      </w:r>
    </w:p>
    <w:p>
      <w:pPr>
        <w:pStyle w:val="Compact"/>
        <w:numPr>
          <w:ilvl w:val="0"/>
          <w:numId w:val="1004"/>
        </w:numPr>
      </w:pPr>
      <w:r>
        <w:t xml:space="preserve">daha sert komut politikalarinin ise gerekirse sonradan</w:t>
      </w:r>
      <w:r>
        <w:t xml:space="preserve"> </w:t>
      </w:r>
      <w:r>
        <w:rPr>
          <w:rStyle w:val="VerbatimChar"/>
        </w:rPr>
        <w:t xml:space="preserve">codex/rules/</w:t>
      </w:r>
      <w:r>
        <w:t xml:space="preserve"> </w:t>
      </w:r>
      <w:r>
        <w:t xml:space="preserve">altinda eklenmesi tercih edildi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profiles.&lt;name&gt;.*</w:t>
      </w:r>
      <w:r>
        <w:t xml:space="preserve"> </w:t>
      </w:r>
      <w:r>
        <w:t xml:space="preserve">kullanilarak gorev bazli Codex modlari eklendi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codex exec</w:t>
      </w:r>
      <w:r>
        <w:t xml:space="preserve"> </w:t>
      </w:r>
      <w:r>
        <w:t xml:space="preserve">tabanli tekrar kullanilabilir script'ler olusturuldu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.cursor/rules</w:t>
      </w:r>
      <w:r>
        <w:t xml:space="preserve"> </w:t>
      </w:r>
      <w:r>
        <w:t xml:space="preserve">altindaki faydali ama stale olmayan mantik, yeni Codex skill'lerine secilerek tasindi</w:t>
      </w:r>
    </w:p>
    <w:bookmarkEnd w:id="10"/>
    <w:bookmarkStart w:id="11" w:name="X6b2be0ecca8ddb2c005c8ac88e9aaeada529f62"/>
    <w:p>
      <w:pPr>
        <w:pStyle w:val="Heading2"/>
      </w:pPr>
      <w:r>
        <w:t xml:space="preserve">3. Projeye Ozel Calisma Kurallari</w:t>
      </w:r>
    </w:p>
    <w:p>
      <w:pPr>
        <w:pStyle w:val="FirstParagraph"/>
      </w:pPr>
      <w:r>
        <w:t xml:space="preserve">Codex bu repoda asagidaki sekilde kullanilmali:</w:t>
      </w:r>
    </w:p>
    <w:p>
      <w:pPr>
        <w:pStyle w:val="Compact"/>
        <w:numPr>
          <w:ilvl w:val="0"/>
          <w:numId w:val="1005"/>
        </w:numPr>
      </w:pPr>
      <w:r>
        <w:t xml:space="preserve">Durum raporu, README guncellemesi veya tez/paper metni yazmadan once</w:t>
      </w:r>
      <w:r>
        <w:t xml:space="preserve"> </w:t>
      </w:r>
      <w:r>
        <w:rPr>
          <w:rStyle w:val="VerbatimChar"/>
        </w:rPr>
        <w:t xml:space="preserve">reconcile-results</w:t>
      </w:r>
      <w:r>
        <w:t xml:space="preserve"> </w:t>
      </w:r>
      <w:r>
        <w:t xml:space="preserve">kullan.</w:t>
      </w:r>
    </w:p>
    <w:p>
      <w:pPr>
        <w:pStyle w:val="Compact"/>
        <w:numPr>
          <w:ilvl w:val="0"/>
          <w:numId w:val="1005"/>
        </w:numPr>
      </w:pPr>
      <w:r>
        <w:t xml:space="preserve">Yayin ve makale yonu icin varsayilan referans</w:t>
      </w:r>
      <w:r>
        <w:t xml:space="preserve"> </w:t>
      </w:r>
      <w:r>
        <w:rPr>
          <w:rStyle w:val="VerbatimChar"/>
        </w:rPr>
        <w:t xml:space="preserve">docs/PUBLICATION_STRATEGY_2026-03-22.md</w:t>
      </w:r>
      <w:r>
        <w:t xml:space="preserve"> </w:t>
      </w:r>
      <w:r>
        <w:t xml:space="preserve">olmali.</w:t>
      </w:r>
    </w:p>
    <w:p>
      <w:pPr>
        <w:pStyle w:val="Compact"/>
        <w:numPr>
          <w:ilvl w:val="0"/>
          <w:numId w:val="1005"/>
        </w:numPr>
      </w:pPr>
      <w:r>
        <w:t xml:space="preserve">Quantum circuit veya trainable quanvolution incelemesinde</w:t>
      </w:r>
      <w:r>
        <w:t xml:space="preserve"> </w:t>
      </w:r>
      <w:r>
        <w:rPr>
          <w:rStyle w:val="VerbatimChar"/>
        </w:rPr>
        <w:t xml:space="preserve">review-circuit</w:t>
      </w:r>
      <w:r>
        <w:t xml:space="preserve"> </w:t>
      </w:r>
      <w:r>
        <w:t xml:space="preserve">ve gerekirse</w:t>
      </w:r>
      <w:r>
        <w:t xml:space="preserve"> </w:t>
      </w:r>
      <w:r>
        <w:rPr>
          <w:rStyle w:val="VerbatimChar"/>
        </w:rPr>
        <w:t xml:space="preserve">quantum_ml_reviewer</w:t>
      </w:r>
      <w:r>
        <w:t xml:space="preserve"> </w:t>
      </w:r>
      <w:r>
        <w:t xml:space="preserve">agent'ini kullan.</w:t>
      </w:r>
    </w:p>
    <w:p>
      <w:pPr>
        <w:pStyle w:val="Compact"/>
        <w:numPr>
          <w:ilvl w:val="0"/>
          <w:numId w:val="1005"/>
        </w:numPr>
      </w:pPr>
      <w:r>
        <w:t xml:space="preserve">Sonuclar birbiriyle celisiyorsa once</w:t>
      </w:r>
      <w:r>
        <w:t xml:space="preserve"> </w:t>
      </w:r>
      <w:r>
        <w:rPr>
          <w:rStyle w:val="VerbatimChar"/>
        </w:rPr>
        <w:t xml:space="preserve">experiments/*.json</w:t>
      </w:r>
      <w:r>
        <w:t xml:space="preserve">, checkpoint'ler ve notebook ciktilarina bak; sonra anlatim belgelerine gec.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docs/AUDIT_REPORT.md</w:t>
      </w:r>
      <w:r>
        <w:t xml:space="preserve"> </w:t>
      </w:r>
      <w:r>
        <w:t xml:space="preserve">dosyalarini varsayilan gercek kaynak gibi kabul etme.</w:t>
      </w:r>
    </w:p>
    <w:bookmarkEnd w:id="11"/>
    <w:bookmarkStart w:id="12" w:name="Xa0af0ccddfbf557ae8877a36e82a27e520ec1e7"/>
    <w:p>
      <w:pPr>
        <w:pStyle w:val="Heading2"/>
      </w:pPr>
      <w:r>
        <w:t xml:space="preserve">4. Kodlanmis Bilgi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icine su proje-gercekleri acikca yerlestirildi:</w:t>
      </w:r>
    </w:p>
    <w:p>
      <w:pPr>
        <w:pStyle w:val="Compact"/>
        <w:numPr>
          <w:ilvl w:val="0"/>
          <w:numId w:val="1006"/>
        </w:numPr>
      </w:pPr>
      <w:r>
        <w:t xml:space="preserve">V7 trainable-quantum hattinin var oldugu</w:t>
      </w:r>
    </w:p>
    <w:p>
      <w:pPr>
        <w:pStyle w:val="Compact"/>
        <w:numPr>
          <w:ilvl w:val="0"/>
          <w:numId w:val="1006"/>
        </w:numPr>
      </w:pPr>
      <w:r>
        <w:t xml:space="preserve">Yerel ablation sonuclarinin V7 dokumante sonucundan daha iyi oldugu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experiments/run_experiments.py</w:t>
      </w:r>
      <w:r>
        <w:t xml:space="preserve"> </w:t>
      </w:r>
      <w:r>
        <w:t xml:space="preserve">dosyasinin stale oldugu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train_v7.py --target</w:t>
      </w:r>
      <w:r>
        <w:t xml:space="preserve"> </w:t>
      </w:r>
      <w:r>
        <w:t xml:space="preserve">akisinin tam baglanmadigi</w:t>
      </w:r>
    </w:p>
    <w:p>
      <w:pPr>
        <w:pStyle w:val="Compact"/>
        <w:numPr>
          <w:ilvl w:val="0"/>
          <w:numId w:val="1006"/>
        </w:numPr>
      </w:pPr>
      <w:r>
        <w:t xml:space="preserve">veri yukleyicinin hatali isimlendirilmis bir dosyayi atladigi</w:t>
      </w:r>
    </w:p>
    <w:p>
      <w:pPr>
        <w:pStyle w:val="FirstParagraph"/>
      </w:pPr>
      <w:r>
        <w:t xml:space="preserve">Bu bilgiler, gelecekteki Codex oturumlarinin ayni eski varsayimlara geri donmesini engellemek icin ozellikle eklendi.</w:t>
      </w:r>
    </w:p>
    <w:bookmarkEnd w:id="12"/>
    <w:bookmarkStart w:id="13" w:name="X579c7a3883f56cbec39ab0ae3292b16ac2b6861"/>
    <w:p>
      <w:pPr>
        <w:pStyle w:val="Heading2"/>
      </w:pPr>
      <w:r>
        <w:t xml:space="preserve">5. Nasil Kullanilir</w:t>
      </w:r>
    </w:p>
    <w:p>
      <w:pPr>
        <w:pStyle w:val="FirstParagraph"/>
      </w:pPr>
      <w:r>
        <w:t xml:space="preserve">Ornek prompt'lar: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Bu calismanin guncel durumunu Turkce raporla. reconcile-results kullan.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src/trainable_quantum_model.py icindeki circuit yapisini review-circuit ile incele.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README ve paper icindeki stale claim'leri bul. paper_consistency_reviewer kullan.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Yeni bir ablation planla ve experiment skill'i ile yurutu.</w:t>
      </w:r>
    </w:p>
    <w:p>
      <w:pPr>
        <w:pStyle w:val="FirstParagraph"/>
      </w:pPr>
      <w:r>
        <w:t xml:space="preserve">Yararli Codex komutlari: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/status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/debug-config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/permissions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/review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/agent</w:t>
      </w:r>
    </w:p>
    <w:bookmarkEnd w:id="13"/>
    <w:bookmarkStart w:id="14" w:name="X79a3b5b3d8ccf944a9f4a6dd5057676b0b2c8fd"/>
    <w:p>
      <w:pPr>
        <w:pStyle w:val="Heading2"/>
      </w:pPr>
      <w:r>
        <w:t xml:space="preserve">6. Nisan 2026 Duzeltmesi: Hooks Ve Rules</w:t>
      </w:r>
    </w:p>
    <w:p>
      <w:pPr>
        <w:pStyle w:val="FirstParagraph"/>
      </w:pPr>
      <w:r>
        <w:t xml:space="preserve">Ilk entegrasyon dokumani hooks ve rules katmanini fazla ihtiyatli ve eksik anlatiyordu. Guncel durumda bu repo icin izlenen dogru ayrim su: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ve nested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: proje davranisi ve bilimsel dogruluk katmani</w:t>
      </w:r>
    </w:p>
    <w:p>
      <w:pPr>
        <w:pStyle w:val="Compact"/>
        <w:numPr>
          <w:ilvl w:val="0"/>
          <w:numId w:val="1009"/>
        </w:numPr>
      </w:pPr>
      <w:r>
        <w:t xml:space="preserve">skills: gorev paketleri</w:t>
      </w:r>
    </w:p>
    <w:p>
      <w:pPr>
        <w:pStyle w:val="Compact"/>
        <w:numPr>
          <w:ilvl w:val="0"/>
          <w:numId w:val="1009"/>
        </w:numPr>
      </w:pPr>
      <w:r>
        <w:t xml:space="preserve">subagents: dar uzman inceleme/drafting katmani</w:t>
      </w:r>
    </w:p>
    <w:p>
      <w:pPr>
        <w:pStyle w:val="Compact"/>
        <w:numPr>
          <w:ilvl w:val="0"/>
          <w:numId w:val="1009"/>
        </w:numPr>
      </w:pPr>
      <w:r>
        <w:t xml:space="preserve">hooks: hafif runtime reminder/context katmani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codex/rules/*.rules</w:t>
      </w:r>
      <w:r>
        <w:t xml:space="preserve">: shell komut guvenligi ve approval guardrail katmani</w:t>
      </w:r>
    </w:p>
    <w:p>
      <w:pPr>
        <w:pStyle w:val="FirstParagraph"/>
      </w:pPr>
      <w:r>
        <w:t xml:space="preserve">Dolayisiyla hooks artik "yok" degil; aktif kullanim adayi. Rules da artik "ileride bakilabilir" degil; aktif repo-local shell guvenlik katmani olarak eklenmistir.</w:t>
      </w:r>
    </w:p>
    <w:bookmarkEnd w:id="14"/>
    <w:bookmarkStart w:id="15" w:name="X059919a22335515d0c29b108db58a913bc5f439"/>
    <w:p>
      <w:pPr>
        <w:pStyle w:val="Heading2"/>
      </w:pPr>
      <w:r>
        <w:t xml:space="preserve">7. Resmi Kaynaklar</w:t>
      </w:r>
    </w:p>
    <w:p>
      <w:pPr>
        <w:pStyle w:val="FirstParagraph"/>
      </w:pPr>
      <w:r>
        <w:t xml:space="preserve">Anthropic:</w:t>
      </w:r>
    </w:p>
    <w:p>
      <w:pPr>
        <w:pStyle w:val="Compact"/>
        <w:numPr>
          <w:ilvl w:val="0"/>
          <w:numId w:val="1010"/>
        </w:numPr>
      </w:pPr>
      <w:r>
        <w:t xml:space="preserve">Claude Code slash commands:</w:t>
      </w:r>
      <w:r>
        <w:t xml:space="preserve"> </w:t>
      </w:r>
      <w:r>
        <w:rPr>
          <w:rStyle w:val="VerbatimChar"/>
        </w:rPr>
        <w:t xml:space="preserve">https://docs.anthropic.com/en/docs/claude-code/slash-commands</w:t>
      </w:r>
    </w:p>
    <w:p>
      <w:pPr>
        <w:pStyle w:val="Compact"/>
        <w:numPr>
          <w:ilvl w:val="0"/>
          <w:numId w:val="1010"/>
        </w:numPr>
      </w:pPr>
      <w:r>
        <w:t xml:space="preserve">Claude Code settings:</w:t>
      </w:r>
      <w:r>
        <w:t xml:space="preserve"> </w:t>
      </w:r>
      <w:r>
        <w:rPr>
          <w:rStyle w:val="VerbatimChar"/>
        </w:rPr>
        <w:t xml:space="preserve">https://docs.anthropic.com/en/docs/claude-code/settings</w:t>
      </w:r>
    </w:p>
    <w:p>
      <w:pPr>
        <w:pStyle w:val="Compact"/>
        <w:numPr>
          <w:ilvl w:val="0"/>
          <w:numId w:val="1010"/>
        </w:numPr>
      </w:pPr>
      <w:r>
        <w:t xml:space="preserve">Claude Code skills:</w:t>
      </w:r>
      <w:r>
        <w:t xml:space="preserve"> </w:t>
      </w:r>
      <w:r>
        <w:rPr>
          <w:rStyle w:val="VerbatimChar"/>
        </w:rPr>
        <w:t xml:space="preserve">https://docs.anthropic.com/en/docs/claude-code/skills</w:t>
      </w:r>
    </w:p>
    <w:p>
      <w:pPr>
        <w:pStyle w:val="Compact"/>
        <w:numPr>
          <w:ilvl w:val="0"/>
          <w:numId w:val="1010"/>
        </w:numPr>
      </w:pPr>
      <w:r>
        <w:t xml:space="preserve">Claude Code hooks:</w:t>
      </w:r>
      <w:r>
        <w:t xml:space="preserve"> </w:t>
      </w:r>
      <w:r>
        <w:rPr>
          <w:rStyle w:val="VerbatimChar"/>
        </w:rPr>
        <w:t xml:space="preserve">https://docs.anthropic.com/en/docs/claude-code/hooks</w:t>
      </w:r>
    </w:p>
    <w:p>
      <w:pPr>
        <w:pStyle w:val="FirstParagraph"/>
      </w:pPr>
      <w:r>
        <w:t xml:space="preserve">OpenAI:</w:t>
      </w:r>
    </w:p>
    <w:p>
      <w:pPr>
        <w:pStyle w:val="Compact"/>
        <w:numPr>
          <w:ilvl w:val="0"/>
          <w:numId w:val="1011"/>
        </w:numPr>
      </w:pPr>
      <w:r>
        <w:t xml:space="preserve">Codex overview:</w:t>
      </w:r>
      <w:r>
        <w:t xml:space="preserve"> </w:t>
      </w:r>
      <w:r>
        <w:rPr>
          <w:rStyle w:val="VerbatimChar"/>
        </w:rPr>
        <w:t xml:space="preserve">https://developers.openai.com/codex/overview</w:t>
      </w:r>
    </w:p>
    <w:p>
      <w:pPr>
        <w:pStyle w:val="Compact"/>
        <w:numPr>
          <w:ilvl w:val="0"/>
          <w:numId w:val="1011"/>
        </w:numPr>
      </w:pPr>
      <w:r>
        <w:t xml:space="preserve">Codex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https://developers.openai.com/codex/guides/agents-md</w:t>
      </w:r>
    </w:p>
    <w:p>
      <w:pPr>
        <w:pStyle w:val="Compact"/>
        <w:numPr>
          <w:ilvl w:val="0"/>
          <w:numId w:val="1011"/>
        </w:numPr>
      </w:pPr>
      <w:r>
        <w:t xml:space="preserve">Codex skills:</w:t>
      </w:r>
      <w:r>
        <w:t xml:space="preserve"> </w:t>
      </w:r>
      <w:r>
        <w:rPr>
          <w:rStyle w:val="VerbatimChar"/>
        </w:rPr>
        <w:t xml:space="preserve">https://developers.openai.com/codex/skills</w:t>
      </w:r>
    </w:p>
    <w:p>
      <w:pPr>
        <w:pStyle w:val="Compact"/>
        <w:numPr>
          <w:ilvl w:val="0"/>
          <w:numId w:val="1011"/>
        </w:numPr>
      </w:pPr>
      <w:r>
        <w:t xml:space="preserve">Codex subagents:</w:t>
      </w:r>
      <w:r>
        <w:t xml:space="preserve"> </w:t>
      </w:r>
      <w:r>
        <w:rPr>
          <w:rStyle w:val="VerbatimChar"/>
        </w:rPr>
        <w:t xml:space="preserve">https://developers.openai.com/codex/subagents</w:t>
      </w:r>
    </w:p>
    <w:p>
      <w:pPr>
        <w:pStyle w:val="Compact"/>
        <w:numPr>
          <w:ilvl w:val="0"/>
          <w:numId w:val="1011"/>
        </w:numPr>
      </w:pPr>
      <w:r>
        <w:t xml:space="preserve">Codex slash commands:</w:t>
      </w:r>
      <w:r>
        <w:t xml:space="preserve"> </w:t>
      </w:r>
      <w:r>
        <w:rPr>
          <w:rStyle w:val="VerbatimChar"/>
        </w:rPr>
        <w:t xml:space="preserve">https://developers.openai.com/codex/cli/slash-commands</w:t>
      </w:r>
    </w:p>
    <w:p>
      <w:pPr>
        <w:pStyle w:val="Compact"/>
        <w:numPr>
          <w:ilvl w:val="0"/>
          <w:numId w:val="1011"/>
        </w:numPr>
      </w:pPr>
      <w:r>
        <w:t xml:space="preserve">Codex config reference:</w:t>
      </w:r>
      <w:r>
        <w:t xml:space="preserve"> </w:t>
      </w:r>
      <w:r>
        <w:rPr>
          <w:rStyle w:val="VerbatimChar"/>
        </w:rPr>
        <w:t xml:space="preserve">https://developers.openai.com/codex/config-reference</w:t>
      </w:r>
    </w:p>
    <w:p>
      <w:pPr>
        <w:pStyle w:val="Compact"/>
        <w:numPr>
          <w:ilvl w:val="0"/>
          <w:numId w:val="1011"/>
        </w:numPr>
      </w:pPr>
      <w:r>
        <w:t xml:space="preserve">Codex rules:</w:t>
      </w:r>
      <w:r>
        <w:t xml:space="preserve"> </w:t>
      </w:r>
      <w:r>
        <w:rPr>
          <w:rStyle w:val="VerbatimChar"/>
        </w:rPr>
        <w:t xml:space="preserve">https://developers.openai.com/codex/rules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2026-04-05T21:23:06Z</dcterms:created>
  <dcterms:modified xsi:type="dcterms:W3CDTF">2026-04-05T21:23:06Z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