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lab-v7-handoff"/>
    <w:p>
      <w:pPr>
        <w:pStyle w:val="Heading1"/>
      </w:pPr>
      <w:r>
        <w:t xml:space="preserve">Colab V7 Handoff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6, 2026</w:t>
      </w:r>
    </w:p>
    <w:p>
      <w:pPr>
        <w:pStyle w:val="BodyText"/>
      </w:pPr>
      <w:r>
        <w:t xml:space="preserve">This document is the operational handoff for the trainable V7 Colab path.</w:t>
      </w:r>
    </w:p>
    <w:p>
      <w:pPr>
        <w:pStyle w:val="BlockText"/>
      </w:pPr>
      <w:r>
        <w:t xml:space="preserve">Update, April 30, 2026:</w:t>
      </w:r>
      <w:r>
        <w:t xml:space="preserve"> </w:t>
      </w:r>
      <w:r>
        <w:t xml:space="preserve">The April 6 resumed L4 rerun completed successfully at</w:t>
      </w:r>
      <w:r>
        <w:t xml:space="preserve"> </w:t>
      </w:r>
      <w:r>
        <w:rPr>
          <w:rStyle w:val="VerbatimChar"/>
        </w:rPr>
        <w:t xml:space="preserve">72.89%</w:t>
      </w:r>
      <w:r>
        <w:t xml:space="preserve"> </w:t>
      </w:r>
      <w:r>
        <w:t xml:space="preserve">best validation and</w:t>
      </w:r>
      <w:r>
        <w:t xml:space="preserve"> </w:t>
      </w:r>
      <w:r>
        <w:rPr>
          <w:rStyle w:val="VerbatimChar"/>
        </w:rPr>
        <w:t xml:space="preserve">72.53%</w:t>
      </w:r>
      <w:r>
        <w:t xml:space="preserve"> </w:t>
      </w:r>
      <w:r>
        <w:t xml:space="preserve">test accuracy.</w:t>
      </w:r>
      <w:r>
        <w:t xml:space="preserve"> </w:t>
      </w:r>
      <w:r>
        <w:t xml:space="preserve">The April 27 clean non-resumed L4 rerun completed at</w:t>
      </w:r>
      <w:r>
        <w:t xml:space="preserve"> </w:t>
      </w:r>
      <w:r>
        <w:rPr>
          <w:rStyle w:val="VerbatimChar"/>
        </w:rPr>
        <w:t xml:space="preserve">69.97%</w:t>
      </w:r>
      <w:r>
        <w:t xml:space="preserve"> </w:t>
      </w:r>
      <w:r>
        <w:t xml:space="preserve">best validation and</w:t>
      </w:r>
      <w:r>
        <w:t xml:space="preserve"> </w:t>
      </w:r>
      <w:r>
        <w:rPr>
          <w:rStyle w:val="VerbatimChar"/>
        </w:rPr>
        <w:t xml:space="preserve">65.88%</w:t>
      </w:r>
      <w:r>
        <w:t xml:space="preserve"> </w:t>
      </w:r>
      <w:r>
        <w:t xml:space="preserve">test accuracy; its JSON row is reconstructed from captured notebook output because the runtime disconnected before the artifact-copy cell ran.</w:t>
      </w:r>
      <w:r>
        <w:t xml:space="preserve"> </w:t>
      </w:r>
      <w:r>
        <w:t xml:space="preserve">The last user-reported Colab budget before the May 2026 low-data confirmation was approximately</w:t>
      </w:r>
      <w:r>
        <w:t xml:space="preserve"> </w:t>
      </w:r>
      <w:r>
        <w:rPr>
          <w:rStyle w:val="VerbatimChar"/>
        </w:rPr>
        <w:t xml:space="preserve">245</w:t>
      </w:r>
      <w:r>
        <w:t xml:space="preserve"> </w:t>
      </w:r>
      <w:r>
        <w:t xml:space="preserve">computing units; remeasure the current balance before any new Colab work.</w:t>
      </w:r>
      <w:r>
        <w:t xml:space="preserve"> </w:t>
      </w:r>
      <w:r>
        <w:t xml:space="preserve">Therefore this document should now be read mainly as a resume / recovery / artifact-sync reference, not as an instruction to start another default V7 Colab run.</w:t>
      </w:r>
    </w:p>
    <w:p>
      <w:pPr>
        <w:pStyle w:val="BlockText"/>
      </w:pPr>
      <w:r>
        <w:t xml:space="preserve">Update, May 16, 2026:</w:t>
      </w:r>
      <w:r>
        <w:t xml:space="preserve"> </w:t>
      </w:r>
      <w:r>
        <w:t xml:space="preserve">V7 is closed as a trainable-quantum engineering case-study unless reviewer feedback specifically demands another controlled rerun.</w:t>
      </w:r>
      <w:r>
        <w:t xml:space="preserve"> </w:t>
      </w:r>
      <w:r>
        <w:t xml:space="preserve">Do not spend Colab units on V7 folder hygiene; the current paper-impact path is submission cleanup or a separately justified robustness/statistics extension.</w:t>
      </w:r>
    </w:p>
    <w:bookmarkStart w:id="9" w:name="X0af839049bce4318bae9565991c1a7a4bac4828"/>
    <w:p>
      <w:pPr>
        <w:pStyle w:val="Heading2"/>
      </w:pPr>
      <w:r>
        <w:t xml:space="preserve">1. Goal</w:t>
      </w:r>
    </w:p>
    <w:p>
      <w:pPr>
        <w:pStyle w:val="FirstParagraph"/>
      </w:pPr>
      <w:r>
        <w:t xml:space="preserve">The historical goal was not to prove a new benchmark lead. It was to produce a fresh, reproducible,</w:t>
      </w:r>
      <w:r>
        <w:t xml:space="preserve"> </w:t>
      </w:r>
      <w:r>
        <w:t xml:space="preserve">artifact-backed V7 rerun that could be cited safely in the paper as a trainable-quantum</w:t>
      </w:r>
      <w:r>
        <w:t xml:space="preserve"> </w:t>
      </w:r>
      <w:r>
        <w:t xml:space="preserve">case-study result.</w:t>
      </w:r>
    </w:p>
    <w:p>
      <w:pPr>
        <w:pStyle w:val="BodyText"/>
      </w:pPr>
      <w:r>
        <w:t xml:space="preserve">At the current repository state, that goal has been satisfied by the April 2026 reruns and reconstructed JSON rows. Use this document for resume/recovery instructions only.</w:t>
      </w:r>
    </w:p>
    <w:bookmarkEnd w:id="9"/>
    <w:bookmarkStart w:id="10" w:name="X2f13fbba1b4444b92f4f423b5471e8dc8ae99e9"/>
    <w:p>
      <w:pPr>
        <w:pStyle w:val="Heading2"/>
      </w:pPr>
      <w:r>
        <w:t xml:space="preserve">2. Platform Choice</w:t>
      </w:r>
    </w:p>
    <w:p>
      <w:pPr>
        <w:pStyle w:val="Compact"/>
        <w:numPr>
          <w:ilvl w:val="0"/>
          <w:numId w:val="1001"/>
        </w:numPr>
      </w:pPr>
      <w:r>
        <w:t xml:space="preserve">Preferred platform: Colab GPU</w:t>
      </w:r>
    </w:p>
    <w:p>
      <w:pPr>
        <w:pStyle w:val="Compact"/>
        <w:numPr>
          <w:ilvl w:val="0"/>
          <w:numId w:val="1001"/>
        </w:numPr>
      </w:pPr>
      <w:r>
        <w:t xml:space="preserve">First choice: L4 if available</w:t>
      </w:r>
    </w:p>
    <w:p>
      <w:pPr>
        <w:pStyle w:val="Compact"/>
        <w:numPr>
          <w:ilvl w:val="0"/>
          <w:numId w:val="1001"/>
        </w:numPr>
      </w:pPr>
      <w:r>
        <w:t xml:space="preserve">Second choice: A100 if available and unit cost is acceptable</w:t>
      </w:r>
    </w:p>
    <w:p>
      <w:pPr>
        <w:pStyle w:val="Compact"/>
        <w:numPr>
          <w:ilvl w:val="0"/>
          <w:numId w:val="1001"/>
        </w:numPr>
      </w:pPr>
      <w:r>
        <w:t xml:space="preserve">Do not run this rerun on the local Mac as the primary path</w:t>
      </w:r>
    </w:p>
    <w:bookmarkEnd w:id="10"/>
    <w:bookmarkStart w:id="11" w:name="X64c18cee9a65ca6977ef11a5e1d2c398456473e"/>
    <w:p>
      <w:pPr>
        <w:pStyle w:val="Heading2"/>
      </w:pPr>
      <w:r>
        <w:t xml:space="preserve">3. Pre-Flight Checks</w:t>
      </w:r>
    </w:p>
    <w:p>
      <w:pPr>
        <w:pStyle w:val="FirstParagraph"/>
      </w:pPr>
      <w:r>
        <w:t xml:space="preserve">Before running training on Colab:</w:t>
      </w:r>
    </w:p>
    <w:p>
      <w:pPr>
        <w:pStyle w:val="Compact"/>
        <w:numPr>
          <w:ilvl w:val="0"/>
          <w:numId w:val="1002"/>
        </w:numPr>
      </w:pPr>
      <w:r>
        <w:t xml:space="preserve">Mount Google Drive.</w:t>
      </w:r>
    </w:p>
    <w:p>
      <w:pPr>
        <w:pStyle w:val="Compact"/>
        <w:numPr>
          <w:ilvl w:val="0"/>
          <w:numId w:val="1002"/>
        </w:numPr>
      </w:pPr>
      <w:r>
        <w:t xml:space="preserve">Verify GPU is available and</w:t>
      </w:r>
      <w:r>
        <w:t xml:space="preserve"> </w:t>
      </w:r>
      <w:r>
        <w:rPr>
          <w:rStyle w:val="VerbatimChar"/>
        </w:rPr>
        <w:t xml:space="preserve">torch.cuda.is_available()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Keep the dataset on Drive as the source of truth, but copy it to local Colab disk for speed.</w:t>
      </w:r>
    </w:p>
    <w:p>
      <w:pPr>
        <w:pStyle w:val="Compact"/>
        <w:numPr>
          <w:ilvl w:val="0"/>
          <w:numId w:val="1002"/>
        </w:numPr>
      </w:pPr>
      <w:r>
        <w:t xml:space="preserve">Expect the fast local paths to be: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/content/local_data/train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/content/local_data/test</w:t>
      </w:r>
    </w:p>
    <w:p>
      <w:pPr>
        <w:pStyle w:val="Compact"/>
        <w:numPr>
          <w:ilvl w:val="0"/>
          <w:numId w:val="1002"/>
        </w:numPr>
      </w:pPr>
      <w:r>
        <w:t xml:space="preserve">After copy, verify the raw folder counts:</w:t>
      </w:r>
    </w:p>
    <w:p>
      <w:pPr>
        <w:pStyle w:val="Compact"/>
        <w:numPr>
          <w:ilvl w:val="1"/>
          <w:numId w:val="1004"/>
        </w:numPr>
      </w:pPr>
      <w:r>
        <w:t xml:space="preserve">train directory:</w:t>
      </w:r>
      <w:r>
        <w:t xml:space="preserve"> </w:t>
      </w:r>
      <w:r>
        <w:rPr>
          <w:rStyle w:val="VerbatimChar"/>
        </w:rPr>
        <w:t xml:space="preserve">3428</w:t>
      </w:r>
      <w:r>
        <w:t xml:space="preserve"> </w:t>
      </w:r>
      <w:r>
        <w:t xml:space="preserve">files on disk</w:t>
      </w:r>
    </w:p>
    <w:p>
      <w:pPr>
        <w:pStyle w:val="Compact"/>
        <w:numPr>
          <w:ilvl w:val="1"/>
          <w:numId w:val="1004"/>
        </w:numPr>
      </w:pPr>
      <w:r>
        <w:t xml:space="preserve">test directory:</w:t>
      </w:r>
      <w:r>
        <w:t xml:space="preserve"> </w:t>
      </w:r>
      <w:r>
        <w:rPr>
          <w:rStyle w:val="VerbatimChar"/>
        </w:rPr>
        <w:t xml:space="preserve">466</w:t>
      </w:r>
      <w:r>
        <w:t xml:space="preserve"> </w:t>
      </w:r>
      <w:r>
        <w:t xml:space="preserve">files on disk</w:t>
      </w:r>
    </w:p>
    <w:p>
      <w:pPr>
        <w:pStyle w:val="Compact"/>
        <w:numPr>
          <w:ilvl w:val="0"/>
          <w:numId w:val="1002"/>
        </w:numPr>
      </w:pPr>
      <w:r>
        <w:t xml:space="preserve">Remember that one malformed training filename is skipped by the loader, so effective training</w:t>
      </w:r>
      <w:r>
        <w:t xml:space="preserve"> </w:t>
      </w:r>
      <w:r>
        <w:t xml:space="preserve">examples are</w:t>
      </w:r>
      <w:r>
        <w:t xml:space="preserve"> </w:t>
      </w:r>
      <w:r>
        <w:rPr>
          <w:rStyle w:val="VerbatimChar"/>
        </w:rPr>
        <w:t xml:space="preserve">3427</w:t>
      </w:r>
      <w:r>
        <w:t xml:space="preserve">.</w:t>
      </w:r>
    </w:p>
    <w:p>
      <w:pPr>
        <w:pStyle w:val="FirstParagraph"/>
      </w:pPr>
      <w:r>
        <w:t xml:space="preserve">Recommended staging commands:</w:t>
      </w:r>
    </w:p>
    <w:p>
      <w:pPr>
        <w:pStyle w:val="SourceCode"/>
      </w:pPr>
      <w:r>
        <w:rPr>
          <w:rStyle w:val="VerbatimChar"/>
        </w:rPr>
        <w:t xml:space="preserve">mkdir -p /content/local_data/train /content/local_data/test</w:t>
      </w:r>
      <w:r>
        <w:br/>
      </w:r>
      <w:r>
        <w:rPr>
          <w:rStyle w:val="VerbatimChar"/>
        </w:rPr>
        <w:t xml:space="preserve">rsync -a /content/drive/MyDrive/set/train/ /content/local_data/train/</w:t>
      </w:r>
      <w:r>
        <w:br/>
      </w:r>
      <w:r>
        <w:rPr>
          <w:rStyle w:val="VerbatimChar"/>
        </w:rPr>
        <w:t xml:space="preserve">rsync -a /content/drive/MyDrive/set/test/ /content/local_data/test/</w:t>
      </w:r>
      <w:r>
        <w:br/>
      </w:r>
      <w:r>
        <w:rPr>
          <w:rStyle w:val="VerbatimChar"/>
        </w:rPr>
        <w:t xml:space="preserve">find /content/local_data/train -type f | wc -l</w:t>
      </w:r>
      <w:r>
        <w:br/>
      </w:r>
      <w:r>
        <w:rPr>
          <w:rStyle w:val="VerbatimChar"/>
        </w:rPr>
        <w:t xml:space="preserve">find /content/local_data/test -type f | wc -l</w:t>
      </w:r>
    </w:p>
    <w:bookmarkEnd w:id="11"/>
    <w:bookmarkStart w:id="12" w:name="Xc2db46f0d6a1e65fa2abdb8e2ee3f13e6da9881"/>
    <w:p>
      <w:pPr>
        <w:pStyle w:val="Heading2"/>
      </w:pPr>
      <w:r>
        <w:t xml:space="preserve">4. Exact Training Commands</w:t>
      </w:r>
    </w:p>
    <w:p>
      <w:pPr>
        <w:pStyle w:val="FirstParagraph"/>
      </w:pPr>
      <w:r>
        <w:t xml:space="preserve">Fresh run from scratch:</w:t>
      </w:r>
    </w:p>
    <w:p>
      <w:pPr>
        <w:pStyle w:val="SourceCode"/>
      </w:pPr>
      <w:r>
        <w:rPr>
          <w:rStyle w:val="VerbatimChar"/>
        </w:rPr>
        <w:t xml:space="preserve">python train_v7.py \</w:t>
      </w:r>
      <w:r>
        <w:br/>
      </w:r>
      <w:r>
        <w:rPr>
          <w:rStyle w:val="VerbatimChar"/>
        </w:rPr>
        <w:t xml:space="preserve">  --circuit data_reuploading \</w:t>
      </w:r>
      <w:r>
        <w:br/>
      </w:r>
      <w:r>
        <w:rPr>
          <w:rStyle w:val="VerbatimChar"/>
        </w:rPr>
        <w:t xml:space="preserve">  --epochs 10 \</w:t>
      </w:r>
      <w:r>
        <w:br/>
      </w:r>
      <w:r>
        <w:rPr>
          <w:rStyle w:val="VerbatimChar"/>
        </w:rPr>
        <w:t xml:space="preserve">  --target 60 \</w:t>
      </w:r>
      <w:r>
        <w:br/>
      </w:r>
      <w:r>
        <w:rPr>
          <w:rStyle w:val="VerbatimChar"/>
        </w:rPr>
        <w:t xml:space="preserve">  --drive-backup-path /content/drive/MyDrive/quanv_results/v7 \</w:t>
      </w:r>
      <w:r>
        <w:br/>
      </w:r>
      <w:r>
        <w:rPr>
          <w:rStyle w:val="VerbatimChar"/>
        </w:rPr>
        <w:t xml:space="preserve">  --train-path /content/local_data/train \</w:t>
      </w:r>
      <w:r>
        <w:br/>
      </w:r>
      <w:r>
        <w:rPr>
          <w:rStyle w:val="VerbatimChar"/>
        </w:rPr>
        <w:t xml:space="preserve">  --test-path /content/local_data/test</w:t>
      </w:r>
    </w:p>
    <w:p>
      <w:pPr>
        <w:pStyle w:val="FirstParagraph"/>
      </w:pPr>
      <w:r>
        <w:t xml:space="preserve">Resume from latest checkpoint for the same target regime:</w:t>
      </w:r>
    </w:p>
    <w:p>
      <w:pPr>
        <w:pStyle w:val="SourceCode"/>
      </w:pPr>
      <w:r>
        <w:rPr>
          <w:rStyle w:val="VerbatimChar"/>
        </w:rPr>
        <w:t xml:space="preserve">python train_v7.py \</w:t>
      </w:r>
      <w:r>
        <w:br/>
      </w:r>
      <w:r>
        <w:rPr>
          <w:rStyle w:val="VerbatimChar"/>
        </w:rPr>
        <w:t xml:space="preserve">  --circuit data_reuploading \</w:t>
      </w:r>
      <w:r>
        <w:br/>
      </w:r>
      <w:r>
        <w:rPr>
          <w:rStyle w:val="VerbatimChar"/>
        </w:rPr>
        <w:t xml:space="preserve">  --epochs 10 \</w:t>
      </w:r>
      <w:r>
        <w:br/>
      </w:r>
      <w:r>
        <w:rPr>
          <w:rStyle w:val="VerbatimChar"/>
        </w:rPr>
        <w:t xml:space="preserve">  --target 60 \</w:t>
      </w:r>
      <w:r>
        <w:br/>
      </w:r>
      <w:r>
        <w:rPr>
          <w:rStyle w:val="VerbatimChar"/>
        </w:rPr>
        <w:t xml:space="preserve">  --resume \</w:t>
      </w:r>
      <w:r>
        <w:br/>
      </w:r>
      <w:r>
        <w:rPr>
          <w:rStyle w:val="VerbatimChar"/>
        </w:rPr>
        <w:t xml:space="preserve">  --drive-backup-path /content/drive/MyDrive/quanv_results/v7 \</w:t>
      </w:r>
      <w:r>
        <w:br/>
      </w:r>
      <w:r>
        <w:rPr>
          <w:rStyle w:val="VerbatimChar"/>
        </w:rPr>
        <w:t xml:space="preserve">  --train-path /content/local_data/train \</w:t>
      </w:r>
      <w:r>
        <w:br/>
      </w:r>
      <w:r>
        <w:rPr>
          <w:rStyle w:val="VerbatimChar"/>
        </w:rPr>
        <w:t xml:space="preserve">  --test-path /content/local_data/test</w:t>
      </w:r>
    </w:p>
    <w:p>
      <w:pPr>
        <w:pStyle w:val="FirstParagraph"/>
      </w:pPr>
      <w:r>
        <w:t xml:space="preserve">Continue past an earlier</w:t>
      </w:r>
      <w:r>
        <w:t xml:space="preserve"> </w:t>
      </w:r>
      <w:r>
        <w:rPr>
          <w:rStyle w:val="VerbatimChar"/>
        </w:rPr>
        <w:t xml:space="preserve">--target 60</w:t>
      </w:r>
      <w:r>
        <w:t xml:space="preserve"> </w:t>
      </w:r>
      <w:r>
        <w:t xml:space="preserve">stop without starting from scratch:</w:t>
      </w:r>
    </w:p>
    <w:p>
      <w:pPr>
        <w:pStyle w:val="SourceCode"/>
      </w:pPr>
      <w:r>
        <w:rPr>
          <w:rStyle w:val="VerbatimChar"/>
        </w:rPr>
        <w:t xml:space="preserve">python train_v7.py \</w:t>
      </w:r>
      <w:r>
        <w:br/>
      </w:r>
      <w:r>
        <w:rPr>
          <w:rStyle w:val="VerbatimChar"/>
        </w:rPr>
        <w:t xml:space="preserve">  --circuit data_reuploading \</w:t>
      </w:r>
      <w:r>
        <w:br/>
      </w:r>
      <w:r>
        <w:rPr>
          <w:rStyle w:val="VerbatimChar"/>
        </w:rPr>
        <w:t xml:space="preserve">  --epochs 10 \</w:t>
      </w:r>
      <w:r>
        <w:br/>
      </w:r>
      <w:r>
        <w:rPr>
          <w:rStyle w:val="VerbatimChar"/>
        </w:rPr>
        <w:t xml:space="preserve">  --target 90 \</w:t>
      </w:r>
      <w:r>
        <w:br/>
      </w:r>
      <w:r>
        <w:rPr>
          <w:rStyle w:val="VerbatimChar"/>
        </w:rPr>
        <w:t xml:space="preserve">  --resume \</w:t>
      </w:r>
      <w:r>
        <w:br/>
      </w:r>
      <w:r>
        <w:rPr>
          <w:rStyle w:val="VerbatimChar"/>
        </w:rPr>
        <w:t xml:space="preserve">  --drive-backup-path /content/drive/MyDrive/quanv_results/v7 \</w:t>
      </w:r>
      <w:r>
        <w:br/>
      </w:r>
      <w:r>
        <w:rPr>
          <w:rStyle w:val="VerbatimChar"/>
        </w:rPr>
        <w:t xml:space="preserve">  --train-path /content/local_data/train \</w:t>
      </w:r>
      <w:r>
        <w:br/>
      </w:r>
      <w:r>
        <w:rPr>
          <w:rStyle w:val="VerbatimChar"/>
        </w:rPr>
        <w:t xml:space="preserve">  --test-path /content/local_data/test</w:t>
      </w:r>
    </w:p>
    <w:bookmarkEnd w:id="12"/>
    <w:bookmarkStart w:id="13" w:name="X25b88086aa1996fc7ba8cb2eca0f57ff14538a6"/>
    <w:p>
      <w:pPr>
        <w:pStyle w:val="Heading2"/>
      </w:pPr>
      <w:r>
        <w:t xml:space="preserve">5. What The CLI Now Supports</w:t>
      </w:r>
    </w:p>
    <w:p>
      <w:pPr>
        <w:pStyle w:val="FirstParagraph"/>
      </w:pPr>
      <w:r>
        <w:t xml:space="preserve">As of April 6, 2026,</w:t>
      </w:r>
      <w:r>
        <w:t xml:space="preserve"> </w:t>
      </w:r>
      <w:r>
        <w:rPr>
          <w:rStyle w:val="VerbatimChar"/>
        </w:rPr>
        <w:t xml:space="preserve">train_v7.py</w:t>
      </w:r>
      <w:r>
        <w:t xml:space="preserve"> </w:t>
      </w:r>
      <w:r>
        <w:t xml:space="preserve">now supports:</w:t>
      </w:r>
    </w:p>
    <w:p>
      <w:pPr>
        <w:pStyle w:val="Compact"/>
        <w:numPr>
          <w:ilvl w:val="0"/>
          <w:numId w:val="1005"/>
        </w:numPr>
      </w:pPr>
      <w:r>
        <w:t xml:space="preserve">dataset path overrides with</w:t>
      </w:r>
      <w:r>
        <w:t xml:space="preserve"> </w:t>
      </w:r>
      <w:r>
        <w:rPr>
          <w:rStyle w:val="VerbatimChar"/>
        </w:rPr>
        <w:t xml:space="preserve">--train-path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--test-path</w:t>
      </w:r>
    </w:p>
    <w:p>
      <w:pPr>
        <w:pStyle w:val="Compact"/>
        <w:numPr>
          <w:ilvl w:val="0"/>
          <w:numId w:val="1005"/>
        </w:numPr>
      </w:pPr>
      <w:r>
        <w:t xml:space="preserve">checkpoint resume with</w:t>
      </w:r>
      <w:r>
        <w:t xml:space="preserve"> </w:t>
      </w:r>
      <w:r>
        <w:rPr>
          <w:rStyle w:val="VerbatimChar"/>
        </w:rPr>
        <w:t xml:space="preserve">--resume</w:t>
      </w:r>
    </w:p>
    <w:p>
      <w:pPr>
        <w:pStyle w:val="Compact"/>
        <w:numPr>
          <w:ilvl w:val="0"/>
          <w:numId w:val="1005"/>
        </w:numPr>
      </w:pPr>
      <w:r>
        <w:t xml:space="preserve">persistent Drive checkpoint backup with</w:t>
      </w:r>
      <w:r>
        <w:t xml:space="preserve"> </w:t>
      </w:r>
      <w:r>
        <w:rPr>
          <w:rStyle w:val="VerbatimChar"/>
        </w:rPr>
        <w:t xml:space="preserve">--drive-backup-path</w:t>
      </w:r>
    </w:p>
    <w:p>
      <w:pPr>
        <w:pStyle w:val="Compact"/>
        <w:numPr>
          <w:ilvl w:val="0"/>
          <w:numId w:val="1005"/>
        </w:numPr>
      </w:pPr>
      <w:r>
        <w:t xml:space="preserve">explicit target threading with</w:t>
      </w:r>
      <w:r>
        <w:t xml:space="preserve"> </w:t>
      </w:r>
      <w:r>
        <w:rPr>
          <w:rStyle w:val="VerbatimChar"/>
        </w:rPr>
        <w:t xml:space="preserve">--target</w:t>
      </w:r>
    </w:p>
    <w:p>
      <w:pPr>
        <w:pStyle w:val="FirstParagraph"/>
      </w:pPr>
      <w:r>
        <w:t xml:space="preserve">This makes the Colab rerun operable from a shell cell rather than only through ad hoc notebook edits.</w:t>
      </w:r>
    </w:p>
    <w:bookmarkEnd w:id="13"/>
    <w:bookmarkStart w:id="14" w:name="Xe3374bccdacc259a52d620f0eb76fe48fa87784"/>
    <w:p>
      <w:pPr>
        <w:pStyle w:val="Heading2"/>
      </w:pPr>
      <w:r>
        <w:t xml:space="preserve">6. Artifact Expectations</w:t>
      </w:r>
    </w:p>
    <w:p>
      <w:pPr>
        <w:pStyle w:val="FirstParagraph"/>
      </w:pPr>
      <w:r>
        <w:t xml:space="preserve">During the run, the following outputs matter: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models/checkpoint_latest_v7.pth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models/best_v7_model.pth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experiments/v7_&lt;circuit&gt;_&lt;timestamp&gt;/best_model.pth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experiments/v7_&lt;circuit&gt;_&lt;timestamp&gt;/metadata.json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experiments/v7_&lt;circuit&gt;_&lt;timestamp&gt;/training_curves.png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--drive-backup-path</w:t>
      </w:r>
      <w:r>
        <w:t xml:space="preserve"> </w:t>
      </w:r>
      <w:r>
        <w:t xml:space="preserve">is set, the backup path should also receive: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checkpoint_latest_v7.pth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best_v7_model.pth</w:t>
      </w:r>
    </w:p>
    <w:bookmarkEnd w:id="14"/>
    <w:bookmarkStart w:id="15" w:name="X4a1d63c290d75d7a45c4e855606e5575c533b4e"/>
    <w:p>
      <w:pPr>
        <w:pStyle w:val="Heading2"/>
      </w:pPr>
      <w:r>
        <w:t xml:space="preserve">7. Post-Run Reconciliation</w:t>
      </w:r>
    </w:p>
    <w:p>
      <w:pPr>
        <w:pStyle w:val="FirstParagraph"/>
      </w:pPr>
      <w:r>
        <w:t xml:space="preserve">After the Colab run finishes:</w:t>
      </w:r>
    </w:p>
    <w:p>
      <w:pPr>
        <w:pStyle w:val="Compact"/>
        <w:numPr>
          <w:ilvl w:val="0"/>
          <w:numId w:val="1008"/>
        </w:numPr>
      </w:pPr>
      <w:r>
        <w:t xml:space="preserve">Copy the relevant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 </w:t>
      </w:r>
      <w:r>
        <w:t xml:space="preserve">artifacts back to the local repo workspace.</w:t>
      </w:r>
    </w:p>
    <w:p>
      <w:pPr>
        <w:pStyle w:val="Compact"/>
        <w:numPr>
          <w:ilvl w:val="0"/>
          <w:numId w:val="1008"/>
        </w:numPr>
      </w:pPr>
      <w:r>
        <w:t xml:space="preserve">Do not update paper claims from terminal memory alone.</w:t>
      </w:r>
    </w:p>
    <w:p>
      <w:pPr>
        <w:pStyle w:val="Compact"/>
        <w:numPr>
          <w:ilvl w:val="0"/>
          <w:numId w:val="1008"/>
        </w:numPr>
      </w:pPr>
      <w:r>
        <w:t xml:space="preserve">Reconcile the new run against: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experiments/*.json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docs/EXPERIMENTS.md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docs/BENCHMARK_SUMMARY.md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paper/draft.md</w:t>
      </w:r>
    </w:p>
    <w:p>
      <w:pPr>
        <w:pStyle w:val="Compact"/>
        <w:numPr>
          <w:ilvl w:val="0"/>
          <w:numId w:val="1008"/>
        </w:numPr>
      </w:pPr>
      <w:r>
        <w:t xml:space="preserve">If a V7 rerun still does not change the main ranking, keep V7 framed as:</w:t>
      </w:r>
    </w:p>
    <w:p>
      <w:pPr>
        <w:pStyle w:val="Compact"/>
        <w:numPr>
          <w:ilvl w:val="1"/>
          <w:numId w:val="1010"/>
        </w:numPr>
      </w:pPr>
      <w:r>
        <w:t xml:space="preserve">a trainable-quantum engineering case-study</w:t>
      </w:r>
    </w:p>
    <w:p>
      <w:pPr>
        <w:pStyle w:val="Compact"/>
        <w:numPr>
          <w:ilvl w:val="1"/>
          <w:numId w:val="1010"/>
        </w:numPr>
      </w:pPr>
      <w:r>
        <w:t xml:space="preserve">not the benchmark leader</w:t>
      </w:r>
    </w:p>
    <w:p>
      <w:pPr>
        <w:pStyle w:val="FirstParagraph"/>
      </w:pPr>
      <w:r>
        <w:t xml:space="preserve">At the current repository state, this post-run reconciliation should preserve the provenance labels: the benchmark tables and paper reflect the April rerun metrics, the April 27 Drive folder contains checkpoint files, and its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 </w:t>
      </w:r>
      <w:r>
        <w:t xml:space="preserve">subfolder is empty because the artifact-copy cell did not run before runtime disconnect.</w:t>
      </w:r>
    </w:p>
    <w:bookmarkEnd w:id="15"/>
    <w:bookmarkStart w:id="16" w:name="X4cab73f32fe925a11220e6c74922f04517fef12"/>
    <w:p>
      <w:pPr>
        <w:pStyle w:val="Heading2"/>
      </w:pPr>
      <w:r>
        <w:t xml:space="preserve">8. Stop Conditions</w:t>
      </w:r>
    </w:p>
    <w:p>
      <w:pPr>
        <w:pStyle w:val="FirstParagraph"/>
      </w:pPr>
      <w:r>
        <w:t xml:space="preserve">Stop after the first clean artifact-backed rerun if any of the following hold:</w:t>
      </w:r>
    </w:p>
    <w:p>
      <w:pPr>
        <w:pStyle w:val="Compact"/>
        <w:numPr>
          <w:ilvl w:val="0"/>
          <w:numId w:val="1011"/>
        </w:numPr>
      </w:pPr>
      <w:r>
        <w:t xml:space="preserve">no NaN failure occurs</w:t>
      </w:r>
    </w:p>
    <w:p>
      <w:pPr>
        <w:pStyle w:val="Compact"/>
        <w:numPr>
          <w:ilvl w:val="0"/>
          <w:numId w:val="1011"/>
        </w:numPr>
      </w:pPr>
      <w:r>
        <w:t xml:space="preserve">checkpoints and metadata are captured correctly</w:t>
      </w:r>
    </w:p>
    <w:p>
      <w:pPr>
        <w:pStyle w:val="Compact"/>
        <w:numPr>
          <w:ilvl w:val="0"/>
          <w:numId w:val="1011"/>
        </w:numPr>
      </w:pPr>
      <w:r>
        <w:t xml:space="preserve">the new result does not materially change the current benchmark hierarchy</w:t>
      </w:r>
    </w:p>
    <w:p>
      <w:pPr>
        <w:pStyle w:val="FirstParagraph"/>
      </w:pPr>
      <w:r>
        <w:t xml:space="preserve">Only consider extra V7 seeds if reviewer feedback makes them paper-relevant and if the expected value clearly justifies the Colab spend. The current default is to avoid more V7 training for artifact hygiene; any future Colab experiment should address a concrete reviewer risk or stronger venue target.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2026-05-16T20:50:55Z</dcterms:created>
  <dcterms:modified xsi:type="dcterms:W3CDTF">2026-05-16T20:50:55Z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