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300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rFonts w:eastAsia="" w:eastAsiaTheme="minorHAnsi"/>
          <w:b/>
          <w:color w:val="000000" w:themeColor="text1"/>
          <w:sz w:val="22"/>
          <w:szCs w:val="22"/>
          <w:lang w:eastAsia="en-US"/>
        </w:rPr>
        <w:t>ДРУЖЕСТВЕННЫЕ ЧИСЛА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eastAsia="" w:eastAsiaTheme="minorHAnsi"/>
          <w:b/>
          <w:b/>
          <w:color w:val="000000" w:themeColor="text1"/>
          <w:sz w:val="22"/>
          <w:szCs w:val="22"/>
          <w:lang w:eastAsia="en-US"/>
        </w:rPr>
      </w:pPr>
      <w:r>
        <w:rPr>
          <w:rFonts w:eastAsia="" w:eastAsiaTheme="minorHAnsi"/>
          <w:b/>
          <w:color w:val="000000" w:themeColor="text1"/>
          <w:sz w:val="22"/>
          <w:szCs w:val="22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jc w:val="both"/>
        <w:rPr>
          <w:rFonts w:eastAsia="" w:eastAsiaTheme="minorHAnsi"/>
          <w:color w:val="000000" w:themeColor="text1"/>
          <w:sz w:val="22"/>
          <w:szCs w:val="22"/>
          <w:lang w:eastAsia="en-US"/>
        </w:rPr>
      </w:pPr>
      <w:r>
        <w:rPr>
          <w:rFonts w:eastAsia="" w:eastAsiaTheme="minorHAnsi"/>
          <w:color w:val="000000" w:themeColor="text1"/>
          <w:sz w:val="22"/>
          <w:szCs w:val="22"/>
          <w:lang w:eastAsia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jc w:val="both"/>
        <w:rPr/>
      </w:pPr>
      <w:r>
        <w:rPr>
          <w:rFonts w:eastAsia="" w:eastAsiaTheme="minorHAnsi"/>
          <w:color w:val="000000" w:themeColor="text1"/>
          <w:sz w:val="22"/>
          <w:szCs w:val="22"/>
          <w:lang w:eastAsia="en-US"/>
        </w:rPr>
        <w:t>Древнегреческий философ Платон однажды сказал: «Арифметика и геометрия необходимы каждому воину». Но не каждый воин владел информацией о дружественных числах…</w:t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jc w:val="both"/>
        <w:rPr/>
      </w:pPr>
      <w:r>
        <w:rPr>
          <w:rFonts w:eastAsia="" w:eastAsiaTheme="minorHAnsi"/>
          <w:color w:val="000000" w:themeColor="text1"/>
          <w:sz w:val="22"/>
          <w:szCs w:val="22"/>
          <w:lang w:eastAsia="en-US"/>
        </w:rPr>
        <w:t xml:space="preserve">Пифагор говорил: «Мой друг тот, кто является моим вторым я как числа </w:t>
      </w:r>
      <w:r>
        <w:rPr>
          <w:rFonts w:eastAsia="" w:eastAsiaTheme="minorHAnsi"/>
          <w:color w:val="000000" w:themeColor="text1"/>
          <w:sz w:val="22"/>
          <w:szCs w:val="22"/>
          <w:lang w:val="en-US" w:eastAsia="en-US"/>
        </w:rPr>
        <w:t>XXY</w:t>
      </w:r>
      <w:r>
        <w:rPr>
          <w:rFonts w:eastAsia="" w:eastAsiaTheme="minorHAnsi"/>
          <w:color w:val="000000" w:themeColor="text1"/>
          <w:sz w:val="22"/>
          <w:szCs w:val="22"/>
          <w:lang w:eastAsia="en-US"/>
        </w:rPr>
        <w:t xml:space="preserve"> и </w:t>
      </w:r>
      <w:r>
        <w:rPr>
          <w:rFonts w:eastAsia="" w:eastAsiaTheme="minorHAnsi"/>
          <w:color w:val="000000" w:themeColor="text1"/>
          <w:sz w:val="22"/>
          <w:szCs w:val="22"/>
          <w:lang w:val="en-US" w:eastAsia="en-US"/>
        </w:rPr>
        <w:t>XAB</w:t>
      </w:r>
      <w:r>
        <w:rPr>
          <w:rFonts w:eastAsia="" w:eastAsiaTheme="minorHAnsi"/>
          <w:color w:val="000000" w:themeColor="text1"/>
          <w:sz w:val="22"/>
          <w:szCs w:val="22"/>
          <w:lang w:eastAsia="en-US"/>
        </w:rPr>
        <w:t>». Эти два числа замечательны тем, что сумма делителей каждого из них равна второму числу, то есть эти числа дружественны. Какие это числа?</w:t>
      </w:r>
      <w:r>
        <w:rPr>
          <w:rFonts w:eastAsia="" w:eastAsiaTheme="minorHAnsi"/>
          <w:color w:val="7F7F7F" w:themeColor="text1" w:themeTint="80"/>
          <w:sz w:val="22"/>
          <w:szCs w:val="22"/>
          <w:lang w:eastAsia="en-US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jc w:val="both"/>
        <w:rPr>
          <w:color w:val="000000"/>
        </w:rPr>
      </w:pPr>
      <w:r>
        <w:rPr>
          <w:rFonts w:eastAsia="" w:eastAsiaTheme="minorHAnsi"/>
          <w:color w:val="000000" w:themeTint="80"/>
          <w:sz w:val="22"/>
          <w:szCs w:val="22"/>
          <w:lang w:eastAsia="en-US"/>
        </w:rPr>
        <w:t>Формат ответа: 111 и 222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65</Words>
  <Characters>361</Characters>
  <CharactersWithSpaces>422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2018-10-31T12:12:03Z</dcterms:created>
  <dc:creator>Игорь  </dc:creator>
  <dc:description/>
  <dc:language>ru-RU</dc:language>
  <cp:lastModifiedBy>Игорь  </cp:lastModifiedBy>
  <dcterms:modified xsi:type="dcterms:W3CDTF">2018-10-31T15:31:11Z</dcterms:modified>
  <cp:revision>2</cp:revision>
  <dc:subject/>
  <dc:title/>
</cp:coreProperties>
</file>