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tLeast" w:line="336" w:before="60" w:after="200"/>
        <w:outlineLvl w:val="2"/>
        <w:rPr/>
      </w:pPr>
      <w:r>
        <w:rPr>
          <w:rStyle w:val="Strong"/>
          <w:rFonts w:eastAsia="" w:cs="Times New Roman" w:ascii="Times New Roman" w:hAnsi="Times New Roman" w:eastAsiaTheme="majorEastAsia"/>
          <w:color w:val="008000"/>
          <w:sz w:val="28"/>
          <w:szCs w:val="28"/>
        </w:rPr>
        <w:t>1000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>Берем книгу, в ней страницу. Далее каждая буква в слове-загадке кодируется как № строки № буквы в строке. 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>Для начала найдите эту книгу (подсказка: это у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>чебник информатики базового уровня для</w:t>
      </w:r>
      <w:r>
        <w:rPr>
          <w:rFonts w:cs="Times New Roman" w:ascii="Times New Roman" w:hAnsi="Times New Roman"/>
          <w:sz w:val="28"/>
          <w:szCs w:val="28"/>
        </w:rPr>
        <w:t xml:space="preserve"> 10-11 класса</w:t>
      </w: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 xml:space="preserve"> ), в которой есть такие слова: «Например, фразу «Здравствуй, дорогой Саша!» приходится писать так: «Zdravstvui, dorogoi Sasha!»».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>На этой же странице найдите зашифрованную фразу и запишите Фамилию И.О. автора этих слов -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15222B"/>
          <w:sz w:val="28"/>
          <w:szCs w:val="28"/>
          <w:lang w:eastAsia="ru-RU"/>
        </w:rPr>
        <w:t>крупнейшего военного теоретика Российской империи 2-й половины XIX века.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15222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15222B"/>
          <w:sz w:val="28"/>
          <w:szCs w:val="28"/>
          <w:lang w:eastAsia="ru-RU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color w:val="15222B"/>
          <w:sz w:val="28"/>
          <w:szCs w:val="28"/>
          <w:lang w:eastAsia="ru-RU"/>
        </w:rPr>
        <w:t>32 71 210 93 213   139   139 18 93 712 712 18 141   219 93 113 93    43 161 213 219 93 19 71   712 118    139 18 113 93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15222B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5222B"/>
          <w:sz w:val="28"/>
          <w:szCs w:val="28"/>
          <w:lang w:eastAsia="ru-RU"/>
        </w:rPr>
        <w:t>В ответе укажите фразу без кавычек и через запятую фамилию И.О. автора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116</Words>
  <Characters>564</Characters>
  <CharactersWithSpaces>690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2018-10-31T12:39:01Z</dcterms:created>
  <dc:creator>Игорь  </dc:creator>
  <dc:description/>
  <dc:language>ru-RU</dc:language>
  <cp:lastModifiedBy>Игорь  </cp:lastModifiedBy>
  <dcterms:modified xsi:type="dcterms:W3CDTF">2018-11-01T10:25:29Z</dcterms:modified>
  <cp:revision>2</cp:revision>
  <dc:subject/>
  <dc:title/>
</cp:coreProperties>
</file>