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18"/>
        <w:gridCol w:w="5812"/>
        <w:gridCol w:w="1241"/>
      </w:tblGrid>
      <w:tr>
        <w:trPr/>
        <w:tc>
          <w:tcPr>
            <w:tcW w:w="2518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sz w:val="36"/>
                <w:szCs w:val="36"/>
              </w:rPr>
            </w:r>
          </w:p>
        </w:tc>
        <w:tc>
          <w:tcPr>
            <w:tcW w:w="1241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200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Определить, какое равенство точнее: </w:t>
      </w:r>
      <w:r>
        <w:rPr>
          <w:rFonts w:cs="Times New Roman" w:ascii="Times New Roman" w:hAnsi="Times New Roman"/>
          <w:b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44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6,63</m:t>
        </m:r>
      </m:oMath>
      <w:r>
        <w:rPr>
          <w:rFonts w:eastAsia="" w:cs="Times New Roman" w:ascii="Times New Roman" w:hAnsi="Times New Roman" w:eastAsiaTheme="minorEastAsia"/>
          <w:b/>
          <w:sz w:val="28"/>
          <w:szCs w:val="28"/>
        </w:rPr>
        <w:t xml:space="preserve"> или </w:t>
      </w:r>
      <w:r>
        <w:rPr>
          <w:rFonts w:eastAsia="" w:cs="Times New Roman" w:ascii="Times New Roman" w:hAnsi="Times New Roman" w:eastAsiaTheme="minorEastAsia"/>
          <w:b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19</m:t>
            </m:r>
          </m:num>
          <m:den>
            <m:r>
              <w:rPr>
                <w:rFonts w:ascii="Cambria Math" w:hAnsi="Cambria Math"/>
              </w:rPr>
              <m:t xml:space="preserve">41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0,463</m:t>
        </m:r>
      </m:oMath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.</w:t>
      </w:r>
    </w:p>
    <w:p>
      <w:pPr>
        <w:pStyle w:val="Normal"/>
        <w:rPr/>
      </w:pPr>
      <w:r>
        <w:rPr/>
        <w:t>В ответе запишите номер равенства, 1 или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Внимание!!! У вас есть только одна попытка на ответ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607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8607a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860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26</Words>
  <Characters>127</Characters>
  <CharactersWithSpaces>149</CharactersWithSpaces>
  <Paragraphs>5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2018-10-31T21:21:00Z</dcterms:created>
  <dc:creator>Пользователь Windows</dc:creator>
  <dc:description/>
  <dc:language>ru-RU</dc:language>
  <cp:lastModifiedBy>Игорь  </cp:lastModifiedBy>
  <dcterms:modified xsi:type="dcterms:W3CDTF">2018-11-01T10:27:55Z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