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2BB53" w14:textId="77777777" w:rsidR="008C78B2" w:rsidRDefault="00000000">
      <w:pPr>
        <w:pStyle w:val="Heading1"/>
        <w:jc w:val="center"/>
      </w:pPr>
      <w:r>
        <w:t>Deep Learning Assignment 3</w:t>
      </w:r>
    </w:p>
    <w:p w14:paraId="50992D14" w14:textId="77777777" w:rsidR="008C78B2" w:rsidRDefault="00000000">
      <w:pPr>
        <w:pStyle w:val="Heading2"/>
        <w:jc w:val="center"/>
      </w:pPr>
      <w:r>
        <w:t>Melody-Conditioned Lyrics Generation using Recurrent Neural Networks</w:t>
      </w:r>
    </w:p>
    <w:p w14:paraId="1F632E83" w14:textId="2B06313A" w:rsidR="008C78B2" w:rsidRDefault="00000000" w:rsidP="002E7306">
      <w:r>
        <w:t xml:space="preserve"> Nechi Berhe</w:t>
      </w:r>
      <w:r w:rsidR="002E7306">
        <w:t xml:space="preserve">           850164070</w:t>
      </w:r>
    </w:p>
    <w:p w14:paraId="0CE75E90" w14:textId="2CEEE55A" w:rsidR="002E7306" w:rsidRDefault="002E7306" w:rsidP="002E7306">
      <w:r>
        <w:t xml:space="preserve">Noga </w:t>
      </w:r>
    </w:p>
    <w:p w14:paraId="3AFC0DB0" w14:textId="77777777" w:rsidR="008C78B2" w:rsidRDefault="00000000">
      <w:pPr>
        <w:pStyle w:val="Heading1"/>
      </w:pPr>
      <w:r>
        <w:t>1. Introduction</w:t>
      </w:r>
    </w:p>
    <w:p w14:paraId="72A5F852" w14:textId="61E1A843" w:rsidR="008C78B2" w:rsidRDefault="00000000">
      <w:r>
        <w:t xml:space="preserve">The objective of this project was to develop a recurrent neural network capable of generating song lyrics conditioned on melody information extracted from MIDI files. </w:t>
      </w:r>
      <w:r w:rsidR="002E7306">
        <w:t>We implemented</w:t>
      </w:r>
      <w:r>
        <w:t xml:space="preserve"> a sequential language generation model using recurrent neural networks together with pretrained word embeddings and melody-conditioning mechanisms.</w:t>
      </w:r>
    </w:p>
    <w:p w14:paraId="64344465" w14:textId="510C749F" w:rsidR="008C78B2" w:rsidRDefault="00000000">
      <w:r>
        <w:t xml:space="preserve">The project investigates whether musical information can meaningfully influence generated lyrics. </w:t>
      </w:r>
      <w:r w:rsidR="002E7306">
        <w:t>To</w:t>
      </w:r>
      <w:r>
        <w:t xml:space="preserve"> evaluate this, </w:t>
      </w:r>
      <w:r w:rsidR="002E7306">
        <w:t xml:space="preserve">we implemented and compared </w:t>
      </w:r>
      <w:r>
        <w:t xml:space="preserve">three separate architectures. The first model </w:t>
      </w:r>
      <w:r w:rsidR="002E7306">
        <w:t>is</w:t>
      </w:r>
      <w:r>
        <w:t xml:space="preserve"> a lyrics-only baseline model that </w:t>
      </w:r>
      <w:proofErr w:type="gramStart"/>
      <w:r>
        <w:t>relied</w:t>
      </w:r>
      <w:proofErr w:type="gramEnd"/>
      <w:r>
        <w:t xml:space="preserve"> entirely on textual information. The second model incorporated a global melody representation extracted from each MIDI file. The third model use</w:t>
      </w:r>
      <w:r w:rsidR="002E7306">
        <w:t>s</w:t>
      </w:r>
      <w:r>
        <w:t xml:space="preserve"> temporally aligned melody </w:t>
      </w:r>
      <w:r>
        <w:lastRenderedPageBreak/>
        <w:t xml:space="preserve">features that </w:t>
      </w:r>
      <w:r w:rsidR="002E7306">
        <w:t>change</w:t>
      </w:r>
      <w:r>
        <w:t xml:space="preserve"> across timesteps during lyric generation.</w:t>
      </w:r>
    </w:p>
    <w:p w14:paraId="4430B207" w14:textId="77777777" w:rsidR="008C78B2" w:rsidRDefault="00000000">
      <w:r>
        <w:t>The system generates lyrics autoregressively by predicting the next word in a sequence given the previous context. Additional experiments were conducted to analyze decoding strategies, melody influence, validation performance, and common generation failure modes.</w:t>
      </w:r>
    </w:p>
    <w:p w14:paraId="1B2AA07F" w14:textId="77777777" w:rsidR="008C78B2" w:rsidRDefault="00000000">
      <w:pPr>
        <w:pStyle w:val="Heading1"/>
      </w:pPr>
      <w:r>
        <w:t>2. Dataset</w:t>
      </w:r>
    </w:p>
    <w:p w14:paraId="4D5BD578" w14:textId="77777777" w:rsidR="008C78B2" w:rsidRDefault="00000000">
      <w:r>
        <w:t>The dataset consisted of 600 training songs and 5 official test songs together with their corresponding MIDI files. Each training example contained the artist name, song title, lyrics, and a MIDI melody representation.</w:t>
      </w:r>
    </w:p>
    <w:p w14:paraId="57193250" w14:textId="77777777" w:rsidR="008C78B2" w:rsidRDefault="00000000">
      <w:r>
        <w:t>The official test set contained the following songs: Eternal Flame by The Bangles, Honesty by Billy Joel, Lovefool by Cardigans, Barbie Girl by Aqua, and All the Small Things by Blink 182.</w:t>
      </w:r>
    </w:p>
    <w:p w14:paraId="7CABF91B" w14:textId="77777777" w:rsidR="008C78B2" w:rsidRDefault="00000000">
      <w:r>
        <w:t>The relatively small dataset size created additional challenges for generalization and contributed to several generation limitations observed later in the experiments.</w:t>
      </w:r>
    </w:p>
    <w:p w14:paraId="6C807D0A" w14:textId="77777777" w:rsidR="008C78B2" w:rsidRDefault="00000000">
      <w:pPr>
        <w:pStyle w:val="Heading1"/>
      </w:pPr>
      <w:r>
        <w:lastRenderedPageBreak/>
        <w:t>3. Preprocessing</w:t>
      </w:r>
    </w:p>
    <w:p w14:paraId="1849C8C5" w14:textId="77777777" w:rsidR="008C78B2" w:rsidRDefault="00000000">
      <w:r>
        <w:t>The lyrics were first normalized and cleaned before training. All text was lowercased, punctuation was removed, and line breaks were replaced using a dedicated &lt;NEWLINE&gt; token in order to preserve song structure information. The cleaned lyrics were tokenized using whitespace tokenization.</w:t>
      </w:r>
    </w:p>
    <w:p w14:paraId="61A7E2D7" w14:textId="77777777" w:rsidR="008C78B2" w:rsidRDefault="00000000">
      <w:r>
        <w:t>Special tokens were added for padding, unknown words, sequence start, and sequence termination. The original vocabulary size was 7702 unique words. After filtering rare terms, the final vocabulary size became 4153.</w:t>
      </w:r>
    </w:p>
    <w:p w14:paraId="00B63191" w14:textId="31F6F361" w:rsidR="008C78B2" w:rsidRDefault="00312386">
      <w:r>
        <w:t xml:space="preserve">We </w:t>
      </w:r>
      <w:r w:rsidR="00000000">
        <w:t xml:space="preserve">used </w:t>
      </w:r>
      <w:proofErr w:type="gramStart"/>
      <w:r w:rsidR="00000000">
        <w:t>pretrained</w:t>
      </w:r>
      <w:proofErr w:type="gramEnd"/>
      <w:r w:rsidR="00000000">
        <w:t xml:space="preserve"> 300-dimensional </w:t>
      </w:r>
      <w:proofErr w:type="spellStart"/>
      <w:r w:rsidR="00000000">
        <w:t>GloVe</w:t>
      </w:r>
      <w:proofErr w:type="spellEnd"/>
      <w:r w:rsidR="00000000">
        <w:t xml:space="preserve"> embeddings from the glove-wiki-gigaword-300 model. Words that were missing from the pretrained vocabulary were initialized randomly. The resulting embedding matrix </w:t>
      </w:r>
      <w:proofErr w:type="gramStart"/>
      <w:r>
        <w:t xml:space="preserve">has </w:t>
      </w:r>
      <w:r w:rsidR="00000000">
        <w:t xml:space="preserve"> shape</w:t>
      </w:r>
      <w:proofErr w:type="gramEnd"/>
      <w:r>
        <w:t xml:space="preserve"> of</w:t>
      </w:r>
      <w:r w:rsidR="00000000">
        <w:t xml:space="preserve"> (4153, 300).</w:t>
      </w:r>
    </w:p>
    <w:p w14:paraId="68984AE2" w14:textId="77777777" w:rsidR="008C78B2" w:rsidRDefault="00000000">
      <w:pPr>
        <w:pStyle w:val="Heading1"/>
      </w:pPr>
      <w:r>
        <w:t>4. MIDI Feature Extraction</w:t>
      </w:r>
    </w:p>
    <w:p w14:paraId="357DBDAF" w14:textId="77777777" w:rsidR="008C78B2" w:rsidRDefault="00000000">
      <w:r>
        <w:t>Two separate melody integration approaches were implemented.</w:t>
      </w:r>
    </w:p>
    <w:p w14:paraId="33E2B200" w14:textId="3ED036E5" w:rsidR="008C78B2" w:rsidRDefault="00312386">
      <w:r>
        <w:t>In t</w:t>
      </w:r>
      <w:r w:rsidR="00000000">
        <w:t xml:space="preserve">he first approach </w:t>
      </w:r>
      <w:r>
        <w:t xml:space="preserve">we </w:t>
      </w:r>
      <w:r w:rsidR="00000000">
        <w:t xml:space="preserve">extracted a single global melody vector for each song. The extracted features included mean pitch, pitch standard deviation, mean note duration, mean velocity, note density, estimated </w:t>
      </w:r>
      <w:r w:rsidR="00000000">
        <w:lastRenderedPageBreak/>
        <w:t>tempo, and drum ratio. This produced a 7-dimensional melody representation summarizing the entire song.</w:t>
      </w:r>
    </w:p>
    <w:p w14:paraId="1AD37229" w14:textId="64134DF5" w:rsidR="008C78B2" w:rsidRDefault="00312386">
      <w:r>
        <w:t>In t</w:t>
      </w:r>
      <w:r w:rsidR="00000000">
        <w:t xml:space="preserve">he second </w:t>
      </w:r>
      <w:r>
        <w:t>approach</w:t>
      </w:r>
      <w:r w:rsidR="00000000">
        <w:t xml:space="preserve"> </w:t>
      </w:r>
      <w:r>
        <w:t xml:space="preserve">we </w:t>
      </w:r>
      <w:r w:rsidR="00000000">
        <w:t>extracted time-aligned melody features. The MIDI timeline was segmented into temporal windows approximately aligned with lyric generation timesteps. For each segment</w:t>
      </w:r>
      <w:r>
        <w:t xml:space="preserve"> we extracted</w:t>
      </w:r>
      <w:r w:rsidR="00000000">
        <w:t xml:space="preserve">, local features such as mean pitch, note count, mean duration, and mean </w:t>
      </w:r>
      <w:r>
        <w:t>velocity</w:t>
      </w:r>
      <w:r w:rsidR="00000000">
        <w:t>. This produced a sequence of melody vectors with shape (30, 4), allowing the network to receive temporally varying melody information during generation.</w:t>
      </w:r>
    </w:p>
    <w:p w14:paraId="3CCF3F4C" w14:textId="77777777" w:rsidR="008C78B2" w:rsidRDefault="00000000">
      <w:r>
        <w:t>All melody features were normalized using statistics computed from the training set.</w:t>
      </w:r>
    </w:p>
    <w:p w14:paraId="75BC2D7C" w14:textId="77777777" w:rsidR="008C78B2" w:rsidRDefault="00000000">
      <w:pPr>
        <w:pStyle w:val="Heading1"/>
      </w:pPr>
      <w:r>
        <w:t>5. Model Architectures</w:t>
      </w:r>
    </w:p>
    <w:p w14:paraId="4F29D6F2" w14:textId="77777777" w:rsidR="008C78B2" w:rsidRDefault="00000000">
      <w:r>
        <w:t>Three different recurrent neural network architectures were implemented and compared.</w:t>
      </w:r>
    </w:p>
    <w:p w14:paraId="1327E725" w14:textId="179BC3C0" w:rsidR="008C78B2" w:rsidRDefault="00312386">
      <w:r>
        <w:t>For t</w:t>
      </w:r>
      <w:r w:rsidR="00000000">
        <w:t>he baseline model</w:t>
      </w:r>
      <w:r>
        <w:t xml:space="preserve"> we</w:t>
      </w:r>
      <w:r w:rsidR="00000000">
        <w:t xml:space="preserve"> used only word embeddings as input to an LSTM network followed by a linear output layer. At every timestep, the model received a 300-dimensional word embedding and predicted the next word in the sequence.</w:t>
      </w:r>
    </w:p>
    <w:p w14:paraId="7CDB3920" w14:textId="77777777" w:rsidR="008C78B2" w:rsidRDefault="00000000">
      <w:r>
        <w:t xml:space="preserve">The global melody model extended the baseline by concatenating the same 7-dimensional global MIDI </w:t>
      </w:r>
      <w:r>
        <w:lastRenderedPageBreak/>
        <w:t>vector to every word embedding timestep. This produced a 307-dimensional input representation.</w:t>
      </w:r>
    </w:p>
    <w:p w14:paraId="012B73CB" w14:textId="77777777" w:rsidR="008C78B2" w:rsidRDefault="00000000">
      <w:r>
        <w:t>The aligned melody model concatenated a time-dependent 4-dimensional melody vector to every timestep. This produced a 304-dimensional input representation and allowed local melody information to influence generation dynamically.</w:t>
      </w:r>
    </w:p>
    <w:p w14:paraId="7B05ED43" w14:textId="77777777" w:rsidR="008C78B2" w:rsidRDefault="00000000">
      <w:r>
        <w:t>All models used the Adam optimizer together with dropout regularization and weight decay. Cross entropy loss was used while ignoring padding tokens during optimization.</w:t>
      </w:r>
    </w:p>
    <w:p w14:paraId="2D6C1E3A" w14:textId="77777777" w:rsidR="008C78B2" w:rsidRDefault="00000000">
      <w:pPr>
        <w:pStyle w:val="Heading1"/>
      </w:pPr>
      <w:r>
        <w:t>6. Training Configuration and Results</w:t>
      </w:r>
    </w:p>
    <w:p w14:paraId="27D051E4" w14:textId="77777777" w:rsidR="008C78B2" w:rsidRDefault="00000000">
      <w:r>
        <w:t>The models were trained using a sequence length of 30, batch size of 16, hidden size of 128, and learning rate of 0.001. The dataset was split into 540 training songs and 60 validation songs. This produced 14653 training samples and 1793 validation samples.</w:t>
      </w:r>
    </w:p>
    <w:p w14:paraId="7DE261DB" w14:textId="77777777" w:rsidR="008C78B2" w:rsidRDefault="00000000">
      <w:r>
        <w:t>The baseline model achieved a best validation loss of approximately 4.9080. The global melody-conditioned model achieved a best validation loss of approximately 4.9403. The aligned melody-conditioned model achieved a best validation loss of approximately 4.9120.</w:t>
      </w:r>
    </w:p>
    <w:p w14:paraId="70D0FA14" w14:textId="77777777" w:rsidR="008C78B2" w:rsidRDefault="00000000">
      <w:r>
        <w:lastRenderedPageBreak/>
        <w:t>Although the differences between models were relatively small, the aligned melody-conditioned model showed the strongest overall stability and melody sensitivity during controlled experiments. The validation curves also showed moderate overfitting after several epochs, which was expected given the limited dataset size.</w:t>
      </w:r>
    </w:p>
    <w:p w14:paraId="1C16C448" w14:textId="77777777" w:rsidR="008C78B2" w:rsidRDefault="00000000">
      <w:pPr>
        <w:pStyle w:val="Heading1"/>
      </w:pPr>
      <w:r>
        <w:t>7. Decoding Strategies</w:t>
      </w:r>
    </w:p>
    <w:p w14:paraId="3074D11A" w14:textId="77777777" w:rsidR="008C78B2" w:rsidRDefault="00000000">
      <w:r>
        <w:t>Three decoding strategies were implemented for lyric generation.</w:t>
      </w:r>
    </w:p>
    <w:p w14:paraId="0C86AF36" w14:textId="77777777" w:rsidR="008C78B2" w:rsidRDefault="00000000">
      <w:r>
        <w:t>The first strategy used proportional multinomial sampling directly from the predicted probability distribution. While this produced diverse outputs, it often generated unstable grammar and semantically inconsistent phrases.</w:t>
      </w:r>
    </w:p>
    <w:p w14:paraId="25FC5926" w14:textId="77777777" w:rsidR="008C78B2" w:rsidRDefault="00000000">
      <w:r>
        <w:t>The second strategy used temperature-scaled sampling, where logits were divided by a temperature parameter before softmax normalization. Lower temperatures produced more conservative outputs while higher temperatures increased randomness and diversity.</w:t>
      </w:r>
    </w:p>
    <w:p w14:paraId="5CF4D8ED" w14:textId="77777777" w:rsidR="008C78B2" w:rsidRDefault="00000000">
      <w:r>
        <w:t xml:space="preserve">The third strategy used top-k sampling, where only the k highest-probability candidate words were considered during sampling. This approach produced the best balance between diversity and coherence. </w:t>
      </w:r>
      <w:r>
        <w:lastRenderedPageBreak/>
        <w:t>The generated lyrics were generally smoother and more grammatically consistent than those produced using the other decoding strategies.</w:t>
      </w:r>
    </w:p>
    <w:p w14:paraId="3832D8EF" w14:textId="77777777" w:rsidR="008C78B2" w:rsidRDefault="00000000">
      <w:r>
        <w:t>Based on qualitative inspection, top-k sampling was selected as the preferred generation strategy for the final experiments.</w:t>
      </w:r>
    </w:p>
    <w:p w14:paraId="11B924B1" w14:textId="77777777" w:rsidR="008C78B2" w:rsidRDefault="00000000">
      <w:pPr>
        <w:pStyle w:val="Heading1"/>
      </w:pPr>
      <w:r>
        <w:t>8. Melody Influence Probe</w:t>
      </w:r>
    </w:p>
    <w:p w14:paraId="06C141F1" w14:textId="77777777" w:rsidR="008C78B2" w:rsidRDefault="00000000">
      <w:r>
        <w:t>A controlled experiment was designed to determine whether the melody information genuinely affected the generated lyrics or whether the models effectively ignored melody input.</w:t>
      </w:r>
    </w:p>
    <w:p w14:paraId="3F0B7166" w14:textId="77777777" w:rsidR="008C78B2" w:rsidRDefault="00000000">
      <w:r>
        <w:t>The experiment fixed the initial word and generation parameters while replacing the correct melody with corrupted or shuffled melody information. The outputs were then compared using Jaccard distance, which measures lexical dissimilarity between generated texts.</w:t>
      </w:r>
    </w:p>
    <w:p w14:paraId="350A2E65" w14:textId="77777777" w:rsidR="008C78B2" w:rsidRDefault="00000000">
      <w:r>
        <w:t>For the aligned melody model, the Jaccard similarity between correct-melody and shuffled-melody outputs was 0.25, corresponding to a Jaccard distance of 0.75. For the global melody model, the similarity was 0.2857, corresponding to a distance of 0.7143.</w:t>
      </w:r>
    </w:p>
    <w:p w14:paraId="62A2B873" w14:textId="77777777" w:rsidR="008C78B2" w:rsidRDefault="00000000">
      <w:r>
        <w:lastRenderedPageBreak/>
        <w:t>These results indicate that altering the melody substantially changed the generated outputs, suggesting that both melody-conditioned models incorporated melody information into the generation process rather than ignoring it entirely.</w:t>
      </w:r>
    </w:p>
    <w:p w14:paraId="178AF2DD" w14:textId="77777777" w:rsidR="008C78B2" w:rsidRDefault="00000000">
      <w:pPr>
        <w:pStyle w:val="Heading1"/>
      </w:pPr>
      <w:r>
        <w:t>9. Failure Modes</w:t>
      </w:r>
    </w:p>
    <w:p w14:paraId="4893CF04" w14:textId="77777777" w:rsidR="008C78B2" w:rsidRDefault="00000000">
      <w:r>
        <w:t>Several common neural text generation failure modes were observed during evaluation.</w:t>
      </w:r>
    </w:p>
    <w:p w14:paraId="6979B846" w14:textId="77777777" w:rsidR="008C78B2" w:rsidRDefault="00000000">
      <w:r>
        <w:t>One common issue was degenerate repetition, where the model repeatedly generated highly frequent lyric patterns such as “love you love” or “i just don’t”. This likely resulted from the relatively small dataset and repetitive nature of song lyrics.</w:t>
      </w:r>
    </w:p>
    <w:p w14:paraId="7D9F3DE0" w14:textId="77777777" w:rsidR="008C78B2" w:rsidRDefault="00000000">
      <w:r>
        <w:t>Another failure mode involved grammatical incoherence. Although the models often generated locally plausible phrases, they sometimes failed to maintain long-range grammatical consistency, producing syntactically broken sentences.</w:t>
      </w:r>
    </w:p>
    <w:p w14:paraId="6115C285" w14:textId="77777777" w:rsidR="008C78B2" w:rsidRDefault="00000000">
      <w:r>
        <w:t>The final major failure mode was semantic drift. Since the generation process is autoregressive, small prediction errors accumulated over time and gradually pushed the model away from coherent thematic structure. This occasionally produced abrupt topic changes or semantically unrelated phrases.</w:t>
      </w:r>
    </w:p>
    <w:p w14:paraId="1AD443CE" w14:textId="77777777" w:rsidR="008C78B2" w:rsidRDefault="00000000">
      <w:pPr>
        <w:pStyle w:val="Heading1"/>
      </w:pPr>
      <w:r>
        <w:lastRenderedPageBreak/>
        <w:t>10. Conclusion</w:t>
      </w:r>
    </w:p>
    <w:p w14:paraId="5C3A075B" w14:textId="77777777" w:rsidR="008C78B2" w:rsidRDefault="00000000">
      <w:r>
        <w:t>This project successfully implemented and evaluated melody-conditioned recurrent neural networks for automatic lyrics generation. Three architectures were compared: a lyrics-only baseline model, a global melody-conditioned model, and a time-aligned melody-conditioned model.</w:t>
      </w:r>
    </w:p>
    <w:p w14:paraId="39391FE0" w14:textId="77777777" w:rsidR="008C78B2" w:rsidRDefault="00000000">
      <w:r>
        <w:t>The experiments demonstrated that melody information can measurably influence generated lyrics. The aligned melody-conditioned model achieved the strongest melody sensitivity and competitive validation performance. In addition, top-k sampling produced the most coherent and musically plausible generated outputs among the evaluated decoding strategies.</w:t>
      </w:r>
    </w:p>
    <w:p w14:paraId="5F88AAD7" w14:textId="77777777" w:rsidR="008C78B2" w:rsidRDefault="00000000">
      <w:r>
        <w:t>Despite several limitations such as repetition, grammatical instability, and semantic drift, the models were capable of generating structurally song-like lyrics and demonstrated meaningful integration of melody information. Future improvements could include transformer-based architectures, attention mechanisms, larger datasets, and stronger rhythm-alignment constraints.</w:t>
      </w:r>
    </w:p>
    <w:sectPr w:rsidR="008C78B2" w:rsidSect="0064121D">
      <w:pgSz w:w="12240" w:h="15840"/>
      <w:pgMar w:top="3600" w:right="3600" w:bottom="3600" w:left="3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8282875">
    <w:abstractNumId w:val="8"/>
  </w:num>
  <w:num w:numId="2" w16cid:durableId="1763527506">
    <w:abstractNumId w:val="6"/>
  </w:num>
  <w:num w:numId="3" w16cid:durableId="2105178318">
    <w:abstractNumId w:val="5"/>
  </w:num>
  <w:num w:numId="4" w16cid:durableId="1527212784">
    <w:abstractNumId w:val="4"/>
  </w:num>
  <w:num w:numId="5" w16cid:durableId="918714892">
    <w:abstractNumId w:val="7"/>
  </w:num>
  <w:num w:numId="6" w16cid:durableId="30613090">
    <w:abstractNumId w:val="3"/>
  </w:num>
  <w:num w:numId="7" w16cid:durableId="532621092">
    <w:abstractNumId w:val="2"/>
  </w:num>
  <w:num w:numId="8" w16cid:durableId="1220750368">
    <w:abstractNumId w:val="1"/>
  </w:num>
  <w:num w:numId="9" w16cid:durableId="244919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2E42"/>
    <w:rsid w:val="0015074B"/>
    <w:rsid w:val="0029639D"/>
    <w:rsid w:val="002E7306"/>
    <w:rsid w:val="00312386"/>
    <w:rsid w:val="00326F90"/>
    <w:rsid w:val="005F6E88"/>
    <w:rsid w:val="0064121D"/>
    <w:rsid w:val="008C78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CCF11"/>
  <w14:defaultImageDpi w14:val="300"/>
  <w15:docId w15:val="{5835A357-0371-4F51-ACF4-B7615BA8B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9</Pages>
  <Words>1367</Words>
  <Characters>7795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Nechi Berhe Weldu</cp:lastModifiedBy>
  <cp:revision>2</cp:revision>
  <dcterms:created xsi:type="dcterms:W3CDTF">2026-05-27T13:34:00Z</dcterms:created>
  <dcterms:modified xsi:type="dcterms:W3CDTF">2026-05-27T13:34:00Z</dcterms:modified>
  <cp:category/>
</cp:coreProperties>
</file>