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63F" w:rsidRPr="000A57D0" w:rsidRDefault="004A163F" w:rsidP="004A163F">
      <w:pPr>
        <w:spacing w:after="0" w:line="240" w:lineRule="auto"/>
        <w:jc w:val="center"/>
        <w:outlineLvl w:val="1"/>
        <w:rPr>
          <w:rFonts w:ascii="Times New Roman" w:hAnsi="Times New Roman"/>
          <w:b/>
          <w:i/>
          <w:sz w:val="28"/>
          <w:szCs w:val="28"/>
        </w:rPr>
      </w:pPr>
      <w:bookmarkStart w:id="0" w:name="_Toc225237058"/>
      <w:r w:rsidRPr="000A57D0">
        <w:rPr>
          <w:rFonts w:ascii="Times New Roman" w:hAnsi="Times New Roman"/>
          <w:b/>
          <w:bCs/>
          <w:i/>
          <w:iCs/>
          <w:sz w:val="28"/>
          <w:szCs w:val="28"/>
        </w:rPr>
        <w:t>Лабораторная работа № 2: Проектирование</w:t>
      </w:r>
      <w:r w:rsidRPr="000A57D0">
        <w:rPr>
          <w:rFonts w:ascii="Times New Roman" w:hAnsi="Times New Roman"/>
          <w:b/>
          <w:i/>
          <w:sz w:val="28"/>
          <w:szCs w:val="28"/>
        </w:rPr>
        <w:t xml:space="preserve"> структуры БД в среде </w:t>
      </w:r>
      <w:r w:rsidRPr="000A57D0">
        <w:rPr>
          <w:rFonts w:ascii="Times New Roman" w:hAnsi="Times New Roman"/>
          <w:b/>
          <w:i/>
          <w:sz w:val="28"/>
          <w:szCs w:val="28"/>
          <w:lang w:val="en-US"/>
        </w:rPr>
        <w:t>MS</w:t>
      </w:r>
      <w:r w:rsidRPr="000A57D0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0A57D0">
        <w:rPr>
          <w:rFonts w:ascii="Times New Roman" w:hAnsi="Times New Roman"/>
          <w:b/>
          <w:i/>
          <w:sz w:val="28"/>
          <w:szCs w:val="28"/>
          <w:lang w:val="en-US"/>
        </w:rPr>
        <w:t>Access</w:t>
      </w:r>
      <w:bookmarkEnd w:id="0"/>
    </w:p>
    <w:p w:rsidR="004A163F" w:rsidRPr="000A57D0" w:rsidRDefault="004A163F" w:rsidP="004A163F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</w:p>
    <w:p w:rsidR="004A163F" w:rsidRPr="000A57D0" w:rsidRDefault="004A163F" w:rsidP="004A163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b/>
          <w:bCs/>
          <w:sz w:val="28"/>
          <w:szCs w:val="28"/>
        </w:rPr>
        <w:t xml:space="preserve">Цель занятия: </w:t>
      </w:r>
      <w:r w:rsidRPr="000A57D0">
        <w:rPr>
          <w:rFonts w:ascii="Times New Roman" w:hAnsi="Times New Roman"/>
          <w:sz w:val="28"/>
          <w:szCs w:val="28"/>
        </w:rPr>
        <w:t>изучить условия, необходимые для создания взаимосвязанных таблиц и приемы их создания. Познакомиться с основными типами связей, образующихся между таблицами и научиться редактировать параметры связи.</w:t>
      </w:r>
    </w:p>
    <w:p w:rsidR="004A163F" w:rsidRPr="000A57D0" w:rsidRDefault="004A163F" w:rsidP="004A163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b/>
          <w:i/>
          <w:sz w:val="28"/>
          <w:szCs w:val="28"/>
        </w:rPr>
        <w:t>Задание:</w:t>
      </w:r>
      <w:r w:rsidRPr="000A57D0">
        <w:rPr>
          <w:rFonts w:ascii="Times New Roman" w:hAnsi="Times New Roman"/>
          <w:i/>
          <w:sz w:val="28"/>
          <w:szCs w:val="28"/>
        </w:rPr>
        <w:t xml:space="preserve"> </w:t>
      </w:r>
    </w:p>
    <w:p w:rsidR="004A163F" w:rsidRPr="000A57D0" w:rsidRDefault="004A163F" w:rsidP="004A163F">
      <w:pPr>
        <w:numPr>
          <w:ilvl w:val="0"/>
          <w:numId w:val="1"/>
        </w:numPr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Создать БД, позволяющую хранить следующую информацию о студентах учебного заведения и их успеваемости: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hanging="94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фамилия, имя, отчество студента;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адрес (почтовый индекс, адрес) и номер телефона студента;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номера и даты приказов по учебному заведению о зачислении и об отчислении;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hanging="94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сведения о специализации;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наименование дисциплин, изучаемых студентом в каждом семестре;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количество часов, отводимое учебным планом на каждую дисциплину;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виды дополнительной отчётности по каждой дисциплине (домашнее задание, расчётно-графическая работа, контрольная работа, курсовая работа);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виды отчётности по каждой дисциплине (зачёт, зачёт с оценкой, экзамен);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результаты сдачи зачётов и экзаменов по семестрам;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сведения о преподавателях, преподающих каждую из дисциплин: фамилия, имя, отчество, наименование кафедры, должность, учёная степень и звание.</w:t>
      </w:r>
    </w:p>
    <w:p w:rsidR="004A163F" w:rsidRPr="000A57D0" w:rsidRDefault="004A163F" w:rsidP="004A163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A163F" w:rsidRPr="000A57D0" w:rsidRDefault="004A163F" w:rsidP="004A163F">
      <w:pPr>
        <w:numPr>
          <w:ilvl w:val="0"/>
          <w:numId w:val="1"/>
        </w:numPr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Создаваемая база данных должна удовлетворять следующим требованиям: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обеспечивать необходимую оперативность доступа к необходимой информации;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обеспечивать полноту и достоверность хранимой информации;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hanging="94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иметь минимальный объём;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не иметь повторяющихся данных большого объёма в полях;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иметь простую логическую структуру;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допускать возможность расширения числа полей данных в каждой таблице без существенного изменения обще структуры БД;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обеспечить удобство анализа хранимой информации;</w:t>
      </w:r>
    </w:p>
    <w:p w:rsidR="004A163F" w:rsidRPr="000A57D0" w:rsidRDefault="004A163F" w:rsidP="004A163F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3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иметь возможность создания типовых документов, используемых в учебном процессе ВУЗа (списки учебных групп, зачётные и экзаменационные ведомости, сводные ведомости успеваемости учебной группы и каждого студента за семестр и весь период обучения, приложение к диплому для каждого выпускника и пр.).</w:t>
      </w:r>
    </w:p>
    <w:p w:rsidR="004A163F" w:rsidRPr="000A57D0" w:rsidRDefault="004A163F" w:rsidP="004A163F">
      <w:pPr>
        <w:numPr>
          <w:ilvl w:val="2"/>
          <w:numId w:val="1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lastRenderedPageBreak/>
        <w:t>Дополнительные требования к создаваемой БД (должны быть учтены в ходе выполнения последующих лабораторных работ):</w:t>
      </w:r>
    </w:p>
    <w:p w:rsidR="004A163F" w:rsidRPr="000A57D0" w:rsidRDefault="004A163F" w:rsidP="004A163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в случаях заполнения полей кодами данных необходимо обеспечить пользователя БД контекстной помощью по истинным значениям информационных полей, связанных с указанными кодовыми обозначениями;</w:t>
      </w:r>
    </w:p>
    <w:p w:rsidR="004A163F" w:rsidRPr="000A57D0" w:rsidRDefault="004A163F" w:rsidP="004A163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при вводе данных, имеющих конечное число значений, иметь возможность не только прямого ввода данных в ячейку, но и выбора указанных значений из всплывающего контекстного меню (поля со списком);</w:t>
      </w:r>
    </w:p>
    <w:p w:rsidR="004A163F" w:rsidRPr="000A57D0" w:rsidRDefault="004A163F" w:rsidP="004A163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при необходимости принять меры к исключению ввода данных, не вошедших в перечень, разрешённый для ввода;</w:t>
      </w:r>
    </w:p>
    <w:p w:rsidR="004A163F" w:rsidRPr="000A57D0" w:rsidRDefault="004A163F" w:rsidP="004A163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в необходимых случаях обеспечить контроль правильности вводимых данных путём использования типовых масок ввода и их модификаций (например, для обеспечения правильности ввода номера и даты приказа по ВУЗу о зачислении студента).</w:t>
      </w:r>
    </w:p>
    <w:p w:rsidR="004A163F" w:rsidRPr="000A57D0" w:rsidRDefault="004A163F" w:rsidP="004A163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A163F" w:rsidRPr="000A57D0" w:rsidRDefault="004A163F" w:rsidP="004A163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A163F" w:rsidRPr="000A57D0" w:rsidRDefault="004A163F" w:rsidP="004A163F">
      <w:pPr>
        <w:spacing w:after="0" w:line="240" w:lineRule="auto"/>
        <w:ind w:left="2700" w:hanging="27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b/>
          <w:bCs/>
          <w:sz w:val="28"/>
          <w:szCs w:val="28"/>
        </w:rPr>
        <w:t>Порядок выполнения:</w:t>
      </w:r>
      <w:r w:rsidRPr="000A57D0">
        <w:rPr>
          <w:rFonts w:ascii="Times New Roman" w:hAnsi="Times New Roman"/>
          <w:sz w:val="28"/>
          <w:szCs w:val="28"/>
        </w:rPr>
        <w:t xml:space="preserve"> на основе лекционного материала и контекстной помощи MS </w:t>
      </w:r>
      <w:r w:rsidRPr="000A57D0">
        <w:rPr>
          <w:rFonts w:ascii="Times New Roman" w:hAnsi="Times New Roman"/>
          <w:sz w:val="28"/>
          <w:szCs w:val="28"/>
          <w:lang w:val="en-US"/>
        </w:rPr>
        <w:t>Access</w:t>
      </w:r>
      <w:r w:rsidRPr="000A57D0">
        <w:rPr>
          <w:rFonts w:ascii="Times New Roman" w:hAnsi="Times New Roman"/>
          <w:sz w:val="28"/>
          <w:szCs w:val="28"/>
        </w:rPr>
        <w:t xml:space="preserve"> выполнить и описать порядок выполнения следующих пунктов задания:</w:t>
      </w:r>
    </w:p>
    <w:p w:rsidR="004A163F" w:rsidRPr="000A57D0" w:rsidRDefault="004A163F" w:rsidP="004A163F">
      <w:pPr>
        <w:numPr>
          <w:ilvl w:val="1"/>
          <w:numId w:val="2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Разработать проект новой БД: названия, общее назначение таблиц создаваемой БД и названия полей таблиц БД, предназначенной для выполнения п.2 вышеуказанных требований к БД.</w:t>
      </w:r>
    </w:p>
    <w:p w:rsidR="004A163F" w:rsidRPr="000A57D0" w:rsidRDefault="004A163F" w:rsidP="004A163F">
      <w:pPr>
        <w:numPr>
          <w:ilvl w:val="1"/>
          <w:numId w:val="2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Представить в виде схемы данных (в рабочей тетради) характер взаимосвязи полей таблиц, созданных в ходе выполнения п.1.</w:t>
      </w:r>
    </w:p>
    <w:p w:rsidR="004A163F" w:rsidRPr="000A57D0" w:rsidRDefault="004A163F" w:rsidP="004A163F">
      <w:pPr>
        <w:numPr>
          <w:ilvl w:val="1"/>
          <w:numId w:val="2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 xml:space="preserve">Запустить программу </w:t>
      </w:r>
      <w:proofErr w:type="gramStart"/>
      <w:r w:rsidRPr="000A57D0">
        <w:rPr>
          <w:rFonts w:ascii="Times New Roman" w:hAnsi="Times New Roman"/>
          <w:sz w:val="28"/>
          <w:szCs w:val="28"/>
        </w:rPr>
        <w:t>М</w:t>
      </w:r>
      <w:proofErr w:type="spellStart"/>
      <w:proofErr w:type="gramEnd"/>
      <w:r w:rsidRPr="000A57D0"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0A57D0">
        <w:rPr>
          <w:rFonts w:ascii="Times New Roman" w:hAnsi="Times New Roman"/>
          <w:sz w:val="28"/>
          <w:szCs w:val="28"/>
        </w:rPr>
        <w:t xml:space="preserve"> </w:t>
      </w:r>
      <w:r w:rsidRPr="000A57D0">
        <w:rPr>
          <w:rFonts w:ascii="Times New Roman" w:hAnsi="Times New Roman"/>
          <w:sz w:val="28"/>
          <w:szCs w:val="28"/>
          <w:lang w:val="en-US"/>
        </w:rPr>
        <w:t>Access</w:t>
      </w:r>
      <w:r w:rsidRPr="000A57D0">
        <w:rPr>
          <w:rFonts w:ascii="Times New Roman" w:hAnsi="Times New Roman"/>
          <w:sz w:val="28"/>
          <w:szCs w:val="28"/>
        </w:rPr>
        <w:t xml:space="preserve"> (Пуск </w:t>
      </w:r>
      <w:r w:rsidRPr="000A57D0">
        <w:rPr>
          <w:rFonts w:ascii="Times New Roman" w:hAnsi="Times New Roman"/>
          <w:sz w:val="28"/>
          <w:szCs w:val="28"/>
        </w:rPr>
        <w:sym w:font="Symbol" w:char="00AE"/>
      </w:r>
      <w:r w:rsidRPr="000A57D0">
        <w:rPr>
          <w:rFonts w:ascii="Times New Roman" w:hAnsi="Times New Roman"/>
          <w:sz w:val="28"/>
          <w:szCs w:val="28"/>
        </w:rPr>
        <w:t xml:space="preserve"> Программы </w:t>
      </w:r>
      <w:r w:rsidRPr="000A57D0">
        <w:rPr>
          <w:rFonts w:ascii="Times New Roman" w:hAnsi="Times New Roman"/>
          <w:sz w:val="28"/>
          <w:szCs w:val="28"/>
        </w:rPr>
        <w:sym w:font="Symbol" w:char="00AE"/>
      </w:r>
      <w:r w:rsidRPr="000A57D0">
        <w:rPr>
          <w:rFonts w:ascii="Times New Roman" w:hAnsi="Times New Roman"/>
          <w:sz w:val="28"/>
          <w:szCs w:val="28"/>
          <w:lang w:val="en-US"/>
        </w:rPr>
        <w:t>Microsoft</w:t>
      </w:r>
      <w:r w:rsidRPr="000A57D0">
        <w:rPr>
          <w:rFonts w:ascii="Times New Roman" w:hAnsi="Times New Roman"/>
          <w:sz w:val="28"/>
          <w:szCs w:val="28"/>
        </w:rPr>
        <w:t xml:space="preserve"> </w:t>
      </w:r>
      <w:r w:rsidRPr="000A57D0">
        <w:rPr>
          <w:rFonts w:ascii="Times New Roman" w:hAnsi="Times New Roman"/>
          <w:sz w:val="28"/>
          <w:szCs w:val="28"/>
          <w:lang w:val="en-US"/>
        </w:rPr>
        <w:t>Access</w:t>
      </w:r>
      <w:r w:rsidRPr="000A57D0">
        <w:rPr>
          <w:rFonts w:ascii="Times New Roman" w:hAnsi="Times New Roman"/>
          <w:sz w:val="28"/>
          <w:szCs w:val="28"/>
        </w:rPr>
        <w:t>).</w:t>
      </w:r>
    </w:p>
    <w:p w:rsidR="004A163F" w:rsidRPr="000A57D0" w:rsidRDefault="004A163F" w:rsidP="004A163F">
      <w:pPr>
        <w:numPr>
          <w:ilvl w:val="1"/>
          <w:numId w:val="2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Создать таблицы новой БД в соответствии с проектом, разработанным в ходе выполнения пп.1, 2.</w:t>
      </w:r>
    </w:p>
    <w:p w:rsidR="004A163F" w:rsidRPr="000A57D0" w:rsidRDefault="004A163F" w:rsidP="004A163F">
      <w:pPr>
        <w:numPr>
          <w:ilvl w:val="1"/>
          <w:numId w:val="2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>Создать в каждой из таблиц по 5-10 записей учебного характера (вымышленные фамилии, адреса, наименования дисциплин и пр.).</w:t>
      </w:r>
    </w:p>
    <w:p w:rsidR="004A163F" w:rsidRPr="000A57D0" w:rsidRDefault="004A163F" w:rsidP="004A163F">
      <w:pPr>
        <w:numPr>
          <w:ilvl w:val="1"/>
          <w:numId w:val="2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 xml:space="preserve">На панели инструментов выбрать кнопку </w:t>
      </w:r>
      <w:r w:rsidRPr="000A57D0">
        <w:rPr>
          <w:rFonts w:ascii="Times New Roman" w:hAnsi="Times New Roman"/>
          <w:b/>
          <w:i/>
          <w:sz w:val="28"/>
          <w:szCs w:val="28"/>
        </w:rPr>
        <w:t>Схема данных</w:t>
      </w:r>
      <w:r w:rsidRPr="000A57D0">
        <w:rPr>
          <w:rFonts w:ascii="Times New Roman" w:hAnsi="Times New Roman"/>
          <w:sz w:val="28"/>
          <w:szCs w:val="28"/>
        </w:rPr>
        <w:t xml:space="preserve"> (или выбрать в меню команды Сервис</w:t>
      </w:r>
      <w:r w:rsidRPr="000A57D0">
        <w:rPr>
          <w:rFonts w:ascii="Times New Roman" w:hAnsi="Times New Roman"/>
          <w:sz w:val="28"/>
          <w:szCs w:val="28"/>
        </w:rPr>
        <w:sym w:font="Symbol" w:char="00AE"/>
      </w:r>
      <w:r w:rsidRPr="000A57D0">
        <w:rPr>
          <w:rFonts w:ascii="Times New Roman" w:hAnsi="Times New Roman"/>
          <w:sz w:val="28"/>
          <w:szCs w:val="28"/>
        </w:rPr>
        <w:t xml:space="preserve">Схема данных). Одновременно с открытием этого окна открывается диалоговое окно </w:t>
      </w:r>
      <w:r w:rsidRPr="000A57D0">
        <w:rPr>
          <w:rFonts w:ascii="Times New Roman" w:hAnsi="Times New Roman"/>
          <w:b/>
          <w:i/>
          <w:sz w:val="28"/>
          <w:szCs w:val="28"/>
        </w:rPr>
        <w:t xml:space="preserve">Добавление таблицы </w:t>
      </w:r>
      <w:r w:rsidRPr="000A57D0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рис.2</w:t>
      </w:r>
      <w:r w:rsidRPr="000A57D0">
        <w:rPr>
          <w:rFonts w:ascii="Times New Roman" w:hAnsi="Times New Roman"/>
          <w:sz w:val="28"/>
          <w:szCs w:val="28"/>
        </w:rPr>
        <w:t xml:space="preserve">.1), на вкладке </w:t>
      </w:r>
      <w:r w:rsidRPr="000A57D0">
        <w:rPr>
          <w:rFonts w:ascii="Times New Roman" w:hAnsi="Times New Roman"/>
          <w:b/>
          <w:i/>
          <w:sz w:val="28"/>
          <w:szCs w:val="28"/>
        </w:rPr>
        <w:t>Таблицы</w:t>
      </w:r>
      <w:r w:rsidRPr="000A57D0">
        <w:rPr>
          <w:rFonts w:ascii="Times New Roman" w:hAnsi="Times New Roman"/>
          <w:sz w:val="28"/>
          <w:szCs w:val="28"/>
        </w:rPr>
        <w:t xml:space="preserve"> которого можно выбрать таблицы, между которыми создаются связи.</w:t>
      </w:r>
    </w:p>
    <w:p w:rsidR="004A163F" w:rsidRPr="000A57D0" w:rsidRDefault="004A163F" w:rsidP="004A163F">
      <w:pPr>
        <w:tabs>
          <w:tab w:val="num" w:pos="144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A163F" w:rsidRPr="000A57D0" w:rsidRDefault="004A163F" w:rsidP="004A163F">
      <w:pPr>
        <w:tabs>
          <w:tab w:val="num" w:pos="144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4079240" cy="26847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63F" w:rsidRPr="000A57D0" w:rsidRDefault="004A163F" w:rsidP="004A163F">
      <w:pPr>
        <w:tabs>
          <w:tab w:val="num" w:pos="144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Рис.2</w:t>
      </w:r>
      <w:r w:rsidRPr="000A57D0">
        <w:rPr>
          <w:rFonts w:ascii="Times New Roman" w:hAnsi="Times New Roman"/>
          <w:sz w:val="28"/>
          <w:szCs w:val="28"/>
        </w:rPr>
        <w:t>.1</w:t>
      </w:r>
    </w:p>
    <w:p w:rsidR="004A163F" w:rsidRPr="000A57D0" w:rsidRDefault="004A163F" w:rsidP="004A163F">
      <w:pPr>
        <w:tabs>
          <w:tab w:val="num" w:pos="144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A163F" w:rsidRPr="000A57D0" w:rsidRDefault="004A163F" w:rsidP="004A163F">
      <w:pPr>
        <w:numPr>
          <w:ilvl w:val="1"/>
          <w:numId w:val="2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 xml:space="preserve">Установить связи между таблицами в соответствии с проектом (установка связи между полями </w:t>
      </w:r>
      <w:proofErr w:type="gramStart"/>
      <w:r w:rsidRPr="000A57D0">
        <w:rPr>
          <w:rFonts w:ascii="Times New Roman" w:hAnsi="Times New Roman"/>
          <w:sz w:val="28"/>
          <w:szCs w:val="28"/>
        </w:rPr>
        <w:t>таблиц, помещенных в схему данных проще всего может</w:t>
      </w:r>
      <w:proofErr w:type="gramEnd"/>
      <w:r w:rsidRPr="000A57D0">
        <w:rPr>
          <w:rFonts w:ascii="Times New Roman" w:hAnsi="Times New Roman"/>
          <w:sz w:val="28"/>
          <w:szCs w:val="28"/>
        </w:rPr>
        <w:t xml:space="preserve"> быть осуществлена путем перетаскивания поля главной таблицы к выбранному полю зависимой таблицы с помощью левой кнопки мыши). При отпускании кнопки мыши автоматически откроется диалоговое окно </w:t>
      </w:r>
      <w:r w:rsidRPr="000A57D0">
        <w:rPr>
          <w:rFonts w:ascii="Times New Roman" w:hAnsi="Times New Roman"/>
          <w:b/>
          <w:i/>
          <w:sz w:val="28"/>
          <w:szCs w:val="28"/>
        </w:rPr>
        <w:t>Изменение связей</w:t>
      </w:r>
      <w:r w:rsidRPr="000A57D0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рис.2</w:t>
      </w:r>
      <w:r w:rsidRPr="000A57D0">
        <w:rPr>
          <w:rFonts w:ascii="Times New Roman" w:hAnsi="Times New Roman"/>
          <w:sz w:val="28"/>
          <w:szCs w:val="28"/>
        </w:rPr>
        <w:t>.2).</w:t>
      </w:r>
    </w:p>
    <w:p w:rsidR="004A163F" w:rsidRPr="000A57D0" w:rsidRDefault="004A163F" w:rsidP="004A163F">
      <w:pPr>
        <w:tabs>
          <w:tab w:val="num" w:pos="144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A163F" w:rsidRPr="000A57D0" w:rsidRDefault="004A163F" w:rsidP="004A163F">
      <w:pPr>
        <w:tabs>
          <w:tab w:val="num" w:pos="144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877310" cy="244284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63F" w:rsidRPr="000A57D0" w:rsidRDefault="004A163F" w:rsidP="004A163F">
      <w:pPr>
        <w:tabs>
          <w:tab w:val="num" w:pos="144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Рис.2</w:t>
      </w:r>
      <w:r w:rsidRPr="000A57D0">
        <w:rPr>
          <w:rFonts w:ascii="Times New Roman" w:hAnsi="Times New Roman"/>
          <w:sz w:val="28"/>
          <w:szCs w:val="28"/>
        </w:rPr>
        <w:t>.2</w:t>
      </w:r>
    </w:p>
    <w:p w:rsidR="004A163F" w:rsidRPr="000A57D0" w:rsidRDefault="004A163F" w:rsidP="004A163F">
      <w:pPr>
        <w:tabs>
          <w:tab w:val="num" w:pos="144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A163F" w:rsidRPr="000A57D0" w:rsidRDefault="004A163F" w:rsidP="004A163F">
      <w:pPr>
        <w:numPr>
          <w:ilvl w:val="1"/>
          <w:numId w:val="2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 xml:space="preserve">Закройте диалоговое окно </w:t>
      </w:r>
      <w:r w:rsidRPr="000A57D0">
        <w:rPr>
          <w:rFonts w:ascii="Times New Roman" w:hAnsi="Times New Roman"/>
          <w:b/>
          <w:i/>
          <w:sz w:val="28"/>
          <w:szCs w:val="28"/>
        </w:rPr>
        <w:t>Изменение связей</w:t>
      </w:r>
      <w:r w:rsidRPr="000A57D0">
        <w:rPr>
          <w:rFonts w:ascii="Times New Roman" w:hAnsi="Times New Roman"/>
          <w:sz w:val="28"/>
          <w:szCs w:val="28"/>
        </w:rPr>
        <w:t xml:space="preserve"> и в окне </w:t>
      </w:r>
      <w:r w:rsidRPr="000A57D0">
        <w:rPr>
          <w:rFonts w:ascii="Times New Roman" w:hAnsi="Times New Roman"/>
          <w:b/>
          <w:i/>
          <w:sz w:val="28"/>
          <w:szCs w:val="28"/>
        </w:rPr>
        <w:t>Схема данных</w:t>
      </w:r>
      <w:r w:rsidRPr="000A57D0">
        <w:rPr>
          <w:rFonts w:ascii="Times New Roman" w:hAnsi="Times New Roman"/>
          <w:sz w:val="28"/>
          <w:szCs w:val="28"/>
        </w:rPr>
        <w:t xml:space="preserve"> рассмотрите образовавшуюся связь. Убедитесь в том, что линию связи можно выделить щелчком левой кнопки мыши, а щелчком правой кнопки мыши открывается контекстное меню, позволяющее разорвать связь или отредактировать ее (</w:t>
      </w:r>
      <w:r>
        <w:rPr>
          <w:rFonts w:ascii="Times New Roman" w:hAnsi="Times New Roman"/>
          <w:sz w:val="28"/>
          <w:szCs w:val="28"/>
        </w:rPr>
        <w:t>рис.2</w:t>
      </w:r>
      <w:r w:rsidRPr="000A57D0">
        <w:rPr>
          <w:rFonts w:ascii="Times New Roman" w:hAnsi="Times New Roman"/>
          <w:sz w:val="28"/>
          <w:szCs w:val="28"/>
        </w:rPr>
        <w:t>.3).</w:t>
      </w:r>
    </w:p>
    <w:p w:rsidR="004A163F" w:rsidRPr="000A57D0" w:rsidRDefault="004A163F" w:rsidP="004A163F">
      <w:pPr>
        <w:numPr>
          <w:ilvl w:val="1"/>
          <w:numId w:val="2"/>
        </w:numPr>
        <w:tabs>
          <w:tab w:val="num" w:pos="500"/>
        </w:tabs>
        <w:spacing w:after="0" w:line="240" w:lineRule="auto"/>
        <w:ind w:left="500" w:hanging="5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t xml:space="preserve">Закройте окно Схема данных. Закройте программу </w:t>
      </w:r>
      <w:r w:rsidRPr="000A57D0">
        <w:rPr>
          <w:rFonts w:ascii="Times New Roman" w:hAnsi="Times New Roman"/>
          <w:sz w:val="28"/>
          <w:szCs w:val="28"/>
          <w:lang w:val="en-US"/>
        </w:rPr>
        <w:t>Microsoft</w:t>
      </w:r>
      <w:r w:rsidRPr="000A57D0">
        <w:rPr>
          <w:rFonts w:ascii="Times New Roman" w:hAnsi="Times New Roman"/>
          <w:sz w:val="28"/>
          <w:szCs w:val="28"/>
        </w:rPr>
        <w:t xml:space="preserve"> </w:t>
      </w:r>
      <w:r w:rsidRPr="000A57D0">
        <w:rPr>
          <w:rFonts w:ascii="Times New Roman" w:hAnsi="Times New Roman"/>
          <w:sz w:val="28"/>
          <w:szCs w:val="28"/>
          <w:lang w:val="en-US"/>
        </w:rPr>
        <w:t>Access</w:t>
      </w:r>
      <w:r w:rsidRPr="000A57D0">
        <w:rPr>
          <w:rFonts w:ascii="Times New Roman" w:hAnsi="Times New Roman"/>
          <w:sz w:val="28"/>
          <w:szCs w:val="28"/>
        </w:rPr>
        <w:t>.</w:t>
      </w:r>
    </w:p>
    <w:p w:rsidR="004A163F" w:rsidRPr="000A57D0" w:rsidRDefault="004A163F" w:rsidP="004A163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A163F" w:rsidRPr="000A57D0" w:rsidRDefault="004A163F" w:rsidP="004A163F">
      <w:pPr>
        <w:spacing w:after="0" w:line="240" w:lineRule="auto"/>
        <w:ind w:left="2700" w:hanging="27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sz w:val="28"/>
          <w:szCs w:val="28"/>
        </w:rPr>
        <w:br w:type="page"/>
      </w:r>
    </w:p>
    <w:p w:rsidR="004A163F" w:rsidRPr="000A57D0" w:rsidRDefault="004A163F" w:rsidP="004A163F">
      <w:pPr>
        <w:spacing w:after="0" w:line="240" w:lineRule="auto"/>
        <w:ind w:left="2700" w:hanging="2700"/>
        <w:jc w:val="center"/>
        <w:rPr>
          <w:rFonts w:ascii="Times New Roman" w:hAnsi="Times New Roman"/>
          <w:b/>
          <w:i/>
          <w:sz w:val="28"/>
          <w:szCs w:val="28"/>
        </w:rPr>
      </w:pPr>
      <w:r w:rsidRPr="000A57D0">
        <w:rPr>
          <w:rFonts w:ascii="Times New Roman" w:hAnsi="Times New Roman"/>
          <w:b/>
          <w:i/>
          <w:sz w:val="28"/>
          <w:szCs w:val="28"/>
        </w:rPr>
        <w:lastRenderedPageBreak/>
        <w:t>Пример схемы данных</w:t>
      </w:r>
    </w:p>
    <w:p w:rsidR="004A163F" w:rsidRPr="000A57D0" w:rsidRDefault="004A163F" w:rsidP="004A163F">
      <w:pPr>
        <w:spacing w:after="0" w:line="240" w:lineRule="auto"/>
        <w:ind w:left="2700" w:hanging="2700"/>
        <w:jc w:val="center"/>
        <w:rPr>
          <w:rFonts w:ascii="Times New Roman" w:hAnsi="Times New Roman"/>
          <w:sz w:val="28"/>
          <w:szCs w:val="28"/>
        </w:rPr>
      </w:pPr>
    </w:p>
    <w:p w:rsidR="004A163F" w:rsidRPr="000A57D0" w:rsidRDefault="004A163F" w:rsidP="004A163F">
      <w:pPr>
        <w:spacing w:after="0" w:line="240" w:lineRule="auto"/>
        <w:ind w:left="2700" w:hanging="270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18225" cy="4365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63F" w:rsidRPr="000A57D0" w:rsidRDefault="004A163F" w:rsidP="004A163F">
      <w:pPr>
        <w:spacing w:after="0" w:line="240" w:lineRule="auto"/>
        <w:ind w:left="2700" w:hanging="270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Рис.2</w:t>
      </w:r>
      <w:r w:rsidRPr="000A57D0">
        <w:rPr>
          <w:rFonts w:ascii="Times New Roman" w:hAnsi="Times New Roman"/>
          <w:sz w:val="28"/>
          <w:szCs w:val="28"/>
        </w:rPr>
        <w:t>.3</w:t>
      </w:r>
    </w:p>
    <w:p w:rsidR="004A163F" w:rsidRPr="000A57D0" w:rsidRDefault="004A163F" w:rsidP="004A163F">
      <w:pPr>
        <w:spacing w:after="0" w:line="240" w:lineRule="auto"/>
        <w:ind w:left="2700" w:hanging="2700"/>
        <w:jc w:val="both"/>
        <w:rPr>
          <w:rFonts w:ascii="Times New Roman" w:hAnsi="Times New Roman"/>
          <w:sz w:val="28"/>
          <w:szCs w:val="28"/>
        </w:rPr>
      </w:pPr>
    </w:p>
    <w:p w:rsidR="004A163F" w:rsidRPr="000A57D0" w:rsidRDefault="004A163F" w:rsidP="004A163F">
      <w:pPr>
        <w:spacing w:after="0" w:line="240" w:lineRule="auto"/>
        <w:ind w:left="2000" w:hanging="2000"/>
        <w:jc w:val="both"/>
        <w:rPr>
          <w:rFonts w:ascii="Times New Roman" w:hAnsi="Times New Roman"/>
          <w:sz w:val="28"/>
          <w:szCs w:val="28"/>
        </w:rPr>
      </w:pPr>
      <w:r w:rsidRPr="000A57D0">
        <w:rPr>
          <w:rFonts w:ascii="Times New Roman" w:hAnsi="Times New Roman"/>
          <w:b/>
          <w:i/>
          <w:sz w:val="28"/>
          <w:szCs w:val="28"/>
        </w:rPr>
        <w:t>Примечание</w:t>
      </w:r>
      <w:r w:rsidRPr="000A57D0">
        <w:rPr>
          <w:rFonts w:ascii="Times New Roman" w:hAnsi="Times New Roman"/>
          <w:sz w:val="28"/>
          <w:szCs w:val="28"/>
        </w:rPr>
        <w:t>: жирным шрифтом выделены поля главных таблиц, а обычным шрифтом – поля связанных таблиц.</w:t>
      </w:r>
    </w:p>
    <w:p w:rsidR="004A163F" w:rsidRDefault="004A163F" w:rsidP="004A163F"/>
    <w:p w:rsidR="005E7C89" w:rsidRDefault="005E7C89">
      <w:bookmarkStart w:id="1" w:name="_GoBack"/>
      <w:bookmarkEnd w:id="1"/>
    </w:p>
    <w:sectPr w:rsidR="005E7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F5040"/>
    <w:multiLevelType w:val="hybridMultilevel"/>
    <w:tmpl w:val="2B1679EC"/>
    <w:lvl w:ilvl="0" w:tplc="01D0FF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A42E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694C30"/>
    <w:multiLevelType w:val="hybridMultilevel"/>
    <w:tmpl w:val="9B2A0E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D0FF2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924C02">
      <w:start w:val="3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0E0"/>
    <w:rsid w:val="004A163F"/>
    <w:rsid w:val="005E7C89"/>
    <w:rsid w:val="00FE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63F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1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A163F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63F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1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A163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Start</cp:lastModifiedBy>
  <cp:revision>2</cp:revision>
  <cp:lastPrinted>2026-03-04T13:06:00Z</cp:lastPrinted>
  <dcterms:created xsi:type="dcterms:W3CDTF">2026-03-04T13:06:00Z</dcterms:created>
  <dcterms:modified xsi:type="dcterms:W3CDTF">2026-03-04T13:07:00Z</dcterms:modified>
</cp:coreProperties>
</file>