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chart1.xml" ContentType="application/vnd.openxmlformats-officedocument.drawingml.chart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</w:pPr>
      <w:r>
        <w:t xml:space="preserve">LES ELEMENT IMPORTANT DE L’OEUVRE</w:t>
      </w:r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1680"/>
        <w:gridCol w:w="1745"/>
      </w:tblGrid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Portrait du prince de Clèves, du duc de Nemours et de Mlle de Chartres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coup de foudre du Prince de Clèves pour Mlle de Chartres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2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Coup de foudre de Madame de Clèves pour Monsieur de Nemours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1er récit enchassé, Mme de Valentinois vue par madame de Chartres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4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portrait dépréciatif du duc de Nemours réalisé par Mme de Chartres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5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Mort de Madame de Chartres 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6</w:t>
            </w:r>
            <w:r/>
          </w:p>
        </w:tc>
      </w:tr>
      <w:tr>
        <w:trPr>
          <w:trHeight w:val="271"/>
        </w:trPr>
        <w:tc>
          <w:tcPr>
            <w:tcW w:w="11680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</w:rPr>
              <w:t xml:space="preserve">Deuxieme partie</w:t>
            </w:r>
            <w:r>
              <w:rPr>
                <w:b/>
              </w:rPr>
            </w:r>
          </w:p>
          <w:p>
            <w:pPr>
              <w:rPr>
                <w:b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  <w:tc>
          <w:tcPr>
            <w:tcW w:w="174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récit enchâssé : Mme Tournon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7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sous entendu explicit du duc de Nemours &lt; Déclaration a la princesse de clèves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8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Anne de Boulen vue par Mme la Dauphine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9</w:t>
            </w:r>
            <w:r/>
          </w:p>
        </w:tc>
      </w:tr>
      <w:tr>
        <w:trPr>
          <w:trHeight w:val="235"/>
        </w:trPr>
        <w:tc>
          <w:tcPr>
            <w:tcW w:w="11680" w:type="dxa"/>
            <w:textDirection w:val="lrTb"/>
            <w:noWrap w:val="false"/>
          </w:tcPr>
          <w:p>
            <w:r>
              <w:t xml:space="preserve">vol du portrait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10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Nemours blessé au tournoi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11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lettre perdue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12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les amours du vidame de chartres 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13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</w:rPr>
              <w:t xml:space="preserve">Troisième partie</w:t>
            </w:r>
            <w:r>
              <w:rPr>
                <w:b/>
              </w:rPr>
            </w:r>
          </w:p>
          <w:p>
            <w:pPr>
              <w:rPr>
                <w:b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  <w:tc>
          <w:tcPr>
            <w:tcW w:w="174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atelier d’écriture de la lettre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14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introspection longue de la princesse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15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aveu de la princesse à son mari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16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querelle du couple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17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</w:rPr>
              <w:t xml:space="preserve">Quatrième partie</w:t>
            </w:r>
            <w:r>
              <w:rPr>
                <w:b w:val="false"/>
              </w:rPr>
            </w:r>
            <w:r>
              <w:rPr>
                <w:b w:val="false"/>
              </w:rPr>
            </w:r>
          </w:p>
          <w:p>
            <w:pPr>
              <w:rPr>
                <w:b w:val="fals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  <w:tc>
          <w:tcPr>
            <w:tcW w:w="174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la scène du pavillon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18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mort du prince de Clèves 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19</w:t>
            </w:r>
            <w:r/>
          </w:p>
        </w:tc>
      </w:tr>
      <w:tr>
        <w:trPr>
          <w:trHeight w:val="255"/>
        </w:trPr>
        <w:tc>
          <w:tcPr>
            <w:tcW w:w="11680" w:type="dxa"/>
            <w:textDirection w:val="lrTb"/>
            <w:noWrap w:val="false"/>
          </w:tcPr>
          <w:p>
            <w:r>
              <w:t xml:space="preserve">declaration réciproque</w:t>
            </w:r>
            <w:r/>
          </w:p>
        </w:tc>
        <w:tc>
          <w:tcPr>
            <w:tcW w:w="1745" w:type="dxa"/>
            <w:textDirection w:val="lrTb"/>
            <w:noWrap w:val="false"/>
          </w:tcPr>
          <w:p>
            <w:r>
              <w:t xml:space="preserve">20</w:t>
            </w:r>
            <w:r/>
          </w:p>
        </w:tc>
      </w:tr>
    </w:tbl>
    <w:p>
      <w:pPr>
        <w:shd w:val="nil" w:fill="FFFFFF" w:color="FFFFFF"/>
      </w:pPr>
      <w:r>
        <w:br w:type="page"/>
      </w:r>
      <w:r/>
    </w:p>
    <w:p>
      <w:r/>
      <w:r>
        <w:drawing>
          <wp:inline distT="0" distB="0" distL="0" distR="0">
            <wp:extent cx="9391649" cy="4695824"/>
            <wp:effectExtent l="4762" t="4762" r="4762" b="4762"/>
            <wp:docPr id="1" name="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true" vertOverflow="ellipsis" vert="horz" wrap="square" anchor="ctr" anchorCtr="true"/>
          <a:p>
            <a:pPr>
              <a:defRPr sz="1600" b="1" i="0" cap="all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fr-FR"/>
              <a:t>FRISE CHRONOLOGIQUE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 rot="0" spcFirstLastPara="true" vertOverflow="ellipsis" vert="horz" wrap="square" anchor="ctr" anchorCtr="true"/>
        <a:p>
          <a:pPr>
            <a:defRPr sz="1600" b="1" i="0" cap="all"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/>
        </a:p>
      </c:txPr>
    </c:title>
    <c:plotArea>
      <c:layout>
        <c:manualLayout>
          <c:layoutTarget val="inner"/>
          <c:xMode val="edge"/>
          <c:yMode val="edge"/>
          <c:x val="0.32475999999999999"/>
          <c:y val="0.21160000000000001"/>
          <c:w val="0.66203999999999996"/>
          <c:h val="0.0097300000000000008"/>
        </c:manualLayout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>
                <a:tint val="100000"/>
              </a:schemeClr>
            </a:solidFill>
            <a:ln>
              <a:noFill/>
            </a:ln>
          </c:spPr>
          <c:invertIfNegative val="0"/>
          <c:dLbls>
            <c:dLblPos val="outEnd"/>
            <c:separator xml:space="preserve"> </c:separator>
            <c:showBubbleSize val="0"/>
            <c:showCatName val="0"/>
            <c:showLeaderLines val="0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 rot="-5400000" spcFirstLastPara="true" vertOverflow="clip" horzOverflow="clip" vert="horz" wrap="square" anchor="ctr" anchorCtr="true"/>
              <a:p>
                <a:pPr>
                  <a:defRPr sz="800" b="0" i="0">
                    <a:solidFill>
                      <a:schemeClr val="tx1">
                        <a:lumMod val="50000"/>
                        <a:lumOff val="50000"/>
                      </a:schemeClr>
                    </a:solidFill>
                  </a:defRPr>
                </a:pPr>
                <a:endParaRPr/>
              </a:p>
            </c:txPr>
          </c:dLbls>
          <c:cat>
            <c:strRef>
              <c:f>Sheet1!$A$1:$A$26</c:f>
              <c:strCache>
                <c:ptCount val="26"/>
                <c:pt idx="0">
                  <c:v xml:space="preserve">Portrait du prince de Clèves, du duc de Nemours et de Mlle de Chartres</c:v>
                </c:pt>
                <c:pt idx="1">
                  <c:v xml:space="preserve">coup de foudre du Prince de Clèves pour Mlle de Chartres</c:v>
                </c:pt>
                <c:pt idx="2">
                  <c:v xml:space="preserve">Coup de foudre de Madame de Clèves pour Monsieur de Nemours</c:v>
                </c:pt>
                <c:pt idx="3">
                  <c:v xml:space="preserve">1er récit enchassé, Mme de Valentinois vue par madame de Chartres</c:v>
                </c:pt>
                <c:pt idx="4">
                  <c:v xml:space="preserve">portrait dépréciatif du duc de Nemours réalisé par Mme de Chartres</c:v>
                </c:pt>
                <c:pt idx="5">
                  <c:v xml:space="preserve">Mort de Madame de Chartres </c:v>
                </c:pt>
                <c:pt idx="6">
                  <c:v xml:space="preserve">Deuxieme partie</c:v>
                </c:pt>
                <c:pt idx="8">
                  <c:v xml:space="preserve">récit enchâssé : Mme Tournon</c:v>
                </c:pt>
                <c:pt idx="9">
                  <c:v xml:space="preserve">sous entendu explicit du duc de Nemours &lt; Déclaration a la princesse de clèves</c:v>
                </c:pt>
                <c:pt idx="10">
                  <c:v xml:space="preserve">Anne de Boulen vue par Mme la Dauphine</c:v>
                </c:pt>
                <c:pt idx="11">
                  <c:v xml:space="preserve">vol du portrait</c:v>
                </c:pt>
                <c:pt idx="12">
                  <c:v xml:space="preserve">Nemours blessé au tournoi</c:v>
                </c:pt>
                <c:pt idx="13">
                  <c:v xml:space="preserve">lettre perdue</c:v>
                </c:pt>
                <c:pt idx="14">
                  <c:v xml:space="preserve">les amours du vidame de chartres </c:v>
                </c:pt>
                <c:pt idx="15">
                  <c:v xml:space="preserve">Troisième partie</c:v>
                </c:pt>
                <c:pt idx="17">
                  <c:v xml:space="preserve">atelier d’écriture de la lettre</c:v>
                </c:pt>
                <c:pt idx="18">
                  <c:v xml:space="preserve">introspection longue de la princesse</c:v>
                </c:pt>
                <c:pt idx="19">
                  <c:v xml:space="preserve">aveu de la princesse à son mari</c:v>
                </c:pt>
                <c:pt idx="20">
                  <c:v xml:space="preserve">querelle du couple</c:v>
                </c:pt>
                <c:pt idx="21">
                  <c:v xml:space="preserve">Quatrième partie</c:v>
                </c:pt>
                <c:pt idx="23">
                  <c:v xml:space="preserve">la scène du pavillon</c:v>
                </c:pt>
                <c:pt idx="24">
                  <c:v xml:space="preserve">mort du prince de Clèves </c:v>
                </c:pt>
                <c:pt idx="25">
                  <c:v xml:space="preserve">declaration réciproque</c:v>
                </c:pt>
              </c:strCache>
            </c:strRef>
          </c:cat>
          <c:val>
            <c:numRef>
              <c:f>Sheet1!$B$1:$B$26</c:f>
              <c:numCache>
                <c:ptCount val="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</c:ser>
        <c:dLbls>
          <c:dLblPos val="outEnd"/>
          <c:showBubbleSize val="0"/>
          <c:showCatName val="0"/>
          <c:showLeaderLines val="0"/>
          <c:showLegendKey val="0"/>
          <c:showPercent val="0"/>
          <c:showSerName val="0"/>
          <c:showVal val="1"/>
        </c:dLbls>
        <c:gapWidth val="444"/>
        <c:overlap val="-89"/>
        <c:axId val="1007"/>
        <c:axId val="1008"/>
      </c:barChart>
      <c:catAx>
        <c:axId val="1007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p>
            <a:pPr>
              <a:defRPr sz="800" b="0" i="0" cap="all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8"/>
        <c:crosses val="autoZero"/>
        <c:auto val="1"/>
        <c:lblAlgn val="ctr"/>
        <c:lblOffset val="100"/>
        <c:tickMarkSkip val="1"/>
        <c:noMultiLvlLbl val="0"/>
      </c:catAx>
      <c:valAx>
        <c:axId val="1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true" vertOverflow="ellipsis" vert="horz" wrap="square" anchor="ctr" anchorCtr="true"/>
          <a:p>
            <a:pPr>
              <a:defRPr sz="900" b="0" i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/>
          </a:p>
        </c:txPr>
        <c:crossAx val="100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9391648" cy="4695823"/>
    </a:xfrm>
    <a:prstGeom prst="rect">
      <a:avLst/>
    </a:prstGeom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/>
      </a:pPr>
      <a:endParaRPr/>
    </a:p>
  </c:txPr>
  <c:externalData r:id="rId1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2021-10-04T14:44:56Z</dcterms:modified>
</cp:coreProperties>
</file>