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40"/>
          <w:szCs w:val="40"/>
        </w:rPr>
        <w:t xml:space="preserve">MUHAMMAD TASWAIB</w:t>
      </w:r>
    </w:p>
    <w:p>
      <w:pPr>
        <w:spacing w:after="40"/>
        <w:jc w:val="center"/>
      </w:pPr>
      <w:r>
        <w:rPr>
          <w:rFonts w:ascii="Calibri" w:cs="Calibri" w:eastAsia="Calibri" w:hAnsi="Calibri"/>
          <w:b/>
          <w:bCs/>
          <w:sz w:val="24"/>
          <w:szCs w:val="24"/>
        </w:rPr>
        <w:t xml:space="preserve">CA Student  |  Finance &amp; Accounting</w:t>
      </w:r>
    </w:p>
    <w:p>
      <w:pPr>
        <w:spacing w:after="0"/>
        <w:jc w:val="center"/>
      </w:pPr>
      <w:r>
        <w:rPr>
          <w:rFonts w:ascii="Calibri" w:cs="Calibri" w:eastAsia="Calibri" w:hAnsi="Calibri"/>
          <w:sz w:val="21"/>
          <w:szCs w:val="21"/>
        </w:rPr>
        <w:t xml:space="preserve">Karachi, Pakistan  |  +92 341 9429291  |  </w:t>
      </w:r>
      <w:hyperlink w:history="1" r:id="rIdlesiji_cngutos9p7bjfd">
        <w:r>
          <w:rPr>
            <w:rFonts w:ascii="Calibri" w:cs="Calibri" w:eastAsia="Calibri" w:hAnsi="Calibri"/>
            <w:color w:val="0563C1"/>
            <w:sz w:val="21"/>
            <w:szCs w:val="21"/>
            <w:u w:val="single"/>
          </w:rPr>
          <w:t xml:space="preserve">muhammadtaswaib0159@gmail.com</w:t>
        </w:r>
      </w:hyperlink>
      <w:r>
        <w:rPr>
          <w:rFonts w:ascii="Calibri" w:cs="Calibri" w:eastAsia="Calibri" w:hAnsi="Calibri"/>
          <w:sz w:val="21"/>
          <w:szCs w:val="21"/>
        </w:rPr>
        <w:t xml:space="preserve">  |  </w:t>
      </w:r>
      <w:hyperlink w:history="1" r:id="rIdm7wel55ez-2lhuvtefd__">
        <w:r>
          <w:rPr>
            <w:rFonts w:ascii="Calibri" w:cs="Calibri" w:eastAsia="Calibri" w:hAnsi="Calibri"/>
            <w:color w:val="0563C1"/>
            <w:sz w:val="21"/>
            <w:szCs w:val="21"/>
            <w:u w:val="single"/>
          </w:rPr>
          <w:t xml:space="preserve">LinkedIn</w:t>
        </w:r>
      </w:hyperlink>
      <w:r>
        <w:rPr>
          <w:rFonts w:ascii="Calibri" w:cs="Calibri" w:eastAsia="Calibri" w:hAnsi="Calibri"/>
          <w:sz w:val="21"/>
          <w:szCs w:val="21"/>
        </w:rPr>
        <w:t xml:space="preserve">  |  </w:t>
      </w:r>
      <w:hyperlink w:history="1" r:id="rIdung6vccaxrdrpeuypqd1t">
        <w:r>
          <w:rPr>
            <w:rFonts w:ascii="Calibri" w:cs="Calibri" w:eastAsia="Calibri" w:hAnsi="Calibri"/>
            <w:color w:val="0563C1"/>
            <w:sz w:val="21"/>
            <w:szCs w:val="21"/>
            <w:u w:val="single"/>
          </w:rPr>
          <w:t xml:space="preserve">GitHub</w:t>
        </w:r>
      </w:hyperlink>
    </w:p>
    <w:p>
      <w:pPr>
        <w:keepNext/>
        <w:pBdr>
          <w:bottom w:val="single" w:color="1F3864" w:sz="6" w:space="2"/>
        </w:pBdr>
        <w:spacing w:after="80" w:before="220"/>
      </w:pPr>
      <w:r>
        <w:rPr>
          <w:rFonts w:ascii="Calibri" w:cs="Calibri" w:eastAsia="Calibri" w:hAnsi="Calibri"/>
          <w:b/>
          <w:bCs/>
          <w:color w:val="1F3864"/>
          <w:sz w:val="23"/>
          <w:szCs w:val="23"/>
        </w:rPr>
        <w:t xml:space="preserve">PROFESSIONAL SUMMARY</w:t>
      </w:r>
    </w:p>
    <w:p>
      <w:pPr>
        <w:spacing w:after="40"/>
        <w:jc w:val="both"/>
      </w:pPr>
      <w:r>
        <w:rPr>
          <w:rFonts w:ascii="Calibri" w:cs="Calibri" w:eastAsia="Calibri" w:hAnsi="Calibri"/>
          <w:sz w:val="21"/>
          <w:szCs w:val="21"/>
        </w:rPr>
        <w:t xml:space="preserve">Chartered Accountancy student at the Institute of Chartered Accountants of Pakistan (ICAP), with an accounting and commerce background from the University of Karachi. Combines a finance and accounting foundation with practical skills in data analytics and AI application development, and is keen to apply technology to real business and finance processes. Strong communicator and problem solver, comfortable working in teams.</w:t>
      </w:r>
    </w:p>
    <w:p>
      <w:pPr>
        <w:keepNext/>
        <w:pBdr>
          <w:bottom w:val="single" w:color="1F3864" w:sz="6" w:space="2"/>
        </w:pBdr>
        <w:spacing w:after="80" w:before="220"/>
      </w:pPr>
      <w:r>
        <w:rPr>
          <w:rFonts w:ascii="Calibri" w:cs="Calibri" w:eastAsia="Calibri" w:hAnsi="Calibri"/>
          <w:b/>
          <w:bCs/>
          <w:color w:val="1F3864"/>
          <w:sz w:val="23"/>
          <w:szCs w:val="23"/>
        </w:rPr>
        <w:t xml:space="preserve">EDUCATION</w:t>
      </w:r>
    </w:p>
    <w:p>
      <w:pPr>
        <w:keepNext/>
        <w:tabs>
          <w:tab w:val="right" w:pos="9866"/>
        </w:tabs>
        <w:spacing w:after="0" w:before="80"/>
      </w:pPr>
      <w:r>
        <w:rPr>
          <w:rFonts w:ascii="Calibri" w:cs="Calibri" w:eastAsia="Calibri" w:hAnsi="Calibri"/>
          <w:b/>
          <w:bCs/>
          <w:sz w:val="21"/>
          <w:szCs w:val="21"/>
        </w:rPr>
        <w:t xml:space="preserve">Chartered Accountancy (CA) – PRC, FTS-44, CAF</w:t>
      </w:r>
      <w:r>
        <w:rPr>
          <w:rFonts w:ascii="Calibri" w:cs="Calibri" w:eastAsia="Calibri" w:hAnsi="Calibri"/>
          <w:sz w:val="21"/>
          <w:szCs w:val="21"/>
        </w:rPr>
        <w:t xml:space="preserve">	</w:t>
      </w:r>
      <w:r>
        <w:rPr>
          <w:rFonts w:ascii="Calibri" w:cs="Calibri" w:eastAsia="Calibri" w:hAnsi="Calibri"/>
          <w:b/>
          <w:bCs/>
          <w:sz w:val="21"/>
          <w:szCs w:val="21"/>
        </w:rPr>
        <w:t xml:space="preserve">Ongoing</w:t>
      </w:r>
    </w:p>
    <w:p>
      <w:pPr>
        <w:spacing w:after="20"/>
      </w:pPr>
      <w:r>
        <w:rPr>
          <w:rFonts w:ascii="Calibri" w:cs="Calibri" w:eastAsia="Calibri" w:hAnsi="Calibri"/>
          <w:i/>
          <w:iCs/>
          <w:color w:val="404040"/>
          <w:sz w:val="21"/>
          <w:szCs w:val="21"/>
        </w:rPr>
        <w:t xml:space="preserve">Institute of Chartered Accountants of Pakistan (ICAP)  |  Results awaited</w:t>
      </w:r>
    </w:p>
    <w:p>
      <w:pPr>
        <w:keepNext/>
        <w:tabs>
          <w:tab w:val="right" w:pos="9866"/>
        </w:tabs>
        <w:spacing w:after="0" w:before="80"/>
      </w:pPr>
      <w:r>
        <w:rPr>
          <w:rFonts w:ascii="Calibri" w:cs="Calibri" w:eastAsia="Calibri" w:hAnsi="Calibri"/>
          <w:b/>
          <w:bCs/>
          <w:sz w:val="21"/>
          <w:szCs w:val="21"/>
        </w:rPr>
        <w:t xml:space="preserve">ADC-II – Accounting &amp; Commerce</w:t>
      </w:r>
      <w:r>
        <w:rPr>
          <w:rFonts w:ascii="Calibri" w:cs="Calibri" w:eastAsia="Calibri" w:hAnsi="Calibri"/>
          <w:sz w:val="21"/>
          <w:szCs w:val="21"/>
        </w:rPr>
        <w:t xml:space="preserve">	</w:t>
      </w:r>
      <w:r>
        <w:rPr>
          <w:rFonts w:ascii="Calibri" w:cs="Calibri" w:eastAsia="Calibri" w:hAnsi="Calibri"/>
          <w:b/>
          <w:bCs/>
          <w:sz w:val="21"/>
          <w:szCs w:val="21"/>
        </w:rPr>
        <w:t xml:space="preserve">2025</w:t>
      </w:r>
    </w:p>
    <w:p>
      <w:pPr>
        <w:spacing w:after="20"/>
      </w:pPr>
      <w:r>
        <w:rPr>
          <w:rFonts w:ascii="Calibri" w:cs="Calibri" w:eastAsia="Calibri" w:hAnsi="Calibri"/>
          <w:i/>
          <w:iCs/>
          <w:color w:val="404040"/>
          <w:sz w:val="21"/>
          <w:szCs w:val="21"/>
        </w:rPr>
        <w:t xml:space="preserve">University of Karachi  |  Result awaited</w:t>
      </w:r>
    </w:p>
    <w:p>
      <w:pPr>
        <w:keepNext/>
        <w:tabs>
          <w:tab w:val="right" w:pos="9866"/>
        </w:tabs>
        <w:spacing w:after="0" w:before="80"/>
      </w:pPr>
      <w:r>
        <w:rPr>
          <w:rFonts w:ascii="Calibri" w:cs="Calibri" w:eastAsia="Calibri" w:hAnsi="Calibri"/>
          <w:b/>
          <w:bCs/>
          <w:sz w:val="21"/>
          <w:szCs w:val="21"/>
        </w:rPr>
        <w:t xml:space="preserve">HSSC – Pre-Engineering</w:t>
      </w:r>
      <w:r>
        <w:rPr>
          <w:rFonts w:ascii="Calibri" w:cs="Calibri" w:eastAsia="Calibri" w:hAnsi="Calibri"/>
          <w:sz w:val="21"/>
          <w:szCs w:val="21"/>
        </w:rPr>
        <w:t xml:space="preserve">	</w:t>
      </w:r>
      <w:r>
        <w:rPr>
          <w:rFonts w:ascii="Calibri" w:cs="Calibri" w:eastAsia="Calibri" w:hAnsi="Calibri"/>
          <w:b/>
          <w:bCs/>
          <w:sz w:val="21"/>
          <w:szCs w:val="21"/>
        </w:rPr>
        <w:t xml:space="preserve">2021</w:t>
      </w:r>
    </w:p>
    <w:p>
      <w:pPr>
        <w:spacing w:after="20"/>
      </w:pPr>
      <w:r>
        <w:rPr>
          <w:rFonts w:ascii="Calibri" w:cs="Calibri" w:eastAsia="Calibri" w:hAnsi="Calibri"/>
          <w:i/>
          <w:iCs/>
          <w:color w:val="404040"/>
          <w:sz w:val="21"/>
          <w:szCs w:val="21"/>
        </w:rPr>
        <w:t xml:space="preserve">Bahria College Karsaz  |  Grade A-1 (94%)</w:t>
      </w:r>
    </w:p>
    <w:p>
      <w:pPr>
        <w:keepNext/>
        <w:tabs>
          <w:tab w:val="right" w:pos="9866"/>
        </w:tabs>
        <w:spacing w:after="0" w:before="80"/>
      </w:pPr>
      <w:r>
        <w:rPr>
          <w:rFonts w:ascii="Calibri" w:cs="Calibri" w:eastAsia="Calibri" w:hAnsi="Calibri"/>
          <w:b/>
          <w:bCs/>
          <w:sz w:val="21"/>
          <w:szCs w:val="21"/>
        </w:rPr>
        <w:t xml:space="preserve">Matriculation – Science</w:t>
      </w:r>
      <w:r>
        <w:rPr>
          <w:rFonts w:ascii="Calibri" w:cs="Calibri" w:eastAsia="Calibri" w:hAnsi="Calibri"/>
          <w:sz w:val="21"/>
          <w:szCs w:val="21"/>
        </w:rPr>
        <w:t xml:space="preserve">	</w:t>
      </w:r>
      <w:r>
        <w:rPr>
          <w:rFonts w:ascii="Calibri" w:cs="Calibri" w:eastAsia="Calibri" w:hAnsi="Calibri"/>
          <w:sz w:val="21"/>
          <w:szCs w:val="21"/>
        </w:rPr>
        <w:t xml:space="preserve"/>
      </w:r>
    </w:p>
    <w:p>
      <w:pPr>
        <w:spacing w:after="20"/>
      </w:pPr>
      <w:r>
        <w:rPr>
          <w:rFonts w:ascii="Calibri" w:cs="Calibri" w:eastAsia="Calibri" w:hAnsi="Calibri"/>
          <w:i/>
          <w:iCs/>
          <w:color w:val="404040"/>
          <w:sz w:val="21"/>
          <w:szCs w:val="21"/>
        </w:rPr>
        <w:t xml:space="preserve">DHA SKBZ High School  |  Grade A (79.06%)</w:t>
      </w:r>
    </w:p>
    <w:p>
      <w:pPr>
        <w:keepNext/>
        <w:pBdr>
          <w:bottom w:val="single" w:color="1F3864" w:sz="6" w:space="2"/>
        </w:pBdr>
        <w:spacing w:after="80" w:before="220"/>
      </w:pPr>
      <w:r>
        <w:rPr>
          <w:rFonts w:ascii="Calibri" w:cs="Calibri" w:eastAsia="Calibri" w:hAnsi="Calibri"/>
          <w:b/>
          <w:bCs/>
          <w:color w:val="1F3864"/>
          <w:sz w:val="23"/>
          <w:szCs w:val="23"/>
        </w:rPr>
        <w:t xml:space="preserve">CORE SKILLS</w:t>
      </w:r>
    </w:p>
    <w:p>
      <w:pPr>
        <w:pStyle w:val="ListParagraph"/>
        <w:numPr>
          <w:ilvl w:val="0"/>
          <w:numId w:val="2"/>
        </w:numPr>
        <w:spacing w:after="30"/>
      </w:pPr>
      <w:r>
        <w:rPr>
          <w:rFonts w:ascii="Calibri" w:cs="Calibri" w:eastAsia="Calibri" w:hAnsi="Calibri"/>
          <w:b/>
          <w:bCs/>
          <w:sz w:val="21"/>
          <w:szCs w:val="21"/>
        </w:rPr>
        <w:t xml:space="preserve">Finance &amp; Accounting: </w:t>
      </w:r>
      <w:r>
        <w:rPr>
          <w:rFonts w:ascii="Calibri" w:cs="Calibri" w:eastAsia="Calibri" w:hAnsi="Calibri"/>
          <w:sz w:val="21"/>
          <w:szCs w:val="21"/>
        </w:rPr>
        <w:t xml:space="preserve">Chartered Accountancy coursework (PRC, FTS-44, CAF), accounting and commerce fundamentals</w:t>
      </w:r>
    </w:p>
    <w:p>
      <w:pPr>
        <w:pStyle w:val="ListParagraph"/>
        <w:numPr>
          <w:ilvl w:val="0"/>
          <w:numId w:val="2"/>
        </w:numPr>
        <w:spacing w:after="30"/>
      </w:pPr>
      <w:r>
        <w:rPr>
          <w:rFonts w:ascii="Calibri" w:cs="Calibri" w:eastAsia="Calibri" w:hAnsi="Calibri"/>
          <w:b/>
          <w:bCs/>
          <w:sz w:val="21"/>
          <w:szCs w:val="21"/>
        </w:rPr>
        <w:t xml:space="preserve">Data &amp; Technology: </w:t>
      </w:r>
      <w:r>
        <w:rPr>
          <w:rFonts w:ascii="Calibri" w:cs="Calibri" w:eastAsia="Calibri" w:hAnsi="Calibri"/>
          <w:sz w:val="21"/>
          <w:szCs w:val="21"/>
        </w:rPr>
        <w:t xml:space="preserve">Data Analytics, MS Office, Python, Streamlit, APIs, Generative AI, Prompt Engineering, AI Application Development</w:t>
      </w:r>
    </w:p>
    <w:p>
      <w:pPr>
        <w:pStyle w:val="ListParagraph"/>
        <w:numPr>
          <w:ilvl w:val="0"/>
          <w:numId w:val="2"/>
        </w:numPr>
        <w:spacing w:after="30"/>
      </w:pPr>
      <w:r>
        <w:rPr>
          <w:rFonts w:ascii="Calibri" w:cs="Calibri" w:eastAsia="Calibri" w:hAnsi="Calibri"/>
          <w:b/>
          <w:bCs/>
          <w:sz w:val="21"/>
          <w:szCs w:val="21"/>
        </w:rPr>
        <w:t xml:space="preserve">Professional: </w:t>
      </w:r>
      <w:r>
        <w:rPr>
          <w:rFonts w:ascii="Calibri" w:cs="Calibri" w:eastAsia="Calibri" w:hAnsi="Calibri"/>
          <w:sz w:val="21"/>
          <w:szCs w:val="21"/>
        </w:rPr>
        <w:t xml:space="preserve">Communication, Problem Solving, Team Management, Leadership, Adaptability, Creativity</w:t>
      </w:r>
    </w:p>
    <w:p>
      <w:pPr>
        <w:keepNext/>
        <w:pBdr>
          <w:bottom w:val="single" w:color="1F3864" w:sz="6" w:space="2"/>
        </w:pBdr>
        <w:spacing w:after="80" w:before="220"/>
      </w:pPr>
      <w:r>
        <w:rPr>
          <w:rFonts w:ascii="Calibri" w:cs="Calibri" w:eastAsia="Calibri" w:hAnsi="Calibri"/>
          <w:b/>
          <w:bCs/>
          <w:color w:val="1F3864"/>
          <w:sz w:val="23"/>
          <w:szCs w:val="23"/>
        </w:rPr>
        <w:t xml:space="preserve">PROJECTS</w:t>
      </w:r>
    </w:p>
    <w:p>
      <w:pPr>
        <w:keepNext/>
        <w:tabs>
          <w:tab w:val="right" w:pos="9866"/>
        </w:tabs>
        <w:spacing w:after="0" w:before="80"/>
      </w:pPr>
      <w:r>
        <w:rPr>
          <w:rFonts w:ascii="Calibri" w:cs="Calibri" w:eastAsia="Calibri" w:hAnsi="Calibri"/>
          <w:b/>
          <w:bCs/>
          <w:sz w:val="21"/>
          <w:szCs w:val="21"/>
        </w:rPr>
        <w:t xml:space="preserve">Thunder</w:t>
      </w:r>
      <w:r>
        <w:rPr>
          <w:rFonts w:ascii="Calibri" w:cs="Calibri" w:eastAsia="Calibri" w:hAnsi="Calibri"/>
          <w:sz w:val="21"/>
          <w:szCs w:val="21"/>
        </w:rPr>
        <w:t xml:space="preserve">	</w:t>
      </w:r>
      <w:hyperlink w:history="1" r:id="rIdmiof0188syzhw-rlcq8ps">
        <w:r>
          <w:rPr>
            <w:rFonts w:ascii="Calibri" w:cs="Calibri" w:eastAsia="Calibri" w:hAnsi="Calibri"/>
            <w:color w:val="0563C1"/>
            <w:sz w:val="21"/>
            <w:szCs w:val="21"/>
            <w:u w:val="single"/>
          </w:rPr>
          <w:t xml:space="preserve">Live demo</w:t>
        </w:r>
      </w:hyperlink>
    </w:p>
    <w:p>
      <w:pPr>
        <w:spacing w:after="20"/>
      </w:pPr>
      <w:r>
        <w:rPr>
          <w:rFonts w:ascii="Calibri" w:cs="Calibri" w:eastAsia="Calibri" w:hAnsi="Calibri"/>
          <w:i/>
          <w:iCs/>
          <w:color w:val="404040"/>
          <w:sz w:val="21"/>
          <w:szCs w:val="21"/>
        </w:rPr>
        <w:t xml:space="preserve">Streamlit, Generative AI, Python, API</w:t>
      </w:r>
    </w:p>
    <w:p>
      <w:pPr>
        <w:pStyle w:val="ListParagraph"/>
        <w:numPr>
          <w:ilvl w:val="0"/>
          <w:numId w:val="2"/>
        </w:numPr>
        <w:spacing w:after="30"/>
      </w:pPr>
      <w:r>
        <w:rPr>
          <w:rFonts w:ascii="Calibri" w:cs="Calibri" w:eastAsia="Calibri" w:hAnsi="Calibri"/>
          <w:sz w:val="21"/>
          <w:szCs w:val="21"/>
        </w:rPr>
        <w:t xml:space="preserve">Built and deployed an AI-powered web application using Streamlit, Python and Generative AI APIs.</w:t>
      </w:r>
    </w:p>
    <w:p>
      <w:pPr>
        <w:keepNext/>
        <w:tabs>
          <w:tab w:val="right" w:pos="9866"/>
        </w:tabs>
        <w:spacing w:after="0" w:before="80"/>
      </w:pPr>
      <w:r>
        <w:rPr>
          <w:rFonts w:ascii="Calibri" w:cs="Calibri" w:eastAsia="Calibri" w:hAnsi="Calibri"/>
          <w:b/>
          <w:bCs/>
          <w:sz w:val="21"/>
          <w:szCs w:val="21"/>
        </w:rPr>
        <w:t xml:space="preserve">CV Analyzer</w:t>
      </w:r>
      <w:r>
        <w:rPr>
          <w:rFonts w:ascii="Calibri" w:cs="Calibri" w:eastAsia="Calibri" w:hAnsi="Calibri"/>
          <w:sz w:val="21"/>
          <w:szCs w:val="21"/>
        </w:rPr>
        <w:t xml:space="preserve">	</w:t>
      </w:r>
      <w:hyperlink w:history="1" r:id="rId5ujc0hz4qbvmkzcbst9xa">
        <w:r>
          <w:rPr>
            <w:rFonts w:ascii="Calibri" w:cs="Calibri" w:eastAsia="Calibri" w:hAnsi="Calibri"/>
            <w:color w:val="0563C1"/>
            <w:sz w:val="21"/>
            <w:szCs w:val="21"/>
            <w:u w:val="single"/>
          </w:rPr>
          <w:t xml:space="preserve">Live demo</w:t>
        </w:r>
      </w:hyperlink>
    </w:p>
    <w:p>
      <w:pPr>
        <w:spacing w:after="20"/>
      </w:pPr>
      <w:r>
        <w:rPr>
          <w:rFonts w:ascii="Calibri" w:cs="Calibri" w:eastAsia="Calibri" w:hAnsi="Calibri"/>
          <w:i/>
          <w:iCs/>
          <w:color w:val="404040"/>
          <w:sz w:val="21"/>
          <w:szCs w:val="21"/>
        </w:rPr>
        <w:t xml:space="preserve">Streamlit, Generative AI, Python</w:t>
      </w:r>
    </w:p>
    <w:p>
      <w:pPr>
        <w:pStyle w:val="ListParagraph"/>
        <w:numPr>
          <w:ilvl w:val="0"/>
          <w:numId w:val="2"/>
        </w:numPr>
        <w:spacing w:after="30"/>
      </w:pPr>
      <w:r>
        <w:rPr>
          <w:rFonts w:ascii="Calibri" w:cs="Calibri" w:eastAsia="Calibri" w:hAnsi="Calibri"/>
          <w:sz w:val="21"/>
          <w:szCs w:val="21"/>
        </w:rPr>
        <w:t xml:space="preserve">Developed an AI application that reviews resumes and suggests improvements.</w:t>
      </w:r>
    </w:p>
    <w:p>
      <w:pPr>
        <w:keepNext/>
        <w:tabs>
          <w:tab w:val="right" w:pos="9866"/>
        </w:tabs>
        <w:spacing w:after="0" w:before="80"/>
      </w:pPr>
      <w:r>
        <w:rPr>
          <w:rFonts w:ascii="Calibri" w:cs="Calibri" w:eastAsia="Calibri" w:hAnsi="Calibri"/>
          <w:b/>
          <w:bCs/>
          <w:sz w:val="21"/>
          <w:szCs w:val="21"/>
        </w:rPr>
        <w:t xml:space="preserve">ResearchAssist</w:t>
      </w:r>
      <w:r>
        <w:rPr>
          <w:rFonts w:ascii="Calibri" w:cs="Calibri" w:eastAsia="Calibri" w:hAnsi="Calibri"/>
          <w:sz w:val="21"/>
          <w:szCs w:val="21"/>
        </w:rPr>
        <w:t xml:space="preserve">	</w:t>
      </w:r>
      <w:hyperlink w:history="1" r:id="rIdggxjodrqigi01rczov1is">
        <w:r>
          <w:rPr>
            <w:rFonts w:ascii="Calibri" w:cs="Calibri" w:eastAsia="Calibri" w:hAnsi="Calibri"/>
            <w:color w:val="0563C1"/>
            <w:sz w:val="21"/>
            <w:szCs w:val="21"/>
            <w:u w:val="single"/>
          </w:rPr>
          <w:t xml:space="preserve">Live demo</w:t>
        </w:r>
      </w:hyperlink>
    </w:p>
    <w:p>
      <w:pPr>
        <w:spacing w:after="20"/>
      </w:pPr>
      <w:r>
        <w:rPr>
          <w:rFonts w:ascii="Calibri" w:cs="Calibri" w:eastAsia="Calibri" w:hAnsi="Calibri"/>
          <w:i/>
          <w:iCs/>
          <w:color w:val="404040"/>
          <w:sz w:val="21"/>
          <w:szCs w:val="21"/>
        </w:rPr>
        <w:t xml:space="preserve">Next.js, React, Tailwind CSS, AI</w:t>
      </w:r>
    </w:p>
    <w:p>
      <w:pPr>
        <w:pStyle w:val="ListParagraph"/>
        <w:numPr>
          <w:ilvl w:val="0"/>
          <w:numId w:val="2"/>
        </w:numPr>
        <w:spacing w:after="30"/>
      </w:pPr>
      <w:r>
        <w:rPr>
          <w:rFonts w:ascii="Calibri" w:cs="Calibri" w:eastAsia="Calibri" w:hAnsi="Calibri"/>
          <w:sz w:val="21"/>
          <w:szCs w:val="21"/>
        </w:rPr>
        <w:t xml:space="preserve">Created an AI-powered research assistant web app that helps users gather and organize information quickly.</w:t>
      </w:r>
    </w:p>
    <w:p>
      <w:pPr>
        <w:keepNext/>
        <w:pBdr>
          <w:bottom w:val="single" w:color="1F3864" w:sz="6" w:space="2"/>
        </w:pBdr>
        <w:spacing w:after="80" w:before="220"/>
      </w:pPr>
      <w:r>
        <w:rPr>
          <w:rFonts w:ascii="Calibri" w:cs="Calibri" w:eastAsia="Calibri" w:hAnsi="Calibri"/>
          <w:b/>
          <w:bCs/>
          <w:color w:val="1F3864"/>
          <w:sz w:val="23"/>
          <w:szCs w:val="23"/>
        </w:rPr>
        <w:t xml:space="preserve">CERTIFICATIONS</w:t>
      </w:r>
    </w:p>
    <w:p>
      <w:pPr>
        <w:pStyle w:val="ListParagraph"/>
        <w:numPr>
          <w:ilvl w:val="0"/>
          <w:numId w:val="2"/>
        </w:numPr>
        <w:spacing w:after="30"/>
      </w:pPr>
      <w:r>
        <w:rPr>
          <w:rFonts w:ascii="Calibri" w:cs="Calibri" w:eastAsia="Calibri" w:hAnsi="Calibri"/>
          <w:sz w:val="21"/>
          <w:szCs w:val="21"/>
        </w:rPr>
        <w:t xml:space="preserve">Generative and Agentic AI – ASPIRE Pakistan, Pak-Angels, HEC</w:t>
      </w:r>
    </w:p>
    <w:p>
      <w:pPr>
        <w:pStyle w:val="ListParagraph"/>
        <w:numPr>
          <w:ilvl w:val="0"/>
          <w:numId w:val="2"/>
        </w:numPr>
        <w:spacing w:after="30"/>
      </w:pPr>
      <w:r>
        <w:rPr>
          <w:rFonts w:ascii="Calibri" w:cs="Calibri" w:eastAsia="Calibri" w:hAnsi="Calibri"/>
          <w:sz w:val="21"/>
          <w:szCs w:val="21"/>
        </w:rPr>
        <w:t xml:space="preserve">Web Development, Graphic Designing, Prompt Engineering – SACTANX</w:t>
      </w:r>
    </w:p>
    <w:p>
      <w:pPr>
        <w:pStyle w:val="ListParagraph"/>
        <w:numPr>
          <w:ilvl w:val="0"/>
          <w:numId w:val="2"/>
        </w:numPr>
        <w:spacing w:after="30"/>
      </w:pPr>
      <w:r>
        <w:rPr>
          <w:rFonts w:ascii="Calibri" w:cs="Calibri" w:eastAsia="Calibri" w:hAnsi="Calibri"/>
          <w:sz w:val="21"/>
          <w:szCs w:val="21"/>
        </w:rPr>
        <w:t xml:space="preserve">Personal Presentation and Effectiveness – Al-Hamd Institute</w:t>
      </w:r>
    </w:p>
    <w:p>
      <w:pPr>
        <w:pStyle w:val="ListParagraph"/>
        <w:numPr>
          <w:ilvl w:val="0"/>
          <w:numId w:val="2"/>
        </w:numPr>
        <w:spacing w:after="30"/>
      </w:pPr>
      <w:r>
        <w:rPr>
          <w:rFonts w:ascii="Calibri" w:cs="Calibri" w:eastAsia="Calibri" w:hAnsi="Calibri"/>
          <w:sz w:val="21"/>
          <w:szCs w:val="21"/>
        </w:rPr>
        <w:t xml:space="preserve">MS Office – Al-Hamd Institute</w:t>
      </w:r>
    </w:p>
    <w:p>
      <w:pPr>
        <w:pStyle w:val="ListParagraph"/>
        <w:numPr>
          <w:ilvl w:val="0"/>
          <w:numId w:val="2"/>
        </w:numPr>
        <w:spacing w:after="30"/>
      </w:pPr>
      <w:r>
        <w:rPr>
          <w:rFonts w:ascii="Calibri" w:cs="Calibri" w:eastAsia="Calibri" w:hAnsi="Calibri"/>
          <w:sz w:val="21"/>
          <w:szCs w:val="21"/>
        </w:rPr>
        <w:t xml:space="preserve">Inter-School Olympia – Pak-Turk School</w:t>
      </w:r>
    </w:p>
    <w:p>
      <w:pPr>
        <w:keepNext/>
        <w:pBdr>
          <w:bottom w:val="single" w:color="1F3864" w:sz="6" w:space="2"/>
        </w:pBdr>
        <w:spacing w:after="80" w:before="220"/>
      </w:pPr>
      <w:r>
        <w:rPr>
          <w:rFonts w:ascii="Calibri" w:cs="Calibri" w:eastAsia="Calibri" w:hAnsi="Calibri"/>
          <w:b/>
          <w:bCs/>
          <w:color w:val="1F3864"/>
          <w:sz w:val="23"/>
          <w:szCs w:val="23"/>
        </w:rPr>
        <w:t xml:space="preserve">LANGUAGES &amp; INTERESTS</w:t>
      </w:r>
    </w:p>
    <w:p>
      <w:pPr>
        <w:spacing w:after="40"/>
      </w:pPr>
      <w:r>
        <w:rPr>
          <w:rFonts w:ascii="Calibri" w:cs="Calibri" w:eastAsia="Calibri" w:hAnsi="Calibri"/>
          <w:b/>
          <w:bCs/>
          <w:sz w:val="21"/>
          <w:szCs w:val="21"/>
        </w:rPr>
        <w:t xml:space="preserve">Languages: </w:t>
      </w:r>
      <w:r>
        <w:rPr>
          <w:rFonts w:ascii="Calibri" w:cs="Calibri" w:eastAsia="Calibri" w:hAnsi="Calibri"/>
          <w:sz w:val="21"/>
          <w:szCs w:val="21"/>
        </w:rPr>
        <w:t xml:space="preserve">Urdu (native/fluent), English (intermediate)</w:t>
      </w:r>
    </w:p>
    <w:p>
      <w:pPr>
        <w:spacing w:after="40"/>
      </w:pPr>
      <w:r>
        <w:rPr>
          <w:rFonts w:ascii="Calibri" w:cs="Calibri" w:eastAsia="Calibri" w:hAnsi="Calibri"/>
          <w:b/>
          <w:bCs/>
          <w:sz w:val="21"/>
          <w:szCs w:val="21"/>
        </w:rPr>
        <w:t xml:space="preserve">Interests: </w:t>
      </w:r>
      <w:r>
        <w:rPr>
          <w:rFonts w:ascii="Calibri" w:cs="Calibri" w:eastAsia="Calibri" w:hAnsi="Calibri"/>
          <w:sz w:val="21"/>
          <w:szCs w:val="21"/>
        </w:rPr>
        <w:t xml:space="preserve">Finance &amp; Accounting, Data Analytics, Generative AI</w:t>
      </w:r>
    </w:p>
    <w:sectPr>
      <w:pgSz w:w="11906" w:h="16838" w:orient="portrait"/>
      <w:pgMar w:top="90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esiji_cngutos9p7bjfd" Type="http://schemas.openxmlformats.org/officeDocument/2006/relationships/hyperlink" Target="mailto:muhammadtaswaib0159@gmail.com" TargetMode="External"/><Relationship Id="rIdm7wel55ez-2lhuvtefd__" Type="http://schemas.openxmlformats.org/officeDocument/2006/relationships/hyperlink" Target="https://www.linkedin.com/in/muhammad-taswaib-8757b52b9" TargetMode="External"/><Relationship Id="rIdung6vccaxrdrpeuypqd1t" Type="http://schemas.openxmlformats.org/officeDocument/2006/relationships/hyperlink" Target="https://github.com/necklessboy0-cmd" TargetMode="External"/><Relationship Id="rIdmiof0188syzhw-rlcq8ps" Type="http://schemas.openxmlformats.org/officeDocument/2006/relationships/hyperlink" Target="https://thunder-yoo9ildpztibs8t8u4fggd.streamlit.app/" TargetMode="External"/><Relationship Id="rId5ujc0hz4qbvmkzcbst9xa" Type="http://schemas.openxmlformats.org/officeDocument/2006/relationships/hyperlink" Target="https://cv-analyzer-lwhzhfnhzdsfdwdg6kpwpc.streamlit.app/" TargetMode="External"/><Relationship Id="rIdggxjodrqigi01rczov1is" Type="http://schemas.openxmlformats.org/officeDocument/2006/relationships/hyperlink" Target="https://vercel-researchassist.vercel.ap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Muhammad Taswaib - CV</dc:title>
  <dc:creator>Muhammad Taswaib</dc:creator>
  <cp:lastModifiedBy>Un-named</cp:lastModifiedBy>
  <cp:revision>1</cp:revision>
  <dcterms:created xsi:type="dcterms:W3CDTF">2026-10-02T09:19:23.636Z</dcterms:created>
  <dcterms:modified xsi:type="dcterms:W3CDTF">2026-10-02T09:19:23.643Z</dcterms:modified>
</cp:coreProperties>
</file>

<file path=docProps/custom.xml><?xml version="1.0" encoding="utf-8"?>
<Properties xmlns="http://schemas.openxmlformats.org/officeDocument/2006/custom-properties" xmlns:vt="http://schemas.openxmlformats.org/officeDocument/2006/docPropsVTypes"/>
</file>