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05BF" w14:textId="05F304D3" w:rsidR="0064701C" w:rsidRPr="00F34863" w:rsidRDefault="009C11DF">
      <w:pPr>
        <w:rPr>
          <w:rFonts w:ascii="Tw Cen MT" w:hAnsi="Tw Cen MT"/>
          <w:sz w:val="32"/>
          <w:szCs w:val="32"/>
        </w:rPr>
      </w:pPr>
      <w:r w:rsidRPr="009C11DF">
        <w:rPr>
          <w:rFonts w:ascii="Tw Cen MT" w:hAnsi="Tw Cen MT"/>
          <w:noProof/>
          <w:sz w:val="28"/>
          <w:szCs w:val="28"/>
        </w:rPr>
        <w:drawing>
          <wp:anchor distT="0" distB="0" distL="114300" distR="114300" simplePos="0" relativeHeight="251658240" behindDoc="1" locked="0" layoutInCell="1" allowOverlap="1" wp14:anchorId="37604B20" wp14:editId="4D4DCC87">
            <wp:simplePos x="0" y="0"/>
            <wp:positionH relativeFrom="margin">
              <wp:posOffset>38100</wp:posOffset>
            </wp:positionH>
            <wp:positionV relativeFrom="paragraph">
              <wp:posOffset>0</wp:posOffset>
            </wp:positionV>
            <wp:extent cx="2675255" cy="1225550"/>
            <wp:effectExtent l="0" t="0" r="0" b="0"/>
            <wp:wrapTopAndBottom/>
            <wp:docPr id="1331135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59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225550"/>
                    </a:xfrm>
                    <a:prstGeom prst="rect">
                      <a:avLst/>
                    </a:prstGeom>
                  </pic:spPr>
                </pic:pic>
              </a:graphicData>
            </a:graphic>
            <wp14:sizeRelH relativeFrom="page">
              <wp14:pctWidth>0</wp14:pctWidth>
            </wp14:sizeRelH>
            <wp14:sizeRelV relativeFrom="page">
              <wp14:pctHeight>0</wp14:pctHeight>
            </wp14:sizeRelV>
          </wp:anchor>
        </w:drawing>
      </w:r>
      <w:r w:rsidRPr="00F34863">
        <w:rPr>
          <w:rFonts w:ascii="Tw Cen MT" w:hAnsi="Tw Cen MT"/>
          <w:sz w:val="32"/>
          <w:szCs w:val="32"/>
        </w:rPr>
        <w:t>ADVANCED AMIGA SOUNDCARD</w:t>
      </w:r>
    </w:p>
    <w:p w14:paraId="345ACA46" w14:textId="4AE250B2" w:rsidR="00E10D54" w:rsidRPr="008B2F0A" w:rsidRDefault="00E10D54"/>
    <w:p w14:paraId="4242599A" w14:textId="5791D785" w:rsidR="00E10D54" w:rsidRPr="008B2F0A" w:rsidRDefault="00E10D54"/>
    <w:p w14:paraId="509EE104" w14:textId="7E858A41" w:rsidR="00CB566B" w:rsidRPr="008B2F0A" w:rsidRDefault="00CB566B"/>
    <w:p w14:paraId="462EDCC5" w14:textId="5616DB11" w:rsidR="00CB566B" w:rsidRPr="009C11DF" w:rsidRDefault="009C11DF" w:rsidP="009C11DF">
      <w:pPr>
        <w:pBdr>
          <w:bottom w:val="single" w:sz="6" w:space="1" w:color="auto"/>
        </w:pBdr>
        <w:jc w:val="right"/>
        <w:rPr>
          <w:rFonts w:ascii="Tw Cen MT" w:hAnsi="Tw Cen MT"/>
          <w:sz w:val="72"/>
          <w:szCs w:val="72"/>
        </w:rPr>
      </w:pPr>
      <w:r w:rsidRPr="009C11DF">
        <w:rPr>
          <w:rFonts w:ascii="Tw Cen MT" w:hAnsi="Tw Cen MT"/>
          <w:sz w:val="72"/>
          <w:szCs w:val="72"/>
        </w:rPr>
        <w:t>User Manual</w:t>
      </w:r>
    </w:p>
    <w:p w14:paraId="2CDB9F92" w14:textId="471F1346" w:rsidR="00203F6E" w:rsidRPr="008B2F0A" w:rsidRDefault="00203F6E"/>
    <w:p w14:paraId="61C2466E" w14:textId="5E71D5D1" w:rsidR="00E10D54" w:rsidRPr="008B2F0A" w:rsidRDefault="00E10D54"/>
    <w:p w14:paraId="38BF601C" w14:textId="19582A9A" w:rsidR="00E10D54" w:rsidRPr="008B2F0A" w:rsidRDefault="00E10D54"/>
    <w:p w14:paraId="70EC77F7" w14:textId="13912BA7" w:rsidR="00E10D54" w:rsidRPr="008B2F0A" w:rsidRDefault="00E10D54"/>
    <w:p w14:paraId="6D807D85" w14:textId="55BA1ECF" w:rsidR="00E10D54" w:rsidRPr="008B2F0A" w:rsidRDefault="009C11DF" w:rsidP="009C11DF">
      <w:r w:rsidRPr="00C467DA">
        <w:rPr>
          <w:noProof/>
        </w:rPr>
        <w:drawing>
          <wp:inline distT="0" distB="0" distL="0" distR="0" wp14:anchorId="5A9D8032" wp14:editId="70C39C95">
            <wp:extent cx="4477465" cy="1548620"/>
            <wp:effectExtent l="0" t="0" r="0" b="0"/>
            <wp:docPr id="14637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9421" name=""/>
                    <pic:cNvPicPr/>
                  </pic:nvPicPr>
                  <pic:blipFill>
                    <a:blip r:embed="rId9">
                      <a:extLst>
                        <a:ext uri="{BEBA8EAE-BF5A-486C-A8C5-ECC9F3942E4B}">
                          <a14:imgProps xmlns:a14="http://schemas.microsoft.com/office/drawing/2010/main">
                            <a14:imgLayer r:embed="rId10">
                              <a14:imgEffect>
                                <a14:sharpenSoften amount="6000"/>
                              </a14:imgEffect>
                              <a14:imgEffect>
                                <a14:brightnessContrast bright="4000" contrast="52000"/>
                              </a14:imgEffect>
                            </a14:imgLayer>
                          </a14:imgProps>
                        </a:ext>
                      </a:extLst>
                    </a:blip>
                    <a:stretch>
                      <a:fillRect/>
                    </a:stretch>
                  </pic:blipFill>
                  <pic:spPr>
                    <a:xfrm>
                      <a:off x="0" y="0"/>
                      <a:ext cx="4516729" cy="1562200"/>
                    </a:xfrm>
                    <a:prstGeom prst="rect">
                      <a:avLst/>
                    </a:prstGeom>
                  </pic:spPr>
                </pic:pic>
              </a:graphicData>
            </a:graphic>
          </wp:inline>
        </w:drawing>
      </w:r>
    </w:p>
    <w:p w14:paraId="6F13F3B0" w14:textId="6BB032A5" w:rsidR="009C11DF" w:rsidRDefault="009C11DF"/>
    <w:p w14:paraId="1B40B7A8" w14:textId="79BBE6B5" w:rsidR="00C467DA" w:rsidRDefault="009C11DF">
      <w:r w:rsidRPr="009C11DF">
        <w:rPr>
          <w:noProof/>
        </w:rPr>
        <w:drawing>
          <wp:inline distT="0" distB="0" distL="0" distR="0" wp14:anchorId="388EA172" wp14:editId="4A695672">
            <wp:extent cx="2292350" cy="455831"/>
            <wp:effectExtent l="0" t="0" r="0" b="1905"/>
            <wp:docPr id="948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7360" name=""/>
                    <pic:cNvPicPr/>
                  </pic:nvPicPr>
                  <pic:blipFill>
                    <a:blip r:embed="rId11"/>
                    <a:stretch>
                      <a:fillRect/>
                    </a:stretch>
                  </pic:blipFill>
                  <pic:spPr>
                    <a:xfrm>
                      <a:off x="0" y="0"/>
                      <a:ext cx="2331536" cy="463623"/>
                    </a:xfrm>
                    <a:prstGeom prst="rect">
                      <a:avLst/>
                    </a:prstGeom>
                  </pic:spPr>
                </pic:pic>
              </a:graphicData>
            </a:graphic>
          </wp:inline>
        </w:drawing>
      </w:r>
    </w:p>
    <w:p w14:paraId="5E4B4096" w14:textId="77777777" w:rsidR="00E10D54" w:rsidRPr="008B2F0A" w:rsidRDefault="00E10D54"/>
    <w:p w14:paraId="0D4C0C16" w14:textId="760B129C" w:rsidR="00CB566B" w:rsidRPr="008B2F0A" w:rsidRDefault="00CB566B"/>
    <w:p w14:paraId="21D5D778" w14:textId="77777777" w:rsidR="00CB566B" w:rsidRPr="008B2F0A" w:rsidRDefault="00CB566B">
      <w:r w:rsidRPr="008B2F0A">
        <w:br w:type="page"/>
      </w:r>
    </w:p>
    <w:p w14:paraId="46288431" w14:textId="6D57CDCD" w:rsidR="000654A0" w:rsidRPr="008B2F0A" w:rsidRDefault="000654A0" w:rsidP="00AB195D">
      <w:pPr>
        <w:pStyle w:val="AmiGUSDokumenttitel"/>
        <w:numPr>
          <w:ilvl w:val="0"/>
          <w:numId w:val="7"/>
        </w:numPr>
      </w:pPr>
      <w:bookmarkStart w:id="0" w:name="_Toc173062335"/>
      <w:r w:rsidRPr="008B2F0A">
        <w:lastRenderedPageBreak/>
        <w:t>Overview</w:t>
      </w:r>
      <w:bookmarkEnd w:id="0"/>
    </w:p>
    <w:p w14:paraId="11D45EDB" w14:textId="5524F452" w:rsidR="00BD5B59" w:rsidRDefault="000654A0" w:rsidP="00BD5B59">
      <w:pPr>
        <w:pStyle w:val="AmiGusSubheading"/>
      </w:pPr>
      <w:bookmarkStart w:id="1" w:name="_Toc173062336"/>
      <w:r w:rsidRPr="008B2F0A">
        <w:t>Introduction</w:t>
      </w:r>
      <w:bookmarkEnd w:id="1"/>
    </w:p>
    <w:p w14:paraId="2A739E16" w14:textId="66B9DC79" w:rsidR="00BD5B59" w:rsidRDefault="00BD5B59" w:rsidP="004A5479">
      <w:pPr>
        <w:pStyle w:val="NoSpacing"/>
        <w:jc w:val="both"/>
        <w:rPr>
          <w:rFonts w:ascii="ITC Avant Garde Gothic" w:hAnsi="ITC Avant Garde Gothic"/>
          <w:sz w:val="16"/>
          <w:szCs w:val="16"/>
          <w:lang w:val="en-GB"/>
        </w:rPr>
      </w:pPr>
    </w:p>
    <w:p w14:paraId="5BAADF40" w14:textId="44871182" w:rsidR="00F34863" w:rsidRPr="00F34863" w:rsidRDefault="00F34863" w:rsidP="004A5479">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Thank you very much for purchasing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soun</w:t>
      </w:r>
      <w:r w:rsidR="008B22F8">
        <w:rPr>
          <w:rFonts w:ascii="ITC Avant Garde Gothic" w:hAnsi="ITC Avant Garde Gothic"/>
          <w:sz w:val="20"/>
          <w:szCs w:val="20"/>
          <w:lang w:val="en-GB"/>
        </w:rPr>
        <w:t>d</w:t>
      </w:r>
      <w:r>
        <w:rPr>
          <w:rFonts w:ascii="ITC Avant Garde Gothic" w:hAnsi="ITC Avant Garde Gothic"/>
          <w:sz w:val="20"/>
          <w:szCs w:val="20"/>
          <w:lang w:val="en-GB"/>
        </w:rPr>
        <w:t>card</w:t>
      </w:r>
      <w:r w:rsidR="008B22F8">
        <w:rPr>
          <w:rFonts w:ascii="ITC Avant Garde Gothic" w:hAnsi="ITC Avant Garde Gothic"/>
          <w:sz w:val="20"/>
          <w:szCs w:val="20"/>
          <w:lang w:val="en-GB"/>
        </w:rPr>
        <w:t xml:space="preserve">. The </w:t>
      </w:r>
      <w:proofErr w:type="spellStart"/>
      <w:r w:rsidR="008B22F8">
        <w:rPr>
          <w:rFonts w:ascii="ITC Avant Garde Gothic" w:hAnsi="ITC Avant Garde Gothic"/>
          <w:sz w:val="20"/>
          <w:szCs w:val="20"/>
          <w:lang w:val="en-GB"/>
        </w:rPr>
        <w:t>AmiGUS</w:t>
      </w:r>
      <w:proofErr w:type="spellEnd"/>
      <w:r w:rsidR="008B22F8">
        <w:rPr>
          <w:rFonts w:ascii="ITC Avant Garde Gothic" w:hAnsi="ITC Avant Garde Gothic"/>
          <w:sz w:val="20"/>
          <w:szCs w:val="20"/>
          <w:lang w:val="en-GB"/>
        </w:rPr>
        <w:t xml:space="preserve"> was designed to enable high-resolution audio playback on your Amiga computer. All audio processing is making </w:t>
      </w:r>
      <w:r w:rsidR="007211AD">
        <w:rPr>
          <w:rFonts w:ascii="ITC Avant Garde Gothic" w:hAnsi="ITC Avant Garde Gothic"/>
          <w:sz w:val="20"/>
          <w:szCs w:val="20"/>
          <w:lang w:val="en-GB"/>
        </w:rPr>
        <w:t xml:space="preserve">extensive </w:t>
      </w:r>
      <w:r w:rsidR="008B22F8">
        <w:rPr>
          <w:rFonts w:ascii="ITC Avant Garde Gothic" w:hAnsi="ITC Avant Garde Gothic"/>
          <w:sz w:val="20"/>
          <w:szCs w:val="20"/>
          <w:lang w:val="en-GB"/>
        </w:rPr>
        <w:t>use of hardware acceleration in order to</w:t>
      </w:r>
      <w:r w:rsidR="004A5479">
        <w:rPr>
          <w:rFonts w:ascii="ITC Avant Garde Gothic" w:hAnsi="ITC Avant Garde Gothic"/>
          <w:sz w:val="20"/>
          <w:szCs w:val="20"/>
          <w:lang w:val="en-GB"/>
        </w:rPr>
        <w:t xml:space="preserve"> </w:t>
      </w:r>
      <w:r w:rsidR="007211AD">
        <w:rPr>
          <w:rFonts w:ascii="ITC Avant Garde Gothic" w:hAnsi="ITC Avant Garde Gothic"/>
          <w:sz w:val="20"/>
          <w:szCs w:val="20"/>
          <w:lang w:val="en-GB"/>
        </w:rPr>
        <w:t>provide this quality</w:t>
      </w:r>
      <w:r w:rsidR="004A5479">
        <w:rPr>
          <w:rFonts w:ascii="ITC Avant Garde Gothic" w:hAnsi="ITC Avant Garde Gothic"/>
          <w:sz w:val="20"/>
          <w:szCs w:val="20"/>
          <w:lang w:val="en-GB"/>
        </w:rPr>
        <w:t xml:space="preserve"> even on low-end Amiga configurations.</w:t>
      </w:r>
    </w:p>
    <w:p w14:paraId="76CCF43A" w14:textId="77777777" w:rsidR="00BD5B59" w:rsidRPr="008B2F0A" w:rsidRDefault="00BD5B59" w:rsidP="00BD5B59">
      <w:pPr>
        <w:pStyle w:val="NoSpacing"/>
        <w:rPr>
          <w:rFonts w:ascii="ITC Avant Garde Gothic" w:hAnsi="ITC Avant Garde Gothic"/>
          <w:lang w:val="en-GB"/>
        </w:rPr>
      </w:pPr>
    </w:p>
    <w:p w14:paraId="74A2332D" w14:textId="57AA62A6" w:rsidR="000654A0" w:rsidRDefault="00F34863" w:rsidP="000654A0">
      <w:pPr>
        <w:pStyle w:val="AmiGusSubheading"/>
      </w:pPr>
      <w:r>
        <w:t xml:space="preserve"> </w:t>
      </w:r>
      <w:proofErr w:type="spellStart"/>
      <w:r>
        <w:t>AmiGUS</w:t>
      </w:r>
      <w:proofErr w:type="spellEnd"/>
      <w:r>
        <w:t xml:space="preserve"> Key Features</w:t>
      </w:r>
    </w:p>
    <w:p w14:paraId="2145CE42" w14:textId="77777777" w:rsidR="00F34863" w:rsidRPr="00F34863" w:rsidRDefault="00F34863" w:rsidP="00F34863">
      <w:pPr>
        <w:pStyle w:val="AmiGusSubheading"/>
        <w:numPr>
          <w:ilvl w:val="0"/>
          <w:numId w:val="0"/>
        </w:numPr>
        <w:ind w:left="390"/>
        <w:rPr>
          <w:sz w:val="16"/>
          <w:szCs w:val="16"/>
        </w:rPr>
      </w:pPr>
    </w:p>
    <w:p w14:paraId="1CDFF1DB" w14:textId="1573B5E0" w:rsidR="00061338" w:rsidRPr="00F34863" w:rsidRDefault="00061338" w:rsidP="00061338">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Zorro II bus interface for Amiga 2000,3000,4000 computers and compatible bus boards</w:t>
      </w:r>
    </w:p>
    <w:p w14:paraId="3F3A242C" w14:textId="1B83FFA3" w:rsidR="00061338" w:rsidRPr="00F34863" w:rsidRDefault="00061338"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24-bit, 192kHz stereo sample </w:t>
      </w:r>
      <w:r w:rsidR="00BA6EF2" w:rsidRPr="00F34863">
        <w:rPr>
          <w:rFonts w:ascii="ITC Avant Garde Gothic" w:hAnsi="ITC Avant Garde Gothic"/>
          <w:sz w:val="20"/>
          <w:szCs w:val="20"/>
          <w:lang w:val="en-GB"/>
        </w:rPr>
        <w:t>DAC and ADC</w:t>
      </w:r>
    </w:p>
    <w:p w14:paraId="37D247E1" w14:textId="0B30950B"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1 analogue audio stereo output</w:t>
      </w:r>
    </w:p>
    <w:p w14:paraId="29AA7CDA" w14:textId="63DF180C"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analogue audio stereo inputs</w:t>
      </w:r>
    </w:p>
    <w:p w14:paraId="27000D41" w14:textId="4FC9580A" w:rsidR="00BA6EF2" w:rsidRPr="00F34863" w:rsidRDefault="00BD5E94" w:rsidP="00BA6EF2">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TOSLINK optical output, supporting 48, 96 &amp; 192kHz @ 24-bit resolution</w:t>
      </w:r>
    </w:p>
    <w:p w14:paraId="48616F6A" w14:textId="5355DB18"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MP3 / OGG </w:t>
      </w:r>
      <w:proofErr w:type="spellStart"/>
      <w:r w:rsidRPr="00F34863">
        <w:rPr>
          <w:rFonts w:ascii="ITC Avant Garde Gothic" w:hAnsi="ITC Avant Garde Gothic"/>
          <w:sz w:val="20"/>
          <w:szCs w:val="20"/>
          <w:lang w:val="en-GB"/>
        </w:rPr>
        <w:t>Vorbis</w:t>
      </w:r>
      <w:proofErr w:type="spellEnd"/>
      <w:r w:rsidRPr="00F34863">
        <w:rPr>
          <w:rFonts w:ascii="ITC Avant Garde Gothic" w:hAnsi="ITC Avant Garde Gothic"/>
          <w:sz w:val="20"/>
          <w:szCs w:val="20"/>
          <w:lang w:val="en-GB"/>
        </w:rPr>
        <w:t xml:space="preserve"> hardware </w:t>
      </w:r>
      <w:r w:rsidR="00BD5E94">
        <w:rPr>
          <w:rFonts w:ascii="ITC Avant Garde Gothic" w:hAnsi="ITC Avant Garde Gothic"/>
          <w:sz w:val="20"/>
          <w:szCs w:val="20"/>
          <w:lang w:val="en-GB"/>
        </w:rPr>
        <w:t>codec</w:t>
      </w:r>
      <w:r w:rsidRPr="00F34863">
        <w:rPr>
          <w:rFonts w:ascii="ITC Avant Garde Gothic" w:hAnsi="ITC Avant Garde Gothic"/>
          <w:sz w:val="20"/>
          <w:szCs w:val="20"/>
          <w:lang w:val="en-GB"/>
        </w:rPr>
        <w:t xml:space="preserve"> chip (</w:t>
      </w:r>
      <w:r w:rsidR="00BD5E94">
        <w:rPr>
          <w:rFonts w:ascii="ITC Avant Garde Gothic" w:hAnsi="ITC Avant Garde Gothic"/>
          <w:sz w:val="20"/>
          <w:szCs w:val="20"/>
          <w:lang w:val="en-GB"/>
        </w:rPr>
        <w:t xml:space="preserve">VLSI </w:t>
      </w:r>
      <w:r w:rsidRPr="00F34863">
        <w:rPr>
          <w:rFonts w:ascii="ITC Avant Garde Gothic" w:hAnsi="ITC Avant Garde Gothic"/>
          <w:sz w:val="20"/>
          <w:szCs w:val="20"/>
          <w:lang w:val="en-GB"/>
        </w:rPr>
        <w:t>VS1063)</w:t>
      </w:r>
    </w:p>
    <w:p w14:paraId="6576BB5A" w14:textId="12574FCF"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Digital sound processing accelerator chip</w:t>
      </w:r>
    </w:p>
    <w:p w14:paraId="5EBAE985" w14:textId="2B95A735"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separate software interfaces (AHI, MHI, MIDI/Wave)</w:t>
      </w:r>
    </w:p>
    <w:p w14:paraId="3D85C8BD" w14:textId="12441C33" w:rsidR="00BA6EF2"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hardware voices</w:t>
      </w:r>
    </w:p>
    <w:p w14:paraId="3FAA2BE5" w14:textId="20969243"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8 / 16-bit playback</w:t>
      </w:r>
    </w:p>
    <w:p w14:paraId="033FAEEB" w14:textId="26B4B1B9"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Stereo panning</w:t>
      </w:r>
    </w:p>
    <w:p w14:paraId="53C050DB" w14:textId="7516E2C9" w:rsidR="008B2F0A" w:rsidRPr="00F34863" w:rsidRDefault="00BD5E94" w:rsidP="008B2F0A">
      <w:pPr>
        <w:pStyle w:val="NoSpacing"/>
        <w:numPr>
          <w:ilvl w:val="2"/>
          <w:numId w:val="8"/>
        </w:numPr>
        <w:rPr>
          <w:rFonts w:ascii="ITC Avant Garde Gothic" w:hAnsi="ITC Avant Garde Gothic"/>
          <w:sz w:val="20"/>
          <w:szCs w:val="20"/>
          <w:lang w:val="en-GB"/>
        </w:rPr>
      </w:pPr>
      <w:r>
        <w:rPr>
          <w:rFonts w:ascii="ITC Avant Garde Gothic" w:hAnsi="ITC Avant Garde Gothic"/>
          <w:sz w:val="20"/>
          <w:szCs w:val="20"/>
          <w:lang w:val="en-GB"/>
        </w:rPr>
        <w:t>Per-voice l</w:t>
      </w:r>
      <w:r w:rsidR="008B2F0A" w:rsidRPr="00F34863">
        <w:rPr>
          <w:rFonts w:ascii="ITC Avant Garde Gothic" w:hAnsi="ITC Avant Garde Gothic"/>
          <w:sz w:val="20"/>
          <w:szCs w:val="20"/>
          <w:lang w:val="en-GB"/>
        </w:rPr>
        <w:t>inear sample interpolation</w:t>
      </w:r>
    </w:p>
    <w:p w14:paraId="5A991CE6" w14:textId="6A56AD15"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ADSR envelope</w:t>
      </w:r>
    </w:p>
    <w:p w14:paraId="54CAB10E" w14:textId="6020CB4E"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Full 24-bit 192kHz processing &amp; mixing paths</w:t>
      </w:r>
    </w:p>
    <w:p w14:paraId="64044669" w14:textId="64E623FF"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accelerated data transfers to / from DAC, ADC &amp; MP3 chips</w:t>
      </w:r>
    </w:p>
    <w:p w14:paraId="72CC6E4B" w14:textId="77777777" w:rsidR="008B2F0A" w:rsidRPr="00F34863" w:rsidRDefault="00BA6EF2" w:rsidP="008B2F0A">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MB wavetable RAM</w:t>
      </w:r>
    </w:p>
    <w:p w14:paraId="64675195" w14:textId="5CA8579D" w:rsidR="008B2F0A" w:rsidRPr="008B2F0A" w:rsidRDefault="008B2F0A" w:rsidP="008B2F0A">
      <w:pPr>
        <w:pStyle w:val="NoSpacing"/>
        <w:rPr>
          <w:rFonts w:ascii="ITC Avant Garde Gothic" w:hAnsi="ITC Avant Garde Gothic"/>
          <w:lang w:val="en-GB"/>
        </w:rPr>
      </w:pPr>
      <w:r w:rsidRPr="008B2F0A">
        <w:rPr>
          <w:lang w:val="en-GB"/>
        </w:rPr>
        <w:br w:type="page"/>
      </w:r>
    </w:p>
    <w:p w14:paraId="64AF8886" w14:textId="0FBDE88C" w:rsidR="000654A0" w:rsidRDefault="008F1FD5" w:rsidP="000654A0">
      <w:pPr>
        <w:pStyle w:val="AmiGusSubheading"/>
      </w:pPr>
      <w:r>
        <w:lastRenderedPageBreak/>
        <w:t>Hardware Overview</w:t>
      </w:r>
    </w:p>
    <w:p w14:paraId="5C3E7A0A" w14:textId="2055745F" w:rsidR="008F1FD5" w:rsidRPr="00F34863" w:rsidRDefault="008F1FD5" w:rsidP="008F1FD5">
      <w:pPr>
        <w:pStyle w:val="AmiGusSubheading"/>
        <w:numPr>
          <w:ilvl w:val="0"/>
          <w:numId w:val="0"/>
        </w:numPr>
        <w:rPr>
          <w:sz w:val="16"/>
          <w:szCs w:val="16"/>
        </w:rPr>
      </w:pPr>
    </w:p>
    <w:p w14:paraId="3E6F9679" w14:textId="39B03871" w:rsidR="008B2F0A" w:rsidRPr="00F34863" w:rsidRDefault="0095045C" w:rsidP="00F34863">
      <w:pPr>
        <w:pStyle w:val="AmiGusSubheading"/>
        <w:numPr>
          <w:ilvl w:val="0"/>
          <w:numId w:val="0"/>
        </w:numPr>
        <w:rPr>
          <w:sz w:val="20"/>
          <w:szCs w:val="20"/>
        </w:rPr>
      </w:pPr>
      <w:r w:rsidRPr="00F34863">
        <w:rPr>
          <w:sz w:val="20"/>
          <w:szCs w:val="20"/>
        </w:rPr>
        <w:t xml:space="preserve">In the following picture you can see an overview of the </w:t>
      </w:r>
      <w:proofErr w:type="spellStart"/>
      <w:r w:rsidRPr="00F34863">
        <w:rPr>
          <w:sz w:val="20"/>
          <w:szCs w:val="20"/>
        </w:rPr>
        <w:t>AmiGUS</w:t>
      </w:r>
      <w:proofErr w:type="spellEnd"/>
      <w:r w:rsidRPr="00F34863">
        <w:rPr>
          <w:sz w:val="20"/>
          <w:szCs w:val="20"/>
        </w:rPr>
        <w:t xml:space="preserve"> card, its interfaces and the main hardware components which provide the card’s functionality.</w:t>
      </w:r>
    </w:p>
    <w:p w14:paraId="5F5720CC" w14:textId="3A8F14EB" w:rsidR="008B2F0A" w:rsidRDefault="007211AD">
      <w:pPr>
        <w:rPr>
          <w:rFonts w:ascii="ITC Avant Garde Gothic" w:eastAsiaTheme="minorEastAsia" w:hAnsi="ITC Avant Garde Gothic"/>
          <w:kern w:val="0"/>
          <w:lang w:eastAsia="de-DE"/>
          <w14:ligatures w14:val="none"/>
        </w:rPr>
      </w:pPr>
      <w:r w:rsidRPr="007211AD">
        <w:rPr>
          <w:rFonts w:ascii="ITC Avant Garde Gothic" w:eastAsiaTheme="minorEastAsia" w:hAnsi="ITC Avant Garde Gothic"/>
          <w:noProof/>
          <w:kern w:val="0"/>
          <w:lang w:eastAsia="de-DE"/>
          <w14:ligatures w14:val="none"/>
        </w:rPr>
        <w:drawing>
          <wp:inline distT="0" distB="0" distL="0" distR="0" wp14:anchorId="1E2249D3" wp14:editId="1DB4C638">
            <wp:extent cx="4413885" cy="1600200"/>
            <wp:effectExtent l="0" t="0" r="5715" b="0"/>
            <wp:docPr id="13570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489" name=""/>
                    <pic:cNvPicPr/>
                  </pic:nvPicPr>
                  <pic:blipFill>
                    <a:blip r:embed="rId12"/>
                    <a:stretch>
                      <a:fillRect/>
                    </a:stretch>
                  </pic:blipFill>
                  <pic:spPr>
                    <a:xfrm>
                      <a:off x="0" y="0"/>
                      <a:ext cx="4413885" cy="1600200"/>
                    </a:xfrm>
                    <a:prstGeom prst="rect">
                      <a:avLst/>
                    </a:prstGeom>
                  </pic:spPr>
                </pic:pic>
              </a:graphicData>
            </a:graphic>
          </wp:inline>
        </w:drawing>
      </w:r>
    </w:p>
    <w:p w14:paraId="7D65D084" w14:textId="4F2DC28D" w:rsidR="008E1FAB" w:rsidRPr="008E1FAB" w:rsidRDefault="0095045C" w:rsidP="008E1FAB">
      <w:pPr>
        <w:pStyle w:val="ListParagraph"/>
        <w:numPr>
          <w:ilvl w:val="2"/>
          <w:numId w:val="7"/>
        </w:numPr>
        <w:rPr>
          <w:rFonts w:ascii="ITC Avant Garde Gothic" w:eastAsiaTheme="minorEastAsia" w:hAnsi="ITC Avant Garde Gothic"/>
          <w:kern w:val="0"/>
          <w:lang w:eastAsia="de-DE"/>
          <w14:ligatures w14:val="none"/>
        </w:rPr>
      </w:pPr>
      <w:r w:rsidRPr="0095045C">
        <w:rPr>
          <w:rFonts w:ascii="ITC Avant Garde Gothic" w:eastAsiaTheme="minorEastAsia" w:hAnsi="ITC Avant Garde Gothic"/>
          <w:kern w:val="0"/>
          <w:lang w:eastAsia="de-DE"/>
          <w14:ligatures w14:val="none"/>
        </w:rPr>
        <w:t>Hardware Ports</w:t>
      </w:r>
    </w:p>
    <w:p w14:paraId="0A12E36F" w14:textId="77777777" w:rsidR="0095045C" w:rsidRDefault="0095045C" w:rsidP="0095045C">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95045C" w14:paraId="65E52928" w14:textId="77777777" w:rsidTr="004A5479">
        <w:tc>
          <w:tcPr>
            <w:tcW w:w="1827" w:type="dxa"/>
            <w:shd w:val="clear" w:color="auto" w:fill="F2F2F2" w:themeFill="background1" w:themeFillShade="F2"/>
          </w:tcPr>
          <w:p w14:paraId="4D2D5D1A" w14:textId="3CB75BC5"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Port Name</w:t>
            </w:r>
          </w:p>
        </w:tc>
        <w:tc>
          <w:tcPr>
            <w:tcW w:w="4394" w:type="dxa"/>
            <w:shd w:val="clear" w:color="auto" w:fill="F2F2F2" w:themeFill="background1" w:themeFillShade="F2"/>
          </w:tcPr>
          <w:p w14:paraId="605988E2" w14:textId="6E9F43EE"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95045C" w:rsidRPr="00BD5E94" w14:paraId="09E8AC40" w14:textId="77777777" w:rsidTr="004A5479">
        <w:tc>
          <w:tcPr>
            <w:tcW w:w="1827" w:type="dxa"/>
          </w:tcPr>
          <w:p w14:paraId="2368C251" w14:textId="78125B0A"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JTAG Port</w:t>
            </w:r>
          </w:p>
        </w:tc>
        <w:tc>
          <w:tcPr>
            <w:tcW w:w="4394" w:type="dxa"/>
          </w:tcPr>
          <w:p w14:paraId="04F36EA7" w14:textId="1321337F"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Connects to an Altera FPGA programmer to flash and debug the FPGA. Should </w:t>
            </w:r>
            <w:r w:rsidR="00CC278D" w:rsidRPr="00BD5E94">
              <w:rPr>
                <w:rFonts w:ascii="ITC Avant Garde Gothic" w:eastAsiaTheme="minorEastAsia" w:hAnsi="ITC Avant Garde Gothic"/>
                <w:kern w:val="0"/>
                <w:sz w:val="18"/>
                <w:szCs w:val="18"/>
                <w:lang w:eastAsia="de-DE"/>
                <w14:ligatures w14:val="none"/>
              </w:rPr>
              <w:t xml:space="preserve">only </w:t>
            </w:r>
            <w:r w:rsidRPr="00BD5E94">
              <w:rPr>
                <w:rFonts w:ascii="ITC Avant Garde Gothic" w:eastAsiaTheme="minorEastAsia" w:hAnsi="ITC Avant Garde Gothic"/>
                <w:kern w:val="0"/>
                <w:sz w:val="18"/>
                <w:szCs w:val="18"/>
                <w:lang w:eastAsia="de-DE"/>
                <w14:ligatures w14:val="none"/>
              </w:rPr>
              <w:t>be used for initial programming or servicing</w:t>
            </w:r>
            <w:r w:rsidR="00CC278D" w:rsidRPr="00BD5E94">
              <w:rPr>
                <w:rFonts w:ascii="ITC Avant Garde Gothic" w:eastAsiaTheme="minorEastAsia" w:hAnsi="ITC Avant Garde Gothic"/>
                <w:kern w:val="0"/>
                <w:sz w:val="18"/>
                <w:szCs w:val="18"/>
                <w:lang w:eastAsia="de-DE"/>
                <w14:ligatures w14:val="none"/>
              </w:rPr>
              <w:t xml:space="preserve"> the card</w:t>
            </w:r>
            <w:r w:rsidRPr="00BD5E94">
              <w:rPr>
                <w:rFonts w:ascii="ITC Avant Garde Gothic" w:eastAsiaTheme="minorEastAsia" w:hAnsi="ITC Avant Garde Gothic"/>
                <w:kern w:val="0"/>
                <w:sz w:val="18"/>
                <w:szCs w:val="18"/>
                <w:lang w:eastAsia="de-DE"/>
                <w14:ligatures w14:val="none"/>
              </w:rPr>
              <w:t>.</w:t>
            </w:r>
          </w:p>
        </w:tc>
      </w:tr>
      <w:tr w:rsidR="0095045C" w:rsidRPr="00BD5E94" w14:paraId="105449C8" w14:textId="77777777" w:rsidTr="004A5479">
        <w:tc>
          <w:tcPr>
            <w:tcW w:w="1827" w:type="dxa"/>
          </w:tcPr>
          <w:p w14:paraId="3E24D3D7" w14:textId="120DE690" w:rsidR="0095045C" w:rsidRPr="00BD5E94" w:rsidRDefault="008F324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Expansion Port</w:t>
            </w:r>
          </w:p>
        </w:tc>
        <w:tc>
          <w:tcPr>
            <w:tcW w:w="4394" w:type="dxa"/>
          </w:tcPr>
          <w:p w14:paraId="25DFA89D" w14:textId="79B431E6"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Direct digital audio signal which can be provided to other cards to </w:t>
            </w:r>
            <w:r w:rsidR="00CC278D" w:rsidRPr="00BD5E94">
              <w:rPr>
                <w:rFonts w:ascii="ITC Avant Garde Gothic" w:eastAsiaTheme="minorEastAsia" w:hAnsi="ITC Avant Garde Gothic"/>
                <w:kern w:val="0"/>
                <w:sz w:val="18"/>
                <w:szCs w:val="18"/>
                <w:lang w:eastAsia="de-DE"/>
                <w14:ligatures w14:val="none"/>
              </w:rPr>
              <w:t>process</w:t>
            </w:r>
            <w:r w:rsidRPr="00BD5E94">
              <w:rPr>
                <w:rFonts w:ascii="ITC Avant Garde Gothic" w:eastAsiaTheme="minorEastAsia" w:hAnsi="ITC Avant Garde Gothic"/>
                <w:kern w:val="0"/>
                <w:sz w:val="18"/>
                <w:szCs w:val="18"/>
                <w:lang w:eastAsia="de-DE"/>
                <w14:ligatures w14:val="none"/>
              </w:rPr>
              <w:t xml:space="preserve">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00CC278D" w:rsidRPr="00BD5E94">
              <w:rPr>
                <w:rFonts w:ascii="ITC Avant Garde Gothic" w:eastAsiaTheme="minorEastAsia" w:hAnsi="ITC Avant Garde Gothic"/>
                <w:kern w:val="0"/>
                <w:sz w:val="18"/>
                <w:szCs w:val="18"/>
                <w:lang w:eastAsia="de-DE"/>
                <w14:ligatures w14:val="none"/>
              </w:rPr>
              <w:t xml:space="preserve"> final mixer output.</w:t>
            </w:r>
          </w:p>
        </w:tc>
      </w:tr>
      <w:tr w:rsidR="0095045C" w:rsidRPr="00BD5E94" w14:paraId="31AC43D4" w14:textId="77777777" w:rsidTr="004A5479">
        <w:tc>
          <w:tcPr>
            <w:tcW w:w="1827" w:type="dxa"/>
          </w:tcPr>
          <w:p w14:paraId="0C9F40B8" w14:textId="0D54EE71"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TOSLINK Digital Output</w:t>
            </w:r>
          </w:p>
        </w:tc>
        <w:tc>
          <w:tcPr>
            <w:tcW w:w="4394" w:type="dxa"/>
          </w:tcPr>
          <w:p w14:paraId="54829C1F" w14:textId="670A7B1C"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TOSLINK output which connects to an optical interface.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supports up to </w:t>
            </w:r>
            <w:r w:rsidR="004A5479">
              <w:rPr>
                <w:rFonts w:ascii="ITC Avant Garde Gothic" w:eastAsiaTheme="minorEastAsia" w:hAnsi="ITC Avant Garde Gothic"/>
                <w:kern w:val="0"/>
                <w:sz w:val="18"/>
                <w:szCs w:val="18"/>
                <w:lang w:eastAsia="de-DE"/>
                <w14:ligatures w14:val="none"/>
              </w:rPr>
              <w:t>192</w:t>
            </w:r>
            <w:r w:rsidRPr="00BD5E94">
              <w:rPr>
                <w:rFonts w:ascii="ITC Avant Garde Gothic" w:eastAsiaTheme="minorEastAsia" w:hAnsi="ITC Avant Garde Gothic"/>
                <w:kern w:val="0"/>
                <w:sz w:val="18"/>
                <w:szCs w:val="18"/>
                <w:lang w:eastAsia="de-DE"/>
                <w14:ligatures w14:val="none"/>
              </w:rPr>
              <w:t>kHz, 2</w:t>
            </w:r>
            <w:r w:rsidR="004A5479">
              <w:rPr>
                <w:rFonts w:ascii="ITC Avant Garde Gothic" w:eastAsiaTheme="minorEastAsia" w:hAnsi="ITC Avant Garde Gothic"/>
                <w:kern w:val="0"/>
                <w:sz w:val="18"/>
                <w:szCs w:val="18"/>
                <w:lang w:eastAsia="de-DE"/>
                <w14:ligatures w14:val="none"/>
              </w:rPr>
              <w:t>4</w:t>
            </w:r>
            <w:r w:rsidRPr="00BD5E94">
              <w:rPr>
                <w:rFonts w:ascii="ITC Avant Garde Gothic" w:eastAsiaTheme="minorEastAsia" w:hAnsi="ITC Avant Garde Gothic"/>
                <w:kern w:val="0"/>
                <w:sz w:val="18"/>
                <w:szCs w:val="18"/>
                <w:lang w:eastAsia="de-DE"/>
                <w14:ligatures w14:val="none"/>
              </w:rPr>
              <w:t>-bit audio data rates over this link.</w:t>
            </w:r>
          </w:p>
        </w:tc>
      </w:tr>
      <w:tr w:rsidR="0095045C" w:rsidRPr="00BD5E94" w14:paraId="4F03C605" w14:textId="77777777" w:rsidTr="004A5479">
        <w:tc>
          <w:tcPr>
            <w:tcW w:w="1827" w:type="dxa"/>
          </w:tcPr>
          <w:p w14:paraId="38B2EB71" w14:textId="109349CB"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Analogue Output</w:t>
            </w:r>
          </w:p>
        </w:tc>
        <w:tc>
          <w:tcPr>
            <w:tcW w:w="4394" w:type="dxa"/>
          </w:tcPr>
          <w:p w14:paraId="42FF1635" w14:textId="6009F527"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Standard RCA jacks which connect to an analogue stereo line-level input.</w:t>
            </w:r>
          </w:p>
        </w:tc>
      </w:tr>
      <w:tr w:rsidR="0095045C" w:rsidRPr="00BD5E94" w14:paraId="2DEA10C2" w14:textId="77777777" w:rsidTr="004A5479">
        <w:tc>
          <w:tcPr>
            <w:tcW w:w="1827" w:type="dxa"/>
          </w:tcPr>
          <w:p w14:paraId="5ED094B1" w14:textId="15FD8EA8"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PAULA Input</w:t>
            </w:r>
          </w:p>
        </w:tc>
        <w:tc>
          <w:tcPr>
            <w:tcW w:w="4394" w:type="dxa"/>
          </w:tcPr>
          <w:p w14:paraId="02E53334" w14:textId="5E9B49C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port can directly connect to the AMIGA’s native PAULA audio signal, which is mixed and output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w:t>
            </w:r>
          </w:p>
        </w:tc>
      </w:tr>
      <w:tr w:rsidR="0095045C" w:rsidRPr="00BD5E94" w14:paraId="41673CEA" w14:textId="77777777" w:rsidTr="004A5479">
        <w:tc>
          <w:tcPr>
            <w:tcW w:w="1827" w:type="dxa"/>
          </w:tcPr>
          <w:p w14:paraId="785BE709" w14:textId="6953A1D3"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lastRenderedPageBreak/>
              <w:t>CDROM Input</w:t>
            </w:r>
          </w:p>
        </w:tc>
        <w:tc>
          <w:tcPr>
            <w:tcW w:w="4394" w:type="dxa"/>
          </w:tcPr>
          <w:p w14:paraId="78BB382E" w14:textId="30335CF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You can directly connect an internal CDROM audio cable to this port, which allows mixing the CD audio coming from the drive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 </w:t>
            </w:r>
          </w:p>
        </w:tc>
      </w:tr>
      <w:tr w:rsidR="0095045C" w:rsidRPr="00BD5E94" w14:paraId="5FECA60F" w14:textId="77777777" w:rsidTr="004A5479">
        <w:tc>
          <w:tcPr>
            <w:tcW w:w="1827" w:type="dxa"/>
          </w:tcPr>
          <w:p w14:paraId="3098AEC1" w14:textId="46A6F972"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External Input</w:t>
            </w:r>
          </w:p>
        </w:tc>
        <w:tc>
          <w:tcPr>
            <w:tcW w:w="4394" w:type="dxa"/>
          </w:tcPr>
          <w:p w14:paraId="6C750278" w14:textId="6824C216"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Line-level input to connect and mix an external audio stereo source via 3.5 mm audio jack.</w:t>
            </w:r>
          </w:p>
        </w:tc>
      </w:tr>
    </w:tbl>
    <w:p w14:paraId="2F9B9F4E" w14:textId="77777777" w:rsidR="008E1FAB" w:rsidRPr="00BD5E94" w:rsidRDefault="008E1FAB" w:rsidP="00F34863">
      <w:pPr>
        <w:rPr>
          <w:rFonts w:ascii="ITC Avant Garde Gothic" w:eastAsiaTheme="minorEastAsia" w:hAnsi="ITC Avant Garde Gothic"/>
          <w:kern w:val="0"/>
          <w:sz w:val="16"/>
          <w:szCs w:val="16"/>
          <w:lang w:eastAsia="de-DE"/>
          <w14:ligatures w14:val="none"/>
        </w:rPr>
      </w:pPr>
    </w:p>
    <w:p w14:paraId="2388CBAD" w14:textId="4C39D743" w:rsidR="008F1FD5" w:rsidRDefault="0095045C" w:rsidP="000B229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Hardware components</w:t>
      </w:r>
    </w:p>
    <w:p w14:paraId="5094C009" w14:textId="77777777" w:rsidR="000B2299" w:rsidRPr="000B2299" w:rsidRDefault="000B2299" w:rsidP="000B2299">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2245"/>
        <w:gridCol w:w="3976"/>
      </w:tblGrid>
      <w:tr w:rsidR="006B5668" w14:paraId="7270D522" w14:textId="77777777" w:rsidTr="007211AD">
        <w:tc>
          <w:tcPr>
            <w:tcW w:w="2245" w:type="dxa"/>
            <w:shd w:val="clear" w:color="auto" w:fill="F2F2F2" w:themeFill="background1" w:themeFillShade="F2"/>
          </w:tcPr>
          <w:p w14:paraId="189E7CD4" w14:textId="2E7E8822"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Component</w:t>
            </w:r>
          </w:p>
        </w:tc>
        <w:tc>
          <w:tcPr>
            <w:tcW w:w="3976" w:type="dxa"/>
            <w:shd w:val="clear" w:color="auto" w:fill="F2F2F2" w:themeFill="background1" w:themeFillShade="F2"/>
          </w:tcPr>
          <w:p w14:paraId="1327A1A4" w14:textId="77777777"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6B5668" w14:paraId="5B132DEB" w14:textId="77777777" w:rsidTr="007211AD">
        <w:tc>
          <w:tcPr>
            <w:tcW w:w="2245" w:type="dxa"/>
          </w:tcPr>
          <w:p w14:paraId="6DAD8145" w14:textId="3D9A6D98"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Digital Sound Processor</w:t>
            </w:r>
            <w:r w:rsidR="000B2299" w:rsidRPr="00BD5E94">
              <w:rPr>
                <w:rFonts w:ascii="ITC Avant Garde Gothic" w:eastAsiaTheme="minorEastAsia" w:hAnsi="ITC Avant Garde Gothic"/>
                <w:b/>
                <w:bCs/>
                <w:kern w:val="0"/>
                <w:sz w:val="18"/>
                <w:szCs w:val="18"/>
                <w:lang w:eastAsia="de-DE"/>
                <w14:ligatures w14:val="none"/>
              </w:rPr>
              <w:t xml:space="preserve"> (HAGEN)</w:t>
            </w:r>
          </w:p>
        </w:tc>
        <w:tc>
          <w:tcPr>
            <w:tcW w:w="3976" w:type="dxa"/>
          </w:tcPr>
          <w:p w14:paraId="34452117" w14:textId="7ED51D56"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Digital Sound Processor (HAGEN) is responsible for most of the digital sample processing and mixing. It directly connects to the Amiga’s Zorro bus and provides all necessary interfaces to the memory and audio support chips.</w:t>
            </w:r>
          </w:p>
        </w:tc>
      </w:tr>
      <w:tr w:rsidR="006B5668" w14:paraId="2A70AFC5" w14:textId="77777777" w:rsidTr="007211AD">
        <w:tc>
          <w:tcPr>
            <w:tcW w:w="2245" w:type="dxa"/>
          </w:tcPr>
          <w:p w14:paraId="09D583EA" w14:textId="240D9186"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32MB SDRAM</w:t>
            </w:r>
          </w:p>
        </w:tc>
        <w:tc>
          <w:tcPr>
            <w:tcW w:w="3976" w:type="dxa"/>
          </w:tcPr>
          <w:p w14:paraId="5F325EEE" w14:textId="1647C80D"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SDRAM memory chip can store up to 32MB of </w:t>
            </w:r>
            <w:r w:rsidR="0014051E" w:rsidRPr="00BD5E94">
              <w:rPr>
                <w:rFonts w:ascii="ITC Avant Garde Gothic" w:eastAsiaTheme="minorEastAsia" w:hAnsi="ITC Avant Garde Gothic"/>
                <w:kern w:val="0"/>
                <w:sz w:val="18"/>
                <w:szCs w:val="18"/>
                <w:lang w:eastAsia="de-DE"/>
                <w14:ligatures w14:val="none"/>
              </w:rPr>
              <w:t xml:space="preserve">audio </w:t>
            </w:r>
            <w:r w:rsidRPr="00BD5E94">
              <w:rPr>
                <w:rFonts w:ascii="ITC Avant Garde Gothic" w:eastAsiaTheme="minorEastAsia" w:hAnsi="ITC Avant Garde Gothic"/>
                <w:kern w:val="0"/>
                <w:sz w:val="18"/>
                <w:szCs w:val="18"/>
                <w:lang w:eastAsia="de-DE"/>
                <w14:ligatures w14:val="none"/>
              </w:rPr>
              <w:t>sample data for digital playback and mixing.</w:t>
            </w:r>
          </w:p>
        </w:tc>
      </w:tr>
      <w:tr w:rsidR="006B5668" w14:paraId="19A695E9" w14:textId="77777777" w:rsidTr="007211AD">
        <w:tc>
          <w:tcPr>
            <w:tcW w:w="2245" w:type="dxa"/>
          </w:tcPr>
          <w:p w14:paraId="4013F434" w14:textId="5756C600"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VS1063 Hardware Codec</w:t>
            </w:r>
          </w:p>
        </w:tc>
        <w:tc>
          <w:tcPr>
            <w:tcW w:w="3976" w:type="dxa"/>
          </w:tcPr>
          <w:p w14:paraId="588C4E59" w14:textId="2EEE1A58"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VS1063 is a hardware codec made by VLSI which supports hardware accelerated decoding of compressed audio streams</w:t>
            </w:r>
            <w:r w:rsidR="0014051E" w:rsidRPr="00BD5E94">
              <w:rPr>
                <w:rFonts w:ascii="ITC Avant Garde Gothic" w:eastAsiaTheme="minorEastAsia" w:hAnsi="ITC Avant Garde Gothic"/>
                <w:kern w:val="0"/>
                <w:sz w:val="18"/>
                <w:szCs w:val="18"/>
                <w:lang w:eastAsia="de-DE"/>
                <w14:ligatures w14:val="none"/>
              </w:rPr>
              <w:t xml:space="preserve"> such as MP3 or Ogg </w:t>
            </w:r>
            <w:proofErr w:type="spellStart"/>
            <w:r w:rsidR="0014051E" w:rsidRPr="00BD5E94">
              <w:rPr>
                <w:rFonts w:ascii="ITC Avant Garde Gothic" w:eastAsiaTheme="minorEastAsia" w:hAnsi="ITC Avant Garde Gothic"/>
                <w:kern w:val="0"/>
                <w:sz w:val="18"/>
                <w:szCs w:val="18"/>
                <w:lang w:eastAsia="de-DE"/>
                <w14:ligatures w14:val="none"/>
              </w:rPr>
              <w:t>Vorbis</w:t>
            </w:r>
            <w:proofErr w:type="spellEnd"/>
            <w:r w:rsidR="0014051E" w:rsidRPr="00BD5E94">
              <w:rPr>
                <w:rFonts w:ascii="ITC Avant Garde Gothic" w:eastAsiaTheme="minorEastAsia" w:hAnsi="ITC Avant Garde Gothic"/>
                <w:kern w:val="0"/>
                <w:sz w:val="18"/>
                <w:szCs w:val="18"/>
                <w:lang w:eastAsia="de-DE"/>
                <w14:ligatures w14:val="none"/>
              </w:rPr>
              <w:t>.</w:t>
            </w:r>
          </w:p>
        </w:tc>
      </w:tr>
      <w:tr w:rsidR="006B5668" w14:paraId="4A1E050A" w14:textId="77777777" w:rsidTr="007211AD">
        <w:tc>
          <w:tcPr>
            <w:tcW w:w="2245" w:type="dxa"/>
          </w:tcPr>
          <w:p w14:paraId="26D1BC80" w14:textId="69B2816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PCM1812 ADC</w:t>
            </w:r>
          </w:p>
        </w:tc>
        <w:tc>
          <w:tcPr>
            <w:tcW w:w="3976" w:type="dxa"/>
          </w:tcPr>
          <w:p w14:paraId="57393E75" w14:textId="03488027"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PCM1812 ADC made by Texas Instruments is responsible for converting all external audio inputs to a digital stream which is processed and mixed by the Digital Sound Processor.</w:t>
            </w:r>
          </w:p>
        </w:tc>
      </w:tr>
      <w:tr w:rsidR="006B5668" w14:paraId="35FB82FB" w14:textId="77777777" w:rsidTr="007211AD">
        <w:tc>
          <w:tcPr>
            <w:tcW w:w="2245" w:type="dxa"/>
          </w:tcPr>
          <w:p w14:paraId="7CB4381B" w14:textId="332E85F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w:t>
            </w:r>
            <w:r w:rsidR="000B2299" w:rsidRPr="00BD5E94">
              <w:rPr>
                <w:rFonts w:ascii="ITC Avant Garde Gothic" w:eastAsiaTheme="minorEastAsia" w:hAnsi="ITC Avant Garde Gothic"/>
                <w:b/>
                <w:bCs/>
                <w:kern w:val="0"/>
                <w:sz w:val="18"/>
                <w:szCs w:val="18"/>
                <w:lang w:eastAsia="de-DE"/>
                <w14:ligatures w14:val="none"/>
              </w:rPr>
              <w:t>1794 DAC</w:t>
            </w:r>
          </w:p>
        </w:tc>
        <w:tc>
          <w:tcPr>
            <w:tcW w:w="3976" w:type="dxa"/>
          </w:tcPr>
          <w:p w14:paraId="28D95E18" w14:textId="3A967F05"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PCM1794 DAC made by Texas Instruments receives the final mixed digital audio stream and converts it to a line-level analogue audio signal. The audio data rate is always 24-bit, 192kHz.</w:t>
            </w:r>
          </w:p>
        </w:tc>
      </w:tr>
      <w:tr w:rsidR="006B5668" w14:paraId="2F49B3FF" w14:textId="77777777" w:rsidTr="007211AD">
        <w:tc>
          <w:tcPr>
            <w:tcW w:w="2245" w:type="dxa"/>
          </w:tcPr>
          <w:p w14:paraId="0CDC9CDF" w14:textId="4A203A3B" w:rsidR="006B5668" w:rsidRPr="00BD5E94" w:rsidRDefault="000B2299">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Zorro II Interface</w:t>
            </w:r>
          </w:p>
        </w:tc>
        <w:tc>
          <w:tcPr>
            <w:tcW w:w="3976" w:type="dxa"/>
          </w:tcPr>
          <w:p w14:paraId="067AC7A5" w14:textId="524F3AEB"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implements a Zorro II bus interface which supports full </w:t>
            </w:r>
            <w:proofErr w:type="spellStart"/>
            <w:r w:rsidRPr="00BD5E94">
              <w:rPr>
                <w:rFonts w:ascii="ITC Avant Garde Gothic" w:eastAsiaTheme="minorEastAsia" w:hAnsi="ITC Avant Garde Gothic"/>
                <w:kern w:val="0"/>
                <w:sz w:val="18"/>
                <w:szCs w:val="18"/>
                <w:lang w:eastAsia="de-DE"/>
                <w14:ligatures w14:val="none"/>
              </w:rPr>
              <w:t>autoconfig</w:t>
            </w:r>
            <w:proofErr w:type="spellEnd"/>
            <w:r w:rsidRPr="00BD5E94">
              <w:rPr>
                <w:rFonts w:ascii="ITC Avant Garde Gothic" w:eastAsiaTheme="minorEastAsia" w:hAnsi="ITC Avant Garde Gothic"/>
                <w:kern w:val="0"/>
                <w:sz w:val="18"/>
                <w:szCs w:val="18"/>
                <w:lang w:eastAsia="de-DE"/>
                <w14:ligatures w14:val="none"/>
              </w:rPr>
              <w:t xml:space="preserve"> and interrupt handling.</w:t>
            </w:r>
            <w:r w:rsidR="006B5668" w:rsidRPr="00BD5E94">
              <w:rPr>
                <w:rFonts w:ascii="ITC Avant Garde Gothic" w:eastAsiaTheme="minorEastAsia" w:hAnsi="ITC Avant Garde Gothic"/>
                <w:kern w:val="0"/>
                <w:sz w:val="18"/>
                <w:szCs w:val="18"/>
                <w:lang w:eastAsia="de-DE"/>
                <w14:ligatures w14:val="none"/>
              </w:rPr>
              <w:t xml:space="preserve"> </w:t>
            </w:r>
          </w:p>
        </w:tc>
      </w:tr>
    </w:tbl>
    <w:p w14:paraId="08114F75" w14:textId="4CBFB062" w:rsidR="007211AD" w:rsidRDefault="007211AD" w:rsidP="007211AD">
      <w:pPr>
        <w:pStyle w:val="AmiGusSubheading"/>
      </w:pPr>
      <w:r>
        <w:lastRenderedPageBreak/>
        <w:t xml:space="preserve"> System Requirements</w:t>
      </w:r>
    </w:p>
    <w:p w14:paraId="5E89C276" w14:textId="3A5BD1E6" w:rsidR="007211AD" w:rsidRDefault="00405267" w:rsidP="00405267">
      <w:pPr>
        <w:pStyle w:val="AmiGusSubheading"/>
        <w:numPr>
          <w:ilvl w:val="0"/>
          <w:numId w:val="0"/>
        </w:numPr>
        <w:rPr>
          <w:sz w:val="20"/>
          <w:szCs w:val="20"/>
        </w:rPr>
      </w:pPr>
      <w:r>
        <w:rPr>
          <w:sz w:val="20"/>
          <w:szCs w:val="20"/>
        </w:rPr>
        <w:t xml:space="preserve">In order to make full use of </w:t>
      </w:r>
      <w:proofErr w:type="spellStart"/>
      <w:r>
        <w:rPr>
          <w:sz w:val="20"/>
          <w:szCs w:val="20"/>
        </w:rPr>
        <w:t>AmiGUS</w:t>
      </w:r>
      <w:proofErr w:type="spellEnd"/>
      <w:r>
        <w:rPr>
          <w:sz w:val="20"/>
          <w:szCs w:val="20"/>
        </w:rPr>
        <w:t xml:space="preserve"> features, the following range of system configurations is recommended.</w:t>
      </w:r>
    </w:p>
    <w:p w14:paraId="1ED8D439" w14:textId="77777777" w:rsidR="00405267" w:rsidRDefault="00405267" w:rsidP="00405267">
      <w:pPr>
        <w:pStyle w:val="AmiGusSubheading"/>
        <w:numPr>
          <w:ilvl w:val="0"/>
          <w:numId w:val="0"/>
        </w:numPr>
      </w:pPr>
    </w:p>
    <w:p w14:paraId="1B21F9FF" w14:textId="5F1C58EA" w:rsidR="007211AD" w:rsidRPr="007211AD" w:rsidRDefault="007211AD" w:rsidP="007211A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Minimum Configuration</w:t>
      </w:r>
    </w:p>
    <w:p w14:paraId="3398F702" w14:textId="30378853" w:rsidR="007211AD"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computer</w:t>
      </w:r>
    </w:p>
    <w:p w14:paraId="054EA510" w14:textId="32A9E558"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1 MB Chip, 4 MB Fast-Ram</w:t>
      </w:r>
    </w:p>
    <w:p w14:paraId="641FBBF6" w14:textId="377C9007"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68000 CPU, 7MHz</w:t>
      </w:r>
    </w:p>
    <w:p w14:paraId="72C02A2E" w14:textId="415BC451" w:rsidR="00556506" w:rsidRPr="00556506" w:rsidRDefault="002D3ED4" w:rsidP="00556506">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1.3</w:t>
      </w:r>
    </w:p>
    <w:p w14:paraId="7FEF9490" w14:textId="77777777" w:rsidR="002D3ED4" w:rsidRDefault="002D3ED4" w:rsidP="002D3ED4">
      <w:pPr>
        <w:pStyle w:val="NoSpacing"/>
        <w:rPr>
          <w:rFonts w:ascii="ITC Avant Garde Gothic" w:hAnsi="ITC Avant Garde Gothic"/>
          <w:sz w:val="20"/>
          <w:szCs w:val="20"/>
          <w:lang w:val="en-GB"/>
        </w:rPr>
      </w:pPr>
    </w:p>
    <w:p w14:paraId="1FAAA7CF" w14:textId="1BEA16E2" w:rsidR="002D3ED4" w:rsidRPr="007211AD" w:rsidRDefault="002D3ED4" w:rsidP="002D3E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Recommended Configuration</w:t>
      </w:r>
    </w:p>
    <w:p w14:paraId="70F465EC" w14:textId="05634AB9"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 xml:space="preserve">Amiga 2000, 3000, 4000 </w:t>
      </w:r>
      <w:proofErr w:type="gramStart"/>
      <w:r>
        <w:rPr>
          <w:rFonts w:ascii="ITC Avant Garde Gothic" w:hAnsi="ITC Avant Garde Gothic"/>
          <w:sz w:val="20"/>
          <w:szCs w:val="20"/>
          <w:lang w:val="en-GB"/>
        </w:rPr>
        <w:t>computer</w:t>
      </w:r>
      <w:proofErr w:type="gramEnd"/>
    </w:p>
    <w:p w14:paraId="6AF6F1A3" w14:textId="0FAE2B60"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2 MB Chip, 16 MB Fast-Ram</w:t>
      </w:r>
    </w:p>
    <w:p w14:paraId="1EA0F16E" w14:textId="17F70D87"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68030 CPU, 25MHz</w:t>
      </w:r>
    </w:p>
    <w:p w14:paraId="40F7D6C2" w14:textId="2065781E"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2.x / 3.x</w:t>
      </w:r>
    </w:p>
    <w:p w14:paraId="58B12A25" w14:textId="77777777" w:rsidR="002D3ED4" w:rsidRDefault="002D3ED4" w:rsidP="002D3ED4">
      <w:pPr>
        <w:pStyle w:val="NoSpacing"/>
        <w:rPr>
          <w:rFonts w:ascii="ITC Avant Garde Gothic" w:hAnsi="ITC Avant Garde Gothic"/>
          <w:sz w:val="20"/>
          <w:szCs w:val="20"/>
          <w:lang w:val="en-GB"/>
        </w:rPr>
      </w:pPr>
    </w:p>
    <w:p w14:paraId="471E4C4D" w14:textId="32BCE88F" w:rsidR="00556506" w:rsidRDefault="00556506" w:rsidP="00556506">
      <w:pPr>
        <w:pStyle w:val="AmiGusSubheading"/>
        <w:numPr>
          <w:ilvl w:val="0"/>
          <w:numId w:val="0"/>
        </w:numPr>
        <w:rPr>
          <w:sz w:val="20"/>
          <w:szCs w:val="20"/>
        </w:rPr>
      </w:pPr>
      <w:r>
        <w:rPr>
          <w:sz w:val="20"/>
          <w:szCs w:val="20"/>
        </w:rPr>
        <w:t>Even though we ensure that the most essential Tools required to configure the card do work on all revisions of the Amiga operating system, using Kick 2.x / 3.x is strongly recommended to yield maximum application compatibility.</w:t>
      </w:r>
    </w:p>
    <w:p w14:paraId="7B5814AD" w14:textId="77777777" w:rsidR="002D3ED4" w:rsidRPr="00F34863" w:rsidRDefault="002D3ED4" w:rsidP="002D3ED4">
      <w:pPr>
        <w:pStyle w:val="NoSpacing"/>
        <w:rPr>
          <w:rFonts w:ascii="ITC Avant Garde Gothic" w:hAnsi="ITC Avant Garde Gothic"/>
          <w:sz w:val="20"/>
          <w:szCs w:val="20"/>
          <w:lang w:val="en-GB"/>
        </w:rPr>
      </w:pPr>
    </w:p>
    <w:p w14:paraId="28854849" w14:textId="77777777" w:rsidR="006B5668" w:rsidRDefault="006B5668" w:rsidP="00556506">
      <w:pPr>
        <w:pStyle w:val="ListParagraph"/>
        <w:ind w:left="708"/>
        <w:rPr>
          <w:rFonts w:ascii="ITC Avant Garde Gothic" w:eastAsiaTheme="minorEastAsia" w:hAnsi="ITC Avant Garde Gothic"/>
          <w:kern w:val="0"/>
          <w:lang w:eastAsia="de-DE"/>
          <w14:ligatures w14:val="none"/>
        </w:rPr>
      </w:pPr>
    </w:p>
    <w:p w14:paraId="10A89C7A" w14:textId="77777777" w:rsidR="008F1FD5" w:rsidRDefault="008F1FD5">
      <w:pPr>
        <w:rPr>
          <w:rFonts w:ascii="ITC Avant Garde Gothic" w:eastAsiaTheme="minorEastAsia" w:hAnsi="ITC Avant Garde Gothic"/>
          <w:kern w:val="0"/>
          <w:lang w:eastAsia="de-DE"/>
          <w14:ligatures w14:val="none"/>
        </w:rPr>
      </w:pPr>
    </w:p>
    <w:p w14:paraId="04F4AF7D" w14:textId="77777777" w:rsidR="008F1FD5" w:rsidRDefault="008F1FD5">
      <w:pPr>
        <w:rPr>
          <w:rFonts w:ascii="ITC Avant Garde Gothic" w:eastAsiaTheme="minorEastAsia" w:hAnsi="ITC Avant Garde Gothic"/>
          <w:kern w:val="0"/>
          <w:lang w:eastAsia="de-DE"/>
          <w14:ligatures w14:val="none"/>
        </w:rPr>
      </w:pPr>
    </w:p>
    <w:p w14:paraId="3A32B3A8" w14:textId="77777777" w:rsidR="008F1FD5" w:rsidRDefault="008F1FD5">
      <w:pPr>
        <w:rPr>
          <w:rFonts w:ascii="ITC Avant Garde Gothic" w:eastAsiaTheme="minorEastAsia" w:hAnsi="ITC Avant Garde Gothic"/>
          <w:kern w:val="0"/>
          <w:lang w:eastAsia="de-DE"/>
          <w14:ligatures w14:val="none"/>
        </w:rPr>
      </w:pPr>
    </w:p>
    <w:p w14:paraId="467F5C39" w14:textId="77777777" w:rsidR="008F1FD5" w:rsidRDefault="008F1FD5">
      <w:pPr>
        <w:rPr>
          <w:rFonts w:ascii="ITC Avant Garde Gothic" w:eastAsiaTheme="minorEastAsia" w:hAnsi="ITC Avant Garde Gothic"/>
          <w:kern w:val="0"/>
          <w:lang w:eastAsia="de-DE"/>
          <w14:ligatures w14:val="none"/>
        </w:rPr>
      </w:pPr>
    </w:p>
    <w:p w14:paraId="33C4292A" w14:textId="18A9B458" w:rsidR="000654A0" w:rsidRDefault="002D3ED4" w:rsidP="00AB195D">
      <w:pPr>
        <w:pStyle w:val="AmiGUSDokumenttitel"/>
        <w:numPr>
          <w:ilvl w:val="0"/>
          <w:numId w:val="7"/>
        </w:numPr>
      </w:pPr>
      <w:bookmarkStart w:id="2" w:name="_Hlk190332884"/>
      <w:r>
        <w:lastRenderedPageBreak/>
        <w:t>Installation</w:t>
      </w:r>
    </w:p>
    <w:p w14:paraId="2E07C320" w14:textId="630CBEA7" w:rsidR="002D3ED4" w:rsidRDefault="00CC0E33" w:rsidP="002D3ED4">
      <w:pPr>
        <w:pStyle w:val="AmiGusSubheading"/>
      </w:pPr>
      <w:r>
        <w:t xml:space="preserve"> Card Installation</w:t>
      </w:r>
    </w:p>
    <w:p w14:paraId="7AD56B74" w14:textId="77777777" w:rsidR="002D3ED4" w:rsidRDefault="002D3ED4" w:rsidP="002D3ED4">
      <w:pPr>
        <w:pStyle w:val="NoSpacing"/>
        <w:jc w:val="both"/>
        <w:rPr>
          <w:rFonts w:ascii="ITC Avant Garde Gothic" w:hAnsi="ITC Avant Garde Gothic"/>
          <w:sz w:val="16"/>
          <w:szCs w:val="16"/>
          <w:lang w:val="en-GB"/>
        </w:rPr>
      </w:pPr>
    </w:p>
    <w:p w14:paraId="68883042" w14:textId="07853B0C" w:rsidR="002D3ED4" w:rsidRPr="00F34863" w:rsidRDefault="00CC0E33" w:rsidP="002D3ED4">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Turn off your Amiga computer and lift up the case cover after removing the necessary screws according to your Amiga’s User Manual. Find an empty Zorro slot, remove the place-holder bracket after unscrewing it and gently insert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in the slot socket, while carefully aligning the card on both ends to the support bracket and slot opening of the case. When done, re-use the bracket screw to mount the card’s bracket to the case.</w:t>
      </w:r>
    </w:p>
    <w:p w14:paraId="4BB03C34" w14:textId="77777777" w:rsidR="002D3ED4" w:rsidRDefault="002D3ED4" w:rsidP="002D3ED4">
      <w:pPr>
        <w:pStyle w:val="NoSpacing"/>
        <w:rPr>
          <w:rFonts w:ascii="ITC Avant Garde Gothic" w:hAnsi="ITC Avant Garde Gothic"/>
          <w:lang w:val="en-GB"/>
        </w:rPr>
      </w:pPr>
    </w:p>
    <w:p w14:paraId="5E27E86A" w14:textId="52AC9203" w:rsidR="00CC0E33" w:rsidRDefault="00CC0E33" w:rsidP="002D3ED4">
      <w:pPr>
        <w:pStyle w:val="NoSpacing"/>
        <w:rPr>
          <w:rFonts w:ascii="ITC Avant Garde Gothic" w:hAnsi="ITC Avant Garde Gothic"/>
          <w:sz w:val="20"/>
          <w:szCs w:val="20"/>
          <w:lang w:val="en-GB"/>
        </w:rPr>
      </w:pPr>
      <w:r w:rsidRPr="00CC0E33">
        <w:rPr>
          <w:rFonts w:ascii="ITC Avant Garde Gothic" w:hAnsi="ITC Avant Garde Gothic"/>
          <w:sz w:val="20"/>
          <w:szCs w:val="20"/>
          <w:lang w:val="en-GB"/>
        </w:rPr>
        <w:t xml:space="preserve">If you have an internal CD-ROM, connect the CD-ROM’s analogue output located on the back of the drive with the CD-ROM input of your </w:t>
      </w:r>
      <w:proofErr w:type="spellStart"/>
      <w:r w:rsidRPr="00CC0E33">
        <w:rPr>
          <w:rFonts w:ascii="ITC Avant Garde Gothic" w:hAnsi="ITC Avant Garde Gothic"/>
          <w:sz w:val="20"/>
          <w:szCs w:val="20"/>
          <w:lang w:val="en-GB"/>
        </w:rPr>
        <w:t>AmiGUS</w:t>
      </w:r>
      <w:proofErr w:type="spellEnd"/>
      <w:r w:rsidRPr="00CC0E33">
        <w:rPr>
          <w:rFonts w:ascii="ITC Avant Garde Gothic" w:hAnsi="ITC Avant Garde Gothic"/>
          <w:sz w:val="20"/>
          <w:szCs w:val="20"/>
          <w:lang w:val="en-GB"/>
        </w:rPr>
        <w:t xml:space="preserve"> card.</w:t>
      </w:r>
    </w:p>
    <w:p w14:paraId="41F339E7" w14:textId="77777777" w:rsidR="002D1E32" w:rsidRDefault="002D1E32" w:rsidP="002D3ED4">
      <w:pPr>
        <w:pStyle w:val="NoSpacing"/>
        <w:rPr>
          <w:rFonts w:ascii="ITC Avant Garde Gothic" w:hAnsi="ITC Avant Garde Gothic"/>
          <w:sz w:val="20"/>
          <w:szCs w:val="20"/>
          <w:lang w:val="en-GB"/>
        </w:rPr>
      </w:pPr>
    </w:p>
    <w:p w14:paraId="0BC5A1C7" w14:textId="77777777" w:rsidR="00AB7C14"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In order to loop-through the native Amiga audio signal, you can either use the AUDIOT board delivered with your card, or, depending on your configuration, use the audio output which might be present on one of your extension cards. </w:t>
      </w:r>
    </w:p>
    <w:p w14:paraId="0C57E8C7" w14:textId="77777777" w:rsidR="00AB7C14" w:rsidRDefault="00AB7C14" w:rsidP="002D3ED4">
      <w:pPr>
        <w:pStyle w:val="NoSpacing"/>
        <w:rPr>
          <w:rFonts w:ascii="ITC Avant Garde Gothic" w:hAnsi="ITC Avant Garde Gothic"/>
          <w:sz w:val="20"/>
          <w:szCs w:val="20"/>
          <w:lang w:val="en-GB"/>
        </w:rPr>
      </w:pPr>
    </w:p>
    <w:p w14:paraId="0C0C6282" w14:textId="56139209" w:rsidR="002D1E32"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Please refer to chapter 2.2 for a more detailed description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internal audio ports and use-cases.</w:t>
      </w:r>
    </w:p>
    <w:p w14:paraId="41449265" w14:textId="77777777" w:rsidR="00CC0E33" w:rsidRDefault="00CC0E33" w:rsidP="002D3ED4">
      <w:pPr>
        <w:pStyle w:val="NoSpacing"/>
        <w:rPr>
          <w:rFonts w:ascii="ITC Avant Garde Gothic" w:hAnsi="ITC Avant Garde Gothic"/>
          <w:sz w:val="20"/>
          <w:szCs w:val="20"/>
          <w:lang w:val="en-GB"/>
        </w:rPr>
      </w:pPr>
    </w:p>
    <w:p w14:paraId="67BEE7CD" w14:textId="5751D221" w:rsidR="00CC0E33" w:rsidRDefault="00CC0E33"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When everything is set-up,</w:t>
      </w:r>
      <w:r w:rsidR="002D1E32">
        <w:rPr>
          <w:rFonts w:ascii="ITC Avant Garde Gothic" w:hAnsi="ITC Avant Garde Gothic"/>
          <w:sz w:val="20"/>
          <w:szCs w:val="20"/>
          <w:lang w:val="en-GB"/>
        </w:rPr>
        <w:t xml:space="preserve"> </w:t>
      </w:r>
      <w:r>
        <w:rPr>
          <w:rFonts w:ascii="ITC Avant Garde Gothic" w:hAnsi="ITC Avant Garde Gothic"/>
          <w:sz w:val="20"/>
          <w:szCs w:val="20"/>
          <w:lang w:val="en-GB"/>
        </w:rPr>
        <w:t xml:space="preserve">place the cover </w:t>
      </w:r>
      <w:r w:rsidR="003D26D0">
        <w:rPr>
          <w:rFonts w:ascii="ITC Avant Garde Gothic" w:hAnsi="ITC Avant Garde Gothic"/>
          <w:sz w:val="20"/>
          <w:szCs w:val="20"/>
          <w:lang w:val="en-GB"/>
        </w:rPr>
        <w:t>on your Amiga and re-tighten all screws back according to your Amiga’s User Manual.</w:t>
      </w:r>
    </w:p>
    <w:p w14:paraId="0D47301C" w14:textId="77777777" w:rsidR="002D1E32" w:rsidRDefault="002D1E32" w:rsidP="002D3ED4">
      <w:pPr>
        <w:pStyle w:val="NoSpacing"/>
        <w:rPr>
          <w:rFonts w:ascii="ITC Avant Garde Gothic" w:hAnsi="ITC Avant Garde Gothic"/>
          <w:sz w:val="20"/>
          <w:szCs w:val="20"/>
          <w:lang w:val="en-GB"/>
        </w:rPr>
      </w:pPr>
    </w:p>
    <w:p w14:paraId="53C70A4F" w14:textId="77777777" w:rsidR="00405267" w:rsidRDefault="00405267" w:rsidP="002D3ED4">
      <w:pPr>
        <w:pStyle w:val="NoSpacing"/>
        <w:rPr>
          <w:rFonts w:ascii="ITC Avant Garde Gothic" w:hAnsi="ITC Avant Garde Gothic"/>
          <w:sz w:val="20"/>
          <w:szCs w:val="20"/>
          <w:lang w:val="en-GB"/>
        </w:rPr>
      </w:pPr>
    </w:p>
    <w:p w14:paraId="5085AB5E" w14:textId="77777777" w:rsidR="00405267" w:rsidRDefault="00405267" w:rsidP="002D3ED4">
      <w:pPr>
        <w:pStyle w:val="NoSpacing"/>
        <w:rPr>
          <w:rFonts w:ascii="ITC Avant Garde Gothic" w:hAnsi="ITC Avant Garde Gothic"/>
          <w:sz w:val="20"/>
          <w:szCs w:val="20"/>
          <w:lang w:val="en-GB"/>
        </w:rPr>
      </w:pPr>
    </w:p>
    <w:p w14:paraId="70827343" w14:textId="77777777" w:rsidR="00405267" w:rsidRDefault="00405267" w:rsidP="002D3ED4">
      <w:pPr>
        <w:pStyle w:val="NoSpacing"/>
        <w:rPr>
          <w:rFonts w:ascii="ITC Avant Garde Gothic" w:hAnsi="ITC Avant Garde Gothic"/>
          <w:sz w:val="20"/>
          <w:szCs w:val="20"/>
          <w:lang w:val="en-GB"/>
        </w:rPr>
      </w:pPr>
    </w:p>
    <w:p w14:paraId="0085F1C3" w14:textId="77777777" w:rsidR="00AB7C14" w:rsidRDefault="00AB7C14" w:rsidP="002D3ED4">
      <w:pPr>
        <w:pStyle w:val="NoSpacing"/>
        <w:rPr>
          <w:rFonts w:ascii="ITC Avant Garde Gothic" w:hAnsi="ITC Avant Garde Gothic"/>
          <w:sz w:val="20"/>
          <w:szCs w:val="20"/>
          <w:lang w:val="en-GB"/>
        </w:rPr>
      </w:pPr>
    </w:p>
    <w:p w14:paraId="24D23E2D" w14:textId="30B44B99" w:rsidR="00405267" w:rsidRDefault="002D1E32" w:rsidP="000B2B53">
      <w:pPr>
        <w:pStyle w:val="AmiGusSubheading"/>
      </w:pPr>
      <w:r>
        <w:lastRenderedPageBreak/>
        <w:t>Internal Audio Set-Up</w:t>
      </w:r>
    </w:p>
    <w:p w14:paraId="131E7FB9" w14:textId="77777777" w:rsidR="000B2B53" w:rsidRDefault="000B2B53" w:rsidP="000B2B53">
      <w:pPr>
        <w:pStyle w:val="AmiGusSubheading"/>
        <w:numPr>
          <w:ilvl w:val="0"/>
          <w:numId w:val="0"/>
        </w:numPr>
      </w:pPr>
    </w:p>
    <w:p w14:paraId="38E6174B" w14:textId="6E7CFDC4" w:rsidR="00AB7C14" w:rsidRDefault="00AB7C14" w:rsidP="00AB7C1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Internal CD-ROM</w:t>
      </w:r>
    </w:p>
    <w:p w14:paraId="19C80D14" w14:textId="7974AB0C" w:rsidR="000B2B53" w:rsidRPr="000B2B53" w:rsidRDefault="000B2B53" w:rsidP="000B2B53">
      <w:pPr>
        <w:rPr>
          <w:rFonts w:ascii="ITC Avant Garde Gothic" w:hAnsi="ITC Avant Garde Gothic"/>
          <w:sz w:val="20"/>
          <w:szCs w:val="20"/>
        </w:rPr>
      </w:pPr>
      <w:r>
        <w:rPr>
          <w:rFonts w:ascii="ITC Avant Garde Gothic" w:hAnsi="ITC Avant Garde Gothic"/>
          <w:sz w:val="20"/>
          <w:szCs w:val="20"/>
        </w:rPr>
        <w:t xml:space="preserve">You can directly connect an internal CD-ROM drive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CDROM Input via the supplied audio cable of your drive.</w:t>
      </w:r>
    </w:p>
    <w:p w14:paraId="22F814E5" w14:textId="6B951907" w:rsidR="00D0187B" w:rsidRPr="00D0187B" w:rsidRDefault="000B2B53" w:rsidP="000B2B53">
      <w:pPr>
        <w:jc w:val="center"/>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drawing>
          <wp:inline distT="0" distB="0" distL="0" distR="0" wp14:anchorId="5E529576" wp14:editId="21CC762E">
            <wp:extent cx="4202421" cy="2373085"/>
            <wp:effectExtent l="0" t="0" r="8255" b="8255"/>
            <wp:docPr id="1127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120" cy="2397197"/>
                    </a:xfrm>
                    <a:prstGeom prst="rect">
                      <a:avLst/>
                    </a:prstGeom>
                    <a:noFill/>
                  </pic:spPr>
                </pic:pic>
              </a:graphicData>
            </a:graphic>
          </wp:inline>
        </w:drawing>
      </w:r>
    </w:p>
    <w:p w14:paraId="58F93B2F" w14:textId="2D277EFA" w:rsidR="00C0049F" w:rsidRPr="00C0049F" w:rsidRDefault="00F70F59" w:rsidP="00C0049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Paula loop-through via AUDIOT board</w:t>
      </w:r>
    </w:p>
    <w:p w14:paraId="543C210A" w14:textId="77777777" w:rsidR="00C0049F" w:rsidRDefault="00C0049F" w:rsidP="00C0049F">
      <w:pPr>
        <w:rPr>
          <w:rFonts w:ascii="ITC Avant Garde Gothic" w:hAnsi="ITC Avant Garde Gothic"/>
          <w:sz w:val="20"/>
          <w:szCs w:val="20"/>
        </w:rPr>
      </w:pPr>
      <w:r>
        <w:rPr>
          <w:rFonts w:ascii="ITC Avant Garde Gothic" w:hAnsi="ITC Avant Garde Gothic"/>
          <w:sz w:val="20"/>
          <w:szCs w:val="20"/>
        </w:rPr>
        <w:t xml:space="preserve">The AUDIOT board needs to be inserted into the video slot and connected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via the supplied audio cable. </w:t>
      </w:r>
    </w:p>
    <w:p w14:paraId="2D094DC5" w14:textId="28CCCF5E" w:rsidR="00C0049F" w:rsidRPr="00C0049F" w:rsidRDefault="00C0049F" w:rsidP="00C0049F">
      <w:pPr>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This option is feasible for configurations where the video slot is not used by any card such as a </w:t>
      </w:r>
      <w:proofErr w:type="spellStart"/>
      <w:r>
        <w:rPr>
          <w:rFonts w:ascii="ITC Avant Garde Gothic" w:hAnsi="ITC Avant Garde Gothic"/>
          <w:sz w:val="20"/>
          <w:szCs w:val="20"/>
        </w:rPr>
        <w:t>flickerfixer</w:t>
      </w:r>
      <w:proofErr w:type="spellEnd"/>
      <w:r>
        <w:rPr>
          <w:rFonts w:ascii="ITC Avant Garde Gothic" w:hAnsi="ITC Avant Garde Gothic"/>
          <w:sz w:val="20"/>
          <w:szCs w:val="20"/>
        </w:rPr>
        <w:t xml:space="preserve"> or genlock. </w:t>
      </w:r>
    </w:p>
    <w:p w14:paraId="275848DD" w14:textId="2EE09584"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4C608FE3" wp14:editId="515ABA0E">
            <wp:extent cx="4305300" cy="1853703"/>
            <wp:effectExtent l="0" t="0" r="0" b="0"/>
            <wp:docPr id="1051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094" cy="1872128"/>
                    </a:xfrm>
                    <a:prstGeom prst="rect">
                      <a:avLst/>
                    </a:prstGeom>
                    <a:noFill/>
                  </pic:spPr>
                </pic:pic>
              </a:graphicData>
            </a:graphic>
          </wp:inline>
        </w:drawing>
      </w:r>
    </w:p>
    <w:p w14:paraId="10A16CB4" w14:textId="77777777" w:rsidR="00C0049F" w:rsidRDefault="00C0049F" w:rsidP="00C0049F">
      <w:pPr>
        <w:pStyle w:val="ListParagraph"/>
        <w:ind w:left="0"/>
        <w:rPr>
          <w:rFonts w:ascii="ITC Avant Garde Gothic" w:eastAsiaTheme="minorEastAsia" w:hAnsi="ITC Avant Garde Gothic"/>
          <w:kern w:val="0"/>
          <w:lang w:eastAsia="de-DE"/>
          <w14:ligatures w14:val="none"/>
        </w:rPr>
      </w:pPr>
    </w:p>
    <w:p w14:paraId="377D0D5D" w14:textId="2F1BEC62"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Please note that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and AUDIOT board must be placed in different slot lanes in order to physically fit.</w:t>
      </w:r>
    </w:p>
    <w:p w14:paraId="014ACAA9" w14:textId="77777777" w:rsidR="00C0049F" w:rsidRPr="00C0049F" w:rsidRDefault="00C0049F" w:rsidP="00C0049F">
      <w:pPr>
        <w:pStyle w:val="ListParagraph"/>
        <w:ind w:left="0"/>
        <w:rPr>
          <w:rFonts w:ascii="ITC Avant Garde Gothic" w:eastAsiaTheme="minorEastAsia" w:hAnsi="ITC Avant Garde Gothic"/>
          <w:kern w:val="0"/>
          <w:lang w:eastAsia="de-DE"/>
          <w14:ligatures w14:val="none"/>
        </w:rPr>
      </w:pPr>
    </w:p>
    <w:p w14:paraId="6F280F68" w14:textId="5E6016D1" w:rsidR="002D1E32" w:rsidRDefault="00F70F59" w:rsidP="002D1E32">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List of known hardware extensions with PAULA audio output</w:t>
      </w:r>
    </w:p>
    <w:p w14:paraId="0C75B249" w14:textId="77777777" w:rsidR="00021748" w:rsidRDefault="00021748" w:rsidP="00021748">
      <w:pPr>
        <w:rPr>
          <w:rFonts w:ascii="ITC Avant Garde Gothic" w:hAnsi="ITC Avant Garde Gothic"/>
          <w:sz w:val="20"/>
          <w:szCs w:val="20"/>
        </w:rPr>
      </w:pPr>
      <w:r>
        <w:rPr>
          <w:rFonts w:ascii="ITC Avant Garde Gothic" w:hAnsi="ITC Avant Garde Gothic"/>
          <w:sz w:val="20"/>
          <w:szCs w:val="20"/>
        </w:rPr>
        <w:t xml:space="preserve">For configurations which already use the video slot, there are options available to loop the internal PAULA signal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without using the AUDIOT board. </w:t>
      </w:r>
    </w:p>
    <w:p w14:paraId="4B28C19B" w14:textId="75983E55" w:rsidR="000B2B53" w:rsidRPr="001D3DB8" w:rsidRDefault="00021748" w:rsidP="002D1E32">
      <w:pPr>
        <w:rPr>
          <w:rFonts w:ascii="ITC Avant Garde Gothic" w:hAnsi="ITC Avant Garde Gothic"/>
          <w:sz w:val="20"/>
          <w:szCs w:val="20"/>
        </w:rPr>
      </w:pPr>
      <w:r>
        <w:rPr>
          <w:rFonts w:ascii="ITC Avant Garde Gothic" w:hAnsi="ITC Avant Garde Gothic"/>
          <w:sz w:val="20"/>
          <w:szCs w:val="20"/>
        </w:rPr>
        <w:t>Below you will find a list of boards which do supply PAULA audio output</w:t>
      </w:r>
      <w:r w:rsidR="001D3DB8">
        <w:rPr>
          <w:rFonts w:ascii="ITC Avant Garde Gothic" w:hAnsi="ITC Avant Garde Gothic"/>
          <w:sz w:val="20"/>
          <w:szCs w:val="20"/>
        </w:rPr>
        <w:t>.</w:t>
      </w:r>
    </w:p>
    <w:tbl>
      <w:tblPr>
        <w:tblStyle w:val="TableGrid"/>
        <w:tblW w:w="0" w:type="auto"/>
        <w:tblInd w:w="720" w:type="dxa"/>
        <w:tblLook w:val="04A0" w:firstRow="1" w:lastRow="0" w:firstColumn="1" w:lastColumn="0" w:noHBand="0" w:noVBand="1"/>
      </w:tblPr>
      <w:tblGrid>
        <w:gridCol w:w="2245"/>
        <w:gridCol w:w="3976"/>
      </w:tblGrid>
      <w:tr w:rsidR="002D1E32" w14:paraId="092C6E9A" w14:textId="77777777">
        <w:tc>
          <w:tcPr>
            <w:tcW w:w="2245" w:type="dxa"/>
            <w:shd w:val="clear" w:color="auto" w:fill="F2F2F2" w:themeFill="background1" w:themeFillShade="F2"/>
          </w:tcPr>
          <w:p w14:paraId="3B3F940E" w14:textId="49DB244B"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Hardware</w:t>
            </w:r>
          </w:p>
        </w:tc>
        <w:tc>
          <w:tcPr>
            <w:tcW w:w="3976" w:type="dxa"/>
            <w:shd w:val="clear" w:color="auto" w:fill="F2F2F2" w:themeFill="background1" w:themeFillShade="F2"/>
          </w:tcPr>
          <w:p w14:paraId="111FB9ED" w14:textId="3B421EA7"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2D1E32" w14:paraId="7313A7F1" w14:textId="77777777">
        <w:tc>
          <w:tcPr>
            <w:tcW w:w="2245" w:type="dxa"/>
          </w:tcPr>
          <w:p w14:paraId="089BB196" w14:textId="53F387F9" w:rsidR="002D1E32" w:rsidRPr="00BD5E94" w:rsidRDefault="00FA35BE">
            <w:pPr>
              <w:pStyle w:val="ListParagraph"/>
              <w:ind w:left="0"/>
              <w:rPr>
                <w:rFonts w:ascii="ITC Avant Garde Gothic" w:eastAsiaTheme="minorEastAsia" w:hAnsi="ITC Avant Garde Gothic"/>
                <w:b/>
                <w:bCs/>
                <w:kern w:val="0"/>
                <w:sz w:val="18"/>
                <w:szCs w:val="18"/>
                <w:lang w:eastAsia="de-DE"/>
                <w14:ligatures w14:val="none"/>
              </w:rPr>
            </w:pPr>
            <w:proofErr w:type="spellStart"/>
            <w:r>
              <w:rPr>
                <w:rFonts w:ascii="ITC Avant Garde Gothic" w:eastAsiaTheme="minorEastAsia" w:hAnsi="ITC Avant Garde Gothic"/>
                <w:b/>
                <w:bCs/>
                <w:kern w:val="0"/>
                <w:sz w:val="18"/>
                <w:szCs w:val="18"/>
                <w:lang w:eastAsia="de-DE"/>
                <w14:ligatures w14:val="none"/>
              </w:rPr>
              <w:t>Multifix</w:t>
            </w:r>
            <w:proofErr w:type="spellEnd"/>
            <w:r>
              <w:rPr>
                <w:rFonts w:ascii="ITC Avant Garde Gothic" w:eastAsiaTheme="minorEastAsia" w:hAnsi="ITC Avant Garde Gothic"/>
                <w:b/>
                <w:bCs/>
                <w:kern w:val="0"/>
                <w:sz w:val="18"/>
                <w:szCs w:val="18"/>
                <w:lang w:eastAsia="de-DE"/>
                <w14:ligatures w14:val="none"/>
              </w:rPr>
              <w:t xml:space="preserve"> AGA </w:t>
            </w:r>
            <w:proofErr w:type="spellStart"/>
            <w:r>
              <w:rPr>
                <w:rFonts w:ascii="ITC Avant Garde Gothic" w:eastAsiaTheme="minorEastAsia" w:hAnsi="ITC Avant Garde Gothic"/>
                <w:b/>
                <w:bCs/>
                <w:kern w:val="0"/>
                <w:sz w:val="18"/>
                <w:szCs w:val="18"/>
                <w:lang w:eastAsia="de-DE"/>
                <w14:ligatures w14:val="none"/>
              </w:rPr>
              <w:t>Flickerfixer</w:t>
            </w:r>
            <w:proofErr w:type="spellEnd"/>
          </w:p>
        </w:tc>
        <w:tc>
          <w:tcPr>
            <w:tcW w:w="3976" w:type="dxa"/>
          </w:tcPr>
          <w:p w14:paraId="57F87E57" w14:textId="4CF51D3D" w:rsidR="00F70F59" w:rsidRPr="00BD5E94" w:rsidRDefault="00FA35BE">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The card provides the Amiga audio </w:t>
            </w:r>
            <w:r w:rsidR="006D647C">
              <w:rPr>
                <w:rFonts w:ascii="ITC Avant Garde Gothic" w:eastAsiaTheme="minorEastAsia" w:hAnsi="ITC Avant Garde Gothic"/>
                <w:kern w:val="0"/>
                <w:sz w:val="18"/>
                <w:szCs w:val="18"/>
                <w:lang w:eastAsia="de-DE"/>
                <w14:ligatures w14:val="none"/>
              </w:rPr>
              <w:t xml:space="preserve">and ground </w:t>
            </w:r>
            <w:r>
              <w:rPr>
                <w:rFonts w:ascii="ITC Avant Garde Gothic" w:eastAsiaTheme="minorEastAsia" w:hAnsi="ITC Avant Garde Gothic"/>
                <w:kern w:val="0"/>
                <w:sz w:val="18"/>
                <w:szCs w:val="18"/>
                <w:lang w:eastAsia="de-DE"/>
                <w14:ligatures w14:val="none"/>
              </w:rPr>
              <w:t>signal</w:t>
            </w:r>
            <w:r w:rsidR="006D647C">
              <w:rPr>
                <w:rFonts w:ascii="ITC Avant Garde Gothic" w:eastAsiaTheme="minorEastAsia" w:hAnsi="ITC Avant Garde Gothic"/>
                <w:kern w:val="0"/>
                <w:sz w:val="18"/>
                <w:szCs w:val="18"/>
                <w:lang w:eastAsia="de-DE"/>
                <w14:ligatures w14:val="none"/>
              </w:rPr>
              <w:t>s</w:t>
            </w:r>
            <w:r>
              <w:rPr>
                <w:rFonts w:ascii="ITC Avant Garde Gothic" w:eastAsiaTheme="minorEastAsia" w:hAnsi="ITC Avant Garde Gothic"/>
                <w:kern w:val="0"/>
                <w:sz w:val="18"/>
                <w:szCs w:val="18"/>
                <w:lang w:eastAsia="de-DE"/>
                <w14:ligatures w14:val="none"/>
              </w:rPr>
              <w:t xml:space="preserve"> on JP1</w:t>
            </w:r>
            <w:r w:rsidR="006D647C">
              <w:rPr>
                <w:rFonts w:ascii="ITC Avant Garde Gothic" w:eastAsiaTheme="minorEastAsia" w:hAnsi="ITC Avant Garde Gothic"/>
                <w:kern w:val="0"/>
                <w:sz w:val="18"/>
                <w:szCs w:val="18"/>
                <w:lang w:eastAsia="de-DE"/>
                <w14:ligatures w14:val="none"/>
              </w:rPr>
              <w:t xml:space="preserve"> &amp; JP3</w:t>
            </w:r>
            <w:r>
              <w:rPr>
                <w:rFonts w:ascii="ITC Avant Garde Gothic" w:eastAsiaTheme="minorEastAsia" w:hAnsi="ITC Avant Garde Gothic"/>
                <w:kern w:val="0"/>
                <w:sz w:val="18"/>
                <w:szCs w:val="18"/>
                <w:lang w:eastAsia="de-DE"/>
                <w14:ligatures w14:val="none"/>
              </w:rPr>
              <w:t>.</w:t>
            </w:r>
          </w:p>
        </w:tc>
      </w:tr>
      <w:tr w:rsidR="00F70F59" w14:paraId="715FAF59" w14:textId="77777777">
        <w:tc>
          <w:tcPr>
            <w:tcW w:w="2245" w:type="dxa"/>
          </w:tcPr>
          <w:p w14:paraId="06B6D0E7" w14:textId="1AD6D120" w:rsidR="00F70F59"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ZZ9000 </w:t>
            </w:r>
            <w:r w:rsidR="00021748">
              <w:rPr>
                <w:rFonts w:ascii="ITC Avant Garde Gothic" w:eastAsiaTheme="minorEastAsia" w:hAnsi="ITC Avant Garde Gothic"/>
                <w:b/>
                <w:bCs/>
                <w:kern w:val="0"/>
                <w:sz w:val="18"/>
                <w:szCs w:val="18"/>
                <w:lang w:eastAsia="de-DE"/>
                <w14:ligatures w14:val="none"/>
              </w:rPr>
              <w:t>GFX Board</w:t>
            </w:r>
          </w:p>
        </w:tc>
        <w:tc>
          <w:tcPr>
            <w:tcW w:w="3976" w:type="dxa"/>
          </w:tcPr>
          <w:p w14:paraId="2E78F51A" w14:textId="7A1F2CE1" w:rsidR="00F70F59" w:rsidRDefault="00F70F5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The card provides the Amiga audio signal on J6</w:t>
            </w:r>
            <w:r w:rsidR="00FA35BE">
              <w:rPr>
                <w:rFonts w:ascii="ITC Avant Garde Gothic" w:eastAsiaTheme="minorEastAsia" w:hAnsi="ITC Avant Garde Gothic"/>
                <w:kern w:val="0"/>
                <w:sz w:val="18"/>
                <w:szCs w:val="18"/>
                <w:lang w:eastAsia="de-DE"/>
                <w14:ligatures w14:val="none"/>
              </w:rPr>
              <w:t>.</w:t>
            </w:r>
          </w:p>
        </w:tc>
      </w:tr>
    </w:tbl>
    <w:p w14:paraId="3B4FFB4F"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404E015A"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2CF43D27"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561F3843"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005F8F9C" w14:textId="5A526D6C" w:rsidR="00F70F59" w:rsidRDefault="001D3DB8" w:rsidP="00F70F5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Digital Audio Expansion Port</w:t>
      </w:r>
    </w:p>
    <w:p w14:paraId="11B05392"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5D2173BA" w14:textId="63AFDE7F" w:rsidR="00094FF9" w:rsidRDefault="001D3DB8" w:rsidP="001D3DB8">
      <w:pPr>
        <w:pStyle w:val="ListParagraph"/>
        <w:ind w:left="0"/>
        <w:rPr>
          <w:rFonts w:ascii="ITC Avant Garde Gothic" w:hAnsi="ITC Avant Garde Gothic"/>
          <w:sz w:val="20"/>
          <w:szCs w:val="20"/>
        </w:rPr>
      </w:pPr>
      <w:r>
        <w:rPr>
          <w:rFonts w:ascii="ITC Avant Garde Gothic" w:hAnsi="ITC Avant Garde Gothic"/>
          <w:sz w:val="20"/>
          <w:szCs w:val="20"/>
        </w:rPr>
        <w:t xml:space="preserve">The digital audio expansion port provides the final mixed audio signal as a 192kHz, 24-bit I2S digital audio stream. </w:t>
      </w:r>
    </w:p>
    <w:p w14:paraId="1441E08F" w14:textId="0504A10A" w:rsidR="001D3DB8" w:rsidRDefault="00094FF9" w:rsidP="00094FF9">
      <w:pPr>
        <w:pStyle w:val="ListParagraph"/>
        <w:ind w:left="0"/>
        <w:jc w:val="center"/>
        <w:rPr>
          <w:rFonts w:ascii="ITC Avant Garde Gothic" w:hAnsi="ITC Avant Garde Gothic"/>
          <w:sz w:val="20"/>
          <w:szCs w:val="20"/>
        </w:rPr>
      </w:pPr>
      <w:r>
        <w:rPr>
          <w:rFonts w:ascii="ITC Avant Garde Gothic" w:hAnsi="ITC Avant Garde Gothic"/>
          <w:noProof/>
          <w:sz w:val="20"/>
          <w:szCs w:val="20"/>
        </w:rPr>
        <w:drawing>
          <wp:inline distT="0" distB="0" distL="0" distR="0" wp14:anchorId="454D165F" wp14:editId="42430268">
            <wp:extent cx="4198010" cy="1796143"/>
            <wp:effectExtent l="0" t="0" r="0" b="0"/>
            <wp:docPr id="180545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861" cy="1817044"/>
                    </a:xfrm>
                    <a:prstGeom prst="rect">
                      <a:avLst/>
                    </a:prstGeom>
                    <a:noFill/>
                  </pic:spPr>
                </pic:pic>
              </a:graphicData>
            </a:graphic>
          </wp:inline>
        </w:drawing>
      </w:r>
    </w:p>
    <w:p w14:paraId="3D3509F5" w14:textId="77777777" w:rsidR="001D3DB8" w:rsidRDefault="001D3DB8" w:rsidP="002D3ED4">
      <w:pPr>
        <w:pStyle w:val="NoSpacing"/>
        <w:rPr>
          <w:rFonts w:ascii="ITC Avant Garde Gothic" w:hAnsi="ITC Avant Garde Gothic"/>
          <w:sz w:val="20"/>
          <w:szCs w:val="20"/>
          <w:lang w:val="en-GB"/>
        </w:rPr>
      </w:pPr>
    </w:p>
    <w:p w14:paraId="4846AE94" w14:textId="32E66F2F" w:rsidR="00021748" w:rsidRDefault="002D1E32" w:rsidP="00021748">
      <w:pPr>
        <w:pStyle w:val="AmiGusSubheading"/>
      </w:pPr>
      <w:r>
        <w:t xml:space="preserve">External </w:t>
      </w:r>
      <w:r w:rsidR="003D26D0">
        <w:t>Audio Set-Up</w:t>
      </w:r>
    </w:p>
    <w:p w14:paraId="4CE2A086" w14:textId="77777777" w:rsidR="00021748" w:rsidRPr="00021748" w:rsidRDefault="00021748" w:rsidP="00021748">
      <w:pPr>
        <w:pStyle w:val="AmiGusSubheading"/>
        <w:numPr>
          <w:ilvl w:val="0"/>
          <w:numId w:val="0"/>
        </w:numPr>
        <w:rPr>
          <w:sz w:val="16"/>
          <w:szCs w:val="16"/>
        </w:rPr>
      </w:pPr>
    </w:p>
    <w:p w14:paraId="0B67985D" w14:textId="6789E8DD" w:rsidR="002D1E32" w:rsidRDefault="002D1E32"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Pictured below are the different external audio output ports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w:t>
      </w:r>
      <w:r>
        <w:rPr>
          <w:rFonts w:ascii="ITC Avant Garde Gothic" w:hAnsi="ITC Avant Garde Gothic"/>
          <w:noProof/>
          <w:sz w:val="20"/>
          <w:szCs w:val="20"/>
          <w:lang w:val="en-GB"/>
        </w:rPr>
        <w:drawing>
          <wp:inline distT="0" distB="0" distL="0" distR="0" wp14:anchorId="29F6E5D6" wp14:editId="11ECCC1A">
            <wp:extent cx="4349750" cy="1420198"/>
            <wp:effectExtent l="0" t="0" r="0" b="8890"/>
            <wp:docPr id="14772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24" cy="1442522"/>
                    </a:xfrm>
                    <a:prstGeom prst="rect">
                      <a:avLst/>
                    </a:prstGeom>
                    <a:noFill/>
                  </pic:spPr>
                </pic:pic>
              </a:graphicData>
            </a:graphic>
          </wp:inline>
        </w:drawing>
      </w:r>
    </w:p>
    <w:p w14:paraId="0653E18D" w14:textId="77777777" w:rsidR="002D1E32" w:rsidRDefault="002D1E32" w:rsidP="003D26D0">
      <w:pPr>
        <w:pStyle w:val="NoSpacing"/>
        <w:rPr>
          <w:rFonts w:ascii="ITC Avant Garde Gothic" w:hAnsi="ITC Avant Garde Gothic"/>
          <w:sz w:val="20"/>
          <w:szCs w:val="20"/>
          <w:lang w:val="en-GB"/>
        </w:rPr>
      </w:pPr>
    </w:p>
    <w:p w14:paraId="57D80E95" w14:textId="30B762BE"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lastRenderedPageBreak/>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provides both a line-level RCA stereo output and a TOSLINK optical output to connect to a household stereo receiver equipment.</w:t>
      </w:r>
    </w:p>
    <w:p w14:paraId="1B16E02B" w14:textId="77777777" w:rsidR="003D26D0" w:rsidRDefault="003D26D0" w:rsidP="003D26D0">
      <w:pPr>
        <w:pStyle w:val="NoSpacing"/>
        <w:rPr>
          <w:rFonts w:ascii="ITC Avant Garde Gothic" w:hAnsi="ITC Avant Garde Gothic"/>
          <w:sz w:val="20"/>
          <w:szCs w:val="20"/>
          <w:lang w:val="en-GB"/>
        </w:rPr>
      </w:pPr>
    </w:p>
    <w:p w14:paraId="12938DD7" w14:textId="4E32D989"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The TOSLINK output is very flexible and supports multiple sampling rates accommodating your output devices capabilities. The default output sampling rate is 48kHz, which should be compatible with all equipment providing a TOSLINK interface. Output rate can be adjusted in the mixer settings.</w:t>
      </w:r>
    </w:p>
    <w:p w14:paraId="4022637C" w14:textId="77777777" w:rsidR="003D26D0" w:rsidRDefault="003D26D0" w:rsidP="003D26D0">
      <w:pPr>
        <w:pStyle w:val="NoSpacing"/>
        <w:rPr>
          <w:rFonts w:ascii="ITC Avant Garde Gothic" w:hAnsi="ITC Avant Garde Gothic"/>
          <w:sz w:val="20"/>
          <w:szCs w:val="20"/>
          <w:lang w:val="en-GB"/>
        </w:rPr>
      </w:pPr>
    </w:p>
    <w:p w14:paraId="3A5DCEA3" w14:textId="42AB50F5"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external input can be used to either loop-through the Amiga’s external audio output by using a Chinch-to-3.5mm adaptor cable, or to connect any other </w:t>
      </w:r>
      <w:r w:rsidR="002D1E32">
        <w:rPr>
          <w:rFonts w:ascii="ITC Avant Garde Gothic" w:hAnsi="ITC Avant Garde Gothic"/>
          <w:sz w:val="20"/>
          <w:szCs w:val="20"/>
          <w:lang w:val="en-GB"/>
        </w:rPr>
        <w:t xml:space="preserve">analogue </w:t>
      </w:r>
      <w:r>
        <w:rPr>
          <w:rFonts w:ascii="ITC Avant Garde Gothic" w:hAnsi="ITC Avant Garde Gothic"/>
          <w:sz w:val="20"/>
          <w:szCs w:val="20"/>
          <w:lang w:val="en-GB"/>
        </w:rPr>
        <w:t>sound source which supports line-level audio output.</w:t>
      </w:r>
    </w:p>
    <w:p w14:paraId="609FBC55" w14:textId="77777777" w:rsidR="00094FF9" w:rsidRDefault="00094FF9" w:rsidP="003D26D0">
      <w:pPr>
        <w:pStyle w:val="NoSpacing"/>
        <w:rPr>
          <w:rFonts w:ascii="ITC Avant Garde Gothic" w:hAnsi="ITC Avant Garde Gothic"/>
          <w:sz w:val="20"/>
          <w:szCs w:val="20"/>
          <w:lang w:val="en-GB"/>
        </w:rPr>
      </w:pPr>
    </w:p>
    <w:p w14:paraId="52CB5207" w14:textId="77777777" w:rsidR="00094FF9" w:rsidRDefault="00094FF9" w:rsidP="003D26D0">
      <w:pPr>
        <w:pStyle w:val="NoSpacing"/>
        <w:rPr>
          <w:rFonts w:ascii="ITC Avant Garde Gothic" w:hAnsi="ITC Avant Garde Gothic"/>
          <w:sz w:val="20"/>
          <w:szCs w:val="20"/>
          <w:lang w:val="en-GB"/>
        </w:rPr>
      </w:pPr>
    </w:p>
    <w:p w14:paraId="4AB2EEB0" w14:textId="77777777" w:rsidR="00094FF9" w:rsidRDefault="00094FF9" w:rsidP="003D26D0">
      <w:pPr>
        <w:pStyle w:val="NoSpacing"/>
        <w:rPr>
          <w:rFonts w:ascii="ITC Avant Garde Gothic" w:hAnsi="ITC Avant Garde Gothic"/>
          <w:sz w:val="20"/>
          <w:szCs w:val="20"/>
          <w:lang w:val="en-GB"/>
        </w:rPr>
      </w:pPr>
    </w:p>
    <w:p w14:paraId="1C278192" w14:textId="77777777" w:rsidR="00094FF9" w:rsidRDefault="00094FF9" w:rsidP="003D26D0">
      <w:pPr>
        <w:pStyle w:val="NoSpacing"/>
        <w:rPr>
          <w:rFonts w:ascii="ITC Avant Garde Gothic" w:hAnsi="ITC Avant Garde Gothic"/>
          <w:sz w:val="20"/>
          <w:szCs w:val="20"/>
          <w:lang w:val="en-GB"/>
        </w:rPr>
      </w:pPr>
    </w:p>
    <w:p w14:paraId="217E71DD" w14:textId="77777777" w:rsidR="00094FF9" w:rsidRDefault="00094FF9" w:rsidP="003D26D0">
      <w:pPr>
        <w:pStyle w:val="NoSpacing"/>
        <w:rPr>
          <w:rFonts w:ascii="ITC Avant Garde Gothic" w:hAnsi="ITC Avant Garde Gothic"/>
          <w:sz w:val="20"/>
          <w:szCs w:val="20"/>
          <w:lang w:val="en-GB"/>
        </w:rPr>
      </w:pPr>
    </w:p>
    <w:p w14:paraId="3D7465E8" w14:textId="77777777" w:rsidR="00094FF9" w:rsidRDefault="00094FF9" w:rsidP="003D26D0">
      <w:pPr>
        <w:pStyle w:val="NoSpacing"/>
        <w:rPr>
          <w:rFonts w:ascii="ITC Avant Garde Gothic" w:hAnsi="ITC Avant Garde Gothic"/>
          <w:sz w:val="20"/>
          <w:szCs w:val="20"/>
          <w:lang w:val="en-GB"/>
        </w:rPr>
      </w:pPr>
    </w:p>
    <w:p w14:paraId="17CE9E0A" w14:textId="77777777" w:rsidR="00094FF9" w:rsidRDefault="00094FF9" w:rsidP="003D26D0">
      <w:pPr>
        <w:pStyle w:val="NoSpacing"/>
        <w:rPr>
          <w:rFonts w:ascii="ITC Avant Garde Gothic" w:hAnsi="ITC Avant Garde Gothic"/>
          <w:sz w:val="20"/>
          <w:szCs w:val="20"/>
          <w:lang w:val="en-GB"/>
        </w:rPr>
      </w:pPr>
    </w:p>
    <w:p w14:paraId="2946D1DD" w14:textId="77777777" w:rsidR="00094FF9" w:rsidRDefault="00094FF9" w:rsidP="003D26D0">
      <w:pPr>
        <w:pStyle w:val="NoSpacing"/>
        <w:rPr>
          <w:rFonts w:ascii="ITC Avant Garde Gothic" w:hAnsi="ITC Avant Garde Gothic"/>
          <w:sz w:val="20"/>
          <w:szCs w:val="20"/>
          <w:lang w:val="en-GB"/>
        </w:rPr>
      </w:pPr>
    </w:p>
    <w:p w14:paraId="68D00418" w14:textId="77777777" w:rsidR="00094FF9" w:rsidRDefault="00094FF9" w:rsidP="003D26D0">
      <w:pPr>
        <w:pStyle w:val="NoSpacing"/>
        <w:rPr>
          <w:rFonts w:ascii="ITC Avant Garde Gothic" w:hAnsi="ITC Avant Garde Gothic"/>
          <w:sz w:val="20"/>
          <w:szCs w:val="20"/>
          <w:lang w:val="en-GB"/>
        </w:rPr>
      </w:pPr>
    </w:p>
    <w:p w14:paraId="3F3160E0" w14:textId="77777777" w:rsidR="00094FF9" w:rsidRDefault="00094FF9" w:rsidP="003D26D0">
      <w:pPr>
        <w:pStyle w:val="NoSpacing"/>
        <w:rPr>
          <w:rFonts w:ascii="ITC Avant Garde Gothic" w:hAnsi="ITC Avant Garde Gothic"/>
          <w:sz w:val="20"/>
          <w:szCs w:val="20"/>
          <w:lang w:val="en-GB"/>
        </w:rPr>
      </w:pPr>
    </w:p>
    <w:p w14:paraId="0F6FDA8E" w14:textId="77777777" w:rsidR="00094FF9" w:rsidRDefault="00094FF9" w:rsidP="003D26D0">
      <w:pPr>
        <w:pStyle w:val="NoSpacing"/>
        <w:rPr>
          <w:rFonts w:ascii="ITC Avant Garde Gothic" w:hAnsi="ITC Avant Garde Gothic"/>
          <w:sz w:val="20"/>
          <w:szCs w:val="20"/>
          <w:lang w:val="en-GB"/>
        </w:rPr>
      </w:pPr>
    </w:p>
    <w:p w14:paraId="59AFD905" w14:textId="77777777" w:rsidR="00094FF9" w:rsidRDefault="00094FF9" w:rsidP="003D26D0">
      <w:pPr>
        <w:pStyle w:val="NoSpacing"/>
        <w:rPr>
          <w:rFonts w:ascii="ITC Avant Garde Gothic" w:hAnsi="ITC Avant Garde Gothic"/>
          <w:sz w:val="20"/>
          <w:szCs w:val="20"/>
          <w:lang w:val="en-GB"/>
        </w:rPr>
      </w:pPr>
    </w:p>
    <w:p w14:paraId="1985EF88" w14:textId="77777777" w:rsidR="00094FF9" w:rsidRDefault="00094FF9" w:rsidP="003D26D0">
      <w:pPr>
        <w:pStyle w:val="NoSpacing"/>
        <w:rPr>
          <w:rFonts w:ascii="ITC Avant Garde Gothic" w:hAnsi="ITC Avant Garde Gothic"/>
          <w:sz w:val="20"/>
          <w:szCs w:val="20"/>
          <w:lang w:val="en-GB"/>
        </w:rPr>
      </w:pPr>
    </w:p>
    <w:p w14:paraId="14BF2E5E" w14:textId="4F7950B3" w:rsidR="005C5168" w:rsidRDefault="00094FF9" w:rsidP="00AB195D">
      <w:pPr>
        <w:pStyle w:val="AmiGUSDokumenttitel"/>
        <w:numPr>
          <w:ilvl w:val="0"/>
          <w:numId w:val="7"/>
        </w:numPr>
      </w:pPr>
      <w:r>
        <w:lastRenderedPageBreak/>
        <w:t>Software Tools</w:t>
      </w:r>
    </w:p>
    <w:p w14:paraId="774AE297" w14:textId="3F69C950" w:rsidR="00094FF9" w:rsidRDefault="005C5168" w:rsidP="00094FF9">
      <w:pPr>
        <w:pStyle w:val="AmiGusSubheading"/>
      </w:pPr>
      <w:r>
        <w:t xml:space="preserve"> Installation</w:t>
      </w:r>
    </w:p>
    <w:p w14:paraId="05AE1CF3" w14:textId="368090A4" w:rsidR="00094FF9" w:rsidRDefault="00126893" w:rsidP="00094FF9">
      <w:pPr>
        <w:pStyle w:val="AmiGusSubheading"/>
        <w:numPr>
          <w:ilvl w:val="0"/>
          <w:numId w:val="0"/>
        </w:numPr>
      </w:pPr>
      <w:r>
        <w:t>TBD</w:t>
      </w:r>
    </w:p>
    <w:p w14:paraId="6C1435ED" w14:textId="3A7C9D18" w:rsidR="003B26F8" w:rsidRDefault="005C5168" w:rsidP="003B26F8">
      <w:pPr>
        <w:pStyle w:val="AmiGusSubheading"/>
      </w:pPr>
      <w:r>
        <w:t xml:space="preserve"> Mixer Tool</w:t>
      </w:r>
    </w:p>
    <w:p w14:paraId="6BF3BAB8" w14:textId="77777777" w:rsidR="003B26F8" w:rsidRPr="003B26F8" w:rsidRDefault="003B26F8" w:rsidP="003B26F8">
      <w:pPr>
        <w:pStyle w:val="AmiGusSubheading"/>
        <w:numPr>
          <w:ilvl w:val="0"/>
          <w:numId w:val="0"/>
        </w:numPr>
        <w:rPr>
          <w:sz w:val="16"/>
          <w:szCs w:val="16"/>
        </w:rPr>
      </w:pPr>
    </w:p>
    <w:p w14:paraId="2DD3CF77" w14:textId="0FBCDC05" w:rsidR="00EC75A4" w:rsidRDefault="003B26F8"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Mixer Tool provides individual volume control over the various sound sources which are being processed </w:t>
      </w:r>
      <w:r w:rsidR="001B2B85">
        <w:rPr>
          <w:rFonts w:ascii="ITC Avant Garde Gothic" w:hAnsi="ITC Avant Garde Gothic"/>
          <w:sz w:val="20"/>
          <w:szCs w:val="20"/>
          <w:lang w:val="en-GB"/>
        </w:rPr>
        <w:t xml:space="preserve">and mixed </w:t>
      </w:r>
      <w:r>
        <w:rPr>
          <w:rFonts w:ascii="ITC Avant Garde Gothic" w:hAnsi="ITC Avant Garde Gothic"/>
          <w:sz w:val="20"/>
          <w:szCs w:val="20"/>
          <w:lang w:val="en-GB"/>
        </w:rPr>
        <w:t>by the digital sound processor.</w:t>
      </w:r>
    </w:p>
    <w:p w14:paraId="73CBCB1D" w14:textId="77777777" w:rsidR="002F446F" w:rsidRDefault="002F446F" w:rsidP="00EC75A4">
      <w:pPr>
        <w:pStyle w:val="NoSpacing"/>
        <w:rPr>
          <w:rFonts w:ascii="ITC Avant Garde Gothic" w:hAnsi="ITC Avant Garde Gothic"/>
          <w:sz w:val="20"/>
          <w:szCs w:val="20"/>
          <w:lang w:val="en-GB"/>
        </w:rPr>
      </w:pPr>
    </w:p>
    <w:p w14:paraId="4E69A88E" w14:textId="23463C4E" w:rsidR="00EC75A4" w:rsidRDefault="00EC75A4" w:rsidP="00EC75A4">
      <w:pPr>
        <w:pStyle w:val="NoSpacing"/>
        <w:jc w:val="center"/>
        <w:rPr>
          <w:rFonts w:ascii="ITC Avant Garde Gothic" w:hAnsi="ITC Avant Garde Gothic"/>
          <w:sz w:val="20"/>
          <w:szCs w:val="20"/>
          <w:lang w:val="en-GB"/>
        </w:rPr>
      </w:pPr>
      <w:r>
        <w:rPr>
          <w:rFonts w:ascii="ITC Avant Garde Gothic" w:hAnsi="ITC Avant Garde Gothic"/>
          <w:noProof/>
          <w:sz w:val="20"/>
          <w:szCs w:val="20"/>
          <w:lang w:val="en-GB"/>
          <w14:ligatures w14:val="standardContextual"/>
        </w:rPr>
        <w:drawing>
          <wp:inline distT="0" distB="0" distL="0" distR="0" wp14:anchorId="588447CA" wp14:editId="432CB408">
            <wp:extent cx="3336471" cy="2131194"/>
            <wp:effectExtent l="0" t="0" r="0" b="2540"/>
            <wp:docPr id="193924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3488" name="Picture 1939243488"/>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46543" cy="2137627"/>
                    </a:xfrm>
                    <a:prstGeom prst="rect">
                      <a:avLst/>
                    </a:prstGeom>
                  </pic:spPr>
                </pic:pic>
              </a:graphicData>
            </a:graphic>
          </wp:inline>
        </w:drawing>
      </w:r>
    </w:p>
    <w:p w14:paraId="33B4F37C" w14:textId="77777777" w:rsidR="001B2B85" w:rsidRDefault="001B2B85" w:rsidP="001B2B85">
      <w:pPr>
        <w:pStyle w:val="NoSpacing"/>
        <w:rPr>
          <w:rFonts w:ascii="ITC Avant Garde Gothic" w:hAnsi="ITC Avant Garde Gothic"/>
          <w:sz w:val="20"/>
          <w:szCs w:val="20"/>
          <w:lang w:val="en-GB"/>
        </w:rPr>
      </w:pPr>
    </w:p>
    <w:p w14:paraId="4695BC77" w14:textId="77EA18D0" w:rsidR="00A5608C" w:rsidRPr="00A5608C" w:rsidRDefault="001B2B85"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Across the panels, you can adjust the volume using the </w:t>
      </w:r>
      <w:r w:rsidRPr="00A5608C">
        <w:rPr>
          <w:rFonts w:ascii="ITC Avant Garde Gothic" w:hAnsi="ITC Avant Garde Gothic"/>
          <w:b/>
          <w:bCs/>
          <w:sz w:val="20"/>
          <w:szCs w:val="20"/>
          <w:lang w:val="en-GB"/>
        </w:rPr>
        <w:t>Left / Right</w:t>
      </w:r>
      <w:r>
        <w:rPr>
          <w:rFonts w:ascii="ITC Avant Garde Gothic" w:hAnsi="ITC Avant Garde Gothic"/>
          <w:sz w:val="20"/>
          <w:szCs w:val="20"/>
          <w:lang w:val="en-GB"/>
        </w:rPr>
        <w:t xml:space="preserve"> volume sliders for channel-independent control. </w:t>
      </w:r>
      <w:r w:rsidR="00A5608C">
        <w:rPr>
          <w:rFonts w:ascii="ITC Avant Garde Gothic" w:hAnsi="ITC Avant Garde Gothic"/>
          <w:sz w:val="20"/>
          <w:szCs w:val="20"/>
          <w:lang w:val="en-GB"/>
        </w:rPr>
        <w:t xml:space="preserve">When the </w:t>
      </w:r>
      <w:r w:rsidR="00A5608C" w:rsidRPr="00A5608C">
        <w:rPr>
          <w:rFonts w:ascii="ITC Avant Garde Gothic" w:hAnsi="ITC Avant Garde Gothic"/>
          <w:b/>
          <w:bCs/>
          <w:sz w:val="20"/>
          <w:szCs w:val="20"/>
          <w:lang w:val="en-GB"/>
        </w:rPr>
        <w:t>Lock</w:t>
      </w:r>
      <w:r w:rsidR="00A5608C">
        <w:rPr>
          <w:rFonts w:ascii="ITC Avant Garde Gothic" w:hAnsi="ITC Avant Garde Gothic"/>
          <w:b/>
          <w:bCs/>
          <w:sz w:val="20"/>
          <w:szCs w:val="20"/>
          <w:lang w:val="en-GB"/>
        </w:rPr>
        <w:t xml:space="preserve"> </w:t>
      </w:r>
      <w:r w:rsidR="00A5608C">
        <w:rPr>
          <w:rFonts w:ascii="ITC Avant Garde Gothic" w:hAnsi="ITC Avant Garde Gothic"/>
          <w:sz w:val="20"/>
          <w:szCs w:val="20"/>
          <w:lang w:val="en-GB"/>
        </w:rPr>
        <w:t>button is enabled, Left /Right are always set to equal values when the sliders are changed.</w:t>
      </w:r>
    </w:p>
    <w:p w14:paraId="3FF5E2EB" w14:textId="77777777" w:rsidR="00A5608C" w:rsidRDefault="00A5608C" w:rsidP="001B2B85">
      <w:pPr>
        <w:pStyle w:val="NoSpacing"/>
        <w:rPr>
          <w:rFonts w:ascii="ITC Avant Garde Gothic" w:hAnsi="ITC Avant Garde Gothic"/>
          <w:sz w:val="20"/>
          <w:szCs w:val="20"/>
          <w:lang w:val="en-GB"/>
        </w:rPr>
      </w:pPr>
    </w:p>
    <w:p w14:paraId="77BA0530" w14:textId="212EE9D5" w:rsidR="001B2B85" w:rsidRDefault="00A5608C"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By using the </w:t>
      </w:r>
      <w:r w:rsidRPr="00A5608C">
        <w:rPr>
          <w:rFonts w:ascii="ITC Avant Garde Gothic" w:hAnsi="ITC Avant Garde Gothic"/>
          <w:b/>
          <w:bCs/>
          <w:sz w:val="20"/>
          <w:szCs w:val="20"/>
          <w:lang w:val="en-GB"/>
        </w:rPr>
        <w:t xml:space="preserve">Mix </w:t>
      </w:r>
      <w:r>
        <w:rPr>
          <w:rFonts w:ascii="ITC Avant Garde Gothic" w:hAnsi="ITC Avant Garde Gothic"/>
          <w:sz w:val="20"/>
          <w:szCs w:val="20"/>
          <w:lang w:val="en-GB"/>
        </w:rPr>
        <w:t>slider, it is possible to cross-mix the stereo audio signal, thus lessening the amount of channel separatio</w:t>
      </w:r>
      <w:r w:rsidR="008C4514">
        <w:rPr>
          <w:rFonts w:ascii="ITC Avant Garde Gothic" w:hAnsi="ITC Avant Garde Gothic"/>
          <w:sz w:val="20"/>
          <w:szCs w:val="20"/>
          <w:lang w:val="en-GB"/>
        </w:rPr>
        <w:t>n.</w:t>
      </w:r>
    </w:p>
    <w:p w14:paraId="4E3FDE41" w14:textId="4580046E" w:rsidR="003B26F8" w:rsidRDefault="001B2B85" w:rsidP="002F446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 xml:space="preserve">Mixer </w:t>
      </w:r>
      <w:r w:rsidR="00A5608C">
        <w:rPr>
          <w:rFonts w:ascii="ITC Avant Garde Gothic" w:eastAsiaTheme="minorEastAsia" w:hAnsi="ITC Avant Garde Gothic"/>
          <w:kern w:val="0"/>
          <w:lang w:eastAsia="de-DE"/>
          <w14:ligatures w14:val="none"/>
        </w:rPr>
        <w:t>Panel Descriptions</w:t>
      </w:r>
    </w:p>
    <w:p w14:paraId="73AF9CB7" w14:textId="2D8745C2" w:rsidR="008C4514" w:rsidRPr="008C4514" w:rsidRDefault="008C4514" w:rsidP="008C4514">
      <w:pPr>
        <w:pStyle w:val="NoSpacing"/>
        <w:rPr>
          <w:rFonts w:ascii="ITC Avant Garde Gothic" w:hAnsi="ITC Avant Garde Gothic"/>
          <w:sz w:val="20"/>
          <w:szCs w:val="20"/>
          <w:lang w:val="en-GB"/>
        </w:rPr>
      </w:pPr>
      <w:r>
        <w:rPr>
          <w:rFonts w:ascii="ITC Avant Garde Gothic" w:hAnsi="ITC Avant Garde Gothic"/>
          <w:sz w:val="20"/>
          <w:szCs w:val="20"/>
          <w:lang w:val="en-GB"/>
        </w:rPr>
        <w:t>Below you will find a description of each panel’s functionality and configuration options.</w:t>
      </w:r>
    </w:p>
    <w:p w14:paraId="08C21A8B" w14:textId="77777777" w:rsidR="003B26F8" w:rsidRDefault="003B26F8" w:rsidP="00EC75A4">
      <w:pPr>
        <w:pStyle w:val="NoSpacing"/>
        <w:jc w:val="center"/>
        <w:rPr>
          <w:rFonts w:ascii="ITC Avant Garde Gothic" w:hAnsi="ITC Avant Garde Gothic"/>
          <w:sz w:val="20"/>
          <w:szCs w:val="20"/>
          <w:lang w:val="en-GB"/>
        </w:rPr>
      </w:pPr>
    </w:p>
    <w:tbl>
      <w:tblPr>
        <w:tblStyle w:val="TableGrid"/>
        <w:tblW w:w="0" w:type="auto"/>
        <w:tblInd w:w="720" w:type="dxa"/>
        <w:tblLook w:val="04A0" w:firstRow="1" w:lastRow="0" w:firstColumn="1" w:lastColumn="0" w:noHBand="0" w:noVBand="1"/>
      </w:tblPr>
      <w:tblGrid>
        <w:gridCol w:w="1827"/>
        <w:gridCol w:w="4394"/>
      </w:tblGrid>
      <w:tr w:rsidR="003B26F8" w14:paraId="19E55845" w14:textId="77777777" w:rsidTr="00B263D5">
        <w:tc>
          <w:tcPr>
            <w:tcW w:w="1827" w:type="dxa"/>
            <w:shd w:val="clear" w:color="auto" w:fill="F2F2F2" w:themeFill="background1" w:themeFillShade="F2"/>
          </w:tcPr>
          <w:p w14:paraId="4AFAF70E" w14:textId="733D0C3E" w:rsidR="003B26F8" w:rsidRPr="00BD5E94" w:rsidRDefault="008C4514"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18E4BAF7" w14:textId="23285B21"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3B26F8" w:rsidRPr="00BD5E94" w14:paraId="62730A64" w14:textId="77777777" w:rsidTr="00B263D5">
        <w:tc>
          <w:tcPr>
            <w:tcW w:w="1827" w:type="dxa"/>
          </w:tcPr>
          <w:p w14:paraId="0E780DEF" w14:textId="0B6CF8B4"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Sound</w:t>
            </w:r>
          </w:p>
        </w:tc>
        <w:tc>
          <w:tcPr>
            <w:tcW w:w="4394" w:type="dxa"/>
          </w:tcPr>
          <w:p w14:paraId="2EBB4C83" w14:textId="30045B87"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back using the AHI driver framework.</w:t>
            </w:r>
          </w:p>
        </w:tc>
      </w:tr>
      <w:tr w:rsidR="003B26F8" w:rsidRPr="00BD5E94" w14:paraId="66861D8A" w14:textId="77777777" w:rsidTr="00B263D5">
        <w:tc>
          <w:tcPr>
            <w:tcW w:w="1827" w:type="dxa"/>
          </w:tcPr>
          <w:p w14:paraId="72627F22" w14:textId="20BEDC3A"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MHI Sound</w:t>
            </w:r>
          </w:p>
        </w:tc>
        <w:tc>
          <w:tcPr>
            <w:tcW w:w="4394" w:type="dxa"/>
          </w:tcPr>
          <w:p w14:paraId="47B42F44" w14:textId="0BF65E73"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back using the MHI driver framework, </w:t>
            </w:r>
            <w:r w:rsidR="00561E65">
              <w:rPr>
                <w:rFonts w:ascii="ITC Avant Garde Gothic" w:eastAsiaTheme="minorEastAsia" w:hAnsi="ITC Avant Garde Gothic"/>
                <w:kern w:val="0"/>
                <w:sz w:val="18"/>
                <w:szCs w:val="18"/>
                <w:lang w:eastAsia="de-DE"/>
                <w14:ligatures w14:val="none"/>
              </w:rPr>
              <w:t>output by</w:t>
            </w:r>
            <w:r>
              <w:rPr>
                <w:rFonts w:ascii="ITC Avant Garde Gothic" w:eastAsiaTheme="minorEastAsia" w:hAnsi="ITC Avant Garde Gothic"/>
                <w:kern w:val="0"/>
                <w:sz w:val="18"/>
                <w:szCs w:val="18"/>
                <w:lang w:eastAsia="de-DE"/>
                <w14:ligatures w14:val="none"/>
              </w:rPr>
              <w:t xml:space="preserve"> the VS1063 audio codec.</w:t>
            </w:r>
          </w:p>
        </w:tc>
      </w:tr>
      <w:tr w:rsidR="003B26F8" w:rsidRPr="00BD5E94" w14:paraId="7B716750" w14:textId="77777777" w:rsidTr="00B263D5">
        <w:tc>
          <w:tcPr>
            <w:tcW w:w="1827" w:type="dxa"/>
          </w:tcPr>
          <w:p w14:paraId="42282F2B" w14:textId="10A6302B"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Wave Sound</w:t>
            </w:r>
          </w:p>
        </w:tc>
        <w:tc>
          <w:tcPr>
            <w:tcW w:w="4394" w:type="dxa"/>
          </w:tcPr>
          <w:p w14:paraId="1AA65E03" w14:textId="20112137" w:rsidR="003B26F8"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using the </w:t>
            </w:r>
            <w:proofErr w:type="gramStart"/>
            <w:r>
              <w:rPr>
                <w:rFonts w:ascii="ITC Avant Garde Gothic" w:eastAsiaTheme="minorEastAsia" w:hAnsi="ITC Avant Garde Gothic"/>
                <w:kern w:val="0"/>
                <w:sz w:val="18"/>
                <w:szCs w:val="18"/>
                <w:lang w:eastAsia="de-DE"/>
                <w14:ligatures w14:val="none"/>
              </w:rPr>
              <w:t>32 voice</w:t>
            </w:r>
            <w:proofErr w:type="gramEnd"/>
            <w:r>
              <w:rPr>
                <w:rFonts w:ascii="ITC Avant Garde Gothic" w:eastAsiaTheme="minorEastAsia" w:hAnsi="ITC Avant Garde Gothic"/>
                <w:kern w:val="0"/>
                <w:sz w:val="18"/>
                <w:szCs w:val="18"/>
                <w:lang w:eastAsia="de-DE"/>
                <w14:ligatures w14:val="none"/>
              </w:rPr>
              <w:t xml:space="preserve"> wavetable engine.</w:t>
            </w:r>
          </w:p>
        </w:tc>
      </w:tr>
      <w:tr w:rsidR="003B26F8" w:rsidRPr="00BD5E94" w14:paraId="4426BAB1" w14:textId="77777777" w:rsidTr="00B263D5">
        <w:tc>
          <w:tcPr>
            <w:tcW w:w="1827" w:type="dxa"/>
          </w:tcPr>
          <w:p w14:paraId="48955A2E" w14:textId="07DD3CD7" w:rsidR="003B26F8" w:rsidRPr="00BD5E94" w:rsidRDefault="001B2B8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External Sound</w:t>
            </w:r>
          </w:p>
        </w:tc>
        <w:tc>
          <w:tcPr>
            <w:tcW w:w="4394" w:type="dxa"/>
          </w:tcPr>
          <w:p w14:paraId="344AAE2F" w14:textId="03909670" w:rsidR="00561E65"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General</w:t>
            </w:r>
          </w:p>
          <w:p w14:paraId="5600DFC3" w14:textId="1CF313C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external sounds such as the PAULA, CDROM and Line Input. </w:t>
            </w:r>
          </w:p>
          <w:p w14:paraId="3A811710" w14:textId="0D3625F5"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p>
          <w:p w14:paraId="0ABF0274" w14:textId="406AA320" w:rsidR="003B26F8"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Inputs</w:t>
            </w:r>
          </w:p>
          <w:p w14:paraId="612F34B6" w14:textId="046D1C8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enable</w:t>
            </w:r>
            <w:r w:rsidR="00C249EB">
              <w:rPr>
                <w:rFonts w:ascii="ITC Avant Garde Gothic" w:eastAsiaTheme="minorEastAsia" w:hAnsi="ITC Avant Garde Gothic"/>
                <w:kern w:val="0"/>
                <w:sz w:val="18"/>
                <w:szCs w:val="18"/>
                <w:lang w:eastAsia="de-DE"/>
                <w14:ligatures w14:val="none"/>
              </w:rPr>
              <w:t xml:space="preserve"> or </w:t>
            </w:r>
            <w:r>
              <w:rPr>
                <w:rFonts w:ascii="ITC Avant Garde Gothic" w:eastAsiaTheme="minorEastAsia" w:hAnsi="ITC Avant Garde Gothic"/>
                <w:kern w:val="0"/>
                <w:sz w:val="18"/>
                <w:szCs w:val="18"/>
                <w:lang w:eastAsia="de-DE"/>
                <w14:ligatures w14:val="none"/>
              </w:rPr>
              <w:t>disable each of the external audio inputs by clicking on the individual boxes.</w:t>
            </w:r>
          </w:p>
          <w:p w14:paraId="569D6F5C" w14:textId="77777777"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p>
          <w:p w14:paraId="76822EA1" w14:textId="5C49F970"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TOSLINK</w:t>
            </w:r>
          </w:p>
          <w:p w14:paraId="24B162C4" w14:textId="19C951FF" w:rsidR="00561E65"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By clicking on the cycle-gadget, you can set the audio sample rate of the TOSLINK output. Available options are 48kHz, 96kHz and 192kHz.</w:t>
            </w:r>
          </w:p>
        </w:tc>
      </w:tr>
      <w:tr w:rsidR="003B26F8" w:rsidRPr="00BD5E94" w14:paraId="45FF20EA" w14:textId="77777777" w:rsidTr="00B263D5">
        <w:tc>
          <w:tcPr>
            <w:tcW w:w="1827" w:type="dxa"/>
          </w:tcPr>
          <w:p w14:paraId="1CD4E8B4" w14:textId="2895FFEE" w:rsidR="003B26F8" w:rsidRPr="00BD5E94"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Levels</w:t>
            </w:r>
          </w:p>
        </w:tc>
        <w:tc>
          <w:tcPr>
            <w:tcW w:w="4394" w:type="dxa"/>
          </w:tcPr>
          <w:p w14:paraId="2EEFF10C" w14:textId="75C4ECCC" w:rsidR="003B26F8"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Realtime display of the stereo audio signal levels. By clicking on the cycle gadget below, you can control the display’s update rate.</w:t>
            </w:r>
          </w:p>
        </w:tc>
      </w:tr>
      <w:tr w:rsidR="003B26F8" w:rsidRPr="00BD5E94" w14:paraId="0675A220" w14:textId="77777777" w:rsidTr="00B263D5">
        <w:tc>
          <w:tcPr>
            <w:tcW w:w="1827" w:type="dxa"/>
          </w:tcPr>
          <w:p w14:paraId="679E9CC1" w14:textId="460BB921" w:rsidR="003B26F8" w:rsidRPr="00BD5E94" w:rsidRDefault="0060328C"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 / Use / Reset</w:t>
            </w:r>
          </w:p>
        </w:tc>
        <w:tc>
          <w:tcPr>
            <w:tcW w:w="4394" w:type="dxa"/>
          </w:tcPr>
          <w:p w14:paraId="4AF07998" w14:textId="6A5DAEB8" w:rsidR="0060328C"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 Use or Reset the Mixer settings to their default values. The settings are automatically loaded when the Amiga is started or reset.</w:t>
            </w:r>
          </w:p>
        </w:tc>
      </w:tr>
    </w:tbl>
    <w:p w14:paraId="550EF07B" w14:textId="15612F31" w:rsidR="005C5168" w:rsidRDefault="005C5168" w:rsidP="005C5168">
      <w:pPr>
        <w:pStyle w:val="AmiGusSubheading"/>
      </w:pPr>
      <w:r>
        <w:lastRenderedPageBreak/>
        <w:t xml:space="preserve"> FPGA Flash Tool</w:t>
      </w:r>
    </w:p>
    <w:p w14:paraId="6D5DE975" w14:textId="77777777" w:rsidR="00126893" w:rsidRDefault="00126893" w:rsidP="00EC75A4">
      <w:pPr>
        <w:pStyle w:val="NoSpacing"/>
        <w:rPr>
          <w:rFonts w:ascii="ITC Avant Garde Gothic" w:hAnsi="ITC Avant Garde Gothic"/>
          <w:sz w:val="20"/>
          <w:szCs w:val="20"/>
          <w:lang w:val="en-GB"/>
        </w:rPr>
      </w:pPr>
    </w:p>
    <w:p w14:paraId="2E92F046" w14:textId="77777777" w:rsidR="00312F8F" w:rsidRDefault="00126893"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FPGA Flash Tool provides </w:t>
      </w:r>
      <w:r w:rsidR="00312F8F">
        <w:rPr>
          <w:rFonts w:ascii="ITC Avant Garde Gothic" w:hAnsi="ITC Avant Garde Gothic"/>
          <w:sz w:val="20"/>
          <w:szCs w:val="20"/>
          <w:lang w:val="en-GB"/>
        </w:rPr>
        <w:t xml:space="preserve">full </w:t>
      </w:r>
      <w:r>
        <w:rPr>
          <w:rFonts w:ascii="ITC Avant Garde Gothic" w:hAnsi="ITC Avant Garde Gothic"/>
          <w:sz w:val="20"/>
          <w:szCs w:val="20"/>
          <w:lang w:val="en-GB"/>
        </w:rPr>
        <w:t xml:space="preserve">control over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FPGA firmware settings.</w:t>
      </w:r>
      <w:r w:rsidR="00312F8F">
        <w:rPr>
          <w:rFonts w:ascii="ITC Avant Garde Gothic" w:hAnsi="ITC Avant Garde Gothic"/>
          <w:sz w:val="20"/>
          <w:szCs w:val="20"/>
          <w:lang w:val="en-GB"/>
        </w:rPr>
        <w:t xml:space="preserve"> </w:t>
      </w:r>
    </w:p>
    <w:p w14:paraId="02AEBA69" w14:textId="77777777" w:rsidR="00312F8F" w:rsidRDefault="00312F8F" w:rsidP="00EC75A4">
      <w:pPr>
        <w:pStyle w:val="NoSpacing"/>
        <w:rPr>
          <w:rFonts w:ascii="ITC Avant Garde Gothic" w:hAnsi="ITC Avant Garde Gothic"/>
          <w:sz w:val="20"/>
          <w:szCs w:val="20"/>
          <w:lang w:val="en-GB"/>
        </w:rPr>
      </w:pPr>
    </w:p>
    <w:p w14:paraId="2FD884BB" w14:textId="561870DD" w:rsidR="00126893" w:rsidRDefault="00312F8F"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This includes updating the firmware, displaying the card’s HW status or initialising the configuration data used for the mixer settings.</w:t>
      </w:r>
    </w:p>
    <w:p w14:paraId="228A09CE" w14:textId="77777777" w:rsidR="00312F8F" w:rsidRDefault="00312F8F" w:rsidP="00EC75A4">
      <w:pPr>
        <w:pStyle w:val="NoSpacing"/>
        <w:rPr>
          <w:rFonts w:ascii="ITC Avant Garde Gothic" w:hAnsi="ITC Avant Garde Gothic"/>
          <w:sz w:val="20"/>
          <w:szCs w:val="20"/>
          <w:lang w:val="en-GB"/>
        </w:rPr>
      </w:pPr>
    </w:p>
    <w:p w14:paraId="2977FEE1" w14:textId="77777777" w:rsidR="003D26D0" w:rsidRDefault="003D26D0" w:rsidP="003D26D0">
      <w:pPr>
        <w:pStyle w:val="NoSpacing"/>
        <w:jc w:val="both"/>
        <w:rPr>
          <w:rFonts w:ascii="ITC Avant Garde Gothic" w:hAnsi="ITC Avant Garde Gothic"/>
          <w:sz w:val="16"/>
          <w:szCs w:val="16"/>
          <w:lang w:val="en-GB"/>
        </w:rPr>
      </w:pPr>
    </w:p>
    <w:p w14:paraId="36AE520D" w14:textId="727A953D" w:rsidR="00306F52" w:rsidRDefault="00306F52" w:rsidP="00306F52">
      <w:pPr>
        <w:pStyle w:val="NoSpacing"/>
        <w:jc w:val="center"/>
        <w:rPr>
          <w:rFonts w:ascii="ITC Avant Garde Gothic" w:hAnsi="ITC Avant Garde Gothic"/>
          <w:sz w:val="16"/>
          <w:szCs w:val="16"/>
          <w:lang w:val="en-GB"/>
        </w:rPr>
      </w:pPr>
      <w:r>
        <w:rPr>
          <w:rFonts w:ascii="ITC Avant Garde Gothic" w:hAnsi="ITC Avant Garde Gothic"/>
          <w:noProof/>
          <w:sz w:val="16"/>
          <w:szCs w:val="16"/>
          <w:lang w:val="en-GB"/>
          <w14:ligatures w14:val="standardContextual"/>
        </w:rPr>
        <w:drawing>
          <wp:inline distT="0" distB="0" distL="0" distR="0" wp14:anchorId="63BC3B78" wp14:editId="5F202AEF">
            <wp:extent cx="2814270" cy="2451100"/>
            <wp:effectExtent l="0" t="0" r="5715" b="6350"/>
            <wp:docPr id="11250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15" name="Picture 112503815"/>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32983" cy="2467398"/>
                    </a:xfrm>
                    <a:prstGeom prst="rect">
                      <a:avLst/>
                    </a:prstGeom>
                  </pic:spPr>
                </pic:pic>
              </a:graphicData>
            </a:graphic>
          </wp:inline>
        </w:drawing>
      </w:r>
    </w:p>
    <w:p w14:paraId="0E131B54" w14:textId="77777777" w:rsidR="00312F8F" w:rsidRDefault="00312F8F" w:rsidP="00306F52">
      <w:pPr>
        <w:pStyle w:val="NoSpacing"/>
        <w:jc w:val="center"/>
        <w:rPr>
          <w:rFonts w:ascii="ITC Avant Garde Gothic" w:hAnsi="ITC Avant Garde Gothic"/>
          <w:sz w:val="16"/>
          <w:szCs w:val="16"/>
          <w:lang w:val="en-GB"/>
        </w:rPr>
      </w:pPr>
    </w:p>
    <w:p w14:paraId="7F4FD32D" w14:textId="77777777" w:rsidR="00312F8F" w:rsidRDefault="00312F8F" w:rsidP="00306F52">
      <w:pPr>
        <w:pStyle w:val="NoSpacing"/>
        <w:jc w:val="center"/>
        <w:rPr>
          <w:rFonts w:ascii="ITC Avant Garde Gothic" w:hAnsi="ITC Avant Garde Gothic"/>
          <w:sz w:val="16"/>
          <w:szCs w:val="16"/>
          <w:lang w:val="en-GB"/>
        </w:rPr>
      </w:pPr>
    </w:p>
    <w:p w14:paraId="31C60A8F" w14:textId="77777777" w:rsidR="00312F8F" w:rsidRDefault="00312F8F" w:rsidP="00306F52">
      <w:pPr>
        <w:pStyle w:val="NoSpacing"/>
        <w:jc w:val="center"/>
        <w:rPr>
          <w:rFonts w:ascii="ITC Avant Garde Gothic" w:hAnsi="ITC Avant Garde Gothic"/>
          <w:sz w:val="16"/>
          <w:szCs w:val="16"/>
          <w:lang w:val="en-GB"/>
        </w:rPr>
      </w:pPr>
    </w:p>
    <w:p w14:paraId="48F54B00" w14:textId="77777777" w:rsidR="00312F8F" w:rsidRDefault="00312F8F" w:rsidP="00306F52">
      <w:pPr>
        <w:pStyle w:val="NoSpacing"/>
        <w:jc w:val="center"/>
        <w:rPr>
          <w:rFonts w:ascii="ITC Avant Garde Gothic" w:hAnsi="ITC Avant Garde Gothic"/>
          <w:sz w:val="16"/>
          <w:szCs w:val="16"/>
          <w:lang w:val="en-GB"/>
        </w:rPr>
      </w:pPr>
    </w:p>
    <w:p w14:paraId="2CEAE2F1" w14:textId="77777777" w:rsidR="00312F8F" w:rsidRDefault="00312F8F" w:rsidP="00306F52">
      <w:pPr>
        <w:pStyle w:val="NoSpacing"/>
        <w:jc w:val="center"/>
        <w:rPr>
          <w:rFonts w:ascii="ITC Avant Garde Gothic" w:hAnsi="ITC Avant Garde Gothic"/>
          <w:sz w:val="16"/>
          <w:szCs w:val="16"/>
          <w:lang w:val="en-GB"/>
        </w:rPr>
      </w:pPr>
    </w:p>
    <w:p w14:paraId="0B92DDFA" w14:textId="77777777" w:rsidR="00312F8F" w:rsidRDefault="00312F8F" w:rsidP="00306F52">
      <w:pPr>
        <w:pStyle w:val="NoSpacing"/>
        <w:jc w:val="center"/>
        <w:rPr>
          <w:rFonts w:ascii="ITC Avant Garde Gothic" w:hAnsi="ITC Avant Garde Gothic"/>
          <w:sz w:val="16"/>
          <w:szCs w:val="16"/>
          <w:lang w:val="en-GB"/>
        </w:rPr>
      </w:pPr>
    </w:p>
    <w:p w14:paraId="57A97DE3" w14:textId="77777777" w:rsidR="00312F8F" w:rsidRDefault="00312F8F" w:rsidP="00306F52">
      <w:pPr>
        <w:pStyle w:val="NoSpacing"/>
        <w:jc w:val="center"/>
        <w:rPr>
          <w:rFonts w:ascii="ITC Avant Garde Gothic" w:hAnsi="ITC Avant Garde Gothic"/>
          <w:sz w:val="16"/>
          <w:szCs w:val="16"/>
          <w:lang w:val="en-GB"/>
        </w:rPr>
      </w:pPr>
    </w:p>
    <w:p w14:paraId="2CB67BBC" w14:textId="77777777" w:rsidR="00312F8F" w:rsidRDefault="00312F8F" w:rsidP="00306F52">
      <w:pPr>
        <w:pStyle w:val="NoSpacing"/>
        <w:jc w:val="center"/>
        <w:rPr>
          <w:rFonts w:ascii="ITC Avant Garde Gothic" w:hAnsi="ITC Avant Garde Gothic"/>
          <w:sz w:val="16"/>
          <w:szCs w:val="16"/>
          <w:lang w:val="en-GB"/>
        </w:rPr>
      </w:pPr>
    </w:p>
    <w:p w14:paraId="294BED61" w14:textId="77777777" w:rsidR="00312F8F" w:rsidRDefault="00312F8F" w:rsidP="00306F52">
      <w:pPr>
        <w:pStyle w:val="NoSpacing"/>
        <w:jc w:val="center"/>
        <w:rPr>
          <w:rFonts w:ascii="ITC Avant Garde Gothic" w:hAnsi="ITC Avant Garde Gothic"/>
          <w:sz w:val="16"/>
          <w:szCs w:val="16"/>
          <w:lang w:val="en-GB"/>
        </w:rPr>
      </w:pPr>
    </w:p>
    <w:p w14:paraId="4E88954E" w14:textId="77777777" w:rsidR="00306F52" w:rsidRDefault="00306F52" w:rsidP="00306F52">
      <w:pPr>
        <w:pStyle w:val="NoSpacing"/>
        <w:jc w:val="center"/>
        <w:rPr>
          <w:rFonts w:ascii="ITC Avant Garde Gothic" w:hAnsi="ITC Avant Garde Gothic"/>
          <w:sz w:val="16"/>
          <w:szCs w:val="16"/>
          <w:lang w:val="en-GB"/>
        </w:rPr>
      </w:pPr>
    </w:p>
    <w:p w14:paraId="3B4D047A" w14:textId="77777777" w:rsidR="00126893" w:rsidRDefault="00126893" w:rsidP="00306F52">
      <w:pPr>
        <w:pStyle w:val="NoSpacing"/>
        <w:jc w:val="center"/>
        <w:rPr>
          <w:rFonts w:ascii="ITC Avant Garde Gothic" w:hAnsi="ITC Avant Garde Gothic"/>
          <w:sz w:val="16"/>
          <w:szCs w:val="16"/>
          <w:lang w:val="en-GB"/>
        </w:rPr>
      </w:pPr>
    </w:p>
    <w:p w14:paraId="3E27B5C7" w14:textId="645D1BA1" w:rsidR="00126893" w:rsidRDefault="00126893" w:rsidP="00126893">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7A08C984" w14:textId="77777777" w:rsidR="00126893" w:rsidRDefault="00126893" w:rsidP="00126893">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126893" w14:paraId="4F4FE970" w14:textId="77777777" w:rsidTr="00B263D5">
        <w:tc>
          <w:tcPr>
            <w:tcW w:w="1827" w:type="dxa"/>
            <w:shd w:val="clear" w:color="auto" w:fill="F2F2F2" w:themeFill="background1" w:themeFillShade="F2"/>
          </w:tcPr>
          <w:p w14:paraId="46980389"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50CC7922"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126893" w:rsidRPr="00BD5E94" w14:paraId="0BAF6DA5" w14:textId="77777777" w:rsidTr="00B263D5">
        <w:tc>
          <w:tcPr>
            <w:tcW w:w="1827" w:type="dxa"/>
          </w:tcPr>
          <w:p w14:paraId="47BB5098" w14:textId="485D4505"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Core</w:t>
            </w:r>
          </w:p>
        </w:tc>
        <w:tc>
          <w:tcPr>
            <w:tcW w:w="4394" w:type="dxa"/>
          </w:tcPr>
          <w:p w14:paraId="6F49C96E" w14:textId="407CEBBF"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Flash</w:t>
            </w:r>
          </w:p>
          <w:p w14:paraId="51B5BA7C" w14:textId="6310914D" w:rsidR="00126893"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You can directly update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firmware by clicking on this button and selecting the appropriate FPGA .</w:t>
            </w:r>
            <w:proofErr w:type="spellStart"/>
            <w:r>
              <w:rPr>
                <w:rFonts w:ascii="ITC Avant Garde Gothic" w:eastAsiaTheme="minorEastAsia" w:hAnsi="ITC Avant Garde Gothic"/>
                <w:kern w:val="0"/>
                <w:sz w:val="18"/>
                <w:szCs w:val="18"/>
                <w:lang w:eastAsia="de-DE"/>
                <w14:ligatures w14:val="none"/>
              </w:rPr>
              <w:t>upd</w:t>
            </w:r>
            <w:proofErr w:type="spellEnd"/>
            <w:r>
              <w:rPr>
                <w:rFonts w:ascii="ITC Avant Garde Gothic" w:eastAsiaTheme="minorEastAsia" w:hAnsi="ITC Avant Garde Gothic"/>
                <w:kern w:val="0"/>
                <w:sz w:val="18"/>
                <w:szCs w:val="18"/>
                <w:lang w:eastAsia="de-DE"/>
                <w14:ligatures w14:val="none"/>
              </w:rPr>
              <w:t xml:space="preserve"> file. Once an update file is selected, you can follow the update progress on the status bar below, which can take up to 30 seconds. The firmware update becomes effective after power-cycling the Amiga.</w:t>
            </w:r>
          </w:p>
          <w:p w14:paraId="0DB21A0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36A16524" w14:textId="05B72A04"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Info</w:t>
            </w:r>
          </w:p>
          <w:p w14:paraId="780FA810" w14:textId="34188FE5" w:rsidR="00C1576C" w:rsidRPr="00BD5E94" w:rsidRDefault="00C1576C" w:rsidP="00C1576C">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Displays information about the FPGA revision, serial number and the state of the card’s configuration, containing the mixer settings. </w:t>
            </w:r>
          </w:p>
        </w:tc>
      </w:tr>
      <w:tr w:rsidR="00126893" w:rsidRPr="00BD5E94" w14:paraId="47E8C472" w14:textId="77777777" w:rsidTr="00B263D5">
        <w:tc>
          <w:tcPr>
            <w:tcW w:w="1827" w:type="dxa"/>
          </w:tcPr>
          <w:p w14:paraId="640E01EB" w14:textId="3D929274"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Config</w:t>
            </w:r>
          </w:p>
        </w:tc>
        <w:tc>
          <w:tcPr>
            <w:tcW w:w="4394" w:type="dxa"/>
          </w:tcPr>
          <w:p w14:paraId="6FC1AC19" w14:textId="11FDF1FB"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Init</w:t>
            </w:r>
          </w:p>
          <w:p w14:paraId="73F42E3E" w14:textId="693A8FBB" w:rsidR="00126893" w:rsidRPr="00C1576C"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Initializes the card’s mixer settings to their default values. This should be selected in case the card</w:t>
            </w:r>
            <w:r w:rsidR="00EF7A60">
              <w:rPr>
                <w:rFonts w:ascii="ITC Avant Garde Gothic" w:eastAsiaTheme="minorEastAsia" w:hAnsi="ITC Avant Garde Gothic"/>
                <w:kern w:val="0"/>
                <w:sz w:val="18"/>
                <w:szCs w:val="18"/>
                <w:lang w:eastAsia="de-DE"/>
                <w14:ligatures w14:val="none"/>
              </w:rPr>
              <w:t>’s sound output is not correct. The settings become effective after a reset.</w:t>
            </w:r>
          </w:p>
          <w:p w14:paraId="35F5048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799F07C4" w14:textId="320E85FA"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Load</w:t>
            </w:r>
          </w:p>
          <w:p w14:paraId="3446892E" w14:textId="45676B06" w:rsidR="00126893" w:rsidRPr="00EF7A60" w:rsidRDefault="00EF7A60"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Loads the card’s mixer settings from file, and flashes them to the internal configuration flash. The loaded settings become effective after a reset.</w:t>
            </w:r>
          </w:p>
          <w:p w14:paraId="1A31337C" w14:textId="77777777" w:rsidR="00EF7A60" w:rsidRDefault="00EF7A60" w:rsidP="00126893">
            <w:pPr>
              <w:pStyle w:val="ListParagraph"/>
              <w:ind w:left="0"/>
              <w:rPr>
                <w:rFonts w:ascii="ITC Avant Garde Gothic" w:eastAsiaTheme="minorEastAsia" w:hAnsi="ITC Avant Garde Gothic"/>
                <w:b/>
                <w:bCs/>
                <w:kern w:val="0"/>
                <w:sz w:val="18"/>
                <w:szCs w:val="18"/>
                <w:lang w:eastAsia="de-DE"/>
                <w14:ligatures w14:val="none"/>
              </w:rPr>
            </w:pPr>
          </w:p>
          <w:p w14:paraId="3473109F" w14:textId="21D6B37B"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086C904E" w14:textId="599E9649" w:rsidR="00126893" w:rsidRPr="00BD5E94" w:rsidRDefault="00EF7A60"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Saves the card’s mixer settings to a file, which can be re-flashed by using the Load option.</w:t>
            </w:r>
          </w:p>
        </w:tc>
      </w:tr>
    </w:tbl>
    <w:p w14:paraId="4E31BB02" w14:textId="701BE98D" w:rsidR="00BD4883" w:rsidRDefault="00BD4883">
      <w:pPr>
        <w:rPr>
          <w:rFonts w:ascii="ITC Avant Garde Gothic" w:eastAsiaTheme="majorEastAsia" w:hAnsi="ITC Avant Garde Gothic" w:cstheme="majorBidi"/>
          <w:b/>
          <w:color w:val="000000" w:themeColor="text1"/>
          <w:sz w:val="32"/>
          <w:szCs w:val="32"/>
          <w14:textOutline w14:w="9525" w14:cap="rnd" w14:cmpd="sng" w14:algn="ctr">
            <w14:noFill/>
            <w14:prstDash w14:val="solid"/>
            <w14:bevel/>
          </w14:textOutline>
        </w:rPr>
      </w:pPr>
    </w:p>
    <w:p w14:paraId="281B1453" w14:textId="78E37C78" w:rsidR="00AB195D" w:rsidRDefault="005C5168" w:rsidP="00AB195D">
      <w:pPr>
        <w:pStyle w:val="AmiGUSDokumenttitel"/>
        <w:numPr>
          <w:ilvl w:val="0"/>
          <w:numId w:val="7"/>
        </w:numPr>
      </w:pPr>
      <w:r>
        <w:lastRenderedPageBreak/>
        <w:t>AHI Driver Framework</w:t>
      </w:r>
    </w:p>
    <w:p w14:paraId="4670D96F" w14:textId="37E0C01A" w:rsidR="009D1E49" w:rsidRDefault="00AB195D" w:rsidP="00AB195D">
      <w:pPr>
        <w:rPr>
          <w:rFonts w:ascii="ITC Avant Garde Gothic" w:eastAsiaTheme="minorEastAsia" w:hAnsi="ITC Avant Garde Gothic"/>
          <w:kern w:val="0"/>
          <w:sz w:val="20"/>
          <w:szCs w:val="20"/>
          <w:lang w:eastAsia="de-DE"/>
          <w14:ligatures w14:val="none"/>
        </w:rPr>
      </w:pPr>
      <w:r w:rsidRPr="00AB195D">
        <w:rPr>
          <w:rFonts w:ascii="ITC Avant Garde Gothic" w:eastAsiaTheme="minorEastAsia" w:hAnsi="ITC Avant Garde Gothic"/>
          <w:kern w:val="0"/>
          <w:sz w:val="20"/>
          <w:szCs w:val="20"/>
          <w:lang w:eastAsia="de-DE"/>
          <w14:ligatures w14:val="none"/>
        </w:rPr>
        <w:t xml:space="preserve">AHI is </w:t>
      </w:r>
      <w:r>
        <w:rPr>
          <w:rFonts w:ascii="ITC Avant Garde Gothic" w:eastAsiaTheme="minorEastAsia" w:hAnsi="ITC Avant Garde Gothic"/>
          <w:kern w:val="0"/>
          <w:sz w:val="20"/>
          <w:szCs w:val="20"/>
          <w:lang w:eastAsia="de-DE"/>
          <w14:ligatures w14:val="none"/>
        </w:rPr>
        <w:t>a</w:t>
      </w:r>
      <w:r w:rsidR="00A357FD">
        <w:rPr>
          <w:rFonts w:ascii="ITC Avant Garde Gothic" w:eastAsiaTheme="minorEastAsia" w:hAnsi="ITC Avant Garde Gothic"/>
          <w:kern w:val="0"/>
          <w:sz w:val="20"/>
          <w:szCs w:val="20"/>
          <w:lang w:eastAsia="de-DE"/>
          <w14:ligatures w14:val="none"/>
        </w:rPr>
        <w:t xml:space="preserve"> retargetable </w:t>
      </w:r>
      <w:r>
        <w:rPr>
          <w:rFonts w:ascii="ITC Avant Garde Gothic" w:eastAsiaTheme="minorEastAsia" w:hAnsi="ITC Avant Garde Gothic"/>
          <w:kern w:val="0"/>
          <w:sz w:val="20"/>
          <w:szCs w:val="20"/>
          <w:lang w:eastAsia="de-DE"/>
          <w14:ligatures w14:val="none"/>
        </w:rPr>
        <w:t xml:space="preserve">audio </w:t>
      </w:r>
      <w:r w:rsidR="00A357FD">
        <w:rPr>
          <w:rFonts w:ascii="ITC Avant Garde Gothic" w:eastAsiaTheme="minorEastAsia" w:hAnsi="ITC Avant Garde Gothic"/>
          <w:kern w:val="0"/>
          <w:sz w:val="20"/>
          <w:szCs w:val="20"/>
          <w:lang w:eastAsia="de-DE"/>
          <w14:ligatures w14:val="none"/>
        </w:rPr>
        <w:t>subsystem for Amiga-like operating systems,</w:t>
      </w:r>
      <w:r>
        <w:rPr>
          <w:rFonts w:ascii="ITC Avant Garde Gothic" w:eastAsiaTheme="minorEastAsia" w:hAnsi="ITC Avant Garde Gothic"/>
          <w:kern w:val="0"/>
          <w:sz w:val="20"/>
          <w:szCs w:val="20"/>
          <w:lang w:eastAsia="de-DE"/>
          <w14:ligatures w14:val="none"/>
        </w:rPr>
        <w:t xml:space="preserve"> originally developed by Martin Bloom.</w:t>
      </w:r>
      <w:r w:rsidR="00A357FD">
        <w:rPr>
          <w:rFonts w:ascii="ITC Avant Garde Gothic" w:eastAsiaTheme="minorEastAsia" w:hAnsi="ITC Avant Garde Gothic"/>
          <w:kern w:val="0"/>
          <w:sz w:val="20"/>
          <w:szCs w:val="20"/>
          <w:lang w:eastAsia="de-DE"/>
          <w14:ligatures w14:val="none"/>
        </w:rPr>
        <w:t xml:space="preserve"> </w:t>
      </w:r>
      <w:r w:rsidR="00A357FD">
        <w:rPr>
          <w:rFonts w:ascii="ITC Avant Garde Gothic" w:eastAsiaTheme="minorEastAsia" w:hAnsi="ITC Avant Garde Gothic"/>
          <w:kern w:val="0"/>
          <w:sz w:val="20"/>
          <w:szCs w:val="20"/>
          <w:lang w:eastAsia="de-DE"/>
          <w14:ligatures w14:val="none"/>
        </w:rPr>
        <w:br/>
      </w:r>
      <w:r w:rsidR="009D1E49">
        <w:rPr>
          <w:rFonts w:ascii="ITC Avant Garde Gothic" w:eastAsiaTheme="minorEastAsia" w:hAnsi="ITC Avant Garde Gothic"/>
          <w:kern w:val="0"/>
          <w:sz w:val="20"/>
          <w:szCs w:val="20"/>
          <w:lang w:eastAsia="de-DE"/>
          <w14:ligatures w14:val="none"/>
        </w:rPr>
        <w:t>Not only m</w:t>
      </w:r>
      <w:r w:rsidR="00A357FD">
        <w:rPr>
          <w:rFonts w:ascii="ITC Avant Garde Gothic" w:eastAsiaTheme="minorEastAsia" w:hAnsi="ITC Avant Garde Gothic"/>
          <w:kern w:val="0"/>
          <w:sz w:val="20"/>
          <w:szCs w:val="20"/>
          <w:lang w:eastAsia="de-DE"/>
          <w14:ligatures w14:val="none"/>
        </w:rPr>
        <w:t>ajor audio applications</w:t>
      </w:r>
      <w:r w:rsidR="009D1E49">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like </w:t>
      </w:r>
      <w:proofErr w:type="spellStart"/>
      <w:r w:rsidR="00A357FD">
        <w:rPr>
          <w:rFonts w:ascii="ITC Avant Garde Gothic" w:eastAsiaTheme="minorEastAsia" w:hAnsi="ITC Avant Garde Gothic"/>
          <w:kern w:val="0"/>
          <w:sz w:val="20"/>
          <w:szCs w:val="20"/>
          <w:lang w:eastAsia="de-DE"/>
          <w14:ligatures w14:val="none"/>
        </w:rPr>
        <w:t>SoundFX</w:t>
      </w:r>
      <w:proofErr w:type="spellEnd"/>
      <w:r w:rsidR="00D008F7">
        <w:rPr>
          <w:rFonts w:ascii="ITC Avant Garde Gothic" w:eastAsiaTheme="minorEastAsia" w:hAnsi="ITC Avant Garde Gothic"/>
          <w:kern w:val="0"/>
          <w:sz w:val="20"/>
          <w:szCs w:val="20"/>
          <w:lang w:eastAsia="de-DE"/>
          <w14:ligatures w14:val="none"/>
        </w:rPr>
        <w:t xml:space="preserve"> and</w:t>
      </w:r>
      <w:r w:rsidR="009D1E49">
        <w:rPr>
          <w:rFonts w:ascii="ITC Avant Garde Gothic" w:eastAsiaTheme="minorEastAsia" w:hAnsi="ITC Avant Garde Gothic"/>
          <w:kern w:val="0"/>
          <w:sz w:val="20"/>
          <w:szCs w:val="20"/>
          <w:lang w:eastAsia="de-DE"/>
          <w14:ligatures w14:val="none"/>
        </w:rPr>
        <w:t xml:space="preserve"> </w:t>
      </w:r>
      <w:proofErr w:type="spellStart"/>
      <w:r w:rsidR="00A357FD">
        <w:rPr>
          <w:rFonts w:ascii="ITC Avant Garde Gothic" w:eastAsiaTheme="minorEastAsia" w:hAnsi="ITC Avant Garde Gothic"/>
          <w:kern w:val="0"/>
          <w:sz w:val="20"/>
          <w:szCs w:val="20"/>
          <w:lang w:eastAsia="de-DE"/>
          <w14:ligatures w14:val="none"/>
        </w:rPr>
        <w:t>DigiBooster</w:t>
      </w:r>
      <w:proofErr w:type="spellEnd"/>
      <w:r w:rsidR="00D008F7">
        <w:rPr>
          <w:rFonts w:ascii="ITC Avant Garde Gothic" w:eastAsiaTheme="minorEastAsia" w:hAnsi="ITC Avant Garde Gothic"/>
          <w:kern w:val="0"/>
          <w:sz w:val="20"/>
          <w:szCs w:val="20"/>
          <w:lang w:eastAsia="de-DE"/>
          <w14:ligatures w14:val="none"/>
        </w:rPr>
        <w:t xml:space="preserve"> </w:t>
      </w:r>
      <w:r w:rsidR="00513FAF">
        <w:rPr>
          <w:rFonts w:ascii="ITC Avant Garde Gothic" w:eastAsiaTheme="minorEastAsia" w:hAnsi="ITC Avant Garde Gothic"/>
          <w:kern w:val="0"/>
          <w:sz w:val="20"/>
          <w:szCs w:val="20"/>
          <w:lang w:eastAsia="de-DE"/>
          <w14:ligatures w14:val="none"/>
        </w:rPr>
        <w:t>adapted this standard</w:t>
      </w:r>
      <w:r w:rsidR="009D1E49">
        <w:rPr>
          <w:rFonts w:ascii="ITC Avant Garde Gothic" w:eastAsiaTheme="minorEastAsia" w:hAnsi="ITC Avant Garde Gothic"/>
          <w:kern w:val="0"/>
          <w:sz w:val="20"/>
          <w:szCs w:val="20"/>
          <w:lang w:eastAsia="de-DE"/>
          <w14:ligatures w14:val="none"/>
        </w:rPr>
        <w:t>.</w:t>
      </w:r>
      <w:r w:rsidR="00513FAF">
        <w:rPr>
          <w:rFonts w:ascii="ITC Avant Garde Gothic" w:eastAsiaTheme="minorEastAsia" w:hAnsi="ITC Avant Garde Gothic"/>
          <w:kern w:val="0"/>
          <w:sz w:val="20"/>
          <w:szCs w:val="20"/>
          <w:lang w:eastAsia="de-DE"/>
          <w14:ligatures w14:val="none"/>
        </w:rPr>
        <w:t xml:space="preserve"> Many PC/Windows ports, Mac emulators, and </w:t>
      </w:r>
      <w:r w:rsidR="00D008F7">
        <w:rPr>
          <w:rFonts w:ascii="ITC Avant Garde Gothic" w:eastAsiaTheme="minorEastAsia" w:hAnsi="ITC Avant Garde Gothic"/>
          <w:kern w:val="0"/>
          <w:sz w:val="20"/>
          <w:szCs w:val="20"/>
          <w:lang w:eastAsia="de-DE"/>
          <w14:ligatures w14:val="none"/>
        </w:rPr>
        <w:t xml:space="preserve">even </w:t>
      </w:r>
      <w:r w:rsidR="00513FAF">
        <w:rPr>
          <w:rFonts w:ascii="ITC Avant Garde Gothic" w:eastAsiaTheme="minorEastAsia" w:hAnsi="ITC Avant Garde Gothic"/>
          <w:kern w:val="0"/>
          <w:sz w:val="20"/>
          <w:szCs w:val="20"/>
          <w:lang w:eastAsia="de-DE"/>
          <w14:ligatures w14:val="none"/>
        </w:rPr>
        <w:t xml:space="preserve">some exclusive software implemented their audio </w:t>
      </w:r>
      <w:r w:rsidR="00D008F7">
        <w:rPr>
          <w:rFonts w:ascii="ITC Avant Garde Gothic" w:eastAsiaTheme="minorEastAsia" w:hAnsi="ITC Avant Garde Gothic"/>
          <w:kern w:val="0"/>
          <w:sz w:val="20"/>
          <w:szCs w:val="20"/>
          <w:lang w:eastAsia="de-DE"/>
          <w14:ligatures w14:val="none"/>
        </w:rPr>
        <w:t>functionality employing AHI to allow use of sound cards for playback and recording.</w:t>
      </w:r>
    </w:p>
    <w:p w14:paraId="3A6E21CE" w14:textId="77777777" w:rsidR="00356A44" w:rsidRDefault="00356A44"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Although</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there is </w:t>
      </w:r>
      <w:r w:rsidR="00A357FD">
        <w:rPr>
          <w:rFonts w:ascii="ITC Avant Garde Gothic" w:eastAsiaTheme="minorEastAsia" w:hAnsi="ITC Avant Garde Gothic"/>
          <w:kern w:val="0"/>
          <w:sz w:val="20"/>
          <w:szCs w:val="20"/>
          <w:lang w:eastAsia="de-DE"/>
          <w14:ligatures w14:val="none"/>
        </w:rPr>
        <w:t>AHI 6.0</w:t>
      </w:r>
      <w:r w:rsidR="00BD4883">
        <w:rPr>
          <w:rStyle w:val="EndnoteReference"/>
          <w:rFonts w:ascii="ITC Avant Garde Gothic" w:eastAsiaTheme="minorEastAsia" w:hAnsi="ITC Avant Garde Gothic"/>
          <w:kern w:val="0"/>
          <w:sz w:val="20"/>
          <w:szCs w:val="20"/>
          <w:lang w:eastAsia="de-DE"/>
          <w14:ligatures w14:val="none"/>
        </w:rPr>
        <w:endnoteReference w:id="1"/>
      </w:r>
      <w:r w:rsidR="00D008F7">
        <w:rPr>
          <w:rFonts w:ascii="ITC Avant Garde Gothic" w:eastAsiaTheme="minorEastAsia" w:hAnsi="ITC Avant Garde Gothic"/>
          <w:kern w:val="0"/>
          <w:sz w:val="20"/>
          <w:szCs w:val="20"/>
          <w:lang w:eastAsia="de-DE"/>
          <w14:ligatures w14:val="none"/>
        </w:rPr>
        <w:t xml:space="preserve"> available for download</w:t>
      </w:r>
      <w:r w:rsidR="00A357FD">
        <w:rPr>
          <w:rFonts w:ascii="ITC Avant Garde Gothic" w:eastAsiaTheme="minorEastAsia" w:hAnsi="ITC Avant Garde Gothic"/>
          <w:kern w:val="0"/>
          <w:sz w:val="20"/>
          <w:szCs w:val="20"/>
          <w:lang w:eastAsia="de-DE"/>
          <w14:ligatures w14:val="none"/>
        </w:rPr>
        <w:t>, AHI 4.18</w:t>
      </w:r>
      <w:r w:rsidR="00B734B7">
        <w:rPr>
          <w:rStyle w:val="EndnoteReference"/>
          <w:rFonts w:ascii="ITC Avant Garde Gothic" w:eastAsiaTheme="minorEastAsia" w:hAnsi="ITC Avant Garde Gothic"/>
          <w:kern w:val="0"/>
          <w:sz w:val="20"/>
          <w:szCs w:val="20"/>
          <w:lang w:eastAsia="de-DE"/>
          <w14:ligatures w14:val="none"/>
        </w:rPr>
        <w:endnoteReference w:id="2"/>
      </w:r>
      <w:r w:rsidR="00A357FD">
        <w:rPr>
          <w:rFonts w:ascii="ITC Avant Garde Gothic" w:eastAsiaTheme="minorEastAsia" w:hAnsi="ITC Avant Garde Gothic"/>
          <w:kern w:val="0"/>
          <w:sz w:val="20"/>
          <w:szCs w:val="20"/>
          <w:lang w:eastAsia="de-DE"/>
          <w14:ligatures w14:val="none"/>
        </w:rPr>
        <w:t xml:space="preserve"> is assumed to be faster and therefore </w:t>
      </w:r>
      <w:r w:rsidR="00D008F7">
        <w:rPr>
          <w:rFonts w:ascii="ITC Avant Garde Gothic" w:eastAsiaTheme="minorEastAsia" w:hAnsi="ITC Avant Garde Gothic"/>
          <w:kern w:val="0"/>
          <w:sz w:val="20"/>
          <w:szCs w:val="20"/>
          <w:lang w:eastAsia="de-DE"/>
          <w14:ligatures w14:val="none"/>
        </w:rPr>
        <w:t xml:space="preserve">strongly </w:t>
      </w:r>
      <w:r w:rsidR="00A357FD">
        <w:rPr>
          <w:rFonts w:ascii="ITC Avant Garde Gothic" w:eastAsiaTheme="minorEastAsia" w:hAnsi="ITC Avant Garde Gothic"/>
          <w:kern w:val="0"/>
          <w:sz w:val="20"/>
          <w:szCs w:val="20"/>
          <w:lang w:eastAsia="de-DE"/>
          <w14:ligatures w14:val="none"/>
        </w:rPr>
        <w:t xml:space="preserve">recommended for use on 68k based systems. </w:t>
      </w:r>
      <w:r w:rsidR="00D008F7">
        <w:rPr>
          <w:rFonts w:ascii="ITC Avant Garde Gothic" w:eastAsiaTheme="minorEastAsia" w:hAnsi="ITC Avant Garde Gothic"/>
          <w:kern w:val="0"/>
          <w:sz w:val="20"/>
          <w:szCs w:val="20"/>
          <w:lang w:eastAsia="de-DE"/>
          <w14:ligatures w14:val="none"/>
        </w:rPr>
        <w:t>You need to decide for one of them and install it following the</w:t>
      </w:r>
      <w:r w:rsidR="00DB7EE6">
        <w:rPr>
          <w:rFonts w:ascii="ITC Avant Garde Gothic" w:eastAsiaTheme="minorEastAsia" w:hAnsi="ITC Avant Garde Gothic"/>
          <w:kern w:val="0"/>
          <w:sz w:val="20"/>
          <w:szCs w:val="20"/>
          <w:lang w:eastAsia="de-DE"/>
          <w14:ligatures w14:val="none"/>
        </w:rPr>
        <w:t>ir</w:t>
      </w:r>
      <w:r w:rsidR="00D008F7">
        <w:rPr>
          <w:rFonts w:ascii="ITC Avant Garde Gothic" w:eastAsiaTheme="minorEastAsia" w:hAnsi="ITC Avant Garde Gothic"/>
          <w:kern w:val="0"/>
          <w:sz w:val="20"/>
          <w:szCs w:val="20"/>
          <w:lang w:eastAsia="de-DE"/>
          <w14:ligatures w14:val="none"/>
        </w:rPr>
        <w:t xml:space="preserve"> respective own manuals. </w:t>
      </w:r>
    </w:p>
    <w:p w14:paraId="4211AE3F" w14:textId="65D9E69A" w:rsidR="00AB195D" w:rsidRDefault="00D008F7"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Before configuring AHI for use with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please verify </w:t>
      </w:r>
      <w:r w:rsidR="00356A44">
        <w:rPr>
          <w:rFonts w:ascii="ITC Avant Garde Gothic" w:eastAsiaTheme="minorEastAsia" w:hAnsi="ITC Avant Garde Gothic"/>
          <w:kern w:val="0"/>
          <w:sz w:val="20"/>
          <w:szCs w:val="20"/>
          <w:lang w:eastAsia="de-DE"/>
          <w14:ligatures w14:val="none"/>
        </w:rPr>
        <w:t xml:space="preserve">that </w:t>
      </w:r>
      <w:r>
        <w:rPr>
          <w:rFonts w:ascii="ITC Avant Garde Gothic" w:eastAsiaTheme="minorEastAsia" w:hAnsi="ITC Avant Garde Gothic"/>
          <w:kern w:val="0"/>
          <w:sz w:val="20"/>
          <w:szCs w:val="20"/>
          <w:lang w:eastAsia="de-DE"/>
          <w14:ligatures w14:val="none"/>
        </w:rPr>
        <w:t>AHI is working correctly. AHI comes with a Paula driver that is sufficient for that purpose.</w:t>
      </w:r>
      <w:r w:rsidR="00BF5434">
        <w:rPr>
          <w:rFonts w:ascii="ITC Avant Garde Gothic" w:eastAsiaTheme="minorEastAsia" w:hAnsi="ITC Avant Garde Gothic"/>
          <w:kern w:val="0"/>
          <w:sz w:val="20"/>
          <w:szCs w:val="20"/>
          <w:lang w:eastAsia="de-DE"/>
          <w14:ligatures w14:val="none"/>
        </w:rPr>
        <w:t xml:space="preserve"> </w:t>
      </w:r>
    </w:p>
    <w:p w14:paraId="4A9893A4" w14:textId="77777777" w:rsidR="002104FD" w:rsidRPr="0054520C" w:rsidRDefault="002104FD" w:rsidP="002104F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 xml:space="preserve">Please note: </w:t>
      </w:r>
    </w:p>
    <w:p w14:paraId="71395908" w14:textId="4E89BBFA" w:rsidR="002104FD" w:rsidRP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requires </w:t>
      </w:r>
      <w:proofErr w:type="spellStart"/>
      <w:r w:rsidRPr="002104FD">
        <w:rPr>
          <w:rFonts w:ascii="ITC Avant Garde Gothic" w:eastAsiaTheme="minorEastAsia" w:hAnsi="ITC Avant Garde Gothic"/>
          <w:kern w:val="0"/>
          <w:sz w:val="20"/>
          <w:szCs w:val="20"/>
          <w:lang w:eastAsia="de-DE"/>
          <w14:ligatures w14:val="none"/>
        </w:rPr>
        <w:t>AmigaOS</w:t>
      </w:r>
      <w:proofErr w:type="spellEnd"/>
      <w:r w:rsidRPr="002104FD">
        <w:rPr>
          <w:rFonts w:ascii="ITC Avant Garde Gothic" w:eastAsiaTheme="minorEastAsia" w:hAnsi="ITC Avant Garde Gothic"/>
          <w:kern w:val="0"/>
          <w:sz w:val="20"/>
          <w:szCs w:val="20"/>
          <w:lang w:eastAsia="de-DE"/>
          <w14:ligatures w14:val="none"/>
        </w:rPr>
        <w:t xml:space="preserve"> 2.0 </w:t>
      </w:r>
      <w:r w:rsidR="001F1932">
        <w:rPr>
          <w:rFonts w:ascii="ITC Avant Garde Gothic" w:eastAsiaTheme="minorEastAsia" w:hAnsi="ITC Avant Garde Gothic"/>
          <w:kern w:val="0"/>
          <w:sz w:val="20"/>
          <w:szCs w:val="20"/>
          <w:lang w:eastAsia="de-DE"/>
          <w14:ligatures w14:val="none"/>
        </w:rPr>
        <w:t xml:space="preserve">or better </w:t>
      </w:r>
      <w:r w:rsidRPr="002104FD">
        <w:rPr>
          <w:rFonts w:ascii="ITC Avant Garde Gothic" w:eastAsiaTheme="minorEastAsia" w:hAnsi="ITC Avant Garde Gothic"/>
          <w:kern w:val="0"/>
          <w:sz w:val="20"/>
          <w:szCs w:val="20"/>
          <w:lang w:eastAsia="de-DE"/>
          <w14:ligatures w14:val="none"/>
        </w:rPr>
        <w:t xml:space="preserve">to work. </w:t>
      </w:r>
    </w:p>
    <w:p w14:paraId="7016DBDC" w14:textId="63C00186" w:rsid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preferences editor </w:t>
      </w:r>
      <w:r>
        <w:rPr>
          <w:rFonts w:ascii="ITC Avant Garde Gothic" w:eastAsiaTheme="minorEastAsia" w:hAnsi="ITC Avant Garde Gothic"/>
          <w:kern w:val="0"/>
          <w:sz w:val="20"/>
          <w:szCs w:val="20"/>
          <w:lang w:eastAsia="de-DE"/>
          <w14:ligatures w14:val="none"/>
        </w:rPr>
        <w:t xml:space="preserve">shown below </w:t>
      </w:r>
      <w:r w:rsidRPr="002104FD">
        <w:rPr>
          <w:rFonts w:ascii="ITC Avant Garde Gothic" w:eastAsiaTheme="minorEastAsia" w:hAnsi="ITC Avant Garde Gothic"/>
          <w:kern w:val="0"/>
          <w:sz w:val="20"/>
          <w:szCs w:val="20"/>
          <w:lang w:eastAsia="de-DE"/>
          <w14:ligatures w14:val="none"/>
        </w:rPr>
        <w:t>uses MUI</w:t>
      </w:r>
      <w:r w:rsidR="001F1932">
        <w:rPr>
          <w:rFonts w:ascii="ITC Avant Garde Gothic" w:eastAsiaTheme="minorEastAsia" w:hAnsi="ITC Avant Garde Gothic"/>
          <w:kern w:val="0"/>
          <w:sz w:val="20"/>
          <w:szCs w:val="20"/>
          <w:lang w:eastAsia="de-DE"/>
          <w14:ligatures w14:val="none"/>
        </w:rPr>
        <w:t xml:space="preserve"> 3.8</w:t>
      </w:r>
      <w:r w:rsidR="00B734B7">
        <w:rPr>
          <w:rStyle w:val="EndnoteReference"/>
          <w:rFonts w:ascii="ITC Avant Garde Gothic" w:eastAsiaTheme="minorEastAsia" w:hAnsi="ITC Avant Garde Gothic"/>
          <w:kern w:val="0"/>
          <w:sz w:val="20"/>
          <w:szCs w:val="20"/>
          <w:lang w:eastAsia="de-DE"/>
          <w14:ligatures w14:val="none"/>
        </w:rPr>
        <w:endnoteReference w:id="3"/>
      </w:r>
      <w:r w:rsidR="001F1932">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br/>
        <w:t>the non-MUI version works similar.</w:t>
      </w:r>
    </w:p>
    <w:p w14:paraId="24D07E02" w14:textId="76542833" w:rsidR="001F1932" w:rsidRDefault="001F1932"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AHI 6 </w:t>
      </w:r>
      <w:r w:rsidRPr="005E10A7">
        <w:rPr>
          <w:rFonts w:ascii="ITC Avant Garde Gothic" w:eastAsiaTheme="minorEastAsia" w:hAnsi="ITC Avant Garde Gothic"/>
          <w:b/>
          <w:bCs/>
          <w:kern w:val="0"/>
          <w:sz w:val="20"/>
          <w:szCs w:val="20"/>
          <w:lang w:eastAsia="de-DE"/>
          <w14:ligatures w14:val="none"/>
        </w:rPr>
        <w:t>(not recommended)</w:t>
      </w:r>
      <w:r>
        <w:rPr>
          <w:rFonts w:ascii="ITC Avant Garde Gothic" w:eastAsiaTheme="minorEastAsia" w:hAnsi="ITC Avant Garde Gothic"/>
          <w:kern w:val="0"/>
          <w:sz w:val="20"/>
          <w:szCs w:val="20"/>
          <w:lang w:eastAsia="de-DE"/>
          <w14:ligatures w14:val="none"/>
        </w:rPr>
        <w:t xml:space="preserve"> requires a 68020 processor or better.</w:t>
      </w:r>
    </w:p>
    <w:p w14:paraId="5681F587" w14:textId="351C0015" w:rsidR="00BD4883" w:rsidRDefault="00B85DD7" w:rsidP="00BD4883">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Due to </w:t>
      </w:r>
      <w:r w:rsidR="00850917">
        <w:rPr>
          <w:rFonts w:ascii="ITC Avant Garde Gothic" w:eastAsiaTheme="minorEastAsia" w:hAnsi="ITC Avant Garde Gothic"/>
          <w:kern w:val="0"/>
          <w:sz w:val="20"/>
          <w:szCs w:val="20"/>
          <w:lang w:eastAsia="de-DE"/>
          <w14:ligatures w14:val="none"/>
        </w:rPr>
        <w:t xml:space="preserve">limitations of the AHI framework,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AHI driver</w:t>
      </w:r>
      <w:r w:rsidR="00A41234">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is limited to </w:t>
      </w:r>
      <w:r w:rsidR="00850917">
        <w:rPr>
          <w:rFonts w:ascii="ITC Avant Garde Gothic" w:eastAsiaTheme="minorEastAsia" w:hAnsi="ITC Avant Garde Gothic"/>
          <w:kern w:val="0"/>
          <w:sz w:val="20"/>
          <w:szCs w:val="20"/>
          <w:lang w:eastAsia="de-DE"/>
          <w14:ligatures w14:val="none"/>
        </w:rPr>
        <w:t>64</w:t>
      </w:r>
      <w:r>
        <w:rPr>
          <w:rFonts w:ascii="ITC Avant Garde Gothic" w:eastAsiaTheme="minorEastAsia" w:hAnsi="ITC Avant Garde Gothic"/>
          <w:kern w:val="0"/>
          <w:sz w:val="20"/>
          <w:szCs w:val="20"/>
          <w:lang w:eastAsia="de-DE"/>
          <w14:ligatures w14:val="none"/>
        </w:rPr>
        <w:t xml:space="preserve">000Hz </w:t>
      </w:r>
      <w:r w:rsidR="00850917">
        <w:rPr>
          <w:rFonts w:ascii="ITC Avant Garde Gothic" w:eastAsiaTheme="minorEastAsia" w:hAnsi="ITC Avant Garde Gothic"/>
          <w:kern w:val="0"/>
          <w:sz w:val="20"/>
          <w:szCs w:val="20"/>
          <w:lang w:eastAsia="de-DE"/>
          <w14:ligatures w14:val="none"/>
        </w:rPr>
        <w:t>mixing rate</w:t>
      </w:r>
      <w:r>
        <w:rPr>
          <w:rFonts w:ascii="ITC Avant Garde Gothic" w:eastAsiaTheme="minorEastAsia" w:hAnsi="ITC Avant Garde Gothic"/>
          <w:kern w:val="0"/>
          <w:sz w:val="20"/>
          <w:szCs w:val="20"/>
          <w:lang w:eastAsia="de-DE"/>
          <w14:ligatures w14:val="none"/>
        </w:rPr>
        <w:t>.</w:t>
      </w:r>
    </w:p>
    <w:p w14:paraId="2BB69372" w14:textId="77777777" w:rsidR="00850917" w:rsidRDefault="00850917" w:rsidP="00850917">
      <w:pPr>
        <w:rPr>
          <w:rFonts w:ascii="ITC Avant Garde Gothic" w:eastAsiaTheme="minorEastAsia" w:hAnsi="ITC Avant Garde Gothic"/>
          <w:kern w:val="0"/>
          <w:sz w:val="20"/>
          <w:szCs w:val="20"/>
          <w:lang w:eastAsia="de-DE"/>
          <w14:ligatures w14:val="none"/>
        </w:rPr>
      </w:pPr>
    </w:p>
    <w:p w14:paraId="73B810F5" w14:textId="77777777" w:rsidR="00850917" w:rsidRPr="00850917" w:rsidRDefault="00850917" w:rsidP="00850917">
      <w:pPr>
        <w:rPr>
          <w:rFonts w:ascii="ITC Avant Garde Gothic" w:eastAsiaTheme="minorEastAsia" w:hAnsi="ITC Avant Garde Gothic"/>
          <w:kern w:val="0"/>
          <w:sz w:val="20"/>
          <w:szCs w:val="20"/>
          <w:lang w:eastAsia="de-DE"/>
          <w14:ligatures w14:val="none"/>
        </w:rPr>
      </w:pPr>
    </w:p>
    <w:p w14:paraId="72FDBA6D" w14:textId="2E79935C" w:rsidR="00BF5434" w:rsidRDefault="00850917" w:rsidP="00AB195D">
      <w:pPr>
        <w:pStyle w:val="AmiGusSubheading"/>
        <w:rPr>
          <w:rFonts w:eastAsiaTheme="minorEastAsia"/>
          <w:lang w:eastAsia="de-DE"/>
        </w:rPr>
      </w:pPr>
      <w:r>
        <w:rPr>
          <w:rFonts w:eastAsiaTheme="minorEastAsia"/>
          <w:lang w:eastAsia="de-DE"/>
        </w:rPr>
        <w:lastRenderedPageBreak/>
        <w:t xml:space="preserve">  </w:t>
      </w:r>
      <w:r w:rsidR="00BF5434">
        <w:rPr>
          <w:rFonts w:eastAsiaTheme="minorEastAsia"/>
          <w:lang w:eastAsia="de-DE"/>
        </w:rPr>
        <w:t xml:space="preserve">Using AHI with </w:t>
      </w:r>
      <w:proofErr w:type="spellStart"/>
      <w:r w:rsidR="00BF5434">
        <w:rPr>
          <w:rFonts w:eastAsiaTheme="minorEastAsia"/>
          <w:lang w:eastAsia="de-DE"/>
        </w:rPr>
        <w:t>AmiGUS</w:t>
      </w:r>
      <w:proofErr w:type="spellEnd"/>
    </w:p>
    <w:p w14:paraId="3B1E6E2F" w14:textId="77777777" w:rsidR="00BD4883" w:rsidRDefault="00BD4883" w:rsidP="00BF5434">
      <w:pPr>
        <w:pStyle w:val="AmiGusSubheading"/>
        <w:numPr>
          <w:ilvl w:val="0"/>
          <w:numId w:val="0"/>
        </w:numPr>
        <w:rPr>
          <w:rFonts w:eastAsiaTheme="minorEastAsia"/>
          <w:kern w:val="0"/>
          <w:sz w:val="20"/>
          <w:szCs w:val="20"/>
          <w:lang w:eastAsia="de-DE"/>
          <w14:ligatures w14:val="none"/>
        </w:rPr>
      </w:pPr>
    </w:p>
    <w:p w14:paraId="61DF3547" w14:textId="5C7978DC" w:rsidR="00BF5434" w:rsidRPr="00BF5434" w:rsidRDefault="00BF5434" w:rsidP="00BF5434">
      <w:pPr>
        <w:pStyle w:val="AmiGusSubheading"/>
        <w:numPr>
          <w:ilvl w:val="0"/>
          <w:numId w:val="0"/>
        </w:numPr>
        <w:rPr>
          <w:rFonts w:eastAsiaTheme="minorEastAsia"/>
          <w:lang w:eastAsia="de-DE"/>
        </w:rPr>
      </w:pPr>
      <w:r w:rsidRPr="00BF5434">
        <w:rPr>
          <w:rFonts w:eastAsiaTheme="minorEastAsia"/>
          <w:kern w:val="0"/>
          <w:sz w:val="20"/>
          <w:szCs w:val="20"/>
          <w:lang w:eastAsia="de-DE"/>
          <w14:ligatures w14:val="none"/>
        </w:rPr>
        <w:t xml:space="preserve">AHI shall be your last resort </w:t>
      </w:r>
      <w:r>
        <w:rPr>
          <w:rFonts w:eastAsiaTheme="minorEastAsia"/>
          <w:kern w:val="0"/>
          <w:sz w:val="20"/>
          <w:szCs w:val="20"/>
          <w:lang w:eastAsia="de-DE"/>
          <w14:ligatures w14:val="none"/>
        </w:rPr>
        <w:t xml:space="preserve">for </w:t>
      </w:r>
      <w:r w:rsidRPr="00BF5434">
        <w:rPr>
          <w:rFonts w:eastAsiaTheme="minorEastAsia"/>
          <w:kern w:val="0"/>
          <w:sz w:val="20"/>
          <w:szCs w:val="20"/>
          <w:lang w:eastAsia="de-DE"/>
          <w14:ligatures w14:val="none"/>
        </w:rPr>
        <w:t xml:space="preserve">making software use your </w:t>
      </w:r>
      <w:proofErr w:type="spellStart"/>
      <w:r w:rsidRPr="00BF5434">
        <w:rPr>
          <w:rFonts w:eastAsiaTheme="minorEastAsia"/>
          <w:kern w:val="0"/>
          <w:sz w:val="20"/>
          <w:szCs w:val="20"/>
          <w:lang w:eastAsia="de-DE"/>
          <w14:ligatures w14:val="none"/>
        </w:rPr>
        <w:t>AmiGUS</w:t>
      </w:r>
      <w:proofErr w:type="spellEnd"/>
      <w:r w:rsidRPr="00BF5434">
        <w:rPr>
          <w:rFonts w:eastAsiaTheme="minorEastAsia"/>
          <w:kern w:val="0"/>
          <w:sz w:val="20"/>
          <w:szCs w:val="20"/>
          <w:lang w:eastAsia="de-DE"/>
          <w14:ligatures w14:val="none"/>
        </w:rPr>
        <w:t xml:space="preserve">. </w:t>
      </w:r>
    </w:p>
    <w:p w14:paraId="6D1D21E9" w14:textId="4F7F66ED"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sidRPr="00BF5434">
        <w:rPr>
          <w:rFonts w:ascii="ITC Avant Garde Gothic" w:eastAsiaTheme="minorEastAsia" w:hAnsi="ITC Avant Garde Gothic"/>
          <w:kern w:val="0"/>
          <w:sz w:val="20"/>
          <w:szCs w:val="20"/>
          <w:lang w:eastAsia="de-DE"/>
          <w14:ligatures w14:val="none"/>
        </w:rPr>
        <w:t xml:space="preserve">For playback encoded music like MP3, FLAC, or OGG, </w:t>
      </w:r>
      <w:r>
        <w:rPr>
          <w:rFonts w:ascii="ITC Avant Garde Gothic" w:eastAsiaTheme="minorEastAsia" w:hAnsi="ITC Avant Garde Gothic"/>
          <w:kern w:val="0"/>
          <w:sz w:val="20"/>
          <w:szCs w:val="20"/>
          <w:lang w:eastAsia="de-DE"/>
          <w14:ligatures w14:val="none"/>
        </w:rPr>
        <w:t xml:space="preserve">please use MHI and let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Hardware Codec do the heavy lifting,</w:t>
      </w:r>
    </w:p>
    <w:p w14:paraId="47DDAFB2" w14:textId="0141A071"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For tracker music, use a player directly supporting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wavetable engine</w:t>
      </w:r>
      <w:r w:rsidR="00DB7EE6">
        <w:rPr>
          <w:rFonts w:ascii="ITC Avant Garde Gothic" w:eastAsiaTheme="minorEastAsia" w:hAnsi="ITC Avant Garde Gothic"/>
          <w:kern w:val="0"/>
          <w:sz w:val="20"/>
          <w:szCs w:val="20"/>
          <w:lang w:eastAsia="de-DE"/>
          <w14:ligatures w14:val="none"/>
        </w:rPr>
        <w:t xml:space="preserve">, e.g. </w:t>
      </w:r>
      <w:proofErr w:type="spellStart"/>
      <w:r w:rsidR="00DB7EE6">
        <w:rPr>
          <w:rFonts w:ascii="ITC Avant Garde Gothic" w:eastAsiaTheme="minorEastAsia" w:hAnsi="ITC Avant Garde Gothic"/>
          <w:kern w:val="0"/>
          <w:sz w:val="20"/>
          <w:szCs w:val="20"/>
          <w:lang w:eastAsia="de-DE"/>
          <w14:ligatures w14:val="none"/>
        </w:rPr>
        <w:t>HippoPlayer</w:t>
      </w:r>
      <w:proofErr w:type="spellEnd"/>
      <w:r w:rsidR="00DB7EE6">
        <w:rPr>
          <w:rFonts w:ascii="ITC Avant Garde Gothic" w:eastAsiaTheme="minorEastAsia" w:hAnsi="ITC Avant Garde Gothic"/>
          <w:kern w:val="0"/>
          <w:sz w:val="20"/>
          <w:szCs w:val="20"/>
          <w:lang w:eastAsia="de-DE"/>
          <w14:ligatures w14:val="none"/>
        </w:rPr>
        <w:t xml:space="preserve"> or </w:t>
      </w:r>
      <w:proofErr w:type="spellStart"/>
      <w:r w:rsidR="009646F7">
        <w:rPr>
          <w:rFonts w:ascii="ITC Avant Garde Gothic" w:eastAsiaTheme="minorEastAsia" w:hAnsi="ITC Avant Garde Gothic"/>
          <w:kern w:val="0"/>
          <w:sz w:val="20"/>
          <w:szCs w:val="20"/>
          <w:lang w:eastAsia="de-DE"/>
          <w14:ligatures w14:val="none"/>
        </w:rPr>
        <w:t>EaglePlayer</w:t>
      </w:r>
      <w:proofErr w:type="spellEnd"/>
      <w:r w:rsidR="0054520C">
        <w:rPr>
          <w:rFonts w:ascii="ITC Avant Garde Gothic" w:eastAsiaTheme="minorEastAsia" w:hAnsi="ITC Avant Garde Gothic"/>
          <w:kern w:val="0"/>
          <w:sz w:val="20"/>
          <w:szCs w:val="20"/>
          <w:lang w:eastAsia="de-DE"/>
          <w14:ligatures w14:val="none"/>
        </w:rPr>
        <w:t>.</w:t>
      </w:r>
    </w:p>
    <w:p w14:paraId="01813D4A" w14:textId="512D7B41" w:rsidR="00BD4883" w:rsidRPr="0054520C" w:rsidRDefault="00DB7EE6" w:rsidP="002F555A">
      <w:pPr>
        <w:pStyle w:val="ListParagraph"/>
        <w:numPr>
          <w:ilvl w:val="0"/>
          <w:numId w:val="9"/>
        </w:numPr>
        <w:rPr>
          <w:rFonts w:ascii="ITC Avant Garde Gothic" w:eastAsiaTheme="minorEastAsia" w:hAnsi="ITC Avant Garde Gothic"/>
          <w:kern w:val="0"/>
          <w:sz w:val="20"/>
          <w:szCs w:val="20"/>
          <w:lang w:eastAsia="de-DE"/>
          <w14:ligatures w14:val="none"/>
        </w:rPr>
      </w:pPr>
      <w:r w:rsidRPr="0054520C">
        <w:rPr>
          <w:rFonts w:ascii="ITC Avant Garde Gothic" w:eastAsiaTheme="minorEastAsia" w:hAnsi="ITC Avant Garde Gothic"/>
          <w:kern w:val="0"/>
          <w:sz w:val="20"/>
          <w:szCs w:val="20"/>
          <w:lang w:eastAsia="de-DE"/>
          <w14:ligatures w14:val="none"/>
        </w:rPr>
        <w:t xml:space="preserve">None of that works for your application? </w:t>
      </w:r>
      <w:r w:rsidR="007314E8" w:rsidRPr="0054520C">
        <w:rPr>
          <w:rFonts w:ascii="ITC Avant Garde Gothic" w:eastAsiaTheme="minorEastAsia" w:hAnsi="ITC Avant Garde Gothic"/>
          <w:kern w:val="0"/>
          <w:sz w:val="20"/>
          <w:szCs w:val="20"/>
          <w:lang w:eastAsia="de-DE"/>
          <w14:ligatures w14:val="none"/>
        </w:rPr>
        <w:t xml:space="preserve">– </w:t>
      </w:r>
      <w:r w:rsidRPr="0054520C">
        <w:rPr>
          <w:rFonts w:ascii="ITC Avant Garde Gothic" w:eastAsiaTheme="minorEastAsia" w:hAnsi="ITC Avant Garde Gothic"/>
          <w:kern w:val="0"/>
          <w:sz w:val="20"/>
          <w:szCs w:val="20"/>
          <w:lang w:eastAsia="de-DE"/>
          <w14:ligatures w14:val="none"/>
        </w:rPr>
        <w:t>Here</w:t>
      </w:r>
      <w:r w:rsidR="007314E8" w:rsidRPr="0054520C">
        <w:rPr>
          <w:rFonts w:ascii="ITC Avant Garde Gothic" w:eastAsiaTheme="minorEastAsia" w:hAnsi="ITC Avant Garde Gothic"/>
          <w:kern w:val="0"/>
          <w:sz w:val="20"/>
          <w:szCs w:val="20"/>
          <w:lang w:eastAsia="de-DE"/>
          <w14:ligatures w14:val="none"/>
        </w:rPr>
        <w:t xml:space="preserve"> </w:t>
      </w:r>
      <w:r w:rsidRPr="0054520C">
        <w:rPr>
          <w:rFonts w:ascii="ITC Avant Garde Gothic" w:eastAsiaTheme="minorEastAsia" w:hAnsi="ITC Avant Garde Gothic"/>
          <w:kern w:val="0"/>
          <w:sz w:val="20"/>
          <w:szCs w:val="20"/>
          <w:lang w:eastAsia="de-DE"/>
          <w14:ligatures w14:val="none"/>
        </w:rPr>
        <w:t>comes AHI. And only here.</w:t>
      </w:r>
    </w:p>
    <w:p w14:paraId="61CEA6FC" w14:textId="5ACB2600" w:rsidR="0054520C" w:rsidRPr="005E10A7" w:rsidRDefault="00850917" w:rsidP="00C969E7">
      <w:pPr>
        <w:pStyle w:val="AmiGusSubheading"/>
        <w:rPr>
          <w:rFonts w:eastAsiaTheme="minorEastAsia"/>
          <w:lang w:eastAsia="de-DE"/>
        </w:rPr>
      </w:pPr>
      <w:r>
        <w:rPr>
          <w:rFonts w:eastAsiaTheme="minorEastAsia"/>
          <w:lang w:eastAsia="de-DE"/>
        </w:rPr>
        <w:t xml:space="preserve">  </w:t>
      </w:r>
      <w:r w:rsidR="00C969E7">
        <w:rPr>
          <w:rFonts w:eastAsiaTheme="minorEastAsia"/>
          <w:lang w:eastAsia="de-DE"/>
        </w:rPr>
        <w:t xml:space="preserve">Selecting AHI modes </w:t>
      </w:r>
    </w:p>
    <w:p w14:paraId="2D049184" w14:textId="559160E0" w:rsidR="00C969E7" w:rsidRPr="00FE3EE9" w:rsidRDefault="00C969E7" w:rsidP="00C969E7">
      <w:p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AHI modes need to be </w:t>
      </w:r>
      <w:r w:rsidR="005E10A7">
        <w:rPr>
          <w:rFonts w:ascii="ITC Avant Garde Gothic" w:eastAsiaTheme="minorEastAsia" w:hAnsi="ITC Avant Garde Gothic"/>
          <w:kern w:val="0"/>
          <w:sz w:val="20"/>
          <w:szCs w:val="20"/>
          <w:lang w:eastAsia="de-DE"/>
          <w14:ligatures w14:val="none"/>
        </w:rPr>
        <w:t xml:space="preserve">carefully </w:t>
      </w:r>
      <w:r w:rsidRPr="00FE3EE9">
        <w:rPr>
          <w:rFonts w:ascii="ITC Avant Garde Gothic" w:eastAsiaTheme="minorEastAsia" w:hAnsi="ITC Avant Garde Gothic"/>
          <w:kern w:val="0"/>
          <w:sz w:val="20"/>
          <w:szCs w:val="20"/>
          <w:lang w:eastAsia="de-DE"/>
          <w14:ligatures w14:val="none"/>
        </w:rPr>
        <w:t>selected to fit the purpose.</w:t>
      </w:r>
    </w:p>
    <w:p w14:paraId="118AC58A" w14:textId="732C5C29" w:rsidR="00C969E7" w:rsidRPr="0054520C" w:rsidRDefault="00C969E7" w:rsidP="00C969E7">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Example: Quake (</w:t>
      </w:r>
      <w:proofErr w:type="spellStart"/>
      <w:r w:rsidRPr="0054520C">
        <w:rPr>
          <w:rFonts w:ascii="ITC Avant Garde Gothic" w:eastAsiaTheme="minorEastAsia" w:hAnsi="ITC Avant Garde Gothic"/>
          <w:b/>
          <w:bCs/>
          <w:kern w:val="0"/>
          <w:sz w:val="20"/>
          <w:szCs w:val="20"/>
          <w:lang w:eastAsia="de-DE"/>
          <w14:ligatures w14:val="none"/>
        </w:rPr>
        <w:t>clickboom</w:t>
      </w:r>
      <w:proofErr w:type="spellEnd"/>
      <w:r w:rsidRPr="0054520C">
        <w:rPr>
          <w:rFonts w:ascii="ITC Avant Garde Gothic" w:eastAsiaTheme="minorEastAsia" w:hAnsi="ITC Avant Garde Gothic"/>
          <w:b/>
          <w:bCs/>
          <w:kern w:val="0"/>
          <w:sz w:val="20"/>
          <w:szCs w:val="20"/>
          <w:lang w:eastAsia="de-DE"/>
          <w14:ligatures w14:val="none"/>
        </w:rPr>
        <w:t>) mixes audio in 16bit, 110</w:t>
      </w:r>
      <w:r w:rsidR="00A41234" w:rsidRPr="0054520C">
        <w:rPr>
          <w:rFonts w:ascii="ITC Avant Garde Gothic" w:eastAsiaTheme="minorEastAsia" w:hAnsi="ITC Avant Garde Gothic"/>
          <w:b/>
          <w:bCs/>
          <w:kern w:val="0"/>
          <w:sz w:val="20"/>
          <w:szCs w:val="20"/>
          <w:lang w:eastAsia="de-DE"/>
          <w14:ligatures w14:val="none"/>
        </w:rPr>
        <w:t>2</w:t>
      </w:r>
      <w:r w:rsidRPr="0054520C">
        <w:rPr>
          <w:rFonts w:ascii="ITC Avant Garde Gothic" w:eastAsiaTheme="minorEastAsia" w:hAnsi="ITC Avant Garde Gothic"/>
          <w:b/>
          <w:bCs/>
          <w:kern w:val="0"/>
          <w:sz w:val="20"/>
          <w:szCs w:val="20"/>
          <w:lang w:eastAsia="de-DE"/>
          <w14:ligatures w14:val="none"/>
        </w:rPr>
        <w:t xml:space="preserve">5 Hz. </w:t>
      </w:r>
    </w:p>
    <w:p w14:paraId="2158BFCD" w14:textId="7870C4F8" w:rsidR="00C969E7" w:rsidRPr="00850917" w:rsidRDefault="00C969E7" w:rsidP="00FE3EE9">
      <w:pPr>
        <w:pStyle w:val="ListParagraph"/>
        <w:numPr>
          <w:ilvl w:val="0"/>
          <w:numId w:val="11"/>
        </w:numPr>
        <w:rPr>
          <w:rFonts w:ascii="ITC Avant Garde Gothic" w:eastAsiaTheme="minorEastAsia" w:hAnsi="ITC Avant Garde Gothic"/>
          <w:b/>
          <w:bCs/>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an </w:t>
      </w:r>
      <w:r w:rsidRPr="009646F7">
        <w:rPr>
          <w:rFonts w:ascii="ITC Avant Garde Gothic" w:eastAsiaTheme="minorEastAsia" w:hAnsi="ITC Avant Garde Gothic"/>
          <w:b/>
          <w:bCs/>
          <w:kern w:val="0"/>
          <w:sz w:val="20"/>
          <w:szCs w:val="20"/>
          <w:lang w:eastAsia="de-DE"/>
          <w14:ligatures w14:val="none"/>
        </w:rPr>
        <w:t>8</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lose playback quality.</w:t>
      </w:r>
    </w:p>
    <w:p w14:paraId="6BE7AD5E" w14:textId="19414E1D"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 </w:t>
      </w:r>
      <w:r w:rsidRPr="009646F7">
        <w:rPr>
          <w:rFonts w:ascii="ITC Avant Garde Gothic" w:eastAsiaTheme="minorEastAsia" w:hAnsi="ITC Avant Garde Gothic"/>
          <w:b/>
          <w:bCs/>
          <w:kern w:val="0"/>
          <w:sz w:val="20"/>
          <w:szCs w:val="20"/>
          <w:lang w:eastAsia="de-DE"/>
          <w14:ligatures w14:val="none"/>
        </w:rPr>
        <w:t>24</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waste precious CPU time.</w:t>
      </w:r>
    </w:p>
    <w:p w14:paraId="7170C980" w14:textId="552A0E4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w:t>
      </w:r>
      <w:r w:rsidR="00FE3EE9" w:rsidRPr="00FE3EE9">
        <w:rPr>
          <w:rFonts w:ascii="ITC Avant Garde Gothic" w:eastAsiaTheme="minorEastAsia" w:hAnsi="ITC Avant Garde Gothic"/>
          <w:kern w:val="0"/>
          <w:sz w:val="20"/>
          <w:szCs w:val="20"/>
          <w:lang w:eastAsia="de-DE"/>
          <w14:ligatures w14:val="none"/>
        </w:rPr>
        <w:t xml:space="preserve"> a sample rate</w:t>
      </w:r>
      <w:r w:rsidRPr="00FE3EE9">
        <w:rPr>
          <w:rFonts w:ascii="ITC Avant Garde Gothic" w:eastAsiaTheme="minorEastAsia" w:hAnsi="ITC Avant Garde Gothic"/>
          <w:kern w:val="0"/>
          <w:sz w:val="20"/>
          <w:szCs w:val="20"/>
          <w:lang w:eastAsia="de-DE"/>
          <w14:ligatures w14:val="none"/>
        </w:rPr>
        <w:t xml:space="preserve"> less than 110</w:t>
      </w:r>
      <w:r w:rsidR="00FE3F8D">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w:t>
      </w:r>
      <w:r w:rsidR="00FE3EE9" w:rsidRPr="00FE3EE9">
        <w:rPr>
          <w:rFonts w:ascii="ITC Avant Garde Gothic" w:eastAsiaTheme="minorEastAsia" w:hAnsi="ITC Avant Garde Gothic"/>
          <w:kern w:val="0"/>
          <w:sz w:val="20"/>
          <w:szCs w:val="20"/>
          <w:lang w:eastAsia="de-DE"/>
          <w14:ligatures w14:val="none"/>
        </w:rPr>
        <w:br/>
      </w:r>
      <w:r w:rsidRPr="00FE3EE9">
        <w:rPr>
          <w:rFonts w:ascii="ITC Avant Garde Gothic" w:eastAsiaTheme="minorEastAsia" w:hAnsi="ITC Avant Garde Gothic"/>
          <w:kern w:val="0"/>
          <w:sz w:val="20"/>
          <w:szCs w:val="20"/>
          <w:lang w:eastAsia="de-DE"/>
          <w14:ligatures w14:val="none"/>
        </w:rPr>
        <w:t>well, you will not want</w:t>
      </w:r>
      <w:r w:rsidR="00FE3EE9" w:rsidRPr="00FE3EE9">
        <w:rPr>
          <w:rFonts w:ascii="ITC Avant Garde Gothic" w:eastAsiaTheme="minorEastAsia" w:hAnsi="ITC Avant Garde Gothic"/>
          <w:kern w:val="0"/>
          <w:sz w:val="20"/>
          <w:szCs w:val="20"/>
          <w:lang w:eastAsia="de-DE"/>
          <w14:ligatures w14:val="none"/>
        </w:rPr>
        <w:t xml:space="preserve"> to hear</w:t>
      </w:r>
      <w:r w:rsidRPr="00FE3EE9">
        <w:rPr>
          <w:rFonts w:ascii="ITC Avant Garde Gothic" w:eastAsiaTheme="minorEastAsia" w:hAnsi="ITC Avant Garde Gothic"/>
          <w:kern w:val="0"/>
          <w:sz w:val="20"/>
          <w:szCs w:val="20"/>
          <w:lang w:eastAsia="de-DE"/>
          <w14:ligatures w14:val="none"/>
        </w:rPr>
        <w:t xml:space="preserve"> that</w:t>
      </w:r>
      <w:r w:rsidR="00FE3EE9" w:rsidRPr="00FE3EE9">
        <w:rPr>
          <w:rFonts w:ascii="ITC Avant Garde Gothic" w:eastAsiaTheme="minorEastAsia" w:hAnsi="ITC Avant Garde Gothic"/>
          <w:kern w:val="0"/>
          <w:sz w:val="20"/>
          <w:szCs w:val="20"/>
          <w:lang w:eastAsia="de-DE"/>
          <w14:ligatures w14:val="none"/>
        </w:rPr>
        <w:t xml:space="preserve"> anyway</w:t>
      </w:r>
      <w:r w:rsidRPr="00FE3EE9">
        <w:rPr>
          <w:rFonts w:ascii="ITC Avant Garde Gothic" w:eastAsiaTheme="minorEastAsia" w:hAnsi="ITC Avant Garde Gothic"/>
          <w:kern w:val="0"/>
          <w:sz w:val="20"/>
          <w:szCs w:val="20"/>
          <w:lang w:eastAsia="de-DE"/>
          <w14:ligatures w14:val="none"/>
        </w:rPr>
        <w:t>.</w:t>
      </w:r>
    </w:p>
    <w:p w14:paraId="3C5A3B2D" w14:textId="1683290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more than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5 Hz</w:t>
      </w:r>
      <w:r w:rsidR="00FE3EE9" w:rsidRPr="00FE3EE9">
        <w:rPr>
          <w:rFonts w:ascii="ITC Avant Garde Gothic" w:eastAsiaTheme="minorEastAsia" w:hAnsi="ITC Avant Garde Gothic"/>
          <w:kern w:val="0"/>
          <w:sz w:val="20"/>
          <w:szCs w:val="20"/>
          <w:lang w:eastAsia="de-DE"/>
          <w14:ligatures w14:val="none"/>
        </w:rPr>
        <w:t xml:space="preserve">, </w:t>
      </w:r>
      <w:r w:rsidRPr="00FE3EE9">
        <w:rPr>
          <w:rFonts w:ascii="ITC Avant Garde Gothic" w:eastAsiaTheme="minorEastAsia" w:hAnsi="ITC Avant Garde Gothic"/>
          <w:kern w:val="0"/>
          <w:sz w:val="20"/>
          <w:szCs w:val="20"/>
          <w:lang w:eastAsia="de-DE"/>
          <w14:ligatures w14:val="none"/>
        </w:rPr>
        <w:t>you waste resources again.</w:t>
      </w:r>
    </w:p>
    <w:p w14:paraId="1AA4D7A1" w14:textId="13145F42" w:rsidR="00A357FD" w:rsidRPr="00FE3EE9" w:rsidRDefault="00FE3EE9"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do not at least select a multiple of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(like 1x, 2x, 4x), you cause AHI to re-render the audio stream, </w:t>
      </w:r>
      <w:r w:rsidRPr="00FE3EE9">
        <w:rPr>
          <w:rFonts w:ascii="ITC Avant Garde Gothic" w:eastAsiaTheme="minorEastAsia" w:hAnsi="ITC Avant Garde Gothic"/>
          <w:kern w:val="0"/>
          <w:sz w:val="20"/>
          <w:szCs w:val="20"/>
          <w:lang w:eastAsia="de-DE"/>
          <w14:ligatures w14:val="none"/>
        </w:rPr>
        <w:br/>
        <w:t>wasting even more CPU time.</w:t>
      </w:r>
    </w:p>
    <w:p w14:paraId="79CF4013" w14:textId="6822ED72" w:rsidR="00A357FD" w:rsidRDefault="00FE3EE9"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But how do you find out the right AHI settings? </w:t>
      </w:r>
    </w:p>
    <w:p w14:paraId="1BEF30F5" w14:textId="0EECC36F" w:rsidR="00361D83" w:rsidRDefault="00361D83" w:rsidP="00361D83">
      <w:pPr>
        <w:rPr>
          <w:rFonts w:ascii="ITC Avant Garde Gothic" w:eastAsiaTheme="minorEastAsia" w:hAnsi="ITC Avant Garde Gothic"/>
          <w:kern w:val="0"/>
          <w:sz w:val="20"/>
          <w:szCs w:val="20"/>
          <w:lang w:eastAsia="de-DE"/>
          <w14:ligatures w14:val="none"/>
        </w:rPr>
      </w:pPr>
      <w:proofErr w:type="spellStart"/>
      <w:r w:rsidRPr="00361D83">
        <w:rPr>
          <w:rFonts w:ascii="ITC Avant Garde Gothic" w:eastAsiaTheme="minorEastAsia" w:hAnsi="ITC Avant Garde Gothic"/>
          <w:kern w:val="0"/>
          <w:sz w:val="20"/>
          <w:szCs w:val="20"/>
          <w:lang w:eastAsia="de-DE"/>
          <w14:ligatures w14:val="none"/>
        </w:rPr>
        <w:t>AmiGUS</w:t>
      </w:r>
      <w:proofErr w:type="spellEnd"/>
      <w:r w:rsidRPr="00361D83">
        <w:rPr>
          <w:rFonts w:ascii="ITC Avant Garde Gothic" w:eastAsiaTheme="minorEastAsia" w:hAnsi="ITC Avant Garde Gothic"/>
          <w:kern w:val="0"/>
          <w:sz w:val="20"/>
          <w:szCs w:val="20"/>
          <w:lang w:eastAsia="de-DE"/>
          <w14:ligatures w14:val="none"/>
        </w:rPr>
        <w:t xml:space="preserve"> comes with </w:t>
      </w:r>
      <w:r>
        <w:rPr>
          <w:rFonts w:ascii="ITC Avant Garde Gothic" w:eastAsiaTheme="minorEastAsia" w:hAnsi="ITC Avant Garde Gothic"/>
          <w:kern w:val="0"/>
          <w:sz w:val="20"/>
          <w:szCs w:val="20"/>
          <w:lang w:eastAsia="de-DE"/>
          <w14:ligatures w14:val="none"/>
        </w:rPr>
        <w:t xml:space="preserve">an overwhelming </w:t>
      </w:r>
      <w:r w:rsidR="00BD4883">
        <w:rPr>
          <w:rFonts w:ascii="ITC Avant Garde Gothic" w:eastAsiaTheme="minorEastAsia" w:hAnsi="ITC Avant Garde Gothic"/>
          <w:kern w:val="0"/>
          <w:sz w:val="20"/>
          <w:szCs w:val="20"/>
          <w:lang w:eastAsia="de-DE"/>
          <w14:ligatures w14:val="none"/>
        </w:rPr>
        <w:t>number</w:t>
      </w:r>
      <w:r>
        <w:rPr>
          <w:rFonts w:ascii="ITC Avant Garde Gothic" w:eastAsiaTheme="minorEastAsia" w:hAnsi="ITC Avant Garde Gothic"/>
          <w:kern w:val="0"/>
          <w:sz w:val="20"/>
          <w:szCs w:val="20"/>
          <w:lang w:eastAsia="de-DE"/>
          <w14:ligatures w14:val="none"/>
        </w:rPr>
        <w:t xml:space="preserve"> of choices.</w:t>
      </w:r>
    </w:p>
    <w:p w14:paraId="373EB3C2" w14:textId="77777777" w:rsidR="0054520C" w:rsidRDefault="0054520C" w:rsidP="00361D83">
      <w:pPr>
        <w:rPr>
          <w:rFonts w:ascii="ITC Avant Garde Gothic" w:eastAsiaTheme="minorEastAsia" w:hAnsi="ITC Avant Garde Gothic"/>
          <w:kern w:val="0"/>
          <w:sz w:val="20"/>
          <w:szCs w:val="20"/>
          <w:lang w:eastAsia="de-DE"/>
          <w14:ligatures w14:val="none"/>
        </w:rPr>
      </w:pPr>
    </w:p>
    <w:p w14:paraId="65BDEA23" w14:textId="77777777" w:rsidR="0054520C" w:rsidRDefault="0054520C" w:rsidP="00361D83">
      <w:pPr>
        <w:rPr>
          <w:rFonts w:ascii="ITC Avant Garde Gothic" w:eastAsiaTheme="minorEastAsia" w:hAnsi="ITC Avant Garde Gothic"/>
          <w:kern w:val="0"/>
          <w:sz w:val="20"/>
          <w:szCs w:val="20"/>
          <w:lang w:eastAsia="de-DE"/>
          <w14:ligatures w14:val="none"/>
        </w:rPr>
      </w:pPr>
    </w:p>
    <w:p w14:paraId="041FD467" w14:textId="77777777" w:rsidR="005E10A7" w:rsidRPr="00361D83" w:rsidRDefault="005E10A7" w:rsidP="00361D83">
      <w:pPr>
        <w:rPr>
          <w:rFonts w:ascii="ITC Avant Garde Gothic" w:eastAsiaTheme="minorEastAsia" w:hAnsi="ITC Avant Garde Gothic"/>
          <w:kern w:val="0"/>
          <w:sz w:val="20"/>
          <w:szCs w:val="20"/>
          <w:lang w:eastAsia="de-DE"/>
          <w14:ligatures w14:val="none"/>
        </w:rPr>
      </w:pPr>
    </w:p>
    <w:p w14:paraId="4A16E645" w14:textId="5B846B6E" w:rsidR="00FE3EE9" w:rsidRPr="005E10A7" w:rsidRDefault="00FE3EE9" w:rsidP="00AB195D">
      <w:pPr>
        <w:rPr>
          <w:rFonts w:ascii="ITC Avant Garde Gothic" w:eastAsiaTheme="minorEastAsia" w:hAnsi="ITC Avant Garde Gothic"/>
          <w:b/>
          <w:bCs/>
          <w:kern w:val="0"/>
          <w:sz w:val="20"/>
          <w:szCs w:val="20"/>
          <w:lang w:eastAsia="de-DE"/>
          <w14:ligatures w14:val="none"/>
        </w:rPr>
      </w:pPr>
      <w:r w:rsidRPr="005E10A7">
        <w:rPr>
          <w:rFonts w:ascii="ITC Avant Garde Gothic" w:eastAsiaTheme="minorEastAsia" w:hAnsi="ITC Avant Garde Gothic"/>
          <w:b/>
          <w:bCs/>
          <w:kern w:val="0"/>
          <w:sz w:val="20"/>
          <w:szCs w:val="20"/>
          <w:lang w:eastAsia="de-DE"/>
          <w14:ligatures w14:val="none"/>
        </w:rPr>
        <w:lastRenderedPageBreak/>
        <w:t>Here are some guidelines:</w:t>
      </w:r>
    </w:p>
    <w:p w14:paraId="60CA55B9" w14:textId="7E59CBF7" w:rsidR="00FE3EE9" w:rsidRPr="00361D83" w:rsidRDefault="00FE3EE9" w:rsidP="00361D83">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If your game or application </w:t>
      </w:r>
      <w:r w:rsidR="009646F7">
        <w:rPr>
          <w:rFonts w:ascii="ITC Avant Garde Gothic" w:eastAsiaTheme="minorEastAsia" w:hAnsi="ITC Avant Garde Gothic"/>
          <w:kern w:val="0"/>
          <w:sz w:val="20"/>
          <w:szCs w:val="20"/>
          <w:lang w:eastAsia="de-DE"/>
          <w14:ligatures w14:val="none"/>
        </w:rPr>
        <w:t>displays</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resolution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…16</w:t>
      </w:r>
      <w:r w:rsidR="00356A44">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bit…</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xml:space="preserve">and sample rate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44.1kHz</w:t>
      </w:r>
      <w:proofErr w:type="gramStart"/>
      <w:r w:rsidR="00361D83">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w:t>
      </w:r>
      <w:proofErr w:type="gramEnd"/>
      <w:r w:rsidR="00361D83">
        <w:rPr>
          <w:rFonts w:ascii="ITC Avant Garde Gothic" w:eastAsiaTheme="minorEastAsia" w:hAnsi="ITC Avant Garde Gothic"/>
          <w:kern w:val="0"/>
          <w:sz w:val="20"/>
          <w:szCs w:val="20"/>
          <w:lang w:eastAsia="de-DE"/>
          <w14:ligatures w14:val="none"/>
        </w:rPr>
        <w:t xml:space="preserve"> or “…110</w:t>
      </w:r>
      <w:r w:rsidR="00A41234">
        <w:rPr>
          <w:rFonts w:ascii="ITC Avant Garde Gothic" w:eastAsiaTheme="minorEastAsia" w:hAnsi="ITC Avant Garde Gothic"/>
          <w:kern w:val="0"/>
          <w:sz w:val="20"/>
          <w:szCs w:val="20"/>
          <w:lang w:eastAsia="de-DE"/>
          <w14:ligatures w14:val="none"/>
        </w:rPr>
        <w:t>2</w:t>
      </w:r>
      <w:r w:rsidR="00361D83">
        <w:rPr>
          <w:rFonts w:ascii="ITC Avant Garde Gothic" w:eastAsiaTheme="minorEastAsia" w:hAnsi="ITC Avant Garde Gothic"/>
          <w:kern w:val="0"/>
          <w:sz w:val="20"/>
          <w:szCs w:val="20"/>
          <w:lang w:eastAsia="de-DE"/>
          <w14:ligatures w14:val="none"/>
        </w:rPr>
        <w:t>5Hz…”</w:t>
      </w:r>
      <w:r w:rsidR="009646F7">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information, please use that information to adapt the AHI mode accordingly.</w:t>
      </w:r>
    </w:p>
    <w:p w14:paraId="6823BF53" w14:textId="2BD92181"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Otherwise, f</w:t>
      </w:r>
      <w:r w:rsidR="00FE3EE9" w:rsidRPr="00FE3EE9">
        <w:rPr>
          <w:rFonts w:ascii="ITC Avant Garde Gothic" w:eastAsiaTheme="minorEastAsia" w:hAnsi="ITC Avant Garde Gothic"/>
          <w:kern w:val="0"/>
          <w:sz w:val="20"/>
          <w:szCs w:val="20"/>
          <w:lang w:eastAsia="de-DE"/>
          <w14:ligatures w14:val="none"/>
        </w:rPr>
        <w:t xml:space="preserve">or PC ports, </w:t>
      </w:r>
      <w:r w:rsidR="00FE3EE9" w:rsidRPr="009646F7">
        <w:rPr>
          <w:rFonts w:ascii="ITC Avant Garde Gothic" w:eastAsiaTheme="minorEastAsia" w:hAnsi="ITC Avant Garde Gothic"/>
          <w:b/>
          <w:bCs/>
          <w:kern w:val="0"/>
          <w:sz w:val="20"/>
          <w:szCs w:val="20"/>
          <w:lang w:eastAsia="de-DE"/>
          <w14:ligatures w14:val="none"/>
        </w:rPr>
        <w:t>16</w:t>
      </w:r>
      <w:r w:rsidR="009646F7" w:rsidRPr="009646F7">
        <w:rPr>
          <w:rFonts w:ascii="ITC Avant Garde Gothic" w:eastAsiaTheme="minorEastAsia" w:hAnsi="ITC Avant Garde Gothic"/>
          <w:b/>
          <w:bCs/>
          <w:kern w:val="0"/>
          <w:sz w:val="20"/>
          <w:szCs w:val="20"/>
          <w:lang w:eastAsia="de-DE"/>
          <w14:ligatures w14:val="none"/>
        </w:rPr>
        <w:t>-</w:t>
      </w:r>
      <w:r w:rsidR="00FE3EE9" w:rsidRPr="009646F7">
        <w:rPr>
          <w:rFonts w:ascii="ITC Avant Garde Gothic" w:eastAsiaTheme="minorEastAsia" w:hAnsi="ITC Avant Garde Gothic"/>
          <w:b/>
          <w:bCs/>
          <w:kern w:val="0"/>
          <w:sz w:val="20"/>
          <w:szCs w:val="20"/>
          <w:lang w:eastAsia="de-DE"/>
          <w14:ligatures w14:val="none"/>
        </w:rPr>
        <w:t xml:space="preserve">bit </w:t>
      </w:r>
      <w:r w:rsidR="00FE3EE9" w:rsidRPr="00FE3EE9">
        <w:rPr>
          <w:rFonts w:ascii="ITC Avant Garde Gothic" w:eastAsiaTheme="minorEastAsia" w:hAnsi="ITC Avant Garde Gothic"/>
          <w:kern w:val="0"/>
          <w:sz w:val="20"/>
          <w:szCs w:val="20"/>
          <w:lang w:eastAsia="de-DE"/>
          <w14:ligatures w14:val="none"/>
        </w:rPr>
        <w:t xml:space="preserve">resolution and </w:t>
      </w:r>
      <w:r w:rsidR="00FE3EE9" w:rsidRPr="009646F7">
        <w:rPr>
          <w:rFonts w:ascii="ITC Avant Garde Gothic" w:eastAsiaTheme="minorEastAsia" w:hAnsi="ITC Avant Garde Gothic"/>
          <w:b/>
          <w:bCs/>
          <w:kern w:val="0"/>
          <w:sz w:val="20"/>
          <w:szCs w:val="20"/>
          <w:lang w:eastAsia="de-DE"/>
          <w14:ligatures w14:val="none"/>
        </w:rPr>
        <w:t>44100 Hz</w:t>
      </w:r>
      <w:r w:rsidR="00FE3EE9" w:rsidRPr="00FE3EE9">
        <w:rPr>
          <w:rFonts w:ascii="ITC Avant Garde Gothic" w:eastAsiaTheme="minorEastAsia" w:hAnsi="ITC Avant Garde Gothic"/>
          <w:kern w:val="0"/>
          <w:sz w:val="20"/>
          <w:szCs w:val="20"/>
          <w:lang w:eastAsia="de-DE"/>
          <w14:ligatures w14:val="none"/>
        </w:rPr>
        <w:t xml:space="preserve"> are usually fine.</w:t>
      </w:r>
    </w:p>
    <w:p w14:paraId="4D462155" w14:textId="7F1CF6A2"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“Mono”</w:t>
      </w:r>
      <w:r>
        <w:rPr>
          <w:rFonts w:ascii="ITC Avant Garde Gothic" w:eastAsiaTheme="minorEastAsia" w:hAnsi="ITC Avant Garde Gothic"/>
          <w:kern w:val="0"/>
          <w:sz w:val="20"/>
          <w:szCs w:val="20"/>
          <w:lang w:eastAsia="de-DE"/>
          <w14:ligatures w14:val="none"/>
        </w:rPr>
        <w:t xml:space="preserve"> modes do not save a lot of CPU time, avoid them.</w:t>
      </w:r>
    </w:p>
    <w:p w14:paraId="4294E38D" w14:textId="2BC3119A"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 xml:space="preserve">“Stereo” </w:t>
      </w:r>
      <w:r>
        <w:rPr>
          <w:rFonts w:ascii="ITC Avant Garde Gothic" w:eastAsiaTheme="minorEastAsia" w:hAnsi="ITC Avant Garde Gothic"/>
          <w:kern w:val="0"/>
          <w:sz w:val="20"/>
          <w:szCs w:val="20"/>
          <w:lang w:eastAsia="de-DE"/>
          <w14:ligatures w14:val="none"/>
        </w:rPr>
        <w:t xml:space="preserve">modes know “left” and “right” and nothing </w:t>
      </w:r>
      <w:proofErr w:type="spellStart"/>
      <w:r>
        <w:rPr>
          <w:rFonts w:ascii="ITC Avant Garde Gothic" w:eastAsiaTheme="minorEastAsia" w:hAnsi="ITC Avant Garde Gothic"/>
          <w:kern w:val="0"/>
          <w:sz w:val="20"/>
          <w:szCs w:val="20"/>
          <w:lang w:eastAsia="de-DE"/>
          <w14:ligatures w14:val="none"/>
        </w:rPr>
        <w:t>inbetween</w:t>
      </w:r>
      <w:proofErr w:type="spellEnd"/>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54520C">
        <w:rPr>
          <w:rFonts w:ascii="ITC Avant Garde Gothic" w:eastAsiaTheme="minorEastAsia" w:hAnsi="ITC Avant Garde Gothic"/>
          <w:kern w:val="0"/>
          <w:sz w:val="20"/>
          <w:szCs w:val="20"/>
          <w:lang w:eastAsia="de-DE"/>
          <w14:ligatures w14:val="none"/>
        </w:rPr>
        <w:t xml:space="preserve">This is </w:t>
      </w:r>
      <w:r>
        <w:rPr>
          <w:rFonts w:ascii="ITC Avant Garde Gothic" w:eastAsiaTheme="minorEastAsia" w:hAnsi="ITC Avant Garde Gothic"/>
          <w:kern w:val="0"/>
          <w:sz w:val="20"/>
          <w:szCs w:val="20"/>
          <w:lang w:eastAsia="de-DE"/>
          <w14:ligatures w14:val="none"/>
        </w:rPr>
        <w:t xml:space="preserve">fine for PC ports, </w:t>
      </w:r>
      <w:r w:rsidR="0054520C">
        <w:rPr>
          <w:rFonts w:ascii="ITC Avant Garde Gothic" w:eastAsiaTheme="minorEastAsia" w:hAnsi="ITC Avant Garde Gothic"/>
          <w:kern w:val="0"/>
          <w:sz w:val="20"/>
          <w:szCs w:val="20"/>
          <w:lang w:eastAsia="de-DE"/>
          <w14:ligatures w14:val="none"/>
        </w:rPr>
        <w:t xml:space="preserve">as </w:t>
      </w:r>
      <w:r>
        <w:rPr>
          <w:rFonts w:ascii="ITC Avant Garde Gothic" w:eastAsiaTheme="minorEastAsia" w:hAnsi="ITC Avant Garde Gothic"/>
          <w:kern w:val="0"/>
          <w:sz w:val="20"/>
          <w:szCs w:val="20"/>
          <w:lang w:eastAsia="de-DE"/>
          <w14:ligatures w14:val="none"/>
        </w:rPr>
        <w:t xml:space="preserve">they will </w:t>
      </w:r>
      <w:r w:rsidR="0054520C">
        <w:rPr>
          <w:rFonts w:ascii="ITC Avant Garde Gothic" w:eastAsiaTheme="minorEastAsia" w:hAnsi="ITC Avant Garde Gothic"/>
          <w:kern w:val="0"/>
          <w:sz w:val="20"/>
          <w:szCs w:val="20"/>
          <w:lang w:eastAsia="de-DE"/>
          <w14:ligatures w14:val="none"/>
        </w:rPr>
        <w:t>apply their own mixing</w:t>
      </w:r>
      <w:r>
        <w:rPr>
          <w:rFonts w:ascii="ITC Avant Garde Gothic" w:eastAsiaTheme="minorEastAsia" w:hAnsi="ITC Avant Garde Gothic"/>
          <w:kern w:val="0"/>
          <w:sz w:val="20"/>
          <w:szCs w:val="20"/>
          <w:lang w:eastAsia="de-DE"/>
          <w14:ligatures w14:val="none"/>
        </w:rPr>
        <w:t>.</w:t>
      </w:r>
    </w:p>
    <w:p w14:paraId="4E66FE77" w14:textId="70C6CEC6"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“Stereo++”</w:t>
      </w:r>
      <w:r>
        <w:rPr>
          <w:rFonts w:ascii="ITC Avant Garde Gothic" w:eastAsiaTheme="minorEastAsia" w:hAnsi="ITC Avant Garde Gothic"/>
          <w:kern w:val="0"/>
          <w:sz w:val="20"/>
          <w:szCs w:val="20"/>
          <w:lang w:eastAsia="de-DE"/>
          <w14:ligatures w14:val="none"/>
        </w:rPr>
        <w:t xml:space="preserve"> modes allow positioning instruments between the “left” and “right” extremes, but these are useful only if the client software can use it. PC ports usually cannot, and you may waste resources here.</w:t>
      </w:r>
    </w:p>
    <w:p w14:paraId="535F2310" w14:textId="73F6DC5F" w:rsidR="00361D83" w:rsidRDefault="00361D83" w:rsidP="00361D83">
      <w:pPr>
        <w:pStyle w:val="ListParagraph"/>
        <w:rPr>
          <w:rFonts w:ascii="ITC Avant Garde Gothic" w:eastAsiaTheme="minorEastAsia" w:hAnsi="ITC Avant Garde Gothic"/>
          <w:kern w:val="0"/>
          <w:sz w:val="20"/>
          <w:szCs w:val="20"/>
          <w:lang w:eastAsia="de-DE"/>
          <w14:ligatures w14:val="none"/>
        </w:rPr>
      </w:pPr>
      <w:proofErr w:type="spellStart"/>
      <w:r>
        <w:rPr>
          <w:rFonts w:ascii="ITC Avant Garde Gothic" w:eastAsiaTheme="minorEastAsia" w:hAnsi="ITC Avant Garde Gothic"/>
          <w:kern w:val="0"/>
          <w:sz w:val="20"/>
          <w:szCs w:val="20"/>
          <w:lang w:eastAsia="de-DE"/>
          <w14:ligatures w14:val="none"/>
        </w:rPr>
        <w:t>DigiBoos</w:t>
      </w:r>
      <w:r w:rsidR="001F1932">
        <w:rPr>
          <w:rFonts w:ascii="ITC Avant Garde Gothic" w:eastAsiaTheme="minorEastAsia" w:hAnsi="ITC Avant Garde Gothic"/>
          <w:kern w:val="0"/>
          <w:sz w:val="20"/>
          <w:szCs w:val="20"/>
          <w:lang w:eastAsia="de-DE"/>
          <w14:ligatures w14:val="none"/>
        </w:rPr>
        <w:t>t</w:t>
      </w:r>
      <w:r>
        <w:rPr>
          <w:rFonts w:ascii="ITC Avant Garde Gothic" w:eastAsiaTheme="minorEastAsia" w:hAnsi="ITC Avant Garde Gothic"/>
          <w:kern w:val="0"/>
          <w:sz w:val="20"/>
          <w:szCs w:val="20"/>
          <w:lang w:eastAsia="de-DE"/>
          <w14:ligatures w14:val="none"/>
        </w:rPr>
        <w:t>er</w:t>
      </w:r>
      <w:proofErr w:type="spellEnd"/>
      <w:r>
        <w:rPr>
          <w:rFonts w:ascii="ITC Avant Garde Gothic" w:eastAsiaTheme="minorEastAsia" w:hAnsi="ITC Avant Garde Gothic"/>
          <w:kern w:val="0"/>
          <w:sz w:val="20"/>
          <w:szCs w:val="20"/>
          <w:lang w:eastAsia="de-DE"/>
          <w14:ligatures w14:val="none"/>
        </w:rPr>
        <w:t xml:space="preserve"> for example can benefit from it.</w:t>
      </w:r>
    </w:p>
    <w:p w14:paraId="7E2F17AF" w14:textId="41410212"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“Fast…”</w:t>
      </w:r>
      <w:r>
        <w:rPr>
          <w:rFonts w:ascii="ITC Avant Garde Gothic" w:eastAsiaTheme="minorEastAsia" w:hAnsi="ITC Avant Garde Gothic"/>
          <w:kern w:val="0"/>
          <w:sz w:val="20"/>
          <w:szCs w:val="20"/>
          <w:lang w:eastAsia="de-DE"/>
          <w14:ligatures w14:val="none"/>
        </w:rPr>
        <w:t xml:space="preserve"> modes </w:t>
      </w:r>
      <w:r w:rsidR="005902AA">
        <w:rPr>
          <w:rFonts w:ascii="ITC Avant Garde Gothic" w:eastAsiaTheme="minorEastAsia" w:hAnsi="ITC Avant Garde Gothic"/>
          <w:kern w:val="0"/>
          <w:sz w:val="20"/>
          <w:szCs w:val="20"/>
          <w:lang w:eastAsia="de-DE"/>
          <w14:ligatures w14:val="none"/>
        </w:rPr>
        <w:t xml:space="preserve">take a bunch of shortcuts, saving a lot of CPU time, but potentially harming the audio quality, if you do not hit the correct resolution and sample rate – really recommended if you are sure about both settings! </w:t>
      </w:r>
    </w:p>
    <w:p w14:paraId="4E17327A" w14:textId="6784839D" w:rsidR="005902AA" w:rsidRDefault="005902AA"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“HiFi…”</w:t>
      </w:r>
      <w:r>
        <w:rPr>
          <w:rFonts w:ascii="ITC Avant Garde Gothic" w:eastAsiaTheme="minorEastAsia" w:hAnsi="ITC Avant Garde Gothic"/>
          <w:kern w:val="0"/>
          <w:sz w:val="20"/>
          <w:szCs w:val="20"/>
          <w:lang w:eastAsia="de-DE"/>
          <w14:ligatures w14:val="none"/>
        </w:rPr>
        <w:t xml:space="preserve"> modes are optimized for best possible quality and slower. </w:t>
      </w:r>
      <w:r>
        <w:rPr>
          <w:rFonts w:ascii="ITC Avant Garde Gothic" w:eastAsiaTheme="minorEastAsia" w:hAnsi="ITC Avant Garde Gothic"/>
          <w:kern w:val="0"/>
          <w:sz w:val="20"/>
          <w:szCs w:val="20"/>
          <w:lang w:eastAsia="de-DE"/>
          <w14:ligatures w14:val="none"/>
        </w:rPr>
        <w:br/>
        <w:t>Avoid them for games, if you are short on CPU time. Recommended for enjoying music as good as possible!</w:t>
      </w:r>
    </w:p>
    <w:p w14:paraId="18D8260A" w14:textId="50352261" w:rsidR="005902AA" w:rsidRDefault="005902AA" w:rsidP="005902AA">
      <w:pPr>
        <w:rPr>
          <w:rFonts w:ascii="ITC Avant Garde Gothic" w:eastAsiaTheme="minorEastAsia" w:hAnsi="ITC Avant Garde Gothic"/>
          <w:kern w:val="0"/>
          <w:sz w:val="20"/>
          <w:szCs w:val="20"/>
          <w:lang w:eastAsia="de-DE"/>
          <w14:ligatures w14:val="none"/>
        </w:rPr>
      </w:pPr>
    </w:p>
    <w:p w14:paraId="4F7C7BBD"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2AB848B5"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35442F3D" w14:textId="77777777" w:rsidR="0054520C" w:rsidRPr="005902AA" w:rsidRDefault="0054520C" w:rsidP="005902AA">
      <w:pPr>
        <w:rPr>
          <w:rFonts w:ascii="ITC Avant Garde Gothic" w:eastAsiaTheme="minorEastAsia" w:hAnsi="ITC Avant Garde Gothic"/>
          <w:kern w:val="0"/>
          <w:sz w:val="20"/>
          <w:szCs w:val="20"/>
          <w:lang w:eastAsia="de-DE"/>
          <w14:ligatures w14:val="none"/>
        </w:rPr>
      </w:pPr>
    </w:p>
    <w:p w14:paraId="2B6E1E4E" w14:textId="3A33FB27" w:rsidR="005902AA" w:rsidRDefault="005902AA" w:rsidP="005902AA">
      <w:pPr>
        <w:pStyle w:val="AmiGusSubheading"/>
        <w:rPr>
          <w:rFonts w:eastAsiaTheme="minorEastAsia"/>
          <w:lang w:eastAsia="de-DE"/>
        </w:rPr>
      </w:pPr>
      <w:r>
        <w:rPr>
          <w:rFonts w:eastAsiaTheme="minorEastAsia"/>
          <w:lang w:eastAsia="de-DE"/>
        </w:rPr>
        <w:lastRenderedPageBreak/>
        <w:t xml:space="preserve">Configuring AHI for </w:t>
      </w:r>
      <w:proofErr w:type="spellStart"/>
      <w:r>
        <w:rPr>
          <w:rFonts w:eastAsiaTheme="minorEastAsia"/>
          <w:lang w:eastAsia="de-DE"/>
        </w:rPr>
        <w:t>AmiGUS</w:t>
      </w:r>
      <w:proofErr w:type="spellEnd"/>
    </w:p>
    <w:p w14:paraId="0F267E1E" w14:textId="77777777" w:rsidR="0054520C" w:rsidRPr="0054520C" w:rsidRDefault="0054520C" w:rsidP="0054520C">
      <w:pPr>
        <w:pStyle w:val="AmiGusSubheading"/>
        <w:numPr>
          <w:ilvl w:val="0"/>
          <w:numId w:val="0"/>
        </w:numPr>
        <w:ind w:left="390"/>
        <w:rPr>
          <w:rFonts w:eastAsiaTheme="minorEastAsia"/>
          <w:lang w:eastAsia="de-DE"/>
        </w:rPr>
      </w:pPr>
    </w:p>
    <w:p w14:paraId="18D97F2B" w14:textId="52C101D0" w:rsidR="007314E8" w:rsidRDefault="007314E8"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After all that theoretical foundation</w:t>
      </w:r>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you are ready to select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modes</w:t>
      </w:r>
      <w:r w:rsidR="002104FD">
        <w:rPr>
          <w:rFonts w:ascii="ITC Avant Garde Gothic" w:eastAsiaTheme="minorEastAsia" w:hAnsi="ITC Avant Garde Gothic"/>
          <w:kern w:val="0"/>
          <w:sz w:val="20"/>
          <w:szCs w:val="20"/>
          <w:lang w:eastAsia="de-DE"/>
          <w14:ligatures w14:val="none"/>
        </w:rPr>
        <w:t xml:space="preserve"> using the AHI preferences editor usually installed to </w:t>
      </w:r>
      <w:proofErr w:type="spellStart"/>
      <w:proofErr w:type="gramStart"/>
      <w:r w:rsidR="002104FD" w:rsidRPr="0054520C">
        <w:rPr>
          <w:rFonts w:ascii="ITC Avant Garde Gothic" w:eastAsiaTheme="minorEastAsia" w:hAnsi="ITC Avant Garde Gothic"/>
          <w:b/>
          <w:bCs/>
          <w:kern w:val="0"/>
          <w:sz w:val="20"/>
          <w:szCs w:val="20"/>
          <w:lang w:eastAsia="de-DE"/>
          <w14:ligatures w14:val="none"/>
        </w:rPr>
        <w:t>Sys:Prefs</w:t>
      </w:r>
      <w:proofErr w:type="spellEnd"/>
      <w:proofErr w:type="gramEnd"/>
      <w:r w:rsidR="002104FD" w:rsidRPr="0054520C">
        <w:rPr>
          <w:rFonts w:ascii="ITC Avant Garde Gothic" w:eastAsiaTheme="minorEastAsia" w:hAnsi="ITC Avant Garde Gothic"/>
          <w:b/>
          <w:bCs/>
          <w:kern w:val="0"/>
          <w:sz w:val="20"/>
          <w:szCs w:val="20"/>
          <w:lang w:eastAsia="de-DE"/>
          <w14:ligatures w14:val="none"/>
        </w:rPr>
        <w:t>/AHI</w:t>
      </w:r>
      <w:r>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Please start it from there by double-clicking on its icon.</w:t>
      </w:r>
    </w:p>
    <w:p w14:paraId="5547F196" w14:textId="77777777" w:rsidR="00FE3F8D" w:rsidRPr="0054520C" w:rsidRDefault="00FE3F8D" w:rsidP="00FE3F8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Recommendations:</w:t>
      </w:r>
    </w:p>
    <w:p w14:paraId="56B82F33" w14:textId="49AE2661"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a dedicated music mode</w:t>
      </w:r>
      <w:r w:rsidRPr="00FE3F8D">
        <w:rPr>
          <w:rFonts w:ascii="ITC Avant Garde Gothic" w:eastAsiaTheme="minorEastAsia" w:hAnsi="ITC Avant Garde Gothic"/>
          <w:kern w:val="0"/>
          <w:sz w:val="20"/>
          <w:szCs w:val="20"/>
          <w:lang w:eastAsia="de-DE"/>
          <w14:ligatures w14:val="none"/>
        </w:rPr>
        <w:t xml:space="preserve">, using all </w:t>
      </w:r>
      <w:proofErr w:type="spellStart"/>
      <w:r w:rsidRPr="00FE3F8D">
        <w:rPr>
          <w:rFonts w:ascii="ITC Avant Garde Gothic" w:eastAsiaTheme="minorEastAsia" w:hAnsi="ITC Avant Garde Gothic"/>
          <w:kern w:val="0"/>
          <w:sz w:val="20"/>
          <w:szCs w:val="20"/>
          <w:lang w:eastAsia="de-DE"/>
          <w14:ligatures w14:val="none"/>
        </w:rPr>
        <w:t>AmiGUS</w:t>
      </w:r>
      <w:proofErr w:type="spellEnd"/>
      <w:r w:rsidRPr="00FE3F8D">
        <w:rPr>
          <w:rFonts w:ascii="ITC Avant Garde Gothic" w:eastAsiaTheme="minorEastAsia" w:hAnsi="ITC Avant Garde Gothic"/>
          <w:kern w:val="0"/>
          <w:sz w:val="20"/>
          <w:szCs w:val="20"/>
          <w:lang w:eastAsia="de-DE"/>
          <w14:ligatures w14:val="none"/>
        </w:rPr>
        <w:t xml:space="preserve"> can deliver, </w:t>
      </w:r>
      <w:r>
        <w:rPr>
          <w:rFonts w:ascii="ITC Avant Garde Gothic" w:eastAsiaTheme="minorEastAsia" w:hAnsi="ITC Avant Garde Gothic"/>
          <w:kern w:val="0"/>
          <w:sz w:val="20"/>
          <w:szCs w:val="20"/>
          <w:lang w:eastAsia="de-DE"/>
          <w14:ligatures w14:val="none"/>
        </w:rPr>
        <w:br/>
      </w:r>
      <w:r w:rsidRPr="00FE3F8D">
        <w:rPr>
          <w:rFonts w:ascii="ITC Avant Garde Gothic" w:eastAsiaTheme="minorEastAsia" w:hAnsi="ITC Avant Garde Gothic"/>
          <w:kern w:val="0"/>
          <w:sz w:val="20"/>
          <w:szCs w:val="20"/>
          <w:lang w:eastAsia="de-DE"/>
          <w14:ligatures w14:val="none"/>
        </w:rPr>
        <w:t xml:space="preserve">“HiFi 24 bit stereo++” in 48000 Hz, and </w:t>
      </w:r>
      <w:r w:rsidRPr="00850917">
        <w:rPr>
          <w:rFonts w:ascii="ITC Avant Garde Gothic" w:eastAsiaTheme="minorEastAsia" w:hAnsi="ITC Avant Garde Gothic"/>
          <w:b/>
          <w:bCs/>
          <w:kern w:val="0"/>
          <w:sz w:val="20"/>
          <w:szCs w:val="20"/>
          <w:lang w:eastAsia="de-DE"/>
          <w14:ligatures w14:val="none"/>
        </w:rPr>
        <w:t>use it only for music.</w:t>
      </w:r>
    </w:p>
    <w:p w14:paraId="149165ED" w14:textId="4AE53893"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some game modes</w:t>
      </w:r>
      <w:r w:rsidRPr="00FE3F8D">
        <w:rPr>
          <w:rFonts w:ascii="ITC Avant Garde Gothic" w:eastAsiaTheme="minorEastAsia" w:hAnsi="ITC Avant Garde Gothic"/>
          <w:kern w:val="0"/>
          <w:sz w:val="20"/>
          <w:szCs w:val="20"/>
          <w:lang w:eastAsia="de-DE"/>
          <w14:ligatures w14:val="none"/>
        </w:rPr>
        <w:t xml:space="preserve">, “Fast 16 </w:t>
      </w:r>
      <w:proofErr w:type="gramStart"/>
      <w:r w:rsidRPr="00FE3F8D">
        <w:rPr>
          <w:rFonts w:ascii="ITC Avant Garde Gothic" w:eastAsiaTheme="minorEastAsia" w:hAnsi="ITC Avant Garde Gothic"/>
          <w:kern w:val="0"/>
          <w:sz w:val="20"/>
          <w:szCs w:val="20"/>
          <w:lang w:eastAsia="de-DE"/>
          <w14:ligatures w14:val="none"/>
        </w:rPr>
        <w:t>bit</w:t>
      </w:r>
      <w:proofErr w:type="gramEnd"/>
      <w:r w:rsidRPr="00FE3F8D">
        <w:rPr>
          <w:rFonts w:ascii="ITC Avant Garde Gothic" w:eastAsiaTheme="minorEastAsia" w:hAnsi="ITC Avant Garde Gothic"/>
          <w:kern w:val="0"/>
          <w:sz w:val="20"/>
          <w:szCs w:val="20"/>
          <w:lang w:eastAsia="de-DE"/>
          <w14:ligatures w14:val="none"/>
        </w:rPr>
        <w:t xml:space="preserve"> stereo” in 11025 Hz, 22050 Hz, and 44100 Hz each and </w:t>
      </w:r>
      <w:r w:rsidRPr="00850917">
        <w:rPr>
          <w:rFonts w:ascii="ITC Avant Garde Gothic" w:eastAsiaTheme="minorEastAsia" w:hAnsi="ITC Avant Garde Gothic"/>
          <w:b/>
          <w:bCs/>
          <w:kern w:val="0"/>
          <w:sz w:val="20"/>
          <w:szCs w:val="20"/>
          <w:lang w:eastAsia="de-DE"/>
          <w14:ligatures w14:val="none"/>
        </w:rPr>
        <w:t>use them for your favourite PC ports.</w:t>
      </w:r>
    </w:p>
    <w:p w14:paraId="03751906" w14:textId="38A873DA" w:rsidR="007314E8" w:rsidRDefault="002104FD"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noProof/>
          <w:kern w:val="0"/>
          <w:sz w:val="20"/>
          <w:szCs w:val="20"/>
          <w:lang w:eastAsia="de-DE"/>
          <w14:ligatures w14:val="none"/>
        </w:rPr>
        <w:drawing>
          <wp:inline distT="0" distB="0" distL="0" distR="0" wp14:anchorId="1007B012" wp14:editId="592F5005">
            <wp:extent cx="4412615" cy="2466975"/>
            <wp:effectExtent l="0" t="0" r="6985" b="9525"/>
            <wp:docPr id="152414184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1848" name="Grafik 1" descr="Ein Bild, das Text, Screenshot, Display, Software enthält.&#10;&#10;KI-generierte Inhalte können fehlerhaft sein."/>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2615" cy="2466975"/>
                    </a:xfrm>
                    <a:prstGeom prst="rect">
                      <a:avLst/>
                    </a:prstGeom>
                    <a:noFill/>
                    <a:ln>
                      <a:noFill/>
                    </a:ln>
                  </pic:spPr>
                </pic:pic>
              </a:graphicData>
            </a:graphic>
          </wp:inline>
        </w:drawing>
      </w:r>
    </w:p>
    <w:p w14:paraId="1BB0109F"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0F966CA0"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7F5075AB" w14:textId="77777777" w:rsidR="002104FD" w:rsidRDefault="002104FD" w:rsidP="002104F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4CBF0D18" w14:textId="77777777" w:rsidR="002104FD" w:rsidRDefault="002104FD" w:rsidP="002104FD">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8F39EA" w14:paraId="1AEA8083" w14:textId="77777777" w:rsidTr="007061A9">
        <w:tc>
          <w:tcPr>
            <w:tcW w:w="1827" w:type="dxa"/>
            <w:shd w:val="clear" w:color="auto" w:fill="F2F2F2" w:themeFill="background1" w:themeFillShade="F2"/>
          </w:tcPr>
          <w:p w14:paraId="25174621"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08EA2DC4"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8F39EA" w:rsidRPr="00BD5E94" w14:paraId="167889D2" w14:textId="77777777" w:rsidTr="007061A9">
        <w:tc>
          <w:tcPr>
            <w:tcW w:w="1827" w:type="dxa"/>
          </w:tcPr>
          <w:p w14:paraId="3150DFEE"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Left</w:t>
            </w:r>
          </w:p>
        </w:tc>
        <w:tc>
          <w:tcPr>
            <w:tcW w:w="4394" w:type="dxa"/>
          </w:tcPr>
          <w:p w14:paraId="06AB8C1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AHI unit toggle (Music unit / Unit 0 / … 1 / … 2 / …3) </w:t>
            </w:r>
          </w:p>
          <w:p w14:paraId="7E2A5E5D" w14:textId="77777777" w:rsidR="008F39EA" w:rsidRDefault="008F39EA" w:rsidP="007061A9">
            <w:pPr>
              <w:rPr>
                <w:rFonts w:ascii="ITC Avant Garde Gothic" w:eastAsiaTheme="minorEastAsia" w:hAnsi="ITC Avant Garde Gothic"/>
                <w:kern w:val="0"/>
                <w:sz w:val="18"/>
                <w:szCs w:val="18"/>
                <w:lang w:eastAsia="de-DE"/>
                <w14:ligatures w14:val="none"/>
              </w:rPr>
            </w:pPr>
            <w:r w:rsidRPr="00B85DD7">
              <w:rPr>
                <w:rFonts w:ascii="ITC Avant Garde Gothic" w:eastAsiaTheme="minorEastAsia" w:hAnsi="ITC Avant Garde Gothic"/>
                <w:kern w:val="0"/>
                <w:sz w:val="18"/>
                <w:szCs w:val="18"/>
                <w:lang w:eastAsia="de-DE"/>
                <w14:ligatures w14:val="none"/>
              </w:rPr>
              <w:t>AHI supports defining up to 5 preset modes</w:t>
            </w:r>
            <w:r>
              <w:rPr>
                <w:rFonts w:ascii="ITC Avant Garde Gothic" w:eastAsiaTheme="minorEastAsia" w:hAnsi="ITC Avant Garde Gothic"/>
                <w:kern w:val="0"/>
                <w:sz w:val="18"/>
                <w:szCs w:val="18"/>
                <w:lang w:eastAsia="de-DE"/>
                <w14:ligatures w14:val="none"/>
              </w:rPr>
              <w:t>, the default “Music unit” and the units 0, 1, 2, and 3</w:t>
            </w:r>
            <w:r w:rsidRPr="00B85DD7">
              <w:rPr>
                <w:rFonts w:ascii="ITC Avant Garde Gothic" w:eastAsiaTheme="minorEastAsia" w:hAnsi="ITC Avant Garde Gothic"/>
                <w:kern w:val="0"/>
                <w:sz w:val="18"/>
                <w:szCs w:val="18"/>
                <w:lang w:eastAsia="de-DE"/>
                <w14:ligatures w14:val="none"/>
              </w:rPr>
              <w:t xml:space="preserve">. </w:t>
            </w:r>
          </w:p>
          <w:p w14:paraId="3A731A55" w14:textId="77777777" w:rsidR="008F39EA" w:rsidRPr="00A41234" w:rsidRDefault="008F39EA" w:rsidP="007061A9">
            <w:pPr>
              <w:pStyle w:val="ListParagraph"/>
              <w:numPr>
                <w:ilvl w:val="0"/>
                <w:numId w:val="14"/>
              </w:numPr>
              <w:ind w:left="0"/>
              <w:rPr>
                <w:rFonts w:ascii="ITC Avant Garde Gothic" w:eastAsiaTheme="minorEastAsia" w:hAnsi="ITC Avant Garde Gothic"/>
                <w:kern w:val="0"/>
                <w:sz w:val="18"/>
                <w:szCs w:val="18"/>
                <w:lang w:eastAsia="de-DE"/>
                <w14:ligatures w14:val="none"/>
              </w:rPr>
            </w:pPr>
          </w:p>
          <w:p w14:paraId="6CC61527" w14:textId="77777777" w:rsidR="008F39EA" w:rsidRPr="00561E65"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Mode list</w:t>
            </w:r>
          </w:p>
          <w:p w14:paraId="0626770D" w14:textId="77777777" w:rsidR="008F39EA" w:rsidRPr="00B85DD7" w:rsidRDefault="008F39EA" w:rsidP="007061A9">
            <w:pPr>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We love Paula, but this is about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So </w:t>
            </w:r>
            <w:proofErr w:type="spellStart"/>
            <w:r w:rsidRPr="00B85DD7">
              <w:rPr>
                <w:rFonts w:ascii="ITC Avant Garde Gothic" w:eastAsiaTheme="minorEastAsia" w:hAnsi="ITC Avant Garde Gothic"/>
                <w:kern w:val="0"/>
                <w:sz w:val="18"/>
                <w:szCs w:val="18"/>
                <w:lang w:eastAsia="de-DE"/>
                <w14:ligatures w14:val="none"/>
              </w:rPr>
              <w:t>AmiGUS</w:t>
            </w:r>
            <w:proofErr w:type="spellEnd"/>
            <w:r w:rsidRPr="00B85DD7">
              <w:rPr>
                <w:rFonts w:ascii="ITC Avant Garde Gothic" w:eastAsiaTheme="minorEastAsia" w:hAnsi="ITC Avant Garde Gothic"/>
                <w:kern w:val="0"/>
                <w:sz w:val="18"/>
                <w:szCs w:val="18"/>
                <w:lang w:eastAsia="de-DE"/>
                <w14:ligatures w14:val="none"/>
              </w:rPr>
              <w:t xml:space="preserve"> should be selected as default input/output device</w:t>
            </w:r>
            <w:r>
              <w:rPr>
                <w:rFonts w:ascii="ITC Avant Garde Gothic" w:eastAsiaTheme="minorEastAsia" w:hAnsi="ITC Avant Garde Gothic"/>
                <w:kern w:val="0"/>
                <w:sz w:val="18"/>
                <w:szCs w:val="18"/>
                <w:lang w:eastAsia="de-DE"/>
                <w14:ligatures w14:val="none"/>
              </w:rPr>
              <w:t xml:space="preserve"> from the list.</w:t>
            </w:r>
          </w:p>
          <w:p w14:paraId="0CB1E732"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p>
          <w:p w14:paraId="1FFF28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sidRPr="00B85DD7">
              <w:rPr>
                <w:rFonts w:ascii="ITC Avant Garde Gothic" w:eastAsiaTheme="minorEastAsia" w:hAnsi="ITC Avant Garde Gothic"/>
                <w:b/>
                <w:bCs/>
                <w:kern w:val="0"/>
                <w:sz w:val="18"/>
                <w:szCs w:val="18"/>
                <w:lang w:eastAsia="de-DE"/>
                <w14:ligatures w14:val="none"/>
              </w:rPr>
              <w:t>Mode details</w:t>
            </w:r>
          </w:p>
          <w:p w14:paraId="1ACF1C2C" w14:textId="77777777" w:rsidR="008F39EA" w:rsidRPr="00B85DD7"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Informational display only, but if the text looks broken or is empty, you know something is very wrong.</w:t>
            </w:r>
          </w:p>
        </w:tc>
      </w:tr>
      <w:tr w:rsidR="008F39EA" w:rsidRPr="00BD5E94" w14:paraId="380016E5" w14:textId="77777777" w:rsidTr="007061A9">
        <w:tc>
          <w:tcPr>
            <w:tcW w:w="1827" w:type="dxa"/>
          </w:tcPr>
          <w:p w14:paraId="294BFB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Right (Options)</w:t>
            </w:r>
          </w:p>
        </w:tc>
        <w:tc>
          <w:tcPr>
            <w:tcW w:w="4394" w:type="dxa"/>
          </w:tcPr>
          <w:p w14:paraId="6309CDB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Frequency</w:t>
            </w:r>
          </w:p>
          <w:p w14:paraId="0A268296"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Select the desired sample rate using the slider.</w:t>
            </w:r>
          </w:p>
          <w:p w14:paraId="026C6D71"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14AF3D54"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Volume</w:t>
            </w:r>
          </w:p>
          <w:p w14:paraId="21D0789E"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Recommendation is to move the slider to the far right, +0.0dB and use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Mixer to adapt the volume to your needs.</w:t>
            </w:r>
          </w:p>
          <w:p w14:paraId="55AFF93F" w14:textId="77777777" w:rsidR="008F39EA" w:rsidRPr="001C3D5E"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 </w:t>
            </w:r>
          </w:p>
          <w:p w14:paraId="5AF9DA66"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Gain</w:t>
            </w:r>
          </w:p>
          <w:p w14:paraId="3E3C6634"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Sets the input gain – recommended to set to +0.0dB, too.</w:t>
            </w:r>
          </w:p>
          <w:p w14:paraId="2E29A8FE"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0F44D26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Input</w:t>
            </w:r>
          </w:p>
          <w:p w14:paraId="5E492AE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Selects the audio sources to record. </w:t>
            </w:r>
            <w:r>
              <w:rPr>
                <w:rFonts w:ascii="ITC Avant Garde Gothic" w:eastAsiaTheme="minorEastAsia" w:hAnsi="ITC Avant Garde Gothic"/>
                <w:kern w:val="0"/>
                <w:sz w:val="18"/>
                <w:szCs w:val="18"/>
                <w:lang w:eastAsia="de-DE"/>
                <w14:ligatures w14:val="none"/>
              </w:rPr>
              <w:br/>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AHI driver allows to record Wave, MHI / Codec, external sound, and “what you hear” / all sources for the time being.</w:t>
            </w:r>
          </w:p>
        </w:tc>
      </w:tr>
    </w:tbl>
    <w:p w14:paraId="3A0F7D8E" w14:textId="77777777" w:rsidR="002104FD" w:rsidRDefault="002104FD" w:rsidP="005902AA">
      <w:pPr>
        <w:rPr>
          <w:rFonts w:ascii="ITC Avant Garde Gothic" w:eastAsiaTheme="minorEastAsia" w:hAnsi="ITC Avant Garde Gothic"/>
          <w:kern w:val="0"/>
          <w:sz w:val="20"/>
          <w:szCs w:val="2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356A44" w14:paraId="499DBA4D" w14:textId="77777777" w:rsidTr="00AB27C9">
        <w:tc>
          <w:tcPr>
            <w:tcW w:w="1827" w:type="dxa"/>
          </w:tcPr>
          <w:p w14:paraId="33A0B74A"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Buttons</w:t>
            </w:r>
          </w:p>
        </w:tc>
        <w:tc>
          <w:tcPr>
            <w:tcW w:w="4394" w:type="dxa"/>
          </w:tcPr>
          <w:p w14:paraId="37A470AB"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3A832158"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stores them permanently, so they survive a reboot and closes the AHI preferences editor.</w:t>
            </w:r>
          </w:p>
          <w:p w14:paraId="53A302E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2FB38B9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Use</w:t>
            </w:r>
          </w:p>
          <w:p w14:paraId="15FF3617"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and closes the AHI preferences editor, without saving the settings permanently. Can be used for testing.</w:t>
            </w:r>
          </w:p>
          <w:p w14:paraId="7ACACB1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50DE6781"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Cancel</w:t>
            </w:r>
          </w:p>
          <w:p w14:paraId="7F35AF94"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Discards all changes and closes the AHI preferences editor.</w:t>
            </w:r>
          </w:p>
        </w:tc>
      </w:tr>
    </w:tbl>
    <w:p w14:paraId="0D5BE35B"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14BB1711" w14:textId="77777777" w:rsidR="00356A44" w:rsidRPr="005902AA" w:rsidRDefault="00356A44" w:rsidP="005902AA">
      <w:pPr>
        <w:rPr>
          <w:rFonts w:ascii="ITC Avant Garde Gothic" w:eastAsiaTheme="minorEastAsia" w:hAnsi="ITC Avant Garde Gothic"/>
          <w:kern w:val="0"/>
          <w:sz w:val="20"/>
          <w:szCs w:val="20"/>
          <w:lang w:eastAsia="de-DE"/>
          <w14:ligatures w14:val="none"/>
        </w:rPr>
      </w:pPr>
    </w:p>
    <w:p w14:paraId="609EB3BA" w14:textId="770F7C28" w:rsidR="005C5168" w:rsidRDefault="005C5168" w:rsidP="00AB195D">
      <w:pPr>
        <w:pStyle w:val="AmiGUSDokumenttitel"/>
        <w:numPr>
          <w:ilvl w:val="0"/>
          <w:numId w:val="7"/>
        </w:numPr>
      </w:pPr>
      <w:r>
        <w:lastRenderedPageBreak/>
        <w:t>MHI Driver Framework</w:t>
      </w:r>
    </w:p>
    <w:bookmarkEnd w:id="2"/>
    <w:p w14:paraId="5EFF43A0" w14:textId="77777777" w:rsidR="00850917" w:rsidRDefault="008F39EA" w:rsidP="008F39EA">
      <w:pPr>
        <w:pStyle w:val="AmiGusSubheading"/>
        <w:numPr>
          <w:ilvl w:val="0"/>
          <w:numId w:val="0"/>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MHI is a standard for retargetable encoded audio for classic Amigas. </w:t>
      </w:r>
      <w:r w:rsidRPr="00F0567B">
        <w:rPr>
          <w:rFonts w:eastAsiaTheme="minorEastAsia" w:cstheme="minorBidi"/>
          <w:color w:val="auto"/>
          <w:kern w:val="0"/>
          <w:sz w:val="20"/>
          <w:szCs w:val="20"/>
          <w:lang w:eastAsia="de-DE"/>
          <w14:ligatures w14:val="none"/>
        </w:rPr>
        <w:br/>
      </w:r>
    </w:p>
    <w:p w14:paraId="11620B35" w14:textId="7EA01980" w:rsidR="008F39EA" w:rsidRPr="00F0567B" w:rsidRDefault="008F39EA" w:rsidP="008F39EA">
      <w:pPr>
        <w:pStyle w:val="AmiGusSubheading"/>
        <w:numPr>
          <w:ilvl w:val="0"/>
          <w:numId w:val="0"/>
        </w:numPr>
        <w:rPr>
          <w:rFonts w:eastAsiaTheme="minorEastAsia" w:cstheme="minorBidi"/>
          <w:color w:val="auto"/>
          <w:kern w:val="0"/>
          <w:sz w:val="20"/>
          <w:szCs w:val="20"/>
          <w:lang w:eastAsia="de-DE"/>
          <w14:ligatures w14:val="none"/>
        </w:rPr>
      </w:pPr>
      <w:proofErr w:type="spellStart"/>
      <w:r w:rsidRPr="00F0567B">
        <w:rPr>
          <w:rFonts w:eastAsiaTheme="minorEastAsia" w:cstheme="minorBidi"/>
          <w:color w:val="auto"/>
          <w:kern w:val="0"/>
          <w:sz w:val="20"/>
          <w:szCs w:val="20"/>
          <w:lang w:eastAsia="de-DE"/>
          <w14:ligatures w14:val="none"/>
        </w:rPr>
        <w:t>AmiGUS</w:t>
      </w:r>
      <w:proofErr w:type="spellEnd"/>
      <w:r w:rsidRPr="00F0567B">
        <w:rPr>
          <w:rFonts w:eastAsiaTheme="minorEastAsia" w:cstheme="minorBidi"/>
          <w:color w:val="auto"/>
          <w:kern w:val="0"/>
          <w:sz w:val="20"/>
          <w:szCs w:val="20"/>
          <w:lang w:eastAsia="de-DE"/>
          <w14:ligatures w14:val="none"/>
        </w:rPr>
        <w:t xml:space="preserve"> comes with the VLSI VS1063a audio codec chip supporting</w:t>
      </w:r>
    </w:p>
    <w:p w14:paraId="7954A90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MP3 (MPEG 1 &amp; 2 audio layer III, with CBR, VBR, and ABR)</w:t>
      </w:r>
    </w:p>
    <w:p w14:paraId="3FE6256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MP2 (layer II)</w:t>
      </w:r>
    </w:p>
    <w:p w14:paraId="7B368802"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MPEG4 / 2 AAC-LC (with PNS), HE-AAC v2 (Level 3) (SBR + PS)</w:t>
      </w:r>
    </w:p>
    <w:p w14:paraId="760CA48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Ogg </w:t>
      </w:r>
      <w:proofErr w:type="spellStart"/>
      <w:r w:rsidRPr="00F0567B">
        <w:rPr>
          <w:rFonts w:eastAsiaTheme="minorEastAsia" w:cstheme="minorBidi"/>
          <w:color w:val="auto"/>
          <w:kern w:val="0"/>
          <w:sz w:val="20"/>
          <w:szCs w:val="20"/>
          <w:lang w:eastAsia="de-DE"/>
          <w14:ligatures w14:val="none"/>
        </w:rPr>
        <w:t>Vorbis</w:t>
      </w:r>
      <w:proofErr w:type="spellEnd"/>
    </w:p>
    <w:p w14:paraId="5E105C7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FLAC</w:t>
      </w:r>
    </w:p>
    <w:p w14:paraId="34B7BBC3"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WMA 4.0/4.1/7/8/9 all profiles (5-384 kbps)</w:t>
      </w:r>
    </w:p>
    <w:p w14:paraId="6D6541DF" w14:textId="7A53A4AF" w:rsidR="00F0567B" w:rsidRDefault="008F39EA" w:rsidP="00F0567B">
      <w:pPr>
        <w:pStyle w:val="AmiGusSubheading"/>
        <w:numPr>
          <w:ilvl w:val="0"/>
          <w:numId w:val="14"/>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WAV (PCM, IMA ADPCM, G.711 (µ-law/A-law), G.722 ADPCM)</w:t>
      </w:r>
    </w:p>
    <w:p w14:paraId="51FD5483" w14:textId="77777777" w:rsidR="00850917" w:rsidRPr="00F0567B" w:rsidRDefault="00850917" w:rsidP="00850917">
      <w:pPr>
        <w:pStyle w:val="AmiGusSubheading"/>
        <w:numPr>
          <w:ilvl w:val="0"/>
          <w:numId w:val="0"/>
        </w:numPr>
        <w:ind w:left="720"/>
        <w:rPr>
          <w:rFonts w:eastAsiaTheme="minorEastAsia" w:cstheme="minorBidi"/>
          <w:color w:val="auto"/>
          <w:kern w:val="0"/>
          <w:sz w:val="20"/>
          <w:szCs w:val="20"/>
          <w:lang w:eastAsia="de-DE"/>
          <w14:ligatures w14:val="none"/>
        </w:rPr>
      </w:pPr>
    </w:p>
    <w:p w14:paraId="784D56BD" w14:textId="0D546FD6" w:rsidR="00F0567B" w:rsidRDefault="00F0567B" w:rsidP="00F0567B">
      <w:pPr>
        <w:rPr>
          <w:rFonts w:ascii="ITC Avant Garde Gothic" w:eastAsiaTheme="minorEastAsia" w:hAnsi="ITC Avant Garde Gothic"/>
          <w:kern w:val="0"/>
          <w:sz w:val="20"/>
          <w:szCs w:val="20"/>
          <w:lang w:eastAsia="de-DE"/>
          <w14:ligatures w14:val="none"/>
        </w:rPr>
      </w:pPr>
      <w:r w:rsidRPr="00F0567B">
        <w:rPr>
          <w:rFonts w:ascii="ITC Avant Garde Gothic" w:eastAsiaTheme="minorEastAsia" w:hAnsi="ITC Avant Garde Gothic"/>
          <w:kern w:val="0"/>
          <w:sz w:val="20"/>
          <w:szCs w:val="20"/>
          <w:lang w:eastAsia="de-DE"/>
          <w14:ligatures w14:val="none"/>
        </w:rPr>
        <w:t xml:space="preserve">Unlike AHI, MHI comes with no separate system-wide preferences. Every application implements their own </w:t>
      </w:r>
      <w:r>
        <w:rPr>
          <w:rFonts w:ascii="ITC Avant Garde Gothic" w:eastAsiaTheme="minorEastAsia" w:hAnsi="ITC Avant Garde Gothic"/>
          <w:kern w:val="0"/>
          <w:sz w:val="20"/>
          <w:szCs w:val="20"/>
          <w:lang w:eastAsia="de-DE"/>
          <w14:ligatures w14:val="none"/>
        </w:rPr>
        <w:t>way of setting and selecting the desired MHI compatible library for the installed hardware.</w:t>
      </w:r>
    </w:p>
    <w:p w14:paraId="7A47EF0D" w14:textId="77777777" w:rsidR="00850917"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Per default, </w:t>
      </w:r>
      <w:proofErr w:type="spellStart"/>
      <w:r>
        <w:rPr>
          <w:rFonts w:ascii="ITC Avant Garde Gothic" w:eastAsiaTheme="minorEastAsia" w:hAnsi="ITC Avant Garde Gothic"/>
          <w:kern w:val="0"/>
          <w:sz w:val="20"/>
          <w:szCs w:val="20"/>
          <w:lang w:eastAsia="de-DE"/>
          <w14:ligatures w14:val="none"/>
        </w:rPr>
        <w:t>AmiGUS’s</w:t>
      </w:r>
      <w:proofErr w:type="spellEnd"/>
      <w:r>
        <w:rPr>
          <w:rFonts w:ascii="ITC Avant Garde Gothic" w:eastAsiaTheme="minorEastAsia" w:hAnsi="ITC Avant Garde Gothic"/>
          <w:kern w:val="0"/>
          <w:sz w:val="20"/>
          <w:szCs w:val="20"/>
          <w:lang w:eastAsia="de-DE"/>
          <w14:ligatures w14:val="none"/>
        </w:rPr>
        <w:t xml:space="preserve"> MHI driver is installed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w:t>
      </w:r>
      <w:proofErr w:type="spellEnd"/>
      <w:r w:rsidRPr="00850917">
        <w:rPr>
          <w:rFonts w:ascii="ITC Avant Garde Gothic" w:eastAsiaTheme="minorEastAsia" w:hAnsi="ITC Avant Garde Gothic"/>
          <w:b/>
          <w:bCs/>
          <w:kern w:val="0"/>
          <w:sz w:val="20"/>
          <w:szCs w:val="20"/>
          <w:lang w:eastAsia="de-DE"/>
          <w14:ligatures w14:val="none"/>
        </w:rPr>
        <w:t>/</w:t>
      </w:r>
      <w:proofErr w:type="spellStart"/>
      <w:r w:rsidRPr="00850917">
        <w:rPr>
          <w:rFonts w:ascii="ITC Avant Garde Gothic" w:eastAsiaTheme="minorEastAsia" w:hAnsi="ITC Avant Garde Gothic"/>
          <w:b/>
          <w:bCs/>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w:t>
      </w:r>
    </w:p>
    <w:p w14:paraId="407B4F7F" w14:textId="01D24259" w:rsidR="00BD4883"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there are problems loading libraries from other locations then </w:t>
      </w:r>
      <w:proofErr w:type="gramStart"/>
      <w:r>
        <w:rPr>
          <w:rFonts w:ascii="ITC Avant Garde Gothic" w:eastAsiaTheme="minorEastAsia" w:hAnsi="ITC Avant Garde Gothic"/>
          <w:kern w:val="0"/>
          <w:sz w:val="20"/>
          <w:szCs w:val="20"/>
          <w:lang w:eastAsia="de-DE"/>
          <w14:ligatures w14:val="none"/>
        </w:rPr>
        <w:t>Libs:,</w:t>
      </w:r>
      <w:proofErr w:type="gramEnd"/>
      <w:r>
        <w:rPr>
          <w:rFonts w:ascii="ITC Avant Garde Gothic" w:eastAsiaTheme="minorEastAsia" w:hAnsi="ITC Avant Garde Gothic"/>
          <w:kern w:val="0"/>
          <w:sz w:val="20"/>
          <w:szCs w:val="20"/>
          <w:lang w:eastAsia="de-DE"/>
          <w14:ligatures w14:val="none"/>
        </w:rPr>
        <w:t xml:space="preserve"> hence it will be installed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Libs:mhiamigus</w:t>
      </w:r>
      <w:proofErr w:type="gramEnd"/>
      <w:r w:rsidRPr="00850917">
        <w:rPr>
          <w:rFonts w:ascii="ITC Avant Garde Gothic" w:eastAsiaTheme="minorEastAsia" w:hAnsi="ITC Avant Garde Gothic"/>
          <w:b/>
          <w:bCs/>
          <w:kern w:val="0"/>
          <w:sz w:val="20"/>
          <w:szCs w:val="20"/>
          <w:lang w:eastAsia="de-DE"/>
          <w14:ligatures w14:val="none"/>
        </w:rPr>
        <w:t>.library</w:t>
      </w:r>
      <w:proofErr w:type="spellEnd"/>
      <w:r>
        <w:rPr>
          <w:rFonts w:ascii="ITC Avant Garde Gothic" w:eastAsiaTheme="minorEastAsia" w:hAnsi="ITC Avant Garde Gothic"/>
          <w:kern w:val="0"/>
          <w:sz w:val="20"/>
          <w:szCs w:val="20"/>
          <w:lang w:eastAsia="de-DE"/>
          <w14:ligatures w14:val="none"/>
        </w:rPr>
        <w:t xml:space="preserve"> </w:t>
      </w:r>
      <w:r w:rsidR="008308D9">
        <w:rPr>
          <w:rFonts w:ascii="ITC Avant Garde Gothic" w:eastAsiaTheme="minorEastAsia" w:hAnsi="ITC Avant Garde Gothic"/>
          <w:kern w:val="0"/>
          <w:sz w:val="20"/>
          <w:szCs w:val="20"/>
          <w:lang w:eastAsia="de-DE"/>
          <w14:ligatures w14:val="none"/>
        </w:rPr>
        <w:t>to ensure hassle-free usage</w:t>
      </w:r>
      <w:r>
        <w:rPr>
          <w:rFonts w:ascii="ITC Avant Garde Gothic" w:eastAsiaTheme="minorEastAsia" w:hAnsi="ITC Avant Garde Gothic"/>
          <w:kern w:val="0"/>
          <w:sz w:val="20"/>
          <w:szCs w:val="20"/>
          <w:lang w:eastAsia="de-DE"/>
          <w14:ligatures w14:val="none"/>
        </w:rPr>
        <w:t>.</w:t>
      </w:r>
    </w:p>
    <w:p w14:paraId="624F23DD" w14:textId="77777777" w:rsidR="00BD4883" w:rsidRDefault="00BD4883">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52B56752" w14:textId="44317EF7" w:rsidR="008B6DE9" w:rsidRPr="00850917" w:rsidRDefault="008B6DE9" w:rsidP="008B6DE9">
      <w:pPr>
        <w:pStyle w:val="AmiGusSubheading"/>
        <w:rPr>
          <w:sz w:val="22"/>
          <w:szCs w:val="22"/>
        </w:rPr>
      </w:pPr>
      <w:r w:rsidRPr="008B6DE9">
        <w:rPr>
          <w:rFonts w:eastAsiaTheme="minorEastAsia"/>
          <w:lang w:eastAsia="de-DE"/>
        </w:rPr>
        <w:lastRenderedPageBreak/>
        <w:t xml:space="preserve">Example: MHI in </w:t>
      </w:r>
      <w:proofErr w:type="spellStart"/>
      <w:r w:rsidRPr="008B6DE9">
        <w:rPr>
          <w:rFonts w:eastAsiaTheme="minorEastAsia"/>
          <w:lang w:eastAsia="de-DE"/>
        </w:rPr>
        <w:t>AmigaAmp</w:t>
      </w:r>
      <w:proofErr w:type="spellEnd"/>
    </w:p>
    <w:p w14:paraId="78A83873" w14:textId="77777777" w:rsidR="00850917" w:rsidRPr="00850917" w:rsidRDefault="00850917" w:rsidP="00850917">
      <w:pPr>
        <w:pStyle w:val="AmiGusSubheading"/>
        <w:numPr>
          <w:ilvl w:val="0"/>
          <w:numId w:val="0"/>
        </w:numPr>
        <w:ind w:left="390"/>
        <w:rPr>
          <w:sz w:val="22"/>
          <w:szCs w:val="22"/>
        </w:rPr>
      </w:pPr>
    </w:p>
    <w:p w14:paraId="655D1B65" w14:textId="7B63FC89" w:rsidR="008B6DE9" w:rsidRDefault="008B6DE9" w:rsidP="008B6DE9">
      <w:pPr>
        <w:rPr>
          <w:rFonts w:ascii="ITC Avant Garde Gothic" w:eastAsiaTheme="minorEastAsia" w:hAnsi="ITC Avant Garde Gothic"/>
          <w:kern w:val="0"/>
          <w:sz w:val="20"/>
          <w:szCs w:val="20"/>
          <w:lang w:eastAsia="de-DE"/>
          <w14:ligatures w14:val="none"/>
        </w:rPr>
      </w:pPr>
      <w:r w:rsidRPr="00584E38">
        <w:rPr>
          <w:rFonts w:ascii="ITC Avant Garde Gothic" w:eastAsiaTheme="minorEastAsia" w:hAnsi="ITC Avant Garde Gothic"/>
          <w:kern w:val="0"/>
          <w:sz w:val="20"/>
          <w:szCs w:val="20"/>
          <w:lang w:eastAsia="de-DE"/>
          <w14:ligatures w14:val="none"/>
        </w:rPr>
        <w:t>As</w:t>
      </w:r>
      <w:r w:rsidR="00584E38" w:rsidRPr="00584E38">
        <w:rPr>
          <w:rFonts w:ascii="ITC Avant Garde Gothic" w:eastAsiaTheme="minorEastAsia" w:hAnsi="ITC Avant Garde Gothic"/>
          <w:kern w:val="0"/>
          <w:sz w:val="20"/>
          <w:szCs w:val="20"/>
          <w:lang w:eastAsia="de-DE"/>
          <w14:ligatures w14:val="none"/>
        </w:rPr>
        <w:t xml:space="preserve"> Thomas Wenzel not only created </w:t>
      </w:r>
      <w:proofErr w:type="spellStart"/>
      <w:r w:rsidRPr="00584E38">
        <w:rPr>
          <w:rFonts w:ascii="ITC Avant Garde Gothic" w:eastAsiaTheme="minorEastAsia" w:hAnsi="ITC Avant Garde Gothic"/>
          <w:kern w:val="0"/>
          <w:sz w:val="20"/>
          <w:szCs w:val="20"/>
          <w:lang w:eastAsia="de-DE"/>
          <w14:ligatures w14:val="none"/>
        </w:rPr>
        <w:t>AmigaAMP</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4"/>
      </w:r>
      <w:r w:rsidR="00584E38" w:rsidRPr="00584E38">
        <w:rPr>
          <w:rFonts w:ascii="ITC Avant Garde Gothic" w:eastAsiaTheme="minorEastAsia" w:hAnsi="ITC Avant Garde Gothic"/>
          <w:kern w:val="0"/>
          <w:sz w:val="20"/>
          <w:szCs w:val="20"/>
          <w:lang w:eastAsia="de-DE"/>
          <w14:ligatures w14:val="none"/>
        </w:rPr>
        <w:t xml:space="preserve"> but also has been co-authoring MHI, integration of both works </w:t>
      </w:r>
      <w:r w:rsidR="00584E38">
        <w:rPr>
          <w:rFonts w:ascii="ITC Avant Garde Gothic" w:eastAsiaTheme="minorEastAsia" w:hAnsi="ITC Avant Garde Gothic"/>
          <w:kern w:val="0"/>
          <w:sz w:val="20"/>
          <w:szCs w:val="20"/>
          <w:lang w:eastAsia="de-DE"/>
          <w14:ligatures w14:val="none"/>
        </w:rPr>
        <w:t xml:space="preserve">almost </w:t>
      </w:r>
      <w:r w:rsidR="00584E38" w:rsidRPr="00584E38">
        <w:rPr>
          <w:rFonts w:ascii="ITC Avant Garde Gothic" w:eastAsiaTheme="minorEastAsia" w:hAnsi="ITC Avant Garde Gothic"/>
          <w:kern w:val="0"/>
          <w:sz w:val="20"/>
          <w:szCs w:val="20"/>
          <w:lang w:eastAsia="de-DE"/>
          <w14:ligatures w14:val="none"/>
        </w:rPr>
        <w:t>perfectly</w:t>
      </w:r>
      <w:r w:rsidR="00127485">
        <w:rPr>
          <w:rFonts w:ascii="ITC Avant Garde Gothic" w:eastAsiaTheme="minorEastAsia" w:hAnsi="ITC Avant Garde Gothic"/>
          <w:kern w:val="0"/>
          <w:sz w:val="20"/>
          <w:szCs w:val="20"/>
          <w:lang w:eastAsia="de-DE"/>
          <w14:ligatures w14:val="none"/>
        </w:rPr>
        <w:t>, including equalizer functionality.</w:t>
      </w:r>
    </w:p>
    <w:p w14:paraId="4325D1C1" w14:textId="77777777" w:rsidR="00CF0524" w:rsidRPr="00584E38" w:rsidRDefault="00CF0524" w:rsidP="008B6DE9">
      <w:pPr>
        <w:rPr>
          <w:rFonts w:ascii="ITC Avant Garde Gothic" w:eastAsiaTheme="minorEastAsia" w:hAnsi="ITC Avant Garde Gothic"/>
          <w:kern w:val="0"/>
          <w:sz w:val="20"/>
          <w:szCs w:val="20"/>
          <w:lang w:eastAsia="de-DE"/>
          <w14:ligatures w14:val="none"/>
        </w:rPr>
      </w:pPr>
    </w:p>
    <w:p w14:paraId="7FB20F9A" w14:textId="77777777" w:rsidR="00584E38" w:rsidRDefault="008B6DE9" w:rsidP="008B6DE9">
      <w:pPr>
        <w:jc w:val="center"/>
      </w:pPr>
      <w:r>
        <w:rPr>
          <w:rFonts w:ascii="ITC Avant Garde Gothic" w:eastAsiaTheme="minorEastAsia" w:hAnsi="ITC Avant Garde Gothic"/>
          <w:noProof/>
          <w:kern w:val="0"/>
          <w:sz w:val="20"/>
          <w:szCs w:val="20"/>
          <w:lang w:eastAsia="de-DE"/>
          <w14:ligatures w14:val="none"/>
        </w:rPr>
        <w:drawing>
          <wp:inline distT="0" distB="0" distL="0" distR="0" wp14:anchorId="1DF0B3BF" wp14:editId="29770E70">
            <wp:extent cx="2967940" cy="1250950"/>
            <wp:effectExtent l="0" t="0" r="4445" b="6350"/>
            <wp:docPr id="13188892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72793" cy="1252995"/>
                    </a:xfrm>
                    <a:prstGeom prst="rect">
                      <a:avLst/>
                    </a:prstGeom>
                    <a:noFill/>
                    <a:ln>
                      <a:noFill/>
                    </a:ln>
                  </pic:spPr>
                </pic:pic>
              </a:graphicData>
            </a:graphic>
          </wp:inline>
        </w:drawing>
      </w:r>
    </w:p>
    <w:p w14:paraId="41DBD251" w14:textId="77777777" w:rsidR="00CF0524" w:rsidRDefault="00CF0524" w:rsidP="008B6DE9">
      <w:pPr>
        <w:jc w:val="center"/>
      </w:pPr>
    </w:p>
    <w:p w14:paraId="65F10AF3" w14:textId="77777777" w:rsidR="00127485"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After starting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open the </w:t>
      </w:r>
      <w:r w:rsidRPr="00850917">
        <w:rPr>
          <w:rFonts w:ascii="ITC Avant Garde Gothic" w:eastAsiaTheme="minorEastAsia" w:hAnsi="ITC Avant Garde Gothic"/>
          <w:b/>
          <w:bCs/>
          <w:kern w:val="0"/>
          <w:sz w:val="20"/>
          <w:szCs w:val="20"/>
          <w:lang w:eastAsia="de-DE"/>
          <w14:ligatures w14:val="none"/>
        </w:rPr>
        <w:t>preferences</w:t>
      </w:r>
      <w:r w:rsidRPr="00127485">
        <w:rPr>
          <w:rFonts w:ascii="ITC Avant Garde Gothic" w:eastAsiaTheme="minorEastAsia" w:hAnsi="ITC Avant Garde Gothic"/>
          <w:kern w:val="0"/>
          <w:sz w:val="20"/>
          <w:szCs w:val="20"/>
          <w:lang w:eastAsia="de-DE"/>
          <w14:ligatures w14:val="none"/>
        </w:rPr>
        <w:t xml:space="preserve"> via the Project menu entry. </w:t>
      </w:r>
    </w:p>
    <w:p w14:paraId="02E10B7B" w14:textId="77777777" w:rsidR="00127485" w:rsidRDefault="00584E38" w:rsidP="00127485">
      <w:pPr>
        <w:jc w:val="center"/>
        <w:rPr>
          <w:noProof/>
        </w:rPr>
      </w:pPr>
      <w:r>
        <w:rPr>
          <w:noProof/>
        </w:rPr>
        <w:drawing>
          <wp:inline distT="0" distB="0" distL="0" distR="0" wp14:anchorId="50F638C2" wp14:editId="6733B2C4">
            <wp:extent cx="1543762" cy="984250"/>
            <wp:effectExtent l="0" t="0" r="0" b="6350"/>
            <wp:docPr id="683074602" name="Grafik 4"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4602" name="Grafik 4" descr="Ein Bild, das Text, Schrift, Screenshot, Zahl enthält.&#10;&#10;KI-generierte Inhalte können fehlerhaft sein."/>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47002" cy="986316"/>
                    </a:xfrm>
                    <a:prstGeom prst="rect">
                      <a:avLst/>
                    </a:prstGeom>
                    <a:noFill/>
                    <a:ln>
                      <a:noFill/>
                    </a:ln>
                  </pic:spPr>
                </pic:pic>
              </a:graphicData>
            </a:graphic>
          </wp:inline>
        </w:drawing>
      </w:r>
    </w:p>
    <w:p w14:paraId="28B4C66A"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5A6B39B9"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307D7C85"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0BE694ED"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24135D15"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50D39EB5"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0A314968" w14:textId="15E6C300" w:rsidR="00127485" w:rsidRPr="00850917" w:rsidRDefault="00584E38" w:rsidP="00127485">
      <w:pPr>
        <w:rPr>
          <w:rFonts w:ascii="ITC Avant Garde Gothic" w:eastAsiaTheme="minorEastAsia" w:hAnsi="ITC Avant Garde Gothic"/>
          <w:b/>
          <w:bCs/>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In the </w:t>
      </w:r>
      <w:r w:rsidRPr="00850917">
        <w:rPr>
          <w:rFonts w:ascii="ITC Avant Garde Gothic" w:eastAsiaTheme="minorEastAsia" w:hAnsi="ITC Avant Garde Gothic"/>
          <w:b/>
          <w:bCs/>
          <w:kern w:val="0"/>
          <w:sz w:val="20"/>
          <w:szCs w:val="20"/>
          <w:lang w:eastAsia="de-DE"/>
          <w14:ligatures w14:val="none"/>
        </w:rPr>
        <w:t>preferences</w:t>
      </w:r>
      <w:r w:rsidRPr="00127485">
        <w:rPr>
          <w:rFonts w:ascii="ITC Avant Garde Gothic" w:eastAsiaTheme="minorEastAsia" w:hAnsi="ITC Avant Garde Gothic"/>
          <w:kern w:val="0"/>
          <w:sz w:val="20"/>
          <w:szCs w:val="20"/>
          <w:lang w:eastAsia="de-DE"/>
          <w14:ligatures w14:val="none"/>
        </w:rPr>
        <w:t xml:space="preserve">, navigate to the Decoder tab, tick the </w:t>
      </w:r>
      <w:r w:rsidR="00127485" w:rsidRPr="00850917">
        <w:rPr>
          <w:rFonts w:ascii="ITC Avant Garde Gothic" w:eastAsiaTheme="minorEastAsia" w:hAnsi="ITC Avant Garde Gothic"/>
          <w:b/>
          <w:bCs/>
          <w:kern w:val="0"/>
          <w:sz w:val="20"/>
          <w:szCs w:val="20"/>
          <w:lang w:eastAsia="de-DE"/>
          <w14:ligatures w14:val="none"/>
        </w:rPr>
        <w:t>“</w:t>
      </w:r>
      <w:r w:rsidRPr="00850917">
        <w:rPr>
          <w:rFonts w:ascii="ITC Avant Garde Gothic" w:eastAsiaTheme="minorEastAsia" w:hAnsi="ITC Avant Garde Gothic"/>
          <w:b/>
          <w:bCs/>
          <w:kern w:val="0"/>
          <w:sz w:val="20"/>
          <w:szCs w:val="20"/>
          <w:lang w:eastAsia="de-DE"/>
          <w14:ligatures w14:val="none"/>
        </w:rPr>
        <w:t>MHI Support</w:t>
      </w:r>
      <w:r w:rsidR="00127485" w:rsidRPr="00850917">
        <w:rPr>
          <w:rFonts w:ascii="ITC Avant Garde Gothic" w:eastAsiaTheme="minorEastAsia" w:hAnsi="ITC Avant Garde Gothic"/>
          <w:b/>
          <w:bCs/>
          <w:kern w:val="0"/>
          <w:sz w:val="20"/>
          <w:szCs w:val="20"/>
          <w:lang w:eastAsia="de-DE"/>
          <w14:ligatures w14:val="none"/>
        </w:rPr>
        <w:t>”</w:t>
      </w:r>
      <w:r w:rsidRPr="00127485">
        <w:rPr>
          <w:rFonts w:ascii="ITC Avant Garde Gothic" w:eastAsiaTheme="minorEastAsia" w:hAnsi="ITC Avant Garde Gothic"/>
          <w:kern w:val="0"/>
          <w:sz w:val="20"/>
          <w:szCs w:val="20"/>
          <w:lang w:eastAsia="de-DE"/>
          <w14:ligatures w14:val="none"/>
        </w:rPr>
        <w:t xml:space="preserve"> checkbox and click the file symbol next to </w:t>
      </w:r>
      <w:r w:rsidRPr="00850917">
        <w:rPr>
          <w:rFonts w:ascii="ITC Avant Garde Gothic" w:eastAsiaTheme="minorEastAsia" w:hAnsi="ITC Avant Garde Gothic"/>
          <w:b/>
          <w:bCs/>
          <w:kern w:val="0"/>
          <w:sz w:val="20"/>
          <w:szCs w:val="20"/>
          <w:lang w:eastAsia="de-DE"/>
          <w14:ligatures w14:val="none"/>
        </w:rPr>
        <w:t xml:space="preserve">“MHI Driver:”. </w:t>
      </w:r>
    </w:p>
    <w:p w14:paraId="3CE69908" w14:textId="1FD9D4A1" w:rsidR="00584E38" w:rsidRDefault="00584E38" w:rsidP="00127485">
      <w:pPr>
        <w:jc w:val="center"/>
        <w:rPr>
          <w:noProof/>
        </w:rPr>
      </w:pPr>
      <w:r>
        <w:rPr>
          <w:noProof/>
        </w:rPr>
        <w:drawing>
          <wp:inline distT="0" distB="0" distL="0" distR="0" wp14:anchorId="4E72B1E3" wp14:editId="211F429C">
            <wp:extent cx="4237200" cy="1771200"/>
            <wp:effectExtent l="0" t="0" r="0" b="635"/>
            <wp:docPr id="888984797" name="Grafik 3" descr="Ein Bild, das Text, Screenshot, Display,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4797" name="Grafik 3" descr="Ein Bild, das Text, Screenshot, Display, Zahl enthält.&#10;&#10;KI-generierte Inhalte können fehlerhaft sein."/>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7200" cy="1771200"/>
                    </a:xfrm>
                    <a:prstGeom prst="rect">
                      <a:avLst/>
                    </a:prstGeom>
                    <a:noFill/>
                    <a:ln>
                      <a:noFill/>
                    </a:ln>
                  </pic:spPr>
                </pic:pic>
              </a:graphicData>
            </a:graphic>
          </wp:inline>
        </w:drawing>
      </w:r>
    </w:p>
    <w:p w14:paraId="1C439C1F" w14:textId="7A720724" w:rsidR="00584E38"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Navigate to </w:t>
      </w:r>
      <w:proofErr w:type="gramStart"/>
      <w:r w:rsidRPr="00850917">
        <w:rPr>
          <w:rFonts w:ascii="ITC Avant Garde Gothic" w:eastAsiaTheme="minorEastAsia" w:hAnsi="ITC Avant Garde Gothic"/>
          <w:b/>
          <w:bCs/>
          <w:kern w:val="0"/>
          <w:sz w:val="20"/>
          <w:szCs w:val="20"/>
          <w:lang w:eastAsia="de-DE"/>
          <w14:ligatures w14:val="none"/>
        </w:rPr>
        <w:t>Libs:mhi</w:t>
      </w:r>
      <w:proofErr w:type="gramEnd"/>
      <w:r w:rsidRPr="00127485">
        <w:rPr>
          <w:rFonts w:ascii="ITC Avant Garde Gothic" w:eastAsiaTheme="minorEastAsia" w:hAnsi="ITC Avant Garde Gothic"/>
          <w:kern w:val="0"/>
          <w:sz w:val="20"/>
          <w:szCs w:val="20"/>
          <w:lang w:eastAsia="de-DE"/>
          <w14:ligatures w14:val="none"/>
        </w:rPr>
        <w:t xml:space="preserve"> and select the </w:t>
      </w:r>
      <w:proofErr w:type="gramStart"/>
      <w:r w:rsidRPr="00850917">
        <w:rPr>
          <w:rFonts w:ascii="ITC Avant Garde Gothic" w:eastAsiaTheme="minorEastAsia" w:hAnsi="ITC Avant Garde Gothic"/>
          <w:b/>
          <w:bCs/>
          <w:kern w:val="0"/>
          <w:sz w:val="20"/>
          <w:szCs w:val="20"/>
          <w:lang w:eastAsia="de-DE"/>
          <w14:ligatures w14:val="none"/>
        </w:rPr>
        <w:t>mhiamigus.library</w:t>
      </w:r>
      <w:proofErr w:type="gramEnd"/>
      <w:r w:rsidRPr="00127485">
        <w:rPr>
          <w:rFonts w:ascii="ITC Avant Garde Gothic" w:eastAsiaTheme="minorEastAsia" w:hAnsi="ITC Avant Garde Gothic"/>
          <w:kern w:val="0"/>
          <w:sz w:val="20"/>
          <w:szCs w:val="20"/>
          <w:lang w:eastAsia="de-DE"/>
          <w14:ligatures w14:val="none"/>
        </w:rPr>
        <w:t>. Library names are case-sensitive</w:t>
      </w:r>
      <w:r w:rsidR="00850917">
        <w:rPr>
          <w:rFonts w:ascii="ITC Avant Garde Gothic" w:eastAsiaTheme="minorEastAsia" w:hAnsi="ITC Avant Garde Gothic"/>
          <w:kern w:val="0"/>
          <w:sz w:val="20"/>
          <w:szCs w:val="20"/>
          <w:lang w:eastAsia="de-DE"/>
          <w14:ligatures w14:val="none"/>
        </w:rPr>
        <w:t>.</w:t>
      </w:r>
    </w:p>
    <w:p w14:paraId="15D9AB54" w14:textId="557EFD0B" w:rsidR="008B6DE9" w:rsidRDefault="008B6DE9" w:rsidP="008B6DE9">
      <w:pPr>
        <w:jc w:val="center"/>
      </w:pPr>
      <w:r>
        <w:rPr>
          <w:noProof/>
        </w:rPr>
        <w:drawing>
          <wp:inline distT="0" distB="0" distL="0" distR="0" wp14:anchorId="0AB03493" wp14:editId="7E0F14FE">
            <wp:extent cx="3891600" cy="1620000"/>
            <wp:effectExtent l="0" t="0" r="0" b="0"/>
            <wp:docPr id="12658959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91600" cy="1620000"/>
                    </a:xfrm>
                    <a:prstGeom prst="rect">
                      <a:avLst/>
                    </a:prstGeom>
                    <a:noFill/>
                    <a:ln>
                      <a:noFill/>
                    </a:ln>
                  </pic:spPr>
                </pic:pic>
              </a:graphicData>
            </a:graphic>
          </wp:inline>
        </w:drawing>
      </w:r>
    </w:p>
    <w:p w14:paraId="518D48F4" w14:textId="7A192A74" w:rsidR="00127485" w:rsidRPr="00127485"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lastRenderedPageBreak/>
        <w:t xml:space="preserve">Confirm with the </w:t>
      </w:r>
      <w:r w:rsidRPr="00850917">
        <w:rPr>
          <w:rFonts w:ascii="ITC Avant Garde Gothic" w:eastAsiaTheme="minorEastAsia" w:hAnsi="ITC Avant Garde Gothic"/>
          <w:b/>
          <w:bCs/>
          <w:kern w:val="0"/>
          <w:sz w:val="20"/>
          <w:szCs w:val="20"/>
          <w:lang w:eastAsia="de-DE"/>
          <w14:ligatures w14:val="none"/>
        </w:rPr>
        <w:t>“OK”</w:t>
      </w:r>
      <w:r w:rsidRPr="00127485">
        <w:rPr>
          <w:rFonts w:ascii="ITC Avant Garde Gothic" w:eastAsiaTheme="minorEastAsia" w:hAnsi="ITC Avant Garde Gothic"/>
          <w:kern w:val="0"/>
          <w:sz w:val="20"/>
          <w:szCs w:val="20"/>
          <w:lang w:eastAsia="de-DE"/>
          <w14:ligatures w14:val="none"/>
        </w:rPr>
        <w:t xml:space="preserve"> button, close and confirm the preferences dialog with the </w:t>
      </w:r>
      <w:r w:rsidRPr="00850917">
        <w:rPr>
          <w:rFonts w:ascii="ITC Avant Garde Gothic" w:eastAsiaTheme="minorEastAsia" w:hAnsi="ITC Avant Garde Gothic"/>
          <w:b/>
          <w:bCs/>
          <w:kern w:val="0"/>
          <w:sz w:val="20"/>
          <w:szCs w:val="20"/>
          <w:lang w:eastAsia="de-DE"/>
          <w14:ligatures w14:val="none"/>
        </w:rPr>
        <w:t>“Save”</w:t>
      </w:r>
      <w:r w:rsidRPr="00127485">
        <w:rPr>
          <w:rFonts w:ascii="ITC Avant Garde Gothic" w:eastAsiaTheme="minorEastAsia" w:hAnsi="ITC Avant Garde Gothic"/>
          <w:kern w:val="0"/>
          <w:sz w:val="20"/>
          <w:szCs w:val="20"/>
          <w:lang w:eastAsia="de-DE"/>
          <w14:ligatures w14:val="none"/>
        </w:rPr>
        <w:t xml:space="preserve"> button. You may need to restart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immediately.</w:t>
      </w:r>
    </w:p>
    <w:p w14:paraId="4022EDC1" w14:textId="33D7F3F7" w:rsidR="00BD4883"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122533EE" w14:textId="33A29814" w:rsidR="008B6DE9" w:rsidRPr="008B6DE9" w:rsidRDefault="00850917" w:rsidP="005D4BCD">
      <w:pPr>
        <w:pStyle w:val="AmiGusSubheading"/>
        <w:rPr>
          <w:sz w:val="22"/>
          <w:szCs w:val="22"/>
        </w:rPr>
      </w:pPr>
      <w:r>
        <w:rPr>
          <w:rFonts w:eastAsiaTheme="minorEastAsia"/>
          <w:lang w:eastAsia="de-DE"/>
        </w:rPr>
        <w:t xml:space="preserve">  </w:t>
      </w:r>
      <w:r w:rsidR="008B6DE9">
        <w:rPr>
          <w:rFonts w:eastAsiaTheme="minorEastAsia"/>
          <w:lang w:eastAsia="de-DE"/>
        </w:rPr>
        <w:t xml:space="preserve">Example: MHI in </w:t>
      </w:r>
      <w:proofErr w:type="spellStart"/>
      <w:r w:rsidR="008B6DE9">
        <w:rPr>
          <w:rFonts w:eastAsiaTheme="minorEastAsia"/>
          <w:lang w:eastAsia="de-DE"/>
        </w:rPr>
        <w:t>HippoPlayer</w:t>
      </w:r>
      <w:proofErr w:type="spellEnd"/>
      <w:r w:rsidR="00F0567B">
        <w:rPr>
          <w:rFonts w:eastAsiaTheme="minorEastAsia"/>
          <w:lang w:eastAsia="de-DE"/>
        </w:rPr>
        <w:t xml:space="preserve"> </w:t>
      </w:r>
    </w:p>
    <w:p w14:paraId="09BAF29A" w14:textId="77777777" w:rsidR="008B6DE9" w:rsidRDefault="008B6DE9" w:rsidP="00127485"/>
    <w:p w14:paraId="1DB6ABF9" w14:textId="54E9023B" w:rsidR="00127485" w:rsidRPr="00127485" w:rsidRDefault="00127485" w:rsidP="00127485">
      <w:pPr>
        <w:rPr>
          <w:rFonts w:ascii="ITC Avant Garde Gothic" w:eastAsiaTheme="minorEastAsia" w:hAnsi="ITC Avant Garde Gothic"/>
          <w:kern w:val="0"/>
          <w:sz w:val="20"/>
          <w:szCs w:val="20"/>
          <w:lang w:eastAsia="de-DE"/>
          <w14:ligatures w14:val="none"/>
        </w:rPr>
      </w:pPr>
      <w:proofErr w:type="spellStart"/>
      <w:r w:rsidRPr="00127485">
        <w:rPr>
          <w:rFonts w:ascii="ITC Avant Garde Gothic" w:eastAsiaTheme="minorEastAsia" w:hAnsi="ITC Avant Garde Gothic"/>
          <w:kern w:val="0"/>
          <w:sz w:val="20"/>
          <w:szCs w:val="20"/>
          <w:lang w:eastAsia="de-DE"/>
          <w14:ligatures w14:val="none"/>
        </w:rPr>
        <w:t>HippoPlayer</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5"/>
      </w:r>
      <w:r w:rsidR="00B734B7">
        <w:rPr>
          <w:rStyle w:val="EndnoteReference"/>
          <w:rFonts w:ascii="ITC Avant Garde Gothic" w:eastAsiaTheme="minorEastAsia" w:hAnsi="ITC Avant Garde Gothic"/>
          <w:kern w:val="0"/>
          <w:sz w:val="20"/>
          <w:szCs w:val="20"/>
          <w:lang w:eastAsia="de-DE"/>
          <w14:ligatures w14:val="none"/>
        </w:rPr>
        <w:endnoteReference w:id="6"/>
      </w:r>
      <w:r w:rsidRPr="00127485">
        <w:rPr>
          <w:rFonts w:ascii="ITC Avant Garde Gothic" w:eastAsiaTheme="minorEastAsia" w:hAnsi="ITC Avant Garde Gothic"/>
          <w:kern w:val="0"/>
          <w:sz w:val="20"/>
          <w:szCs w:val="20"/>
          <w:lang w:eastAsia="de-DE"/>
          <w14:ligatures w14:val="none"/>
        </w:rPr>
        <w:t xml:space="preserve"> by K-P Koljonen does not only work from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1.2 </w:t>
      </w:r>
      <w:r w:rsidR="00BA29EA" w:rsidRPr="00127485">
        <w:rPr>
          <w:rFonts w:ascii="ITC Avant Garde Gothic" w:eastAsiaTheme="minorEastAsia" w:hAnsi="ITC Avant Garde Gothic"/>
          <w:kern w:val="0"/>
          <w:sz w:val="20"/>
          <w:szCs w:val="20"/>
          <w:lang w:eastAsia="de-DE"/>
          <w14:ligatures w14:val="none"/>
        </w:rPr>
        <w:t>upwards</w:t>
      </w:r>
      <w:r w:rsidR="00BA29EA">
        <w:rPr>
          <w:rFonts w:ascii="ITC Avant Garde Gothic" w:eastAsiaTheme="minorEastAsia" w:hAnsi="ITC Avant Garde Gothic"/>
          <w:kern w:val="0"/>
          <w:sz w:val="20"/>
          <w:szCs w:val="20"/>
          <w:lang w:eastAsia="de-DE"/>
          <w14:ligatures w14:val="none"/>
        </w:rPr>
        <w:t xml:space="preserve"> but</w:t>
      </w:r>
      <w:r w:rsidRPr="00127485">
        <w:rPr>
          <w:rFonts w:ascii="ITC Avant Garde Gothic" w:eastAsiaTheme="minorEastAsia" w:hAnsi="ITC Avant Garde Gothic"/>
          <w:kern w:val="0"/>
          <w:sz w:val="20"/>
          <w:szCs w:val="20"/>
          <w:lang w:eastAsia="de-DE"/>
          <w14:ligatures w14:val="none"/>
        </w:rPr>
        <w:t xml:space="preserve"> also </w:t>
      </w:r>
      <w:r w:rsidR="00BA29EA" w:rsidRPr="00127485">
        <w:rPr>
          <w:rFonts w:ascii="ITC Avant Garde Gothic" w:eastAsiaTheme="minorEastAsia" w:hAnsi="ITC Avant Garde Gothic"/>
          <w:kern w:val="0"/>
          <w:sz w:val="20"/>
          <w:szCs w:val="20"/>
          <w:lang w:eastAsia="de-DE"/>
          <w14:ligatures w14:val="none"/>
        </w:rPr>
        <w:t xml:space="preserve">has </w:t>
      </w:r>
      <w:r w:rsidRPr="00127485">
        <w:rPr>
          <w:rFonts w:ascii="ITC Avant Garde Gothic" w:eastAsiaTheme="minorEastAsia" w:hAnsi="ITC Avant Garde Gothic"/>
          <w:kern w:val="0"/>
          <w:sz w:val="20"/>
          <w:szCs w:val="20"/>
          <w:lang w:eastAsia="de-DE"/>
          <w14:ligatures w14:val="none"/>
        </w:rPr>
        <w:t xml:space="preserve">been successfully tested with MHI on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1.3 on 68000.</w:t>
      </w:r>
      <w:r>
        <w:rPr>
          <w:rFonts w:ascii="ITC Avant Garde Gothic" w:eastAsiaTheme="minorEastAsia" w:hAnsi="ITC Avant Garde Gothic"/>
          <w:kern w:val="0"/>
          <w:sz w:val="20"/>
          <w:szCs w:val="20"/>
          <w:lang w:eastAsia="de-DE"/>
          <w14:ligatures w14:val="none"/>
        </w:rPr>
        <w:t xml:space="preserve"> </w:t>
      </w:r>
      <w:r w:rsidR="00BA29EA">
        <w:rPr>
          <w:rFonts w:ascii="ITC Avant Garde Gothic" w:eastAsiaTheme="minorEastAsia" w:hAnsi="ITC Avant Garde Gothic"/>
          <w:kern w:val="0"/>
          <w:sz w:val="20"/>
          <w:szCs w:val="20"/>
          <w:lang w:eastAsia="de-DE"/>
          <w14:ligatures w14:val="none"/>
        </w:rPr>
        <w:t xml:space="preserve">Even better, it also supports </w:t>
      </w:r>
      <w:proofErr w:type="spellStart"/>
      <w:r w:rsidR="00BA29EA">
        <w:rPr>
          <w:rFonts w:ascii="ITC Avant Garde Gothic" w:eastAsiaTheme="minorEastAsia" w:hAnsi="ITC Avant Garde Gothic"/>
          <w:kern w:val="0"/>
          <w:sz w:val="20"/>
          <w:szCs w:val="20"/>
          <w:lang w:eastAsia="de-DE"/>
          <w14:ligatures w14:val="none"/>
        </w:rPr>
        <w:t>AmiGUS</w:t>
      </w:r>
      <w:proofErr w:type="spellEnd"/>
      <w:r w:rsidR="00BA29EA">
        <w:rPr>
          <w:rFonts w:ascii="ITC Avant Garde Gothic" w:eastAsiaTheme="minorEastAsia" w:hAnsi="ITC Avant Garde Gothic"/>
          <w:kern w:val="0"/>
          <w:sz w:val="20"/>
          <w:szCs w:val="20"/>
          <w:lang w:eastAsia="de-DE"/>
          <w14:ligatures w14:val="none"/>
        </w:rPr>
        <w:t xml:space="preserve"> wave table engine natively for tracker module playback starting version 2.62 onwards. </w:t>
      </w:r>
    </w:p>
    <w:p w14:paraId="2F088ACC" w14:textId="77777777" w:rsidR="00BA29EA" w:rsidRDefault="008B6DE9" w:rsidP="008B6DE9">
      <w:pPr>
        <w:jc w:val="center"/>
      </w:pPr>
      <w:r>
        <w:rPr>
          <w:noProof/>
        </w:rPr>
        <w:drawing>
          <wp:inline distT="0" distB="0" distL="0" distR="0" wp14:anchorId="078D866D" wp14:editId="38A296A2">
            <wp:extent cx="2516400" cy="1296000"/>
            <wp:effectExtent l="0" t="0" r="0" b="0"/>
            <wp:docPr id="1126713006" name="Grafik 7"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3006" name="Grafik 7" descr="Ein Bild, das Text, Screenshot, Schrift, Zahl enthält.&#10;&#10;KI-generierte Inhalte können fehlerhaft sein."/>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16400" cy="1296000"/>
                    </a:xfrm>
                    <a:prstGeom prst="rect">
                      <a:avLst/>
                    </a:prstGeom>
                    <a:noFill/>
                    <a:ln>
                      <a:noFill/>
                    </a:ln>
                  </pic:spPr>
                </pic:pic>
              </a:graphicData>
            </a:graphic>
          </wp:inline>
        </w:drawing>
      </w:r>
    </w:p>
    <w:p w14:paraId="1E0FC458" w14:textId="68B14FDB"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Click the </w:t>
      </w:r>
      <w:r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Pr</w:t>
      </w:r>
      <w:proofErr w:type="spellEnd"/>
      <w:r w:rsidRPr="008F0168">
        <w:rPr>
          <w:rFonts w:ascii="ITC Avant Garde Gothic" w:eastAsiaTheme="minorEastAsia" w:hAnsi="ITC Avant Garde Gothic"/>
          <w:b/>
          <w:bCs/>
          <w:kern w:val="0"/>
          <w:sz w:val="20"/>
          <w:szCs w:val="20"/>
          <w:lang w:eastAsia="de-DE"/>
          <w14:ligatures w14:val="none"/>
        </w:rPr>
        <w:t>”</w:t>
      </w:r>
      <w:r w:rsidRPr="00BA29EA">
        <w:rPr>
          <w:rFonts w:ascii="ITC Avant Garde Gothic" w:eastAsiaTheme="minorEastAsia" w:hAnsi="ITC Avant Garde Gothic"/>
          <w:kern w:val="0"/>
          <w:sz w:val="20"/>
          <w:szCs w:val="20"/>
          <w:lang w:eastAsia="de-DE"/>
          <w14:ligatures w14:val="none"/>
        </w:rPr>
        <w:t xml:space="preserve"> button to open the preferences window.</w:t>
      </w:r>
    </w:p>
    <w:p w14:paraId="3E46D010" w14:textId="77777777" w:rsidR="00BA29EA" w:rsidRDefault="008B6DE9" w:rsidP="008B6DE9">
      <w:pPr>
        <w:jc w:val="center"/>
      </w:pPr>
      <w:r>
        <w:rPr>
          <w:noProof/>
        </w:rPr>
        <w:lastRenderedPageBreak/>
        <w:drawing>
          <wp:inline distT="0" distB="0" distL="0" distR="0" wp14:anchorId="38483315" wp14:editId="4F82B59C">
            <wp:extent cx="4294800" cy="1616400"/>
            <wp:effectExtent l="0" t="0" r="0" b="3175"/>
            <wp:docPr id="16517496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4800" cy="1616400"/>
                    </a:xfrm>
                    <a:prstGeom prst="rect">
                      <a:avLst/>
                    </a:prstGeom>
                    <a:noFill/>
                    <a:ln>
                      <a:noFill/>
                    </a:ln>
                  </pic:spPr>
                </pic:pic>
              </a:graphicData>
            </a:graphic>
          </wp:inline>
        </w:drawing>
      </w:r>
    </w:p>
    <w:p w14:paraId="0D30AE01" w14:textId="3098F522"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r w:rsidRPr="008F0168">
        <w:rPr>
          <w:rFonts w:ascii="ITC Avant Garde Gothic" w:eastAsiaTheme="minorEastAsia" w:hAnsi="ITC Avant Garde Gothic"/>
          <w:b/>
          <w:bCs/>
          <w:kern w:val="0"/>
          <w:sz w:val="20"/>
          <w:szCs w:val="20"/>
          <w:lang w:eastAsia="de-DE"/>
          <w14:ligatures w14:val="none"/>
        </w:rPr>
        <w:t xml:space="preserve">“Play-2” </w:t>
      </w:r>
      <w:r w:rsidRPr="00BA29EA">
        <w:rPr>
          <w:rFonts w:ascii="ITC Avant Garde Gothic" w:eastAsiaTheme="minorEastAsia" w:hAnsi="ITC Avant Garde Gothic"/>
          <w:kern w:val="0"/>
          <w:sz w:val="20"/>
          <w:szCs w:val="20"/>
          <w:lang w:eastAsia="de-DE"/>
          <w14:ligatures w14:val="none"/>
        </w:rPr>
        <w:t xml:space="preserve">tab, tick the </w:t>
      </w:r>
      <w:r w:rsidRPr="008F0168">
        <w:rPr>
          <w:rFonts w:ascii="ITC Avant Garde Gothic" w:eastAsiaTheme="minorEastAsia" w:hAnsi="ITC Avant Garde Gothic"/>
          <w:b/>
          <w:bCs/>
          <w:kern w:val="0"/>
          <w:sz w:val="20"/>
          <w:szCs w:val="20"/>
          <w:lang w:eastAsia="de-DE"/>
          <w14:ligatures w14:val="none"/>
        </w:rPr>
        <w:t xml:space="preserve">“Enable MHI” </w:t>
      </w:r>
      <w:r w:rsidRPr="00BA29EA">
        <w:rPr>
          <w:rFonts w:ascii="ITC Avant Garde Gothic" w:eastAsiaTheme="minorEastAsia" w:hAnsi="ITC Avant Garde Gothic"/>
          <w:kern w:val="0"/>
          <w:sz w:val="20"/>
          <w:szCs w:val="20"/>
          <w:lang w:eastAsia="de-DE"/>
          <w14:ligatures w14:val="none"/>
        </w:rPr>
        <w:t xml:space="preserve">checkbox and push the button right next to it, where it reads </w:t>
      </w:r>
      <w:r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mhiamigus</w:t>
      </w:r>
      <w:proofErr w:type="spellEnd"/>
      <w:r w:rsidRPr="008F0168">
        <w:rPr>
          <w:rFonts w:ascii="ITC Avant Garde Gothic" w:eastAsiaTheme="minorEastAsia" w:hAnsi="ITC Avant Garde Gothic"/>
          <w:b/>
          <w:bCs/>
          <w:kern w:val="0"/>
          <w:sz w:val="20"/>
          <w:szCs w:val="20"/>
          <w:lang w:eastAsia="de-DE"/>
          <w14:ligatures w14:val="none"/>
        </w:rPr>
        <w:t>”</w:t>
      </w:r>
      <w:r w:rsidRPr="00BA29EA">
        <w:rPr>
          <w:rFonts w:ascii="ITC Avant Garde Gothic" w:eastAsiaTheme="minorEastAsia" w:hAnsi="ITC Avant Garde Gothic"/>
          <w:kern w:val="0"/>
          <w:sz w:val="20"/>
          <w:szCs w:val="20"/>
          <w:lang w:eastAsia="de-DE"/>
          <w14:ligatures w14:val="none"/>
        </w:rPr>
        <w:t xml:space="preserve"> above.</w:t>
      </w:r>
    </w:p>
    <w:p w14:paraId="4F927C92" w14:textId="3DA8BB92" w:rsidR="008B6DE9" w:rsidRDefault="008B6DE9" w:rsidP="008B6DE9">
      <w:pPr>
        <w:jc w:val="center"/>
      </w:pPr>
      <w:r>
        <w:rPr>
          <w:noProof/>
        </w:rPr>
        <w:drawing>
          <wp:inline distT="0" distB="0" distL="0" distR="0" wp14:anchorId="6870A1D9" wp14:editId="605E0FFD">
            <wp:extent cx="3142800" cy="1278000"/>
            <wp:effectExtent l="0" t="0" r="635" b="0"/>
            <wp:docPr id="1668123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42800" cy="1278000"/>
                    </a:xfrm>
                    <a:prstGeom prst="rect">
                      <a:avLst/>
                    </a:prstGeom>
                    <a:noFill/>
                    <a:ln>
                      <a:noFill/>
                    </a:ln>
                  </pic:spPr>
                </pic:pic>
              </a:graphicData>
            </a:graphic>
          </wp:inline>
        </w:drawing>
      </w:r>
    </w:p>
    <w:p w14:paraId="77DAEEDC" w14:textId="10E4B369" w:rsid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proofErr w:type="spellStart"/>
      <w:proofErr w:type="gramStart"/>
      <w:r w:rsidRPr="008F0168">
        <w:rPr>
          <w:rFonts w:ascii="ITC Avant Garde Gothic" w:eastAsiaTheme="minorEastAsia" w:hAnsi="ITC Avant Garde Gothic"/>
          <w:b/>
          <w:bCs/>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that will be in </w:t>
      </w:r>
      <w:proofErr w:type="gramStart"/>
      <w:r w:rsidRPr="008F0168">
        <w:rPr>
          <w:rFonts w:ascii="ITC Avant Garde Gothic" w:eastAsiaTheme="minorEastAsia" w:hAnsi="ITC Avant Garde Gothic"/>
          <w:b/>
          <w:bCs/>
          <w:kern w:val="0"/>
          <w:sz w:val="20"/>
          <w:szCs w:val="20"/>
          <w:lang w:eastAsia="de-DE"/>
          <w14:ligatures w14:val="none"/>
        </w:rPr>
        <w:t>Libs:</w:t>
      </w:r>
      <w:r>
        <w:rPr>
          <w:rFonts w:ascii="ITC Avant Garde Gothic" w:eastAsiaTheme="minorEastAsia" w:hAnsi="ITC Avant Garde Gothic"/>
          <w:kern w:val="0"/>
          <w:sz w:val="20"/>
          <w:szCs w:val="20"/>
          <w:lang w:eastAsia="de-DE"/>
          <w14:ligatures w14:val="none"/>
        </w:rPr>
        <w:t>,</w:t>
      </w:r>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it will be in </w:t>
      </w:r>
      <w:proofErr w:type="spellStart"/>
      <w:proofErr w:type="gramStart"/>
      <w:r w:rsidRPr="008F0168">
        <w:rPr>
          <w:rFonts w:ascii="ITC Avant Garde Gothic" w:eastAsiaTheme="minorEastAsia" w:hAnsi="ITC Avant Garde Gothic"/>
          <w:b/>
          <w:bCs/>
          <w:kern w:val="0"/>
          <w:sz w:val="20"/>
          <w:szCs w:val="20"/>
          <w:lang w:eastAsia="de-DE"/>
          <w14:ligatures w14:val="none"/>
        </w:rPr>
        <w:t>Libs:MHI</w:t>
      </w:r>
      <w:proofErr w:type="spellEnd"/>
      <w:proofErr w:type="gramEnd"/>
      <w:r>
        <w:rPr>
          <w:rFonts w:ascii="ITC Avant Garde Gothic" w:eastAsiaTheme="minorEastAsia" w:hAnsi="ITC Avant Garde Gothic"/>
          <w:kern w:val="0"/>
          <w:sz w:val="20"/>
          <w:szCs w:val="20"/>
          <w:lang w:eastAsia="de-DE"/>
          <w14:ligatures w14:val="none"/>
        </w:rPr>
        <w:t xml:space="preserve">. Select it, push the </w:t>
      </w:r>
      <w:r w:rsidRPr="008F0168">
        <w:rPr>
          <w:rFonts w:ascii="ITC Avant Garde Gothic" w:eastAsiaTheme="minorEastAsia" w:hAnsi="ITC Avant Garde Gothic"/>
          <w:b/>
          <w:bCs/>
          <w:kern w:val="0"/>
          <w:sz w:val="20"/>
          <w:szCs w:val="20"/>
          <w:lang w:eastAsia="de-DE"/>
          <w14:ligatures w14:val="none"/>
        </w:rPr>
        <w:t>“OK”</w:t>
      </w:r>
      <w:r>
        <w:rPr>
          <w:rFonts w:ascii="ITC Avant Garde Gothic" w:eastAsiaTheme="minorEastAsia" w:hAnsi="ITC Avant Garde Gothic"/>
          <w:kern w:val="0"/>
          <w:sz w:val="20"/>
          <w:szCs w:val="20"/>
          <w:lang w:eastAsia="de-DE"/>
          <w14:ligatures w14:val="none"/>
        </w:rPr>
        <w:t xml:space="preserve"> button, save the preferences using the “</w:t>
      </w:r>
      <w:r w:rsidRPr="008F0168">
        <w:rPr>
          <w:rFonts w:ascii="ITC Avant Garde Gothic" w:eastAsiaTheme="minorEastAsia" w:hAnsi="ITC Avant Garde Gothic"/>
          <w:b/>
          <w:bCs/>
          <w:kern w:val="0"/>
          <w:sz w:val="20"/>
          <w:szCs w:val="20"/>
          <w:lang w:eastAsia="de-DE"/>
          <w14:ligatures w14:val="none"/>
        </w:rPr>
        <w:t>Save”</w:t>
      </w:r>
      <w:r>
        <w:rPr>
          <w:rFonts w:ascii="ITC Avant Garde Gothic" w:eastAsiaTheme="minorEastAsia" w:hAnsi="ITC Avant Garde Gothic"/>
          <w:kern w:val="0"/>
          <w:sz w:val="20"/>
          <w:szCs w:val="20"/>
          <w:lang w:eastAsia="de-DE"/>
          <w14:ligatures w14:val="none"/>
        </w:rPr>
        <w:t xml:space="preserve"> button.</w:t>
      </w:r>
    </w:p>
    <w:p w14:paraId="675B4083" w14:textId="77777777" w:rsidR="00BA29EA" w:rsidRDefault="00BA29EA" w:rsidP="00BA29EA">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705F86AE" w14:textId="1BBEB188" w:rsidR="00592E0A" w:rsidRDefault="00592E0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6694736D" w14:textId="589523AF" w:rsidR="00BA29EA" w:rsidRDefault="00BA29EA" w:rsidP="00BA29EA">
      <w:pPr>
        <w:pStyle w:val="AmiGUSDokumenttitel"/>
        <w:numPr>
          <w:ilvl w:val="0"/>
          <w:numId w:val="7"/>
        </w:numPr>
      </w:pPr>
      <w:r>
        <w:lastRenderedPageBreak/>
        <w:t>Driver Framework troubleshooting</w:t>
      </w:r>
    </w:p>
    <w:p w14:paraId="14EDD791" w14:textId="5110FFDB" w:rsidR="00592E0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AHI and MHI drivers come with release and debug versions. </w:t>
      </w:r>
      <w:r w:rsidR="00592E0A">
        <w:rPr>
          <w:rFonts w:ascii="ITC Avant Garde Gothic" w:eastAsiaTheme="minorEastAsia" w:hAnsi="ITC Avant Garde Gothic"/>
          <w:kern w:val="0"/>
          <w:sz w:val="20"/>
          <w:szCs w:val="20"/>
          <w:lang w:eastAsia="de-DE"/>
          <w14:ligatures w14:val="none"/>
        </w:rPr>
        <w:t>Never use the debug versions for normal operations – they may introduce more crashes and are slower!</w:t>
      </w:r>
    </w:p>
    <w:p w14:paraId="7BA87797" w14:textId="21230A13" w:rsidR="007D3CAC" w:rsidRDefault="007D3CAC" w:rsidP="007D3CAC">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“…-SER_LOG”</w:t>
      </w:r>
      <w:r>
        <w:rPr>
          <w:rFonts w:ascii="ITC Avant Garde Gothic" w:eastAsiaTheme="minorEastAsia" w:hAnsi="ITC Avant Garde Gothic"/>
          <w:kern w:val="0"/>
          <w:sz w:val="20"/>
          <w:szCs w:val="20"/>
          <w:lang w:eastAsia="de-DE"/>
          <w14:ligatures w14:val="none"/>
        </w:rPr>
        <w:t xml:space="preserve"> versions of the drivers log to the serial port of the Amiga. You may use Sashimi to redirect the output back into a Workbench window, but the speed of that debug output is limited, therefore the level of detail as well. A real null-modem cable can be used to get the output to another computer. Please find a link to a tested wiring </w:t>
      </w:r>
      <w:r w:rsidR="00592E0A">
        <w:rPr>
          <w:rFonts w:ascii="ITC Avant Garde Gothic" w:eastAsiaTheme="minorEastAsia" w:hAnsi="ITC Avant Garde Gothic"/>
          <w:kern w:val="0"/>
          <w:sz w:val="20"/>
          <w:szCs w:val="20"/>
          <w:lang w:eastAsia="de-DE"/>
          <w14:ligatures w14:val="none"/>
        </w:rPr>
        <w:t>at</w:t>
      </w:r>
      <w:r w:rsidR="00B734B7">
        <w:rPr>
          <w:rFonts w:ascii="ITC Avant Garde Gothic" w:eastAsiaTheme="minorEastAsia" w:hAnsi="ITC Avant Garde Gothic"/>
          <w:kern w:val="0"/>
          <w:sz w:val="20"/>
          <w:szCs w:val="20"/>
          <w:lang w:eastAsia="de-DE"/>
          <w14:ligatures w14:val="none"/>
        </w:rPr>
        <w:t xml:space="preserve"> </w:t>
      </w:r>
      <w:r w:rsidR="00B734B7">
        <w:rPr>
          <w:rStyle w:val="EndnoteReference"/>
          <w:rFonts w:ascii="ITC Avant Garde Gothic" w:eastAsiaTheme="minorEastAsia" w:hAnsi="ITC Avant Garde Gothic"/>
          <w:kern w:val="0"/>
          <w:sz w:val="20"/>
          <w:szCs w:val="20"/>
          <w:lang w:eastAsia="de-DE"/>
          <w14:ligatures w14:val="none"/>
        </w:rPr>
        <w:endnoteReference w:id="7"/>
      </w:r>
      <w:r>
        <w:rPr>
          <w:rFonts w:ascii="ITC Avant Garde Gothic" w:eastAsiaTheme="minorEastAsia" w:hAnsi="ITC Avant Garde Gothic"/>
          <w:kern w:val="0"/>
          <w:sz w:val="20"/>
          <w:szCs w:val="20"/>
          <w:lang w:eastAsia="de-DE"/>
          <w14:ligatures w14:val="none"/>
        </w:rPr>
        <w:t>.</w:t>
      </w:r>
    </w:p>
    <w:p w14:paraId="5400EF8C" w14:textId="333307B2" w:rsidR="004A3579" w:rsidRDefault="007D3CAC" w:rsidP="0094718F">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“…-FILE_LOG”</w:t>
      </w:r>
      <w:r w:rsidRPr="004A3579">
        <w:rPr>
          <w:rFonts w:ascii="ITC Avant Garde Gothic" w:eastAsiaTheme="minorEastAsia" w:hAnsi="ITC Avant Garde Gothic"/>
          <w:kern w:val="0"/>
          <w:sz w:val="20"/>
          <w:szCs w:val="20"/>
          <w:lang w:eastAsia="de-DE"/>
          <w14:ligatures w14:val="none"/>
        </w:rPr>
        <w:t xml:space="preserve"> versions of the drivers log to a file on the Amiga. By default, this is </w:t>
      </w:r>
      <w:r w:rsidR="004A3579" w:rsidRPr="008F0168">
        <w:rPr>
          <w:rFonts w:ascii="ITC Avant Garde Gothic" w:eastAsiaTheme="minorEastAsia" w:hAnsi="ITC Avant Garde Gothic"/>
          <w:b/>
          <w:bCs/>
          <w:kern w:val="0"/>
          <w:sz w:val="20"/>
          <w:szCs w:val="20"/>
          <w:lang w:eastAsia="de-DE"/>
          <w14:ligatures w14:val="none"/>
        </w:rPr>
        <w:t>“</w:t>
      </w:r>
      <w:proofErr w:type="spellStart"/>
      <w:proofErr w:type="gramStart"/>
      <w:r w:rsidRPr="008F0168">
        <w:rPr>
          <w:rFonts w:ascii="ITC Avant Garde Gothic" w:eastAsiaTheme="minorEastAsia" w:hAnsi="ITC Avant Garde Gothic"/>
          <w:b/>
          <w:bCs/>
          <w:kern w:val="0"/>
          <w:sz w:val="20"/>
          <w:szCs w:val="20"/>
          <w:lang w:eastAsia="de-DE"/>
          <w14:ligatures w14:val="none"/>
        </w:rPr>
        <w:t>RAM:AmiGUS</w:t>
      </w:r>
      <w:proofErr w:type="spellEnd"/>
      <w:proofErr w:type="gramEnd"/>
      <w:r w:rsidRPr="008F0168">
        <w:rPr>
          <w:rFonts w:ascii="ITC Avant Garde Gothic" w:eastAsiaTheme="minorEastAsia" w:hAnsi="ITC Avant Garde Gothic"/>
          <w:b/>
          <w:bCs/>
          <w:kern w:val="0"/>
          <w:sz w:val="20"/>
          <w:szCs w:val="20"/>
          <w:lang w:eastAsia="de-DE"/>
          <w14:ligatures w14:val="none"/>
        </w:rPr>
        <w:t>-?.log</w:t>
      </w:r>
      <w:r w:rsidR="004A3579" w:rsidRPr="008F0168">
        <w:rPr>
          <w:rFonts w:ascii="ITC Avant Garde Gothic" w:eastAsiaTheme="minorEastAsia" w:hAnsi="ITC Avant Garde Gothic"/>
          <w:b/>
          <w:bCs/>
          <w:kern w:val="0"/>
          <w:sz w:val="20"/>
          <w:szCs w:val="20"/>
          <w:lang w:eastAsia="de-DE"/>
          <w14:ligatures w14:val="none"/>
        </w:rPr>
        <w:t>”</w:t>
      </w:r>
      <w:r w:rsidRPr="008F0168">
        <w:rPr>
          <w:rFonts w:ascii="ITC Avant Garde Gothic" w:eastAsiaTheme="minorEastAsia" w:hAnsi="ITC Avant Garde Gothic"/>
          <w:b/>
          <w:bCs/>
          <w:kern w:val="0"/>
          <w:sz w:val="20"/>
          <w:szCs w:val="20"/>
          <w:lang w:eastAsia="de-DE"/>
          <w14:ligatures w14:val="none"/>
        </w:rPr>
        <w:t>,</w:t>
      </w:r>
      <w:r w:rsidRPr="004A3579">
        <w:rPr>
          <w:rFonts w:ascii="ITC Avant Garde Gothic" w:eastAsiaTheme="minorEastAsia" w:hAnsi="ITC Avant Garde Gothic"/>
          <w:kern w:val="0"/>
          <w:sz w:val="20"/>
          <w:szCs w:val="20"/>
          <w:lang w:eastAsia="de-DE"/>
          <w14:ligatures w14:val="none"/>
        </w:rPr>
        <w:t xml:space="preserve"> but can be adapted </w:t>
      </w:r>
      <w:r w:rsidR="004A3579" w:rsidRPr="004A3579">
        <w:rPr>
          <w:rFonts w:ascii="ITC Avant Garde Gothic" w:eastAsiaTheme="minorEastAsia" w:hAnsi="ITC Avant Garde Gothic"/>
          <w:kern w:val="0"/>
          <w:sz w:val="20"/>
          <w:szCs w:val="20"/>
          <w:lang w:eastAsia="de-DE"/>
          <w14:ligatures w14:val="none"/>
        </w:rPr>
        <w:t xml:space="preserve">on </w:t>
      </w:r>
      <w:proofErr w:type="spellStart"/>
      <w:r w:rsidR="004A3579" w:rsidRPr="004A3579">
        <w:rPr>
          <w:rFonts w:ascii="ITC Avant Garde Gothic" w:eastAsiaTheme="minorEastAsia" w:hAnsi="ITC Avant Garde Gothic"/>
          <w:kern w:val="0"/>
          <w:sz w:val="20"/>
          <w:szCs w:val="20"/>
          <w:lang w:eastAsia="de-DE"/>
          <w14:ligatures w14:val="none"/>
        </w:rPr>
        <w:t>AmigaOS</w:t>
      </w:r>
      <w:proofErr w:type="spellEnd"/>
      <w:r w:rsidR="004A3579" w:rsidRPr="004A3579">
        <w:rPr>
          <w:rFonts w:ascii="ITC Avant Garde Gothic" w:eastAsiaTheme="minorEastAsia" w:hAnsi="ITC Avant Garde Gothic"/>
          <w:kern w:val="0"/>
          <w:sz w:val="20"/>
          <w:szCs w:val="20"/>
          <w:lang w:eastAsia="de-DE"/>
          <w14:ligatures w14:val="none"/>
        </w:rPr>
        <w:t xml:space="preserve"> 2.0 and above </w:t>
      </w:r>
      <w:r w:rsidRPr="004A3579">
        <w:rPr>
          <w:rFonts w:ascii="ITC Avant Garde Gothic" w:eastAsiaTheme="minorEastAsia" w:hAnsi="ITC Avant Garde Gothic"/>
          <w:kern w:val="0"/>
          <w:sz w:val="20"/>
          <w:szCs w:val="20"/>
          <w:lang w:eastAsia="de-DE"/>
          <w14:ligatures w14:val="none"/>
        </w:rPr>
        <w:t xml:space="preserve">using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setenv</w:t>
      </w:r>
      <w:proofErr w:type="spellEnd"/>
      <w:r w:rsidRPr="008F0168">
        <w:rPr>
          <w:rFonts w:ascii="ITC Avant Garde Gothic" w:eastAsiaTheme="minorEastAsia" w:hAnsi="ITC Avant Garde Gothic"/>
          <w:b/>
          <w:bCs/>
          <w:kern w:val="0"/>
          <w:sz w:val="20"/>
          <w:szCs w:val="20"/>
          <w:lang w:eastAsia="de-DE"/>
          <w14:ligatures w14:val="none"/>
        </w:rPr>
        <w:t xml:space="preserve"> </w:t>
      </w:r>
      <w:proofErr w:type="spellStart"/>
      <w:r w:rsidRPr="008F0168">
        <w:rPr>
          <w:rFonts w:ascii="ITC Avant Garde Gothic" w:eastAsiaTheme="minorEastAsia" w:hAnsi="ITC Avant Garde Gothic"/>
          <w:b/>
          <w:bCs/>
          <w:kern w:val="0"/>
          <w:sz w:val="20"/>
          <w:szCs w:val="20"/>
          <w:lang w:eastAsia="de-DE"/>
          <w14:ligatures w14:val="none"/>
        </w:rPr>
        <w:t>AmiGUS</w:t>
      </w:r>
      <w:proofErr w:type="spellEnd"/>
      <w:r w:rsidRPr="008F0168">
        <w:rPr>
          <w:rFonts w:ascii="ITC Avant Garde Gothic" w:eastAsiaTheme="minorEastAsia" w:hAnsi="ITC Avant Garde Gothic"/>
          <w:b/>
          <w:bCs/>
          <w:kern w:val="0"/>
          <w:sz w:val="20"/>
          <w:szCs w:val="20"/>
          <w:lang w:eastAsia="de-DE"/>
          <w14:ligatures w14:val="none"/>
        </w:rPr>
        <w:t xml:space="preserve">-AHI-LOG-FILEPATH </w:t>
      </w:r>
      <w:r w:rsidR="004A3579" w:rsidRPr="008F0168">
        <w:rPr>
          <w:rFonts w:ascii="ITC Avant Garde Gothic" w:eastAsiaTheme="minorEastAsia" w:hAnsi="ITC Avant Garde Gothic"/>
          <w:b/>
          <w:bCs/>
          <w:kern w:val="0"/>
          <w:sz w:val="20"/>
          <w:szCs w:val="20"/>
          <w:lang w:eastAsia="de-DE"/>
          <w14:ligatures w14:val="none"/>
        </w:rPr>
        <w:t>SYS:my_AHI_log.txt”</w:t>
      </w:r>
      <w:r w:rsidR="004A3579" w:rsidRPr="004A3579">
        <w:rPr>
          <w:rFonts w:ascii="ITC Avant Garde Gothic" w:eastAsiaTheme="minorEastAsia" w:hAnsi="ITC Avant Garde Gothic"/>
          <w:kern w:val="0"/>
          <w:sz w:val="20"/>
          <w:szCs w:val="20"/>
          <w:lang w:eastAsia="de-DE"/>
          <w14:ligatures w14:val="none"/>
        </w:rPr>
        <w:t xml:space="preserve"> or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004A3579" w:rsidRPr="008F0168">
        <w:rPr>
          <w:rFonts w:ascii="ITC Avant Garde Gothic" w:eastAsiaTheme="minorEastAsia" w:hAnsi="ITC Avant Garde Gothic"/>
          <w:b/>
          <w:bCs/>
          <w:kern w:val="0"/>
          <w:sz w:val="20"/>
          <w:szCs w:val="20"/>
          <w:lang w:eastAsia="de-DE"/>
          <w14:ligatures w14:val="none"/>
        </w:rPr>
        <w:t>setenv</w:t>
      </w:r>
      <w:proofErr w:type="spellEnd"/>
      <w:r w:rsidR="004A3579" w:rsidRPr="008F0168">
        <w:rPr>
          <w:rFonts w:ascii="ITC Avant Garde Gothic" w:eastAsiaTheme="minorEastAsia" w:hAnsi="ITC Avant Garde Gothic"/>
          <w:b/>
          <w:bCs/>
          <w:kern w:val="0"/>
          <w:sz w:val="20"/>
          <w:szCs w:val="20"/>
          <w:lang w:eastAsia="de-DE"/>
          <w14:ligatures w14:val="none"/>
        </w:rPr>
        <w:t xml:space="preserve"> </w:t>
      </w:r>
      <w:proofErr w:type="spellStart"/>
      <w:r w:rsidR="004A3579" w:rsidRPr="008F0168">
        <w:rPr>
          <w:rFonts w:ascii="ITC Avant Garde Gothic" w:eastAsiaTheme="minorEastAsia" w:hAnsi="ITC Avant Garde Gothic"/>
          <w:b/>
          <w:bCs/>
          <w:kern w:val="0"/>
          <w:sz w:val="20"/>
          <w:szCs w:val="20"/>
          <w:lang w:eastAsia="de-DE"/>
          <w14:ligatures w14:val="none"/>
        </w:rPr>
        <w:t>AmiGUS</w:t>
      </w:r>
      <w:proofErr w:type="spellEnd"/>
      <w:r w:rsidR="004A3579" w:rsidRPr="008F0168">
        <w:rPr>
          <w:rFonts w:ascii="ITC Avant Garde Gothic" w:eastAsiaTheme="minorEastAsia" w:hAnsi="ITC Avant Garde Gothic"/>
          <w:b/>
          <w:bCs/>
          <w:kern w:val="0"/>
          <w:sz w:val="20"/>
          <w:szCs w:val="20"/>
          <w:lang w:eastAsia="de-DE"/>
          <w14:ligatures w14:val="none"/>
        </w:rPr>
        <w:t xml:space="preserve">-MHI-LOG-FILEPATH SYS:another-Log-MHI.txt” </w:t>
      </w:r>
      <w:r w:rsidR="004A3579" w:rsidRPr="004A3579">
        <w:rPr>
          <w:rFonts w:ascii="ITC Avant Garde Gothic" w:eastAsiaTheme="minorEastAsia" w:hAnsi="ITC Avant Garde Gothic"/>
          <w:kern w:val="0"/>
          <w:sz w:val="20"/>
          <w:szCs w:val="20"/>
          <w:lang w:eastAsia="de-DE"/>
          <w14:ligatures w14:val="none"/>
        </w:rPr>
        <w:t>respectively.</w:t>
      </w:r>
      <w:r w:rsidR="004A3579">
        <w:rPr>
          <w:rFonts w:ascii="ITC Avant Garde Gothic" w:eastAsiaTheme="minorEastAsia" w:hAnsi="ITC Avant Garde Gothic"/>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Please be careful</w:t>
      </w:r>
      <w:r w:rsidR="004A3579">
        <w:rPr>
          <w:rFonts w:ascii="ITC Avant Garde Gothic" w:eastAsiaTheme="minorEastAsia" w:hAnsi="ITC Avant Garde Gothic"/>
          <w:kern w:val="0"/>
          <w:sz w:val="20"/>
          <w:szCs w:val="20"/>
          <w:lang w:eastAsia="de-DE"/>
          <w14:ligatures w14:val="none"/>
        </w:rPr>
        <w:t xml:space="preserve"> t</w:t>
      </w:r>
      <w:r w:rsidR="004A3579" w:rsidRPr="004A3579">
        <w:rPr>
          <w:rFonts w:ascii="ITC Avant Garde Gothic" w:eastAsiaTheme="minorEastAsia" w:hAnsi="ITC Avant Garde Gothic"/>
          <w:kern w:val="0"/>
          <w:sz w:val="20"/>
          <w:szCs w:val="20"/>
          <w:lang w:eastAsia="de-DE"/>
          <w14:ligatures w14:val="none"/>
        </w:rPr>
        <w:t>o not overwrite important files and be prepared your drive may want to validate for a long time in case of crashes!</w:t>
      </w:r>
    </w:p>
    <w:p w14:paraId="22674B50" w14:textId="3A85877B" w:rsidR="004A3579" w:rsidRPr="00592E0A" w:rsidRDefault="004A3579" w:rsidP="007C5EFE">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“…-MEM_</w:t>
      </w:r>
      <w:proofErr w:type="gramStart"/>
      <w:r w:rsidRPr="006463BE">
        <w:rPr>
          <w:rFonts w:ascii="ITC Avant Garde Gothic" w:eastAsiaTheme="minorEastAsia" w:hAnsi="ITC Avant Garde Gothic"/>
          <w:b/>
          <w:bCs/>
          <w:kern w:val="0"/>
          <w:sz w:val="20"/>
          <w:szCs w:val="20"/>
          <w:lang w:eastAsia="de-DE"/>
          <w14:ligatures w14:val="none"/>
        </w:rPr>
        <w:t>LOG“</w:t>
      </w:r>
      <w:r w:rsidRPr="00592E0A">
        <w:rPr>
          <w:rFonts w:ascii="ITC Avant Garde Gothic" w:eastAsiaTheme="minorEastAsia" w:hAnsi="ITC Avant Garde Gothic"/>
          <w:kern w:val="0"/>
          <w:sz w:val="20"/>
          <w:szCs w:val="20"/>
          <w:lang w:eastAsia="de-DE"/>
          <w14:ligatures w14:val="none"/>
        </w:rPr>
        <w:t xml:space="preserve"> debug</w:t>
      </w:r>
      <w:proofErr w:type="gramEnd"/>
      <w:r w:rsidRPr="00592E0A">
        <w:rPr>
          <w:rFonts w:ascii="ITC Avant Garde Gothic" w:eastAsiaTheme="minorEastAsia" w:hAnsi="ITC Avant Garde Gothic"/>
          <w:kern w:val="0"/>
          <w:sz w:val="20"/>
          <w:szCs w:val="20"/>
          <w:lang w:eastAsia="de-DE"/>
          <w14:ligatures w14:val="none"/>
        </w:rPr>
        <w:t xml:space="preserve"> versions of the drivers allocate a chunk of memory and leave their messages in there. This is as fast as it can be and as noisy as it can get, survives crashes </w:t>
      </w:r>
      <w:r w:rsidR="00592E0A" w:rsidRPr="00592E0A">
        <w:rPr>
          <w:rFonts w:ascii="ITC Avant Garde Gothic" w:eastAsiaTheme="minorEastAsia" w:hAnsi="ITC Avant Garde Gothic"/>
          <w:kern w:val="0"/>
          <w:sz w:val="20"/>
          <w:szCs w:val="20"/>
          <w:lang w:eastAsia="de-DE"/>
          <w14:ligatures w14:val="none"/>
        </w:rPr>
        <w:t>well</w:t>
      </w:r>
      <w:r w:rsidRPr="00592E0A">
        <w:rPr>
          <w:rFonts w:ascii="ITC Avant Garde Gothic" w:eastAsiaTheme="minorEastAsia" w:hAnsi="ITC Avant Garde Gothic"/>
          <w:kern w:val="0"/>
          <w:sz w:val="20"/>
          <w:szCs w:val="20"/>
          <w:lang w:eastAsia="de-DE"/>
          <w14:ligatures w14:val="none"/>
        </w:rPr>
        <w:t xml:space="preserve"> and will be requested in case of bug reports. </w:t>
      </w:r>
      <w:r w:rsidRPr="006463BE">
        <w:rPr>
          <w:rFonts w:ascii="ITC Avant Garde Gothic" w:eastAsiaTheme="minorEastAsia" w:hAnsi="ITC Avant Garde Gothic"/>
          <w:b/>
          <w:bCs/>
          <w:kern w:val="0"/>
          <w:sz w:val="20"/>
          <w:szCs w:val="20"/>
          <w:lang w:eastAsia="de-DE"/>
          <w14:ligatures w14:val="none"/>
        </w:rPr>
        <w:t>“</w:t>
      </w:r>
      <w:proofErr w:type="spellStart"/>
      <w:proofErr w:type="gramStart"/>
      <w:r w:rsidRPr="006463BE">
        <w:rPr>
          <w:rFonts w:ascii="ITC Avant Garde Gothic" w:eastAsiaTheme="minorEastAsia" w:hAnsi="ITC Avant Garde Gothic"/>
          <w:b/>
          <w:bCs/>
          <w:kern w:val="0"/>
          <w:sz w:val="20"/>
          <w:szCs w:val="20"/>
          <w:lang w:eastAsia="de-DE"/>
          <w14:ligatures w14:val="none"/>
        </w:rPr>
        <w:t>setenv</w:t>
      </w:r>
      <w:proofErr w:type="spellEnd"/>
      <w:proofErr w:type="gram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-AHI-LOG-ADDRESS 1234560”</w:t>
      </w:r>
      <w:r w:rsidRPr="00592E0A">
        <w:rPr>
          <w:rFonts w:ascii="ITC Avant Garde Gothic" w:eastAsiaTheme="minorEastAsia" w:hAnsi="ITC Avant Garde Gothic"/>
          <w:kern w:val="0"/>
          <w:sz w:val="20"/>
          <w:szCs w:val="20"/>
          <w:lang w:eastAsia="de-DE"/>
          <w14:ligatures w14:val="none"/>
        </w:rPr>
        <w:t xml:space="preserve"> or </w:t>
      </w:r>
      <w:r w:rsid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-MHI-LOG-ADDRESS 1234560”</w:t>
      </w:r>
      <w:r w:rsidRPr="00592E0A">
        <w:rPr>
          <w:rFonts w:ascii="ITC Avant Garde Gothic" w:eastAsiaTheme="minorEastAsia" w:hAnsi="ITC Avant Garde Gothic"/>
          <w:kern w:val="0"/>
          <w:sz w:val="20"/>
          <w:szCs w:val="20"/>
          <w:lang w:eastAsia="de-DE"/>
          <w14:ligatures w14:val="none"/>
        </w:rPr>
        <w:t xml:space="preserve"> sets the log address in case the automatic methods fail. Beware, the addresses are noted in decimal. The memory size can be adapted to fit your machine using </w:t>
      </w:r>
      <w:r w:rsidRP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-AHI-LOG-SIZE 512”</w:t>
      </w:r>
      <w:r w:rsidRPr="00592E0A">
        <w:rPr>
          <w:rFonts w:ascii="ITC Avant Garde Gothic" w:eastAsiaTheme="minorEastAsia" w:hAnsi="ITC Avant Garde Gothic"/>
          <w:kern w:val="0"/>
          <w:sz w:val="20"/>
          <w:szCs w:val="20"/>
          <w:lang w:eastAsia="de-DE"/>
          <w14:ligatures w14:val="none"/>
        </w:rPr>
        <w:t xml:space="preserve"> or </w:t>
      </w:r>
    </w:p>
    <w:p w14:paraId="1967C36D" w14:textId="77777777" w:rsidR="006463BE" w:rsidRDefault="004A3579"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lastRenderedPageBreak/>
        <w:t>“</w:t>
      </w:r>
      <w:proofErr w:type="spellStart"/>
      <w:proofErr w:type="gramStart"/>
      <w:r w:rsidRPr="006463BE">
        <w:rPr>
          <w:rFonts w:ascii="ITC Avant Garde Gothic" w:eastAsiaTheme="minorEastAsia" w:hAnsi="ITC Avant Garde Gothic"/>
          <w:b/>
          <w:bCs/>
          <w:kern w:val="0"/>
          <w:sz w:val="20"/>
          <w:szCs w:val="20"/>
          <w:lang w:eastAsia="de-DE"/>
          <w14:ligatures w14:val="none"/>
        </w:rPr>
        <w:t>setenv</w:t>
      </w:r>
      <w:proofErr w:type="spellEnd"/>
      <w:proofErr w:type="gram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-MHI-LOG-SIZE 512”</w:t>
      </w:r>
      <w:r>
        <w:rPr>
          <w:rFonts w:ascii="ITC Avant Garde Gothic" w:eastAsiaTheme="minorEastAsia" w:hAnsi="ITC Avant Garde Gothic"/>
          <w:kern w:val="0"/>
          <w:sz w:val="20"/>
          <w:szCs w:val="20"/>
          <w:lang w:eastAsia="de-DE"/>
          <w14:ligatures w14:val="none"/>
        </w:rPr>
        <w:t xml:space="preserve"> </w:t>
      </w:r>
      <w:r w:rsidR="00592E0A">
        <w:rPr>
          <w:rFonts w:ascii="ITC Avant Garde Gothic" w:eastAsiaTheme="minorEastAsia" w:hAnsi="ITC Avant Garde Gothic"/>
          <w:kern w:val="0"/>
          <w:sz w:val="20"/>
          <w:szCs w:val="20"/>
          <w:lang w:eastAsia="de-DE"/>
          <w14:ligatures w14:val="none"/>
        </w:rPr>
        <w:t xml:space="preserve">with a decimal memory size. </w:t>
      </w:r>
    </w:p>
    <w:p w14:paraId="2D27B773" w14:textId="3CEADE87" w:rsidR="00592E0A" w:rsidRPr="00592E0A" w:rsidRDefault="00592E0A"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Beware:</w:t>
      </w:r>
      <w:r>
        <w:rPr>
          <w:rFonts w:ascii="ITC Avant Garde Gothic" w:eastAsiaTheme="minorEastAsia" w:hAnsi="ITC Avant Garde Gothic"/>
          <w:kern w:val="0"/>
          <w:sz w:val="20"/>
          <w:szCs w:val="20"/>
          <w:lang w:eastAsia="de-DE"/>
          <w14:ligatures w14:val="none"/>
        </w:rPr>
        <w:t xml:space="preserve"> this is just for allocation and protecting the resulting logs. The drivers do not stop producing more logs behind the end of that memory slab.</w:t>
      </w:r>
      <w:r>
        <w:rPr>
          <w:rFonts w:ascii="ITC Avant Garde Gothic" w:eastAsiaTheme="minorEastAsia" w:hAnsi="ITC Avant Garde Gothic"/>
          <w:kern w:val="0"/>
          <w:sz w:val="20"/>
          <w:szCs w:val="20"/>
          <w:lang w:eastAsia="de-DE"/>
          <w14:ligatures w14:val="none"/>
        </w:rPr>
        <w:br/>
        <w:t>E</w:t>
      </w:r>
      <w:r w:rsidRPr="00592E0A">
        <w:rPr>
          <w:rFonts w:ascii="ITC Avant Garde Gothic" w:eastAsiaTheme="minorEastAsia" w:hAnsi="ITC Avant Garde Gothic"/>
          <w:kern w:val="0"/>
          <w:sz w:val="20"/>
          <w:szCs w:val="20"/>
          <w:lang w:eastAsia="de-DE"/>
          <w14:ligatures w14:val="none"/>
        </w:rPr>
        <w:t xml:space="preserve">ven after a crash, the </w:t>
      </w:r>
      <w:proofErr w:type="spellStart"/>
      <w:r>
        <w:rPr>
          <w:rFonts w:ascii="ITC Avant Garde Gothic" w:eastAsiaTheme="minorEastAsia" w:hAnsi="ITC Avant Garde Gothic"/>
          <w:kern w:val="0"/>
          <w:sz w:val="20"/>
          <w:szCs w:val="20"/>
          <w:lang w:eastAsia="de-DE"/>
          <w14:ligatures w14:val="none"/>
        </w:rPr>
        <w:t>GetMem</w:t>
      </w:r>
      <w:proofErr w:type="spellEnd"/>
      <w:proofErr w:type="gramStart"/>
      <w:r>
        <w:rPr>
          <w:rFonts w:ascii="ITC Avant Garde Gothic" w:eastAsiaTheme="minorEastAsia" w:hAnsi="ITC Avant Garde Gothic"/>
          <w:kern w:val="0"/>
          <w:sz w:val="20"/>
          <w:szCs w:val="20"/>
          <w:lang w:eastAsia="de-DE"/>
          <w14:ligatures w14:val="none"/>
        </w:rPr>
        <w:t>#?Log</w:t>
      </w:r>
      <w:proofErr w:type="gramEnd"/>
      <w:r>
        <w:rPr>
          <w:rFonts w:ascii="ITC Avant Garde Gothic" w:eastAsiaTheme="minorEastAsia" w:hAnsi="ITC Avant Garde Gothic"/>
          <w:kern w:val="0"/>
          <w:sz w:val="20"/>
          <w:szCs w:val="20"/>
          <w:lang w:eastAsia="de-DE"/>
          <w14:ligatures w14:val="none"/>
        </w:rPr>
        <w:t xml:space="preserve"> tools can retrieve the respective log files.</w:t>
      </w:r>
    </w:p>
    <w:p w14:paraId="47320FC9" w14:textId="744B209F" w:rsidR="00BA29EA" w:rsidRDefault="00592E0A" w:rsidP="00BA29E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We hope you will never need this information, please be patient, we did our best!</w:t>
      </w:r>
    </w:p>
    <w:p w14:paraId="67F336BF"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87587B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2081BF6"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B5295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2EAC68D"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3B690E4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7A4BBF37"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CF389B"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38B78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536C04"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461BE4D" w14:textId="77777777" w:rsidR="008F0168" w:rsidRPr="00127485" w:rsidRDefault="008F0168" w:rsidP="00BA29EA">
      <w:pPr>
        <w:rPr>
          <w:rFonts w:ascii="ITC Avant Garde Gothic" w:eastAsiaTheme="minorEastAsia" w:hAnsi="ITC Avant Garde Gothic"/>
          <w:kern w:val="0"/>
          <w:sz w:val="20"/>
          <w:szCs w:val="20"/>
          <w:lang w:eastAsia="de-DE"/>
          <w14:ligatures w14:val="none"/>
        </w:rPr>
      </w:pPr>
    </w:p>
    <w:p w14:paraId="1AE6EFB0" w14:textId="0ABF750B" w:rsidR="00F1157C" w:rsidRDefault="00F1157C" w:rsidP="00AB195D">
      <w:pPr>
        <w:pStyle w:val="AmiGUSDokumenttitel"/>
        <w:numPr>
          <w:ilvl w:val="0"/>
          <w:numId w:val="7"/>
        </w:numPr>
      </w:pPr>
      <w:r>
        <w:lastRenderedPageBreak/>
        <w:t>Appendices</w:t>
      </w:r>
    </w:p>
    <w:p w14:paraId="2885FEA8" w14:textId="4CDFA6A6" w:rsidR="00F1157C" w:rsidRDefault="005C5168" w:rsidP="00F1157C">
      <w:pPr>
        <w:pStyle w:val="AmiGusSubheading"/>
      </w:pPr>
      <w:r>
        <w:t>Credits</w:t>
      </w:r>
    </w:p>
    <w:p w14:paraId="5258AD36" w14:textId="77777777" w:rsidR="008F0168" w:rsidRPr="008F0168" w:rsidRDefault="008F0168" w:rsidP="008F0168">
      <w:pPr>
        <w:pStyle w:val="AmiGusSubheading"/>
        <w:numPr>
          <w:ilvl w:val="0"/>
          <w:numId w:val="0"/>
        </w:numPr>
        <w:ind w:left="390" w:hanging="390"/>
      </w:pPr>
    </w:p>
    <w:p w14:paraId="3F883FCC" w14:textId="0BC59D5C" w:rsidR="008F0168" w:rsidRPr="008F0168" w:rsidRDefault="008F0168" w:rsidP="008F0168">
      <w:pPr>
        <w:pStyle w:val="AmiGusSubheading"/>
        <w:numPr>
          <w:ilvl w:val="0"/>
          <w:numId w:val="0"/>
        </w:numPr>
        <w:ind w:left="390" w:hanging="390"/>
      </w:pPr>
      <w:proofErr w:type="spellStart"/>
      <w:r w:rsidRPr="008F0168">
        <w:t>AmiGUS</w:t>
      </w:r>
      <w:proofErr w:type="spellEnd"/>
      <w:r w:rsidRPr="008F0168">
        <w:t xml:space="preserve"> Hardware</w:t>
      </w:r>
    </w:p>
    <w:p w14:paraId="654FD235" w14:textId="77777777" w:rsidR="008F0168" w:rsidRDefault="008F0168" w:rsidP="008F0168">
      <w:pPr>
        <w:pStyle w:val="AmiGusSubheading"/>
        <w:numPr>
          <w:ilvl w:val="0"/>
          <w:numId w:val="0"/>
        </w:numPr>
        <w:ind w:left="390" w:hanging="390"/>
      </w:pPr>
    </w:p>
    <w:p w14:paraId="03E86F2F" w14:textId="1E160E79" w:rsidR="000654A0" w:rsidRDefault="007D3CAC" w:rsidP="008F0168">
      <w:pPr>
        <w:pStyle w:val="AmiGusSubheading"/>
      </w:pPr>
      <w:r>
        <w:t>References</w:t>
      </w:r>
    </w:p>
    <w:sectPr w:rsidR="000654A0" w:rsidSect="009C11DF">
      <w:headerReference w:type="default" r:id="rId37"/>
      <w:footerReference w:type="default" r:id="rId38"/>
      <w:endnotePr>
        <w:numFmt w:val="decimal"/>
      </w:endnotePr>
      <w:pgSz w:w="8391" w:h="11906" w:code="11"/>
      <w:pgMar w:top="720" w:right="720" w:bottom="720" w:left="720" w:header="708" w:footer="794"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078200" w14:textId="77777777" w:rsidR="00CB4415" w:rsidRPr="008B2F0A" w:rsidRDefault="00CB4415" w:rsidP="00896819">
      <w:pPr>
        <w:spacing w:after="0" w:line="240" w:lineRule="auto"/>
      </w:pPr>
      <w:r w:rsidRPr="008B2F0A">
        <w:separator/>
      </w:r>
    </w:p>
  </w:endnote>
  <w:endnote w:type="continuationSeparator" w:id="0">
    <w:p w14:paraId="13C25540" w14:textId="77777777" w:rsidR="00CB4415" w:rsidRPr="008B2F0A" w:rsidRDefault="00CB4415" w:rsidP="00896819">
      <w:pPr>
        <w:spacing w:after="0" w:line="240" w:lineRule="auto"/>
      </w:pPr>
      <w:r w:rsidRPr="008B2F0A">
        <w:continuationSeparator/>
      </w:r>
    </w:p>
  </w:endnote>
  <w:endnote w:id="1">
    <w:p w14:paraId="1E13E0EB" w14:textId="324E0E68" w:rsidR="00BD4883" w:rsidRPr="00BD4883" w:rsidRDefault="00BD4883">
      <w:pPr>
        <w:pStyle w:val="EndnoteText"/>
        <w:rPr>
          <w:lang w:val="de-DE"/>
        </w:rPr>
      </w:pPr>
      <w:r>
        <w:rPr>
          <w:rStyle w:val="EndnoteReference"/>
        </w:rPr>
        <w:endnoteRef/>
      </w:r>
      <w:r>
        <w:t xml:space="preserve"> </w:t>
      </w:r>
      <w:hyperlink r:id="rId1" w:history="1">
        <w:r w:rsidRPr="00F54732">
          <w:rPr>
            <w:rStyle w:val="Hyperlink"/>
          </w:rPr>
          <w:t>https://aminet.net/driver/audio/m68k-amigaos-ahiusr.lha</w:t>
        </w:r>
      </w:hyperlink>
      <w:r>
        <w:t xml:space="preserve"> </w:t>
      </w:r>
    </w:p>
  </w:endnote>
  <w:endnote w:id="2">
    <w:p w14:paraId="610F2042" w14:textId="7BC4437E"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Pr>
          <w:rStyle w:val="EndnoteReference"/>
        </w:rPr>
        <w:endnoteRef/>
      </w:r>
      <w:r w:rsidRPr="00556506">
        <w:rPr>
          <w:lang w:val="de-DE"/>
        </w:rPr>
        <w:t xml:space="preserve"> </w:t>
      </w:r>
      <w:hyperlink r:id="rId2" w:history="1">
        <w:r w:rsidRPr="00556506">
          <w:rPr>
            <w:rStyle w:val="Hyperlink"/>
            <w:rFonts w:ascii="ITC Avant Garde Gothic" w:eastAsiaTheme="minorEastAsia" w:hAnsi="ITC Avant Garde Gothic"/>
            <w:kern w:val="0"/>
            <w:sz w:val="20"/>
            <w:szCs w:val="20"/>
            <w:lang w:val="de-DE" w:eastAsia="de-DE"/>
            <w14:ligatures w14:val="none"/>
          </w:rPr>
          <w:t>https://aminet.net/driver/audio/ahiusr_4.18.lha</w:t>
        </w:r>
      </w:hyperlink>
    </w:p>
  </w:endnote>
  <w:endnote w:id="3">
    <w:p w14:paraId="58074DEA" w14:textId="4452C799"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Pr>
          <w:rStyle w:val="EndnoteReference"/>
        </w:rPr>
        <w:endnoteRef/>
      </w:r>
      <w:r w:rsidRPr="00556506">
        <w:rPr>
          <w:lang w:val="de-DE"/>
        </w:rPr>
        <w:t xml:space="preserve"> </w:t>
      </w:r>
      <w:hyperlink r:id="rId3" w:history="1">
        <w:r w:rsidRPr="00556506">
          <w:rPr>
            <w:rStyle w:val="Hyperlink"/>
            <w:rFonts w:ascii="ITC Avant Garde Gothic" w:eastAsiaTheme="minorEastAsia" w:hAnsi="ITC Avant Garde Gothic"/>
            <w:kern w:val="0"/>
            <w:sz w:val="20"/>
            <w:szCs w:val="20"/>
            <w:lang w:val="de-DE" w:eastAsia="de-DE"/>
            <w14:ligatures w14:val="none"/>
          </w:rPr>
          <w:t>https://aminet.net/util/libs/mui38usr.lha</w:t>
        </w:r>
      </w:hyperlink>
      <w:r w:rsidRPr="00556506">
        <w:rPr>
          <w:rFonts w:ascii="ITC Avant Garde Gothic" w:eastAsiaTheme="minorEastAsia" w:hAnsi="ITC Avant Garde Gothic"/>
          <w:kern w:val="0"/>
          <w:sz w:val="20"/>
          <w:szCs w:val="20"/>
          <w:lang w:val="de-DE" w:eastAsia="de-DE"/>
          <w14:ligatures w14:val="none"/>
        </w:rPr>
        <w:t xml:space="preserve"> </w:t>
      </w:r>
    </w:p>
  </w:endnote>
  <w:endnote w:id="4">
    <w:p w14:paraId="45DC1F10" w14:textId="3CCC609B"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Pr>
          <w:rStyle w:val="EndnoteReference"/>
        </w:rPr>
        <w:endnoteRef/>
      </w:r>
      <w:r w:rsidRPr="00556506">
        <w:rPr>
          <w:lang w:val="de-DE"/>
        </w:rPr>
        <w:t xml:space="preserve"> </w:t>
      </w:r>
      <w:hyperlink r:id="rId4" w:history="1">
        <w:r w:rsidRPr="00556506">
          <w:rPr>
            <w:rStyle w:val="Hyperlink"/>
            <w:rFonts w:ascii="ITC Avant Garde Gothic" w:eastAsiaTheme="minorEastAsia" w:hAnsi="ITC Avant Garde Gothic"/>
            <w:kern w:val="0"/>
            <w:sz w:val="20"/>
            <w:szCs w:val="20"/>
            <w:lang w:val="de-DE" w:eastAsia="de-DE"/>
            <w14:ligatures w14:val="none"/>
          </w:rPr>
          <w:t>http://www.amigaamp.de/Binaries/AmigaAMP3-68k.lha</w:t>
        </w:r>
      </w:hyperlink>
      <w:r w:rsidRPr="00556506">
        <w:rPr>
          <w:rFonts w:ascii="ITC Avant Garde Gothic" w:eastAsiaTheme="minorEastAsia" w:hAnsi="ITC Avant Garde Gothic"/>
          <w:kern w:val="0"/>
          <w:sz w:val="20"/>
          <w:szCs w:val="20"/>
          <w:lang w:val="de-DE" w:eastAsia="de-DE"/>
          <w14:ligatures w14:val="none"/>
        </w:rPr>
        <w:t xml:space="preserve"> </w:t>
      </w:r>
    </w:p>
  </w:endnote>
  <w:endnote w:id="5">
    <w:p w14:paraId="06BACCD5" w14:textId="23BAFD2B" w:rsidR="00B734B7" w:rsidRPr="00B734B7" w:rsidRDefault="00B734B7" w:rsidP="00BD4883">
      <w:pPr>
        <w:spacing w:line="240" w:lineRule="auto"/>
        <w:rPr>
          <w:lang w:val="de-DE"/>
        </w:rPr>
      </w:pPr>
      <w:r>
        <w:rPr>
          <w:rStyle w:val="EndnoteReference"/>
        </w:rPr>
        <w:endnoteRef/>
      </w:r>
      <w:r w:rsidRPr="00556506">
        <w:rPr>
          <w:lang w:val="de-DE"/>
        </w:rPr>
        <w:t xml:space="preserve"> </w:t>
      </w:r>
      <w:hyperlink r:id="rId5" w:history="1">
        <w:r w:rsidRPr="00556506">
          <w:rPr>
            <w:rStyle w:val="Hyperlink"/>
            <w:rFonts w:ascii="ITC Avant Garde Gothic" w:eastAsiaTheme="minorEastAsia" w:hAnsi="ITC Avant Garde Gothic"/>
            <w:kern w:val="0"/>
            <w:sz w:val="20"/>
            <w:szCs w:val="20"/>
            <w:lang w:val="de-DE" w:eastAsia="de-DE"/>
            <w14:ligatures w14:val="none"/>
          </w:rPr>
          <w:t>https://aminet.net/mus/play/hippoplayer.lha</w:t>
        </w:r>
      </w:hyperlink>
    </w:p>
  </w:endnote>
  <w:endnote w:id="6">
    <w:p w14:paraId="0A077504" w14:textId="1A455B9B"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Pr>
          <w:rStyle w:val="EndnoteReference"/>
        </w:rPr>
        <w:endnoteRef/>
      </w:r>
      <w:r w:rsidRPr="00556506">
        <w:rPr>
          <w:lang w:val="de-DE"/>
        </w:rPr>
        <w:t xml:space="preserve"> </w:t>
      </w:r>
      <w:hyperlink r:id="rId6" w:history="1">
        <w:r w:rsidRPr="00556506">
          <w:rPr>
            <w:rStyle w:val="Hyperlink"/>
            <w:rFonts w:ascii="ITC Avant Garde Gothic" w:eastAsiaTheme="minorEastAsia" w:hAnsi="ITC Avant Garde Gothic"/>
            <w:kern w:val="0"/>
            <w:sz w:val="20"/>
            <w:szCs w:val="20"/>
            <w:lang w:val="de-DE" w:eastAsia="de-DE"/>
            <w14:ligatures w14:val="none"/>
          </w:rPr>
          <w:t>https://aminet.net/mus/play/hippoplayerupdate.lha</w:t>
        </w:r>
      </w:hyperlink>
      <w:r w:rsidRPr="00556506">
        <w:rPr>
          <w:rFonts w:ascii="ITC Avant Garde Gothic" w:eastAsiaTheme="minorEastAsia" w:hAnsi="ITC Avant Garde Gothic"/>
          <w:kern w:val="0"/>
          <w:sz w:val="20"/>
          <w:szCs w:val="20"/>
          <w:lang w:val="de-DE" w:eastAsia="de-DE"/>
          <w14:ligatures w14:val="none"/>
        </w:rPr>
        <w:t xml:space="preserve"> </w:t>
      </w:r>
    </w:p>
  </w:endnote>
  <w:endnote w:id="7">
    <w:p w14:paraId="58463652" w14:textId="5276B1E9"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Pr>
          <w:rStyle w:val="EndnoteReference"/>
        </w:rPr>
        <w:endnoteRef/>
      </w:r>
      <w:hyperlink r:id="rId7" w:history="1">
        <w:r w:rsidRPr="00556506">
          <w:rPr>
            <w:rStyle w:val="Hyperlink"/>
            <w:rFonts w:ascii="ITC Avant Garde Gothic" w:eastAsiaTheme="minorEastAsia" w:hAnsi="ITC Avant Garde Gothic"/>
            <w:kern w:val="0"/>
            <w:sz w:val="20"/>
            <w:szCs w:val="20"/>
            <w:lang w:val="de-DE" w:eastAsia="de-DE"/>
            <w14:ligatures w14:val="none"/>
          </w:rPr>
          <w:t>https://www.amigaforever.com/kb/13-105</w:t>
        </w:r>
      </w:hyperlink>
      <w:r w:rsidRPr="00556506">
        <w:rPr>
          <w:rFonts w:ascii="ITC Avant Garde Gothic" w:eastAsiaTheme="minorEastAsia" w:hAnsi="ITC Avant Garde Gothic"/>
          <w:kern w:val="0"/>
          <w:sz w:val="20"/>
          <w:szCs w:val="20"/>
          <w:lang w:val="de-DE" w:eastAsia="de-DE"/>
          <w14:ligatures w14:val="no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altName w:val="Calibri"/>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53118" w14:textId="59CF0269" w:rsidR="009B4199" w:rsidRPr="008B2F0A" w:rsidRDefault="009B4199" w:rsidP="009B4199">
    <w:pPr>
      <w:pStyle w:val="Footer"/>
      <w:pBdr>
        <w:top w:val="single" w:sz="18" w:space="1" w:color="auto"/>
      </w:pBdr>
      <w:jc w:val="right"/>
      <w:rPr>
        <w:rFonts w:ascii="Bahnschrift Light" w:hAnsi="Bahnschrift Light"/>
        <w:sz w:val="20"/>
        <w:szCs w:val="20"/>
      </w:rPr>
    </w:pPr>
    <w:r w:rsidRPr="008B2F0A">
      <w:rPr>
        <w:noProof/>
      </w:rPr>
      <w:drawing>
        <wp:anchor distT="0" distB="0" distL="114300" distR="114300" simplePos="0" relativeHeight="251659264" behindDoc="1" locked="0" layoutInCell="1" allowOverlap="1" wp14:anchorId="1CE8A90E" wp14:editId="1E7ABE8C">
          <wp:simplePos x="0" y="0"/>
          <wp:positionH relativeFrom="margin">
            <wp:align>left</wp:align>
          </wp:positionH>
          <wp:positionV relativeFrom="paragraph">
            <wp:posOffset>42545</wp:posOffset>
          </wp:positionV>
          <wp:extent cx="2318400" cy="367200"/>
          <wp:effectExtent l="0" t="0" r="5715" b="0"/>
          <wp:wrapNone/>
          <wp:docPr id="2119343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538" name=""/>
                  <pic:cNvPicPr/>
                </pic:nvPicPr>
                <pic:blipFill>
                  <a:blip r:embed="rId1">
                    <a:extLst>
                      <a:ext uri="{28A0092B-C50C-407E-A947-70E740481C1C}">
                        <a14:useLocalDpi xmlns:a14="http://schemas.microsoft.com/office/drawing/2010/main" val="0"/>
                      </a:ext>
                    </a:extLst>
                  </a:blip>
                  <a:stretch>
                    <a:fillRect/>
                  </a:stretch>
                </pic:blipFill>
                <pic:spPr>
                  <a:xfrm>
                    <a:off x="0" y="0"/>
                    <a:ext cx="2318400" cy="367200"/>
                  </a:xfrm>
                  <a:prstGeom prst="rect">
                    <a:avLst/>
                  </a:prstGeom>
                </pic:spPr>
              </pic:pic>
            </a:graphicData>
          </a:graphic>
          <wp14:sizeRelH relativeFrom="page">
            <wp14:pctWidth>0</wp14:pctWidth>
          </wp14:sizeRelH>
          <wp14:sizeRelV relativeFrom="page">
            <wp14:pctHeight>0</wp14:pctHeight>
          </wp14:sizeRelV>
        </wp:anchor>
      </w:drawing>
    </w:r>
    <w:r w:rsidRPr="008B2F0A">
      <w:rPr>
        <w:rFonts w:ascii="Bahnschrift Light" w:hAnsi="Bahnschrift Light"/>
        <w:sz w:val="20"/>
        <w:szCs w:val="20"/>
      </w:rPr>
      <w:fldChar w:fldCharType="begin"/>
    </w:r>
    <w:r w:rsidRPr="008B2F0A">
      <w:rPr>
        <w:rFonts w:ascii="Bahnschrift Light" w:hAnsi="Bahnschrift Light"/>
        <w:sz w:val="20"/>
        <w:szCs w:val="20"/>
      </w:rPr>
      <w:instrText xml:space="preserve"> DATE  \@ "yyyy-MM-dd"  \* MERGEFORMAT </w:instrText>
    </w:r>
    <w:r w:rsidRPr="008B2F0A">
      <w:rPr>
        <w:rFonts w:ascii="Bahnschrift Light" w:hAnsi="Bahnschrift Light"/>
        <w:sz w:val="20"/>
        <w:szCs w:val="20"/>
      </w:rPr>
      <w:fldChar w:fldCharType="separate"/>
    </w:r>
    <w:r w:rsidR="00A22497">
      <w:rPr>
        <w:rFonts w:ascii="Bahnschrift Light" w:hAnsi="Bahnschrift Light"/>
        <w:noProof/>
        <w:sz w:val="20"/>
        <w:szCs w:val="20"/>
      </w:rPr>
      <w:t>2025-06-10</w:t>
    </w:r>
    <w:r w:rsidRPr="008B2F0A">
      <w:rPr>
        <w:rFonts w:ascii="Bahnschrift Light" w:hAnsi="Bahnschrift Light"/>
        <w:sz w:val="20"/>
        <w:szCs w:val="20"/>
      </w:rPr>
      <w:fldChar w:fldCharType="end"/>
    </w:r>
  </w:p>
  <w:p w14:paraId="1D5671E8" w14:textId="347F7CE4" w:rsidR="00896819" w:rsidRPr="008C4514" w:rsidRDefault="009B4199" w:rsidP="009B4199">
    <w:pPr>
      <w:pStyle w:val="Footer"/>
      <w:pBdr>
        <w:top w:val="single" w:sz="18" w:space="1" w:color="auto"/>
      </w:pBdr>
      <w:jc w:val="right"/>
      <w:rPr>
        <w:rFonts w:ascii="Tw Cen MT" w:hAnsi="Tw Cen MT"/>
        <w:sz w:val="28"/>
        <w:szCs w:val="28"/>
      </w:rPr>
    </w:pPr>
    <w:r w:rsidRPr="008C4514">
      <w:rPr>
        <w:rFonts w:ascii="Tw Cen MT" w:hAnsi="Tw Cen MT"/>
        <w:sz w:val="28"/>
        <w:szCs w:val="28"/>
      </w:rPr>
      <w:t xml:space="preserve">Page </w:t>
    </w:r>
    <w:r w:rsidR="00864BDD" w:rsidRPr="008C4514">
      <w:rPr>
        <w:rFonts w:ascii="Tw Cen MT" w:hAnsi="Tw Cen MT"/>
        <w:sz w:val="28"/>
        <w:szCs w:val="28"/>
      </w:rPr>
      <w:fldChar w:fldCharType="begin"/>
    </w:r>
    <w:r w:rsidR="00864BDD" w:rsidRPr="008C4514">
      <w:rPr>
        <w:rFonts w:ascii="Tw Cen MT" w:hAnsi="Tw Cen MT"/>
        <w:sz w:val="28"/>
        <w:szCs w:val="28"/>
      </w:rPr>
      <w:instrText>PAGE   \* MERGEFORMAT</w:instrText>
    </w:r>
    <w:r w:rsidR="00864BDD" w:rsidRPr="008C4514">
      <w:rPr>
        <w:rFonts w:ascii="Tw Cen MT" w:hAnsi="Tw Cen MT"/>
        <w:sz w:val="28"/>
        <w:szCs w:val="28"/>
      </w:rPr>
      <w:fldChar w:fldCharType="separate"/>
    </w:r>
    <w:r w:rsidR="00864BDD" w:rsidRPr="008C4514">
      <w:rPr>
        <w:rFonts w:ascii="Tw Cen MT" w:hAnsi="Tw Cen MT"/>
        <w:sz w:val="28"/>
        <w:szCs w:val="28"/>
      </w:rPr>
      <w:t>1</w:t>
    </w:r>
    <w:r w:rsidR="00864BDD" w:rsidRPr="008C4514">
      <w:rPr>
        <w:rFonts w:ascii="Tw Cen MT" w:hAnsi="Tw Cen MT"/>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C9E5B" w14:textId="77777777" w:rsidR="00CB4415" w:rsidRPr="008B2F0A" w:rsidRDefault="00CB4415" w:rsidP="00896819">
      <w:pPr>
        <w:spacing w:after="0" w:line="240" w:lineRule="auto"/>
      </w:pPr>
      <w:r w:rsidRPr="008B2F0A">
        <w:separator/>
      </w:r>
    </w:p>
  </w:footnote>
  <w:footnote w:type="continuationSeparator" w:id="0">
    <w:p w14:paraId="4DA03FE1" w14:textId="77777777" w:rsidR="00CB4415" w:rsidRPr="008B2F0A" w:rsidRDefault="00CB4415" w:rsidP="00896819">
      <w:pPr>
        <w:spacing w:after="0" w:line="240" w:lineRule="auto"/>
      </w:pPr>
      <w:r w:rsidRPr="008B2F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2FD37" w14:textId="1033EB58" w:rsidR="009B4199" w:rsidRPr="008B22F8" w:rsidRDefault="00E10D54" w:rsidP="0064701C">
    <w:pPr>
      <w:pStyle w:val="Header"/>
      <w:jc w:val="right"/>
      <w:rPr>
        <w:rFonts w:ascii="Tw Cen MT" w:hAnsi="Tw Cen MT"/>
        <w:b/>
        <w:bCs/>
        <w:sz w:val="28"/>
        <w:szCs w:val="28"/>
      </w:rPr>
    </w:pPr>
    <w:r w:rsidRPr="008B22F8">
      <w:rPr>
        <w:rFonts w:ascii="Tw Cen MT" w:hAnsi="Tw Cen MT"/>
        <w:b/>
        <w:bCs/>
        <w:noProof/>
        <w:sz w:val="28"/>
        <w:szCs w:val="28"/>
      </w:rPr>
      <w:drawing>
        <wp:anchor distT="0" distB="0" distL="114300" distR="114300" simplePos="0" relativeHeight="251658240" behindDoc="1" locked="0" layoutInCell="1" allowOverlap="1" wp14:anchorId="1B4063A5" wp14:editId="4189F691">
          <wp:simplePos x="0" y="0"/>
          <wp:positionH relativeFrom="margin">
            <wp:align>left</wp:align>
          </wp:positionH>
          <wp:positionV relativeFrom="paragraph">
            <wp:posOffset>1270</wp:posOffset>
          </wp:positionV>
          <wp:extent cx="819150" cy="427078"/>
          <wp:effectExtent l="0" t="0" r="0" b="0"/>
          <wp:wrapNone/>
          <wp:docPr id="1727178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3898" name=""/>
                  <pic:cNvPicPr/>
                </pic:nvPicPr>
                <pic:blipFill>
                  <a:blip r:embed="rId1">
                    <a:extLst>
                      <a:ext uri="{28A0092B-C50C-407E-A947-70E740481C1C}">
                        <a14:useLocalDpi xmlns:a14="http://schemas.microsoft.com/office/drawing/2010/main" val="0"/>
                      </a:ext>
                    </a:extLst>
                  </a:blip>
                  <a:stretch>
                    <a:fillRect/>
                  </a:stretch>
                </pic:blipFill>
                <pic:spPr>
                  <a:xfrm>
                    <a:off x="0" y="0"/>
                    <a:ext cx="841652" cy="4388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E5E39" w:rsidRPr="008B22F8">
      <w:rPr>
        <w:rFonts w:ascii="Tw Cen MT" w:hAnsi="Tw Cen MT"/>
        <w:b/>
        <w:bCs/>
        <w:sz w:val="28"/>
        <w:szCs w:val="28"/>
      </w:rPr>
      <w:t>AmiGUS</w:t>
    </w:r>
    <w:proofErr w:type="spellEnd"/>
    <w:r w:rsidR="007E5E39" w:rsidRPr="008B22F8">
      <w:rPr>
        <w:rFonts w:ascii="Tw Cen MT" w:hAnsi="Tw Cen MT"/>
        <w:b/>
        <w:bCs/>
        <w:sz w:val="28"/>
        <w:szCs w:val="28"/>
      </w:rPr>
      <w:t xml:space="preserve"> </w:t>
    </w:r>
    <w:r w:rsidR="00F34863" w:rsidRPr="008B22F8">
      <w:rPr>
        <w:rFonts w:ascii="Tw Cen MT" w:hAnsi="Tw Cen MT"/>
        <w:b/>
        <w:bCs/>
        <w:sz w:val="28"/>
        <w:szCs w:val="28"/>
      </w:rPr>
      <w:t>User Manual</w:t>
    </w:r>
  </w:p>
  <w:p w14:paraId="3923DEAA" w14:textId="77777777" w:rsidR="00F34863" w:rsidRPr="008B22F8" w:rsidRDefault="00F34863" w:rsidP="0064701C">
    <w:pPr>
      <w:pStyle w:val="Header"/>
      <w:jc w:val="right"/>
      <w:rPr>
        <w:rFonts w:ascii="Tw Cen MT" w:hAnsi="Tw Cen MT"/>
        <w:sz w:val="36"/>
        <w:szCs w:val="36"/>
      </w:rPr>
    </w:pPr>
  </w:p>
  <w:p w14:paraId="663574F1" w14:textId="478BFA7B" w:rsidR="00E10D54" w:rsidRPr="00F34863" w:rsidRDefault="00E10D54" w:rsidP="0064701C">
    <w:pPr>
      <w:pStyle w:val="Header"/>
      <w:pBdr>
        <w:top w:val="single" w:sz="18" w:space="0" w:color="auto"/>
      </w:pBdr>
      <w:jc w:val="center"/>
      <w:rPr>
        <w:rFonts w:ascii="Tw Cen MT" w:hAnsi="Tw Cen MT"/>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32D3"/>
    <w:multiLevelType w:val="hybridMultilevel"/>
    <w:tmpl w:val="0CFC68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82501"/>
    <w:multiLevelType w:val="hybridMultilevel"/>
    <w:tmpl w:val="B70840C4"/>
    <w:lvl w:ilvl="0" w:tplc="8C008866">
      <w:numFmt w:val="bullet"/>
      <w:lvlText w:val="-"/>
      <w:lvlJc w:val="left"/>
      <w:pPr>
        <w:ind w:left="720" w:hanging="360"/>
      </w:pPr>
      <w:rPr>
        <w:rFonts w:ascii="ITC Avant Garde Gothic" w:eastAsiaTheme="minorEastAsia" w:hAnsi="ITC Avant Garde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C8498F"/>
    <w:multiLevelType w:val="hybridMultilevel"/>
    <w:tmpl w:val="8EC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B140A"/>
    <w:multiLevelType w:val="hybridMultilevel"/>
    <w:tmpl w:val="FAEE05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C50E0F"/>
    <w:multiLevelType w:val="hybridMultilevel"/>
    <w:tmpl w:val="EDC8A6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2F06CA"/>
    <w:multiLevelType w:val="multilevel"/>
    <w:tmpl w:val="5E9286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C073335"/>
    <w:multiLevelType w:val="hybridMultilevel"/>
    <w:tmpl w:val="733401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7" w15:restartNumberingAfterBreak="0">
    <w:nsid w:val="2FEE7EF1"/>
    <w:multiLevelType w:val="hybridMultilevel"/>
    <w:tmpl w:val="62480384"/>
    <w:lvl w:ilvl="0" w:tplc="9BBC08B2">
      <w:start w:val="1"/>
      <w:numFmt w:val="decimal"/>
      <w:lvlText w:val="%1."/>
      <w:lvlJc w:val="left"/>
      <w:pPr>
        <w:ind w:left="1077" w:hanging="360"/>
      </w:pPr>
    </w:lvl>
    <w:lvl w:ilvl="1" w:tplc="04070019">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8" w15:restartNumberingAfterBreak="0">
    <w:nsid w:val="3A6A31C7"/>
    <w:multiLevelType w:val="hybridMultilevel"/>
    <w:tmpl w:val="2B06D388"/>
    <w:lvl w:ilvl="0" w:tplc="FFD06AF8">
      <w:numFmt w:val="bullet"/>
      <w:lvlText w:val="-"/>
      <w:lvlJc w:val="left"/>
      <w:pPr>
        <w:ind w:left="1080" w:hanging="360"/>
      </w:pPr>
      <w:rPr>
        <w:rFonts w:ascii="ITC Avant Garde Gothic" w:eastAsiaTheme="minorEastAsia" w:hAnsi="ITC Avant Garde Gothic"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DCE4E3F"/>
    <w:multiLevelType w:val="hybridMultilevel"/>
    <w:tmpl w:val="32043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56D3985"/>
    <w:multiLevelType w:val="hybridMultilevel"/>
    <w:tmpl w:val="9F8E90BC"/>
    <w:lvl w:ilvl="0" w:tplc="29027CCC">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C98369C"/>
    <w:multiLevelType w:val="hybridMultilevel"/>
    <w:tmpl w:val="404E6EB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3DC5EC1"/>
    <w:multiLevelType w:val="hybridMultilevel"/>
    <w:tmpl w:val="0E1A5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E3397A"/>
    <w:multiLevelType w:val="hybridMultilevel"/>
    <w:tmpl w:val="97B2EE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3022066"/>
    <w:multiLevelType w:val="hybridMultilevel"/>
    <w:tmpl w:val="4DCA9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F82868"/>
    <w:multiLevelType w:val="multilevel"/>
    <w:tmpl w:val="0242FE3C"/>
    <w:lvl w:ilvl="0">
      <w:start w:val="1"/>
      <w:numFmt w:val="decimal"/>
      <w:pStyle w:val="Formatvorlage1"/>
      <w:lvlText w:val="%1."/>
      <w:lvlJc w:val="left"/>
      <w:pPr>
        <w:ind w:left="717" w:hanging="360"/>
      </w:pPr>
      <w:rPr>
        <w:rFonts w:hint="default"/>
      </w:rPr>
    </w:lvl>
    <w:lvl w:ilvl="1">
      <w:start w:val="1"/>
      <w:numFmt w:val="decimal"/>
      <w:isLgl/>
      <w:lvlText w:val="%1.%2"/>
      <w:lvlJc w:val="left"/>
      <w:pPr>
        <w:ind w:left="757" w:hanging="40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16" w15:restartNumberingAfterBreak="0">
    <w:nsid w:val="70ED7757"/>
    <w:multiLevelType w:val="multilevel"/>
    <w:tmpl w:val="D60ACE0E"/>
    <w:lvl w:ilvl="0">
      <w:start w:val="1"/>
      <w:numFmt w:val="decimal"/>
      <w:lvlText w:val="%1"/>
      <w:lvlJc w:val="left"/>
      <w:pPr>
        <w:ind w:left="390" w:hanging="390"/>
      </w:pPr>
      <w:rPr>
        <w:rFonts w:hint="default"/>
      </w:rPr>
    </w:lvl>
    <w:lvl w:ilvl="1">
      <w:start w:val="1"/>
      <w:numFmt w:val="decimal"/>
      <w:pStyle w:val="AmiGusSubheading"/>
      <w:lvlText w:val="%1.%2"/>
      <w:lvlJc w:val="left"/>
      <w:pPr>
        <w:ind w:left="6768" w:hanging="39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219768B"/>
    <w:multiLevelType w:val="hybridMultilevel"/>
    <w:tmpl w:val="2C182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F2745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4850400">
    <w:abstractNumId w:val="3"/>
  </w:num>
  <w:num w:numId="2" w16cid:durableId="1624800870">
    <w:abstractNumId w:val="15"/>
  </w:num>
  <w:num w:numId="3" w16cid:durableId="963510654">
    <w:abstractNumId w:val="5"/>
  </w:num>
  <w:num w:numId="4" w16cid:durableId="1194224907">
    <w:abstractNumId w:val="18"/>
  </w:num>
  <w:num w:numId="5" w16cid:durableId="555363128">
    <w:abstractNumId w:val="10"/>
  </w:num>
  <w:num w:numId="6" w16cid:durableId="2053924084">
    <w:abstractNumId w:val="7"/>
  </w:num>
  <w:num w:numId="7" w16cid:durableId="99449451">
    <w:abstractNumId w:val="16"/>
  </w:num>
  <w:num w:numId="8" w16cid:durableId="1436974651">
    <w:abstractNumId w:val="17"/>
  </w:num>
  <w:num w:numId="9" w16cid:durableId="1725062805">
    <w:abstractNumId w:val="9"/>
  </w:num>
  <w:num w:numId="10" w16cid:durableId="2018188462">
    <w:abstractNumId w:val="14"/>
  </w:num>
  <w:num w:numId="11" w16cid:durableId="1206722017">
    <w:abstractNumId w:val="2"/>
  </w:num>
  <w:num w:numId="12" w16cid:durableId="1270816422">
    <w:abstractNumId w:val="0"/>
  </w:num>
  <w:num w:numId="13" w16cid:durableId="105782837">
    <w:abstractNumId w:val="4"/>
  </w:num>
  <w:num w:numId="14" w16cid:durableId="1216965010">
    <w:abstractNumId w:val="12"/>
  </w:num>
  <w:num w:numId="15" w16cid:durableId="1858500826">
    <w:abstractNumId w:val="1"/>
  </w:num>
  <w:num w:numId="16" w16cid:durableId="949163286">
    <w:abstractNumId w:val="11"/>
  </w:num>
  <w:num w:numId="17" w16cid:durableId="1053306807">
    <w:abstractNumId w:val="13"/>
  </w:num>
  <w:num w:numId="18" w16cid:durableId="1615137161">
    <w:abstractNumId w:val="8"/>
  </w:num>
  <w:num w:numId="19" w16cid:durableId="6515198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AD"/>
    <w:rsid w:val="00010B14"/>
    <w:rsid w:val="00021748"/>
    <w:rsid w:val="00061338"/>
    <w:rsid w:val="000654A0"/>
    <w:rsid w:val="00067EB1"/>
    <w:rsid w:val="00094FF9"/>
    <w:rsid w:val="000B2299"/>
    <w:rsid w:val="000B2B53"/>
    <w:rsid w:val="000E03A1"/>
    <w:rsid w:val="000F2AD5"/>
    <w:rsid w:val="00126893"/>
    <w:rsid w:val="00127485"/>
    <w:rsid w:val="0014051E"/>
    <w:rsid w:val="0017774F"/>
    <w:rsid w:val="001814F0"/>
    <w:rsid w:val="001B2B85"/>
    <w:rsid w:val="001C5C92"/>
    <w:rsid w:val="001D0B02"/>
    <w:rsid w:val="001D3DB8"/>
    <w:rsid w:val="001F1932"/>
    <w:rsid w:val="00203F6E"/>
    <w:rsid w:val="002104FD"/>
    <w:rsid w:val="00210C66"/>
    <w:rsid w:val="00241A27"/>
    <w:rsid w:val="00275899"/>
    <w:rsid w:val="002759F5"/>
    <w:rsid w:val="002D1E32"/>
    <w:rsid w:val="002D3ED4"/>
    <w:rsid w:val="002F446F"/>
    <w:rsid w:val="00306F52"/>
    <w:rsid w:val="00312F8F"/>
    <w:rsid w:val="00320E15"/>
    <w:rsid w:val="00335EA6"/>
    <w:rsid w:val="00354E3D"/>
    <w:rsid w:val="003566E0"/>
    <w:rsid w:val="00356A44"/>
    <w:rsid w:val="00356C31"/>
    <w:rsid w:val="00357A8F"/>
    <w:rsid w:val="00361D83"/>
    <w:rsid w:val="003706C2"/>
    <w:rsid w:val="0037072A"/>
    <w:rsid w:val="00383A77"/>
    <w:rsid w:val="0039621F"/>
    <w:rsid w:val="00397ADD"/>
    <w:rsid w:val="003B0B1D"/>
    <w:rsid w:val="003B14B7"/>
    <w:rsid w:val="003B26F8"/>
    <w:rsid w:val="003C300B"/>
    <w:rsid w:val="003D22C3"/>
    <w:rsid w:val="003D26D0"/>
    <w:rsid w:val="003F2300"/>
    <w:rsid w:val="003F4EC0"/>
    <w:rsid w:val="00405267"/>
    <w:rsid w:val="004A3579"/>
    <w:rsid w:val="004A5479"/>
    <w:rsid w:val="004B4AF3"/>
    <w:rsid w:val="004C6388"/>
    <w:rsid w:val="004F0BAD"/>
    <w:rsid w:val="004F1750"/>
    <w:rsid w:val="004F581E"/>
    <w:rsid w:val="00506542"/>
    <w:rsid w:val="00513FAF"/>
    <w:rsid w:val="0054520C"/>
    <w:rsid w:val="005521FF"/>
    <w:rsid w:val="00556506"/>
    <w:rsid w:val="00561E65"/>
    <w:rsid w:val="00575827"/>
    <w:rsid w:val="00584E38"/>
    <w:rsid w:val="005902AA"/>
    <w:rsid w:val="00592E0A"/>
    <w:rsid w:val="00596EF3"/>
    <w:rsid w:val="005C5168"/>
    <w:rsid w:val="005E10A7"/>
    <w:rsid w:val="0060328C"/>
    <w:rsid w:val="00606CCD"/>
    <w:rsid w:val="006463BE"/>
    <w:rsid w:val="0064701C"/>
    <w:rsid w:val="006612D6"/>
    <w:rsid w:val="00665602"/>
    <w:rsid w:val="0067483C"/>
    <w:rsid w:val="006B5668"/>
    <w:rsid w:val="006D647C"/>
    <w:rsid w:val="007211AD"/>
    <w:rsid w:val="007314E8"/>
    <w:rsid w:val="007A7F3D"/>
    <w:rsid w:val="007C428D"/>
    <w:rsid w:val="007D3CAC"/>
    <w:rsid w:val="007D5057"/>
    <w:rsid w:val="007E5E39"/>
    <w:rsid w:val="00823EA5"/>
    <w:rsid w:val="008308D9"/>
    <w:rsid w:val="00850917"/>
    <w:rsid w:val="00864BDD"/>
    <w:rsid w:val="00896819"/>
    <w:rsid w:val="008B22F8"/>
    <w:rsid w:val="008B2F0A"/>
    <w:rsid w:val="008B6DE9"/>
    <w:rsid w:val="008C4514"/>
    <w:rsid w:val="008E1FAB"/>
    <w:rsid w:val="008F0168"/>
    <w:rsid w:val="008F1D79"/>
    <w:rsid w:val="008F1FD5"/>
    <w:rsid w:val="008F324C"/>
    <w:rsid w:val="008F39EA"/>
    <w:rsid w:val="0095045C"/>
    <w:rsid w:val="00954383"/>
    <w:rsid w:val="009646F7"/>
    <w:rsid w:val="00971FED"/>
    <w:rsid w:val="009B4199"/>
    <w:rsid w:val="009C11DF"/>
    <w:rsid w:val="009C5482"/>
    <w:rsid w:val="009D1E49"/>
    <w:rsid w:val="009D6D4F"/>
    <w:rsid w:val="009F57A1"/>
    <w:rsid w:val="009F6DE9"/>
    <w:rsid w:val="00A045C7"/>
    <w:rsid w:val="00A22497"/>
    <w:rsid w:val="00A357FD"/>
    <w:rsid w:val="00A41234"/>
    <w:rsid w:val="00A5608C"/>
    <w:rsid w:val="00A563D3"/>
    <w:rsid w:val="00A662E3"/>
    <w:rsid w:val="00A671D8"/>
    <w:rsid w:val="00AB195D"/>
    <w:rsid w:val="00AB7C14"/>
    <w:rsid w:val="00AE5E1B"/>
    <w:rsid w:val="00B33D39"/>
    <w:rsid w:val="00B52FD4"/>
    <w:rsid w:val="00B734B7"/>
    <w:rsid w:val="00B85DD7"/>
    <w:rsid w:val="00BA29EA"/>
    <w:rsid w:val="00BA6EF2"/>
    <w:rsid w:val="00BD4883"/>
    <w:rsid w:val="00BD5B59"/>
    <w:rsid w:val="00BD5E94"/>
    <w:rsid w:val="00BF41F6"/>
    <w:rsid w:val="00BF5434"/>
    <w:rsid w:val="00C0049F"/>
    <w:rsid w:val="00C1576C"/>
    <w:rsid w:val="00C249EB"/>
    <w:rsid w:val="00C467DA"/>
    <w:rsid w:val="00C92A4B"/>
    <w:rsid w:val="00C969E7"/>
    <w:rsid w:val="00CB4415"/>
    <w:rsid w:val="00CB566B"/>
    <w:rsid w:val="00CC0E33"/>
    <w:rsid w:val="00CC278D"/>
    <w:rsid w:val="00CD4B31"/>
    <w:rsid w:val="00CF0524"/>
    <w:rsid w:val="00D008F7"/>
    <w:rsid w:val="00D0187B"/>
    <w:rsid w:val="00D64E97"/>
    <w:rsid w:val="00D87CD8"/>
    <w:rsid w:val="00DB12D6"/>
    <w:rsid w:val="00DB7EE6"/>
    <w:rsid w:val="00DD244E"/>
    <w:rsid w:val="00E10D54"/>
    <w:rsid w:val="00E5721B"/>
    <w:rsid w:val="00E6103D"/>
    <w:rsid w:val="00EC75A4"/>
    <w:rsid w:val="00EF14ED"/>
    <w:rsid w:val="00EF2996"/>
    <w:rsid w:val="00EF7A60"/>
    <w:rsid w:val="00F0567B"/>
    <w:rsid w:val="00F1157C"/>
    <w:rsid w:val="00F1664D"/>
    <w:rsid w:val="00F23DB0"/>
    <w:rsid w:val="00F33DAD"/>
    <w:rsid w:val="00F34863"/>
    <w:rsid w:val="00F501F2"/>
    <w:rsid w:val="00F70F59"/>
    <w:rsid w:val="00FA35BE"/>
    <w:rsid w:val="00FE3EE9"/>
    <w:rsid w:val="00FE3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C1F7"/>
  <w15:chartTrackingRefBased/>
  <w15:docId w15:val="{4109A7DD-5405-4167-89D8-9999D134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0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AmiGUS Subheading"/>
    <w:basedOn w:val="Normal"/>
    <w:next w:val="Normal"/>
    <w:link w:val="Heading2Char"/>
    <w:uiPriority w:val="9"/>
    <w:unhideWhenUsed/>
    <w:qFormat/>
    <w:rsid w:val="000654A0"/>
    <w:pPr>
      <w:keepNext/>
      <w:keepLines/>
      <w:spacing w:before="40" w:after="0"/>
      <w:outlineLvl w:val="1"/>
    </w:pPr>
    <w:rPr>
      <w:rFonts w:ascii="ITC Avant Garde Gothic" w:eastAsiaTheme="majorEastAsia" w:hAnsi="ITC Avant Garde Gothic"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8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6819"/>
  </w:style>
  <w:style w:type="paragraph" w:styleId="Footer">
    <w:name w:val="footer"/>
    <w:basedOn w:val="Normal"/>
    <w:link w:val="FooterChar"/>
    <w:uiPriority w:val="99"/>
    <w:unhideWhenUsed/>
    <w:rsid w:val="008968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6819"/>
  </w:style>
  <w:style w:type="character" w:styleId="PlaceholderText">
    <w:name w:val="Placeholder Text"/>
    <w:basedOn w:val="DefaultParagraphFont"/>
    <w:uiPriority w:val="99"/>
    <w:semiHidden/>
    <w:rsid w:val="007E5E39"/>
    <w:rPr>
      <w:color w:val="666666"/>
    </w:rPr>
  </w:style>
  <w:style w:type="paragraph" w:styleId="NoSpacing">
    <w:name w:val="No Spacing"/>
    <w:link w:val="NoSpacingChar"/>
    <w:uiPriority w:val="1"/>
    <w:qFormat/>
    <w:rsid w:val="001C5C92"/>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1C5C92"/>
    <w:rPr>
      <w:rFonts w:eastAsiaTheme="minorEastAsia"/>
      <w:kern w:val="0"/>
      <w:lang w:eastAsia="de-DE"/>
      <w14:ligatures w14:val="none"/>
    </w:rPr>
  </w:style>
  <w:style w:type="character" w:customStyle="1" w:styleId="Heading1Char">
    <w:name w:val="Heading 1 Char"/>
    <w:basedOn w:val="DefaultParagraphFont"/>
    <w:link w:val="Heading1"/>
    <w:uiPriority w:val="9"/>
    <w:rsid w:val="00203F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3F6E"/>
    <w:pPr>
      <w:outlineLvl w:val="9"/>
    </w:pPr>
    <w:rPr>
      <w:kern w:val="0"/>
      <w:lang w:eastAsia="de-DE"/>
      <w14:ligatures w14:val="none"/>
    </w:rPr>
  </w:style>
  <w:style w:type="paragraph" w:styleId="TOC1">
    <w:name w:val="toc 1"/>
    <w:basedOn w:val="Normal"/>
    <w:next w:val="Normal"/>
    <w:autoRedefine/>
    <w:uiPriority w:val="39"/>
    <w:unhideWhenUsed/>
    <w:rsid w:val="000654A0"/>
    <w:pPr>
      <w:spacing w:before="360" w:after="0"/>
    </w:pPr>
    <w:rPr>
      <w:rFonts w:ascii="ITC Avant Garde Gothic" w:hAnsi="ITC Avant Garde Gothic" w:cstheme="majorHAnsi"/>
      <w:b/>
      <w:bCs/>
      <w:caps/>
      <w:sz w:val="24"/>
      <w:szCs w:val="24"/>
    </w:rPr>
  </w:style>
  <w:style w:type="paragraph" w:styleId="TOC2">
    <w:name w:val="toc 2"/>
    <w:basedOn w:val="Normal"/>
    <w:next w:val="Normal"/>
    <w:autoRedefine/>
    <w:uiPriority w:val="39"/>
    <w:unhideWhenUsed/>
    <w:rsid w:val="000654A0"/>
    <w:pPr>
      <w:spacing w:before="240" w:after="0"/>
    </w:pPr>
    <w:rPr>
      <w:rFonts w:ascii="ITC Avant Garde Gothic" w:hAnsi="ITC Avant Garde Gothic" w:cstheme="minorHAnsi"/>
      <w:bCs/>
      <w:sz w:val="20"/>
      <w:szCs w:val="20"/>
    </w:rPr>
  </w:style>
  <w:style w:type="paragraph" w:styleId="TOC3">
    <w:name w:val="toc 3"/>
    <w:basedOn w:val="Normal"/>
    <w:next w:val="Normal"/>
    <w:autoRedefine/>
    <w:uiPriority w:val="39"/>
    <w:unhideWhenUsed/>
    <w:rsid w:val="00203F6E"/>
    <w:pPr>
      <w:spacing w:after="0"/>
      <w:ind w:left="220"/>
    </w:pPr>
    <w:rPr>
      <w:rFonts w:cstheme="minorHAnsi"/>
      <w:sz w:val="20"/>
      <w:szCs w:val="20"/>
    </w:rPr>
  </w:style>
  <w:style w:type="paragraph" w:styleId="TOC4">
    <w:name w:val="toc 4"/>
    <w:basedOn w:val="Normal"/>
    <w:next w:val="Normal"/>
    <w:autoRedefine/>
    <w:uiPriority w:val="39"/>
    <w:unhideWhenUsed/>
    <w:rsid w:val="00203F6E"/>
    <w:pPr>
      <w:spacing w:after="0"/>
      <w:ind w:left="440"/>
    </w:pPr>
    <w:rPr>
      <w:rFonts w:cstheme="minorHAnsi"/>
      <w:sz w:val="20"/>
      <w:szCs w:val="20"/>
    </w:rPr>
  </w:style>
  <w:style w:type="paragraph" w:styleId="TOC5">
    <w:name w:val="toc 5"/>
    <w:basedOn w:val="Normal"/>
    <w:next w:val="Normal"/>
    <w:autoRedefine/>
    <w:uiPriority w:val="39"/>
    <w:unhideWhenUsed/>
    <w:rsid w:val="00203F6E"/>
    <w:pPr>
      <w:spacing w:after="0"/>
      <w:ind w:left="660"/>
    </w:pPr>
    <w:rPr>
      <w:rFonts w:cstheme="minorHAnsi"/>
      <w:sz w:val="20"/>
      <w:szCs w:val="20"/>
    </w:rPr>
  </w:style>
  <w:style w:type="paragraph" w:styleId="TOC6">
    <w:name w:val="toc 6"/>
    <w:basedOn w:val="Normal"/>
    <w:next w:val="Normal"/>
    <w:autoRedefine/>
    <w:uiPriority w:val="39"/>
    <w:unhideWhenUsed/>
    <w:rsid w:val="00203F6E"/>
    <w:pPr>
      <w:spacing w:after="0"/>
      <w:ind w:left="880"/>
    </w:pPr>
    <w:rPr>
      <w:rFonts w:cstheme="minorHAnsi"/>
      <w:sz w:val="20"/>
      <w:szCs w:val="20"/>
    </w:rPr>
  </w:style>
  <w:style w:type="paragraph" w:styleId="TOC7">
    <w:name w:val="toc 7"/>
    <w:basedOn w:val="Normal"/>
    <w:next w:val="Normal"/>
    <w:autoRedefine/>
    <w:uiPriority w:val="39"/>
    <w:unhideWhenUsed/>
    <w:rsid w:val="00203F6E"/>
    <w:pPr>
      <w:spacing w:after="0"/>
      <w:ind w:left="1100"/>
    </w:pPr>
    <w:rPr>
      <w:rFonts w:cstheme="minorHAnsi"/>
      <w:sz w:val="20"/>
      <w:szCs w:val="20"/>
    </w:rPr>
  </w:style>
  <w:style w:type="paragraph" w:styleId="TOC8">
    <w:name w:val="toc 8"/>
    <w:basedOn w:val="Normal"/>
    <w:next w:val="Normal"/>
    <w:autoRedefine/>
    <w:uiPriority w:val="39"/>
    <w:unhideWhenUsed/>
    <w:rsid w:val="00203F6E"/>
    <w:pPr>
      <w:spacing w:after="0"/>
      <w:ind w:left="1320"/>
    </w:pPr>
    <w:rPr>
      <w:rFonts w:cstheme="minorHAnsi"/>
      <w:sz w:val="20"/>
      <w:szCs w:val="20"/>
    </w:rPr>
  </w:style>
  <w:style w:type="paragraph" w:styleId="TOC9">
    <w:name w:val="toc 9"/>
    <w:basedOn w:val="Normal"/>
    <w:next w:val="Normal"/>
    <w:autoRedefine/>
    <w:uiPriority w:val="39"/>
    <w:unhideWhenUsed/>
    <w:rsid w:val="00203F6E"/>
    <w:pPr>
      <w:spacing w:after="0"/>
      <w:ind w:left="1540"/>
    </w:pPr>
    <w:rPr>
      <w:rFonts w:cstheme="minorHAnsi"/>
      <w:sz w:val="20"/>
      <w:szCs w:val="20"/>
    </w:rPr>
  </w:style>
  <w:style w:type="paragraph" w:styleId="ListParagraph">
    <w:name w:val="List Paragraph"/>
    <w:basedOn w:val="Normal"/>
    <w:link w:val="ListParagraphChar"/>
    <w:uiPriority w:val="34"/>
    <w:qFormat/>
    <w:rsid w:val="00203F6E"/>
    <w:pPr>
      <w:ind w:left="720"/>
      <w:contextualSpacing/>
    </w:pPr>
  </w:style>
  <w:style w:type="paragraph" w:customStyle="1" w:styleId="Formatvorlage1">
    <w:name w:val="Formatvorlage1"/>
    <w:basedOn w:val="ListParagraph"/>
    <w:link w:val="Formatvorlage1Zchn"/>
    <w:qFormat/>
    <w:rsid w:val="000654A0"/>
    <w:pPr>
      <w:numPr>
        <w:numId w:val="2"/>
      </w:numPr>
    </w:pPr>
    <w:rPr>
      <w:rFonts w:ascii="Bahnschrift" w:hAnsi="Bahnschrift"/>
      <w:b/>
      <w:sz w:val="28"/>
      <w:u w:val="single"/>
    </w:rPr>
  </w:style>
  <w:style w:type="character" w:customStyle="1" w:styleId="ListParagraphChar">
    <w:name w:val="List Paragraph Char"/>
    <w:basedOn w:val="DefaultParagraphFont"/>
    <w:link w:val="ListParagraph"/>
    <w:uiPriority w:val="34"/>
    <w:rsid w:val="000654A0"/>
  </w:style>
  <w:style w:type="character" w:customStyle="1" w:styleId="Formatvorlage1Zchn">
    <w:name w:val="Formatvorlage1 Zchn"/>
    <w:basedOn w:val="ListParagraphChar"/>
    <w:link w:val="Formatvorlage1"/>
    <w:rsid w:val="000654A0"/>
    <w:rPr>
      <w:rFonts w:ascii="Bahnschrift" w:hAnsi="Bahnschrift"/>
      <w:b/>
      <w:sz w:val="28"/>
      <w:u w:val="single"/>
    </w:rPr>
  </w:style>
  <w:style w:type="character" w:styleId="Hyperlink">
    <w:name w:val="Hyperlink"/>
    <w:basedOn w:val="DefaultParagraphFont"/>
    <w:uiPriority w:val="99"/>
    <w:unhideWhenUsed/>
    <w:rsid w:val="000654A0"/>
    <w:rPr>
      <w:color w:val="0563C1" w:themeColor="hyperlink"/>
      <w:u w:val="single"/>
    </w:rPr>
  </w:style>
  <w:style w:type="paragraph" w:customStyle="1" w:styleId="Formatvorlage2">
    <w:name w:val="Formatvorlage2"/>
    <w:basedOn w:val="Heading1"/>
    <w:qFormat/>
    <w:rsid w:val="000654A0"/>
    <w:pPr>
      <w:ind w:left="717" w:hanging="360"/>
    </w:pPr>
  </w:style>
  <w:style w:type="paragraph" w:customStyle="1" w:styleId="AmiGUSDokumenttitel">
    <w:name w:val="AmiGUS Dokumenttitel"/>
    <w:basedOn w:val="Heading1"/>
    <w:link w:val="AmiGUSDokumenttitelZchn"/>
    <w:autoRedefine/>
    <w:qFormat/>
    <w:rsid w:val="00AB195D"/>
    <w:pPr>
      <w:spacing w:line="360" w:lineRule="auto"/>
      <w:ind w:left="390"/>
    </w:pPr>
    <w:rPr>
      <w:rFonts w:ascii="ITC Avant Garde Gothic" w:hAnsi="ITC Avant Garde Gothic"/>
      <w:b/>
      <w:color w:val="000000" w:themeColor="text1"/>
      <w14:textOutline w14:w="9525" w14:cap="rnd" w14:cmpd="sng" w14:algn="ctr">
        <w14:noFill/>
        <w14:prstDash w14:val="solid"/>
        <w14:bevel/>
      </w14:textOutline>
    </w:rPr>
  </w:style>
  <w:style w:type="character" w:customStyle="1" w:styleId="AmiGUSDokumenttitelZchn">
    <w:name w:val="AmiGUS Dokumenttitel Zchn"/>
    <w:basedOn w:val="Heading1Char"/>
    <w:link w:val="AmiGUSDokumenttitel"/>
    <w:rsid w:val="00AB195D"/>
    <w:rPr>
      <w:rFonts w:ascii="ITC Avant Garde Gothic" w:eastAsiaTheme="majorEastAsia" w:hAnsi="ITC Avant Garde Gothic" w:cstheme="majorBidi"/>
      <w:b/>
      <w:color w:val="000000" w:themeColor="text1"/>
      <w:sz w:val="32"/>
      <w:szCs w:val="32"/>
      <w:lang w:val="en-GB"/>
      <w14:textOutline w14:w="9525" w14:cap="rnd" w14:cmpd="sng" w14:algn="ctr">
        <w14:noFill/>
        <w14:prstDash w14:val="solid"/>
        <w14:bevel/>
      </w14:textOutline>
    </w:rPr>
  </w:style>
  <w:style w:type="paragraph" w:styleId="Subtitle">
    <w:name w:val="Subtitle"/>
    <w:basedOn w:val="Normal"/>
    <w:next w:val="Normal"/>
    <w:link w:val="SubtitleChar"/>
    <w:uiPriority w:val="11"/>
    <w:qFormat/>
    <w:rsid w:val="000654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54A0"/>
    <w:rPr>
      <w:rFonts w:eastAsiaTheme="minorEastAsia"/>
      <w:color w:val="5A5A5A" w:themeColor="text1" w:themeTint="A5"/>
      <w:spacing w:val="15"/>
    </w:rPr>
  </w:style>
  <w:style w:type="character" w:customStyle="1" w:styleId="Heading2Char">
    <w:name w:val="Heading 2 Char"/>
    <w:aliases w:val="AmiGUS Subheading Char"/>
    <w:basedOn w:val="DefaultParagraphFont"/>
    <w:link w:val="Heading2"/>
    <w:uiPriority w:val="9"/>
    <w:rsid w:val="000654A0"/>
    <w:rPr>
      <w:rFonts w:ascii="ITC Avant Garde Gothic" w:eastAsiaTheme="majorEastAsia" w:hAnsi="ITC Avant Garde Gothic" w:cstheme="majorBidi"/>
      <w:color w:val="000000" w:themeColor="text1"/>
      <w:sz w:val="26"/>
      <w:szCs w:val="26"/>
    </w:rPr>
  </w:style>
  <w:style w:type="paragraph" w:customStyle="1" w:styleId="AmiGusSubheading">
    <w:name w:val="AmiGus Subheading"/>
    <w:basedOn w:val="Heading2"/>
    <w:link w:val="AmiGusSubheadingZchn"/>
    <w:qFormat/>
    <w:rsid w:val="000654A0"/>
    <w:pPr>
      <w:numPr>
        <w:ilvl w:val="1"/>
        <w:numId w:val="7"/>
      </w:numPr>
      <w:ind w:left="390"/>
    </w:pPr>
  </w:style>
  <w:style w:type="character" w:customStyle="1" w:styleId="AmiGusSubheadingZchn">
    <w:name w:val="AmiGus Subheading Zchn"/>
    <w:basedOn w:val="Heading2Char"/>
    <w:link w:val="AmiGusSubheading"/>
    <w:rsid w:val="000654A0"/>
    <w:rPr>
      <w:rFonts w:ascii="ITC Avant Garde Gothic" w:eastAsiaTheme="majorEastAsia" w:hAnsi="ITC Avant Garde Gothic" w:cstheme="majorBidi"/>
      <w:color w:val="000000" w:themeColor="text1"/>
      <w:sz w:val="26"/>
      <w:szCs w:val="26"/>
    </w:rPr>
  </w:style>
  <w:style w:type="paragraph" w:styleId="Caption">
    <w:name w:val="caption"/>
    <w:basedOn w:val="Normal"/>
    <w:next w:val="Normal"/>
    <w:uiPriority w:val="35"/>
    <w:unhideWhenUsed/>
    <w:qFormat/>
    <w:rsid w:val="00596EF3"/>
    <w:pPr>
      <w:spacing w:after="200" w:line="240" w:lineRule="auto"/>
    </w:pPr>
    <w:rPr>
      <w:i/>
      <w:iCs/>
      <w:color w:val="44546A" w:themeColor="text2"/>
      <w:sz w:val="18"/>
      <w:szCs w:val="18"/>
    </w:rPr>
  </w:style>
  <w:style w:type="table" w:styleId="TableGrid">
    <w:name w:val="Table Grid"/>
    <w:basedOn w:val="TableNormal"/>
    <w:uiPriority w:val="39"/>
    <w:rsid w:val="00950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7EE6"/>
    <w:rPr>
      <w:color w:val="605E5C"/>
      <w:shd w:val="clear" w:color="auto" w:fill="E1DFDD"/>
    </w:rPr>
  </w:style>
  <w:style w:type="paragraph" w:styleId="EndnoteText">
    <w:name w:val="endnote text"/>
    <w:basedOn w:val="Normal"/>
    <w:link w:val="EndnoteTextChar"/>
    <w:uiPriority w:val="99"/>
    <w:semiHidden/>
    <w:unhideWhenUsed/>
    <w:rsid w:val="00B734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34B7"/>
    <w:rPr>
      <w:sz w:val="20"/>
      <w:szCs w:val="20"/>
      <w:lang w:val="en-GB"/>
    </w:rPr>
  </w:style>
  <w:style w:type="character" w:styleId="EndnoteReference">
    <w:name w:val="endnote reference"/>
    <w:basedOn w:val="DefaultParagraphFont"/>
    <w:uiPriority w:val="99"/>
    <w:semiHidden/>
    <w:unhideWhenUsed/>
    <w:rsid w:val="00B734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8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fontTable" Target="fontTable.xml"/><Relationship Id="rId21" Type="http://schemas.openxmlformats.org/officeDocument/2006/relationships/image" Target="media/image11.png"/><Relationship Id="rId34" Type="http://schemas.microsoft.com/office/2007/relationships/hdphoto" Target="media/hdphoto10.wd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3.wd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microsoft.com/office/2007/relationships/hdphoto" Target="media/hdphoto7.wdp"/><Relationship Id="rId36" Type="http://schemas.microsoft.com/office/2007/relationships/hdphoto" Target="media/hdphoto11.wdp"/><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07/relationships/hdphoto" Target="media/hdphoto4.wdp"/><Relationship Id="rId27" Type="http://schemas.openxmlformats.org/officeDocument/2006/relationships/image" Target="media/image14.png"/><Relationship Id="rId30" Type="http://schemas.microsoft.com/office/2007/relationships/hdphoto" Target="media/hdphoto8.wdp"/><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s://aminet.net/util/libs/mui38usr.lha" TargetMode="External"/><Relationship Id="rId7" Type="http://schemas.openxmlformats.org/officeDocument/2006/relationships/hyperlink" Target="https://www.amigaforever.com/kb/13-105" TargetMode="External"/><Relationship Id="rId2" Type="http://schemas.openxmlformats.org/officeDocument/2006/relationships/hyperlink" Target="https://aminet.net/driver/audio/ahiusr_4.18.lha" TargetMode="External"/><Relationship Id="rId1" Type="http://schemas.openxmlformats.org/officeDocument/2006/relationships/hyperlink" Target="https://aminet.net/driver/audio/m68k-amigaos-ahiusr.lha" TargetMode="External"/><Relationship Id="rId6" Type="http://schemas.openxmlformats.org/officeDocument/2006/relationships/hyperlink" Target="https://aminet.net/mus/play/hippoplayerupdate.lha" TargetMode="External"/><Relationship Id="rId5" Type="http://schemas.openxmlformats.org/officeDocument/2006/relationships/hyperlink" Target="https://aminet.net/mus/play/hippoplayer.lha" TargetMode="External"/><Relationship Id="rId4" Type="http://schemas.openxmlformats.org/officeDocument/2006/relationships/hyperlink" Target="http://www.amigaamp.de/Binaries/AmigaAMP3-68k.lh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2F45-C9C1-4D02-AC37-040663E2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2614</Words>
  <Characters>16470</Characters>
  <Application>Microsoft Office Word</Application>
  <DocSecurity>0</DocSecurity>
  <Lines>137</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Achten</dc:creator>
  <cp:keywords/>
  <dc:description/>
  <cp:lastModifiedBy>Oliver Achten</cp:lastModifiedBy>
  <cp:revision>8</cp:revision>
  <cp:lastPrinted>2025-06-10T09:15:00Z</cp:lastPrinted>
  <dcterms:created xsi:type="dcterms:W3CDTF">2025-05-17T23:50:00Z</dcterms:created>
  <dcterms:modified xsi:type="dcterms:W3CDTF">2025-06-10T09:26:00Z</dcterms:modified>
</cp:coreProperties>
</file>