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1" w:rsidRPr="00EC7421" w:rsidRDefault="00EC7421" w:rsidP="00EC7421">
      <w:pPr>
        <w:pStyle w:val="a3"/>
        <w:shd w:val="clear" w:color="auto" w:fill="F2F3F5"/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EC7421">
        <w:rPr>
          <w:color w:val="000000" w:themeColor="text1"/>
          <w:sz w:val="28"/>
          <w:szCs w:val="28"/>
        </w:rPr>
        <w:t>В общем случае, структура памяти базы данных состоит из следующих компонентов:</w:t>
      </w:r>
    </w:p>
    <w:p w:rsidR="00EC7421" w:rsidRPr="00EC7421" w:rsidRDefault="00EC7421" w:rsidP="00EC7421">
      <w:pPr>
        <w:pStyle w:val="a3"/>
        <w:numPr>
          <w:ilvl w:val="0"/>
          <w:numId w:val="1"/>
        </w:numPr>
        <w:shd w:val="clear" w:color="auto" w:fill="F2F3F5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EC7421">
        <w:rPr>
          <w:color w:val="000000" w:themeColor="text1"/>
          <w:sz w:val="28"/>
          <w:szCs w:val="28"/>
        </w:rPr>
        <w:t>Страницы (</w:t>
      </w:r>
      <w:proofErr w:type="spellStart"/>
      <w:r w:rsidRPr="00EC7421">
        <w:rPr>
          <w:color w:val="000000" w:themeColor="text1"/>
          <w:sz w:val="28"/>
          <w:szCs w:val="28"/>
        </w:rPr>
        <w:t>Pages</w:t>
      </w:r>
      <w:proofErr w:type="spellEnd"/>
      <w:r w:rsidRPr="00EC7421">
        <w:rPr>
          <w:color w:val="000000" w:themeColor="text1"/>
          <w:sz w:val="28"/>
          <w:szCs w:val="28"/>
        </w:rPr>
        <w:t>): Базы данных используют страницы для хранения данных. Страница - это блок фиксированного размера, который содержит определенное количество записей. Размер страницы обычно составляет от 4 до 8 КБ.</w:t>
      </w:r>
    </w:p>
    <w:p w:rsidR="00EC7421" w:rsidRPr="00EC7421" w:rsidRDefault="00EC7421" w:rsidP="00EC7421">
      <w:pPr>
        <w:pStyle w:val="a3"/>
        <w:numPr>
          <w:ilvl w:val="0"/>
          <w:numId w:val="1"/>
        </w:numPr>
        <w:shd w:val="clear" w:color="auto" w:fill="F2F3F5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EC7421">
        <w:rPr>
          <w:color w:val="000000" w:themeColor="text1"/>
          <w:sz w:val="28"/>
          <w:szCs w:val="28"/>
        </w:rPr>
        <w:t>Таблицы (</w:t>
      </w:r>
      <w:proofErr w:type="spellStart"/>
      <w:r w:rsidRPr="00EC7421">
        <w:rPr>
          <w:color w:val="000000" w:themeColor="text1"/>
          <w:sz w:val="28"/>
          <w:szCs w:val="28"/>
        </w:rPr>
        <w:t>Tables</w:t>
      </w:r>
      <w:proofErr w:type="spellEnd"/>
      <w:r w:rsidRPr="00EC7421">
        <w:rPr>
          <w:color w:val="000000" w:themeColor="text1"/>
          <w:sz w:val="28"/>
          <w:szCs w:val="28"/>
        </w:rPr>
        <w:t>): Таблицы представляют собой коллекции связанных записей или кортежей. Каждая запись содержит один или несколько атрибутов, или столбцов. Таблицы могут быть проиндексированы для ускорения поиска и доступа к данным.</w:t>
      </w:r>
    </w:p>
    <w:p w:rsidR="00EC7421" w:rsidRPr="00EC7421" w:rsidRDefault="00EC7421" w:rsidP="00EC7421">
      <w:pPr>
        <w:pStyle w:val="a3"/>
        <w:numPr>
          <w:ilvl w:val="0"/>
          <w:numId w:val="1"/>
        </w:numPr>
        <w:shd w:val="clear" w:color="auto" w:fill="F2F3F5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EC7421">
        <w:rPr>
          <w:color w:val="000000" w:themeColor="text1"/>
          <w:sz w:val="28"/>
          <w:szCs w:val="28"/>
        </w:rPr>
        <w:t>Индексы (</w:t>
      </w:r>
      <w:proofErr w:type="spellStart"/>
      <w:r w:rsidRPr="00EC7421">
        <w:rPr>
          <w:color w:val="000000" w:themeColor="text1"/>
          <w:sz w:val="28"/>
          <w:szCs w:val="28"/>
        </w:rPr>
        <w:t>Indexes</w:t>
      </w:r>
      <w:proofErr w:type="spellEnd"/>
      <w:r w:rsidRPr="00EC7421">
        <w:rPr>
          <w:color w:val="000000" w:themeColor="text1"/>
          <w:sz w:val="28"/>
          <w:szCs w:val="28"/>
        </w:rPr>
        <w:t>): Индексы - это структуры данных, которые помогают ускорить поиск и доступ к данным в таблице. Они создаются на основе одного или нескольких столбцов и позволяют базе данных быстро находить нужную запись без необходимости полного сканирования таблицы.</w:t>
      </w:r>
    </w:p>
    <w:p w:rsidR="00EC7421" w:rsidRPr="00EC7421" w:rsidRDefault="00EC7421" w:rsidP="00EC7421">
      <w:pPr>
        <w:pStyle w:val="a3"/>
        <w:numPr>
          <w:ilvl w:val="0"/>
          <w:numId w:val="1"/>
        </w:numPr>
        <w:shd w:val="clear" w:color="auto" w:fill="F2F3F5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EC7421">
        <w:rPr>
          <w:color w:val="000000" w:themeColor="text1"/>
          <w:sz w:val="28"/>
          <w:szCs w:val="28"/>
        </w:rPr>
        <w:t>Буферизация (</w:t>
      </w:r>
      <w:proofErr w:type="spellStart"/>
      <w:r w:rsidRPr="00EC7421">
        <w:rPr>
          <w:color w:val="000000" w:themeColor="text1"/>
          <w:sz w:val="28"/>
          <w:szCs w:val="28"/>
        </w:rPr>
        <w:t>Buffering</w:t>
      </w:r>
      <w:proofErr w:type="spellEnd"/>
      <w:r w:rsidRPr="00EC7421">
        <w:rPr>
          <w:color w:val="000000" w:themeColor="text1"/>
          <w:sz w:val="28"/>
          <w:szCs w:val="28"/>
        </w:rPr>
        <w:t>): Буферизация используется для временного хранения данных и метаданных в оперативной памяти для повышения производительности.</w:t>
      </w:r>
    </w:p>
    <w:p w:rsidR="009142CF" w:rsidRDefault="009142CF"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7A51"/>
    <w:multiLevelType w:val="multilevel"/>
    <w:tmpl w:val="7174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5D"/>
    <w:rsid w:val="00465CCF"/>
    <w:rsid w:val="009142CF"/>
    <w:rsid w:val="009E1AB4"/>
    <w:rsid w:val="00C7665D"/>
    <w:rsid w:val="00DD6DE4"/>
    <w:rsid w:val="00E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39650-0745-42B9-8452-B7BE9EC3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2024-02-26T03:03:00Z</dcterms:created>
  <dcterms:modified xsi:type="dcterms:W3CDTF">2024-02-26T03:08:00Z</dcterms:modified>
</cp:coreProperties>
</file>