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88" w:lineRule="auto"/>
        <w:jc w:val="center"/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</w:rPr>
      </w:pPr>
      <w:bookmarkStart w:colFirst="0" w:colLast="0" w:name="_igky1gk3fiy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8"/>
          <w:szCs w:val="28"/>
          <w:rtl w:val="0"/>
        </w:rPr>
        <w:t xml:space="preserve">Sarcina practică TIII.4.2. - Exerciții pentru învățarea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1. Crearea unui cont GitHub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Accesați </w:t>
      </w:r>
      <w:hyperlink r:id="rId6">
        <w:r w:rsidDel="00000000" w:rsidR="00000000" w:rsidRPr="00000000">
          <w:rPr>
            <w:rFonts w:ascii="Lora" w:cs="Lora" w:eastAsia="Lora" w:hAnsi="Lora"/>
            <w:color w:val="0f6cbf"/>
            <w:sz w:val="24"/>
            <w:szCs w:val="24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Creați un cont cu adresa universitară.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240" w:lineRule="auto"/>
        <w:ind w:left="720" w:hanging="360"/>
        <w:jc w:val="both"/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Adăugați fotografia de profil și o scurtă descriere.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376751</wp:posOffset>
            </wp:positionV>
            <wp:extent cx="5731200" cy="2247900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2. Crearea primului repository GitHub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Apăsați New Repository.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Numiți repository-ul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2f2f2" w:val="clear"/>
          <w:rtl w:val="0"/>
        </w:rPr>
        <w:t xml:space="preserve">lab1-github</w:t>
      </w: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Selectați opțiunea Add README.md.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Alegeți vizibilitatea (public/privat).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240" w:lineRule="auto"/>
        <w:ind w:left="720" w:hanging="360"/>
        <w:jc w:val="both"/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Salvați repository-ul.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3814763" cy="3871794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38717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3. Clonarea repository-ului în calculator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Copiați URL-ul HTTPS al repository-ului.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240" w:lineRule="auto"/>
        <w:ind w:left="720" w:hanging="360"/>
        <w:jc w:val="both"/>
      </w:pPr>
      <w:r w:rsidDel="00000000" w:rsidR="00000000" w:rsidRPr="00000000">
        <w:rPr>
          <w:rFonts w:ascii="Andika" w:cs="Andika" w:eastAsia="Andika" w:hAnsi="Andika"/>
          <w:color w:val="1d2125"/>
          <w:sz w:val="24"/>
          <w:szCs w:val="24"/>
          <w:rtl w:val="0"/>
        </w:rPr>
        <w:t xml:space="preserve">Executați:</w:t>
      </w:r>
    </w:p>
    <w:p w:rsidR="00000000" w:rsidDel="00000000" w:rsidP="00000000" w:rsidRDefault="00000000" w:rsidRPr="00000000" w14:paraId="0000002F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hd w:fill="f2f2f2" w:val="clear"/>
        <w:ind w:left="720" w:firstLine="0"/>
        <w:jc w:val="both"/>
        <w:rPr>
          <w:rFonts w:ascii="Courier New" w:cs="Courier New" w:eastAsia="Courier New" w:hAnsi="Courier New"/>
          <w:color w:val="0f6c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clone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0f6cbf"/>
            <w:sz w:val="24"/>
            <w:szCs w:val="24"/>
            <w:rtl w:val="0"/>
          </w:rPr>
          <w:t xml:space="preserve">https://github.com/username/lab1-github.git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ind w:left="720" w:firstLine="0"/>
        <w:jc w:val="both"/>
        <w:rPr>
          <w:rFonts w:ascii="Lora" w:cs="Lora" w:eastAsia="Lora" w:hAnsi="Lora"/>
          <w:color w:val="1d212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40" w:lineRule="auto"/>
        <w:ind w:left="720" w:hanging="360"/>
        <w:jc w:val="both"/>
      </w:pPr>
      <w:r w:rsidDel="00000000" w:rsidR="00000000" w:rsidRPr="00000000">
        <w:rPr>
          <w:rFonts w:ascii="Lora" w:cs="Lora" w:eastAsia="Lora" w:hAnsi="Lora"/>
          <w:color w:val="1d2125"/>
          <w:sz w:val="24"/>
          <w:szCs w:val="24"/>
          <w:rtl w:val="0"/>
        </w:rPr>
        <w:t xml:space="preserve">Verificați că fișierele au fost descărcate.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395783</wp:posOffset>
            </wp:positionV>
            <wp:extent cx="4719638" cy="3418209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4182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391150" cy="22860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123825</wp:posOffset>
            </wp:positionV>
            <wp:extent cx="4446056" cy="3419475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6056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152400</wp:posOffset>
            </wp:positionV>
            <wp:extent cx="4448175" cy="3783165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783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ffffff" w:val="clear"/>
        <w:spacing w:after="240" w:before="480" w:line="360" w:lineRule="auto"/>
        <w:rPr/>
      </w:pPr>
      <w:bookmarkStart w:colFirst="0" w:colLast="0" w:name="_pacy0ukc28r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 Merge Pull Request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3642747" cy="3309938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747" cy="3309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200025</wp:posOffset>
            </wp:positionV>
            <wp:extent cx="5731200" cy="13716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username/lab1-github.git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2" Type="http://schemas.openxmlformats.org/officeDocument/2006/relationships/font" Target="fonts/Lora-boldItalic.ttf"/><Relationship Id="rId9" Type="http://schemas.openxmlformats.org/officeDocument/2006/relationships/font" Target="fonts/Lora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