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669A" w:rsidRDefault="0053669A">
      <w:r>
        <w:rPr>
          <w:noProof/>
          <w:lang w:eastAsia="pl-PL"/>
        </w:rPr>
        <w:pict>
          <v:shapetype id="_x0000_t9" coordsize="21600,21600" o:spt="9" adj="5400" path="m@0,l,10800@0,21600@1,21600,21600,10800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</v:formulas>
            <v:path gradientshapeok="t" o:connecttype="rect" textboxrect="1800,1800,19800,19800;3600,3600,18000,18000;6300,6300,15300,15300"/>
            <v:handles>
              <v:h position="#0,topLeft" xrange="0,10800"/>
            </v:handles>
          </v:shapetype>
          <v:shape id="_x0000_s1028" type="#_x0000_t9" style="position:absolute;margin-left:34.15pt;margin-top:53.65pt;width:30pt;height:24.75pt;z-index:251660288"/>
        </w:pict>
      </w:r>
      <w:r>
        <w:rPr>
          <w:noProof/>
          <w:lang w:eastAsia="pl-PL"/>
        </w:rPr>
        <w:pict>
          <v:shape id="_x0000_s1027" type="#_x0000_t9" style="position:absolute;margin-left:34.15pt;margin-top:28.9pt;width:30pt;height:24.75pt;z-index:251659264"/>
        </w:pict>
      </w:r>
      <w:r>
        <w:rPr>
          <w:noProof/>
          <w:lang w:eastAsia="pl-PL"/>
        </w:rPr>
        <w:pict>
          <v:shape id="_x0000_s1026" type="#_x0000_t9" style="position:absolute;margin-left:12.4pt;margin-top:41.65pt;width:30pt;height:24.75pt;z-index:251658240"/>
        </w:pict>
      </w:r>
      <w:r>
        <w:rPr>
          <w:noProof/>
          <w:lang w:eastAsia="pl-PL"/>
        </w:rPr>
        <w:pict>
          <v:shape id="_x0000_s1029" type="#_x0000_t9" style="position:absolute;margin-left:57.4pt;margin-top:41.65pt;width:30pt;height:24.75pt;z-index:251661312"/>
        </w:pict>
      </w:r>
      <w:r>
        <w:t>Zad. 1 Bo nie da rady umieścić ośmiokąty blisko siebie.  A sześciokąty łatwo się układają w jeden model.</w:t>
      </w:r>
    </w:p>
    <w:p w:rsidR="0053669A" w:rsidRDefault="0053669A"/>
    <w:p w:rsidR="0053669A" w:rsidRDefault="0053669A"/>
    <w:p w:rsidR="0053669A" w:rsidRDefault="0053669A">
      <w:r>
        <w:t>Zad. 2 Zakładamy że promień się równy  5</w:t>
      </w:r>
      <w:r w:rsidR="001B11B0">
        <w:t xml:space="preserve"> </w:t>
      </w:r>
      <w:proofErr w:type="spellStart"/>
      <w:r w:rsidR="001B11B0">
        <w:t>km</w:t>
      </w:r>
      <w:proofErr w:type="spellEnd"/>
      <w:r>
        <w:t>.</w:t>
      </w:r>
    </w:p>
    <w:p w:rsidR="0053669A" w:rsidRDefault="0049201F">
      <w:r>
        <w:rPr>
          <w:noProof/>
          <w:lang w:eastAsia="pl-PL"/>
        </w:rPr>
        <w:pict>
          <v:group id="_x0000_s1076" style="position:absolute;margin-left:5.65pt;margin-top:18.3pt;width:96pt;height:96pt;z-index:-251641856" coordorigin="1440,4440" coordsize="1920,1920">
            <v:shape id="_x0000_s1060" type="#_x0000_t9" style="position:absolute;left:1440;top:5400;width:768;height:647" o:regroupid="1">
              <v:textbox style="mso-next-textbox:#_x0000_s1060">
                <w:txbxContent>
                  <w:p w:rsidR="0049201F" w:rsidRDefault="0049201F">
                    <w:r>
                      <w:t>2</w:t>
                    </w:r>
                  </w:p>
                </w:txbxContent>
              </v:textbox>
            </v:shape>
            <v:shape id="_x0000_s1061" type="#_x0000_t9" style="position:absolute;left:1997;top:5067;width:768;height:646" o:regroupid="1">
              <v:textbox style="mso-next-textbox:#_x0000_s1061">
                <w:txbxContent>
                  <w:p w:rsidR="0049201F" w:rsidRDefault="0049201F">
                    <w:r>
                      <w:t>4</w:t>
                    </w:r>
                  </w:p>
                </w:txbxContent>
              </v:textbox>
            </v:shape>
            <v:shape id="_x0000_s1062" type="#_x0000_t9" style="position:absolute;left:1997;top:5713;width:768;height:647" o:regroupid="1">
              <v:textbox style="mso-next-textbox:#_x0000_s1062">
                <w:txbxContent>
                  <w:p w:rsidR="0049201F" w:rsidRDefault="0049201F">
                    <w:r>
                      <w:t>5</w:t>
                    </w:r>
                  </w:p>
                  <w:p w:rsidR="0049201F" w:rsidRDefault="0049201F"/>
                  <w:p w:rsidR="0049201F" w:rsidRDefault="0049201F"/>
                </w:txbxContent>
              </v:textbox>
            </v:shape>
            <v:shape id="_x0000_s1063" type="#_x0000_t9" style="position:absolute;left:2592;top:5400;width:768;height:647" o:regroupid="1">
              <v:textbox style="mso-next-textbox:#_x0000_s1063">
                <w:txbxContent>
                  <w:p w:rsidR="0049201F" w:rsidRDefault="0049201F">
                    <w:r>
                      <w:t>7</w:t>
                    </w:r>
                  </w:p>
                </w:txbxContent>
              </v:textbox>
            </v:shape>
            <v:shape id="_x0000_s1065" type="#_x0000_t9" style="position:absolute;left:1440;top:4753;width:768;height:647" o:regroupid="2">
              <v:textbox style="mso-next-textbox:#_x0000_s1065">
                <w:txbxContent>
                  <w:p w:rsidR="0049201F" w:rsidRDefault="0049201F">
                    <w:r>
                      <w:t>1</w:t>
                    </w:r>
                  </w:p>
                </w:txbxContent>
              </v:textbox>
            </v:shape>
            <v:shape id="_x0000_s1066" type="#_x0000_t9" style="position:absolute;left:1997;top:4440;width:768;height:647" o:regroupid="2">
              <v:textbox style="mso-next-textbox:#_x0000_s1066">
                <w:txbxContent>
                  <w:p w:rsidR="0049201F" w:rsidRDefault="0049201F">
                    <w:r>
                      <w:t>3</w:t>
                    </w:r>
                  </w:p>
                </w:txbxContent>
              </v:textbox>
            </v:shape>
            <v:shape id="_x0000_s1067" type="#_x0000_t9" style="position:absolute;left:2592;top:4753;width:768;height:647" o:regroupid="2">
              <v:textbox style="mso-next-textbox:#_x0000_s1067">
                <w:txbxContent>
                  <w:p w:rsidR="0049201F" w:rsidRDefault="0049201F">
                    <w:r>
                      <w:t>6</w:t>
                    </w:r>
                  </w:p>
                </w:txbxContent>
              </v:textbox>
            </v:shape>
          </v:group>
        </w:pict>
      </w:r>
      <w:r w:rsidR="0053669A">
        <w:t>D</w:t>
      </w:r>
      <w:r w:rsidR="00D570D3">
        <w:t>(</w:t>
      </w:r>
      <w:proofErr w:type="spellStart"/>
      <w:r w:rsidR="00D570D3">
        <w:t>reuse</w:t>
      </w:r>
      <w:proofErr w:type="spellEnd"/>
      <w:r w:rsidR="00D570D3">
        <w:t xml:space="preserve"> </w:t>
      </w:r>
      <w:proofErr w:type="spellStart"/>
      <w:r w:rsidR="00D570D3">
        <w:t>distance</w:t>
      </w:r>
      <w:proofErr w:type="spellEnd"/>
      <w:r w:rsidR="00D570D3">
        <w:t>)</w:t>
      </w:r>
      <w:r w:rsidR="0053669A">
        <w:t xml:space="preserve"> = </w:t>
      </w:r>
      <w:proofErr w:type="spellStart"/>
      <w:r w:rsidR="0053669A">
        <w:t>sqrt</w:t>
      </w:r>
      <w:proofErr w:type="spellEnd"/>
      <w:r w:rsidR="0053669A">
        <w:t>(3N)R =</w:t>
      </w:r>
      <w:r w:rsidR="0053669A" w:rsidRPr="0053669A">
        <w:t xml:space="preserve"> </w:t>
      </w:r>
      <w:r w:rsidR="0053669A">
        <w:t xml:space="preserve"> </w:t>
      </w:r>
      <w:proofErr w:type="spellStart"/>
      <w:r w:rsidR="0053669A">
        <w:t>sqrt</w:t>
      </w:r>
      <w:proofErr w:type="spellEnd"/>
      <w:r w:rsidR="0053669A">
        <w:t>(3*</w:t>
      </w:r>
      <w:r w:rsidR="00D570D3">
        <w:t>7</w:t>
      </w:r>
      <w:r w:rsidR="0053669A">
        <w:t>)</w:t>
      </w:r>
      <w:r w:rsidR="00D570D3">
        <w:t xml:space="preserve">*5  = 4,58 * 5 = 22,9 </w:t>
      </w:r>
      <w:proofErr w:type="spellStart"/>
      <w:r w:rsidR="001B11B0">
        <w:t>km</w:t>
      </w:r>
      <w:proofErr w:type="spellEnd"/>
      <w:r w:rsidR="00D570D3">
        <w:t>.</w:t>
      </w:r>
    </w:p>
    <w:p w:rsidR="0049201F" w:rsidRDefault="0049201F"/>
    <w:p w:rsidR="0049201F" w:rsidRDefault="0049201F"/>
    <w:p w:rsidR="0049201F" w:rsidRDefault="0049201F"/>
    <w:p w:rsidR="0049201F" w:rsidRDefault="0049201F"/>
    <w:p w:rsidR="0049201F" w:rsidRDefault="0049201F">
      <w:r>
        <w:t>Zad.3  a=</w:t>
      </w:r>
      <w:r>
        <w:sym w:font="Symbol" w:char="F06C"/>
      </w:r>
      <w:r>
        <w:t xml:space="preserve">T = </w:t>
      </w:r>
      <w:r w:rsidR="001B11B0">
        <w:t xml:space="preserve">0.25 * 1 = 4 </w:t>
      </w:r>
      <w:proofErr w:type="spellStart"/>
      <w:r w:rsidR="001B11B0">
        <w:t>Erlanga</w:t>
      </w:r>
      <w:proofErr w:type="spellEnd"/>
    </w:p>
    <w:p w:rsidR="001B11B0" w:rsidRDefault="001B11B0">
      <w:r>
        <w:t xml:space="preserve">Zad.4  W środku tej sieci najbardziej natężony ruch. By uniknąć  interferencji została </w:t>
      </w:r>
      <w:proofErr w:type="spellStart"/>
      <w:r>
        <w:t>sprojektowana</w:t>
      </w:r>
      <w:proofErr w:type="spellEnd"/>
      <w:r>
        <w:t xml:space="preserve"> taka architektura.</w:t>
      </w:r>
    </w:p>
    <w:p w:rsidR="001B11B0" w:rsidRDefault="00A279BD">
      <w:r>
        <w:t>Zad.5  DOM</w:t>
      </w:r>
    </w:p>
    <w:p w:rsidR="001B11B0" w:rsidRDefault="001B11B0">
      <w:r>
        <w:t>Zad.6 NIE</w:t>
      </w:r>
    </w:p>
    <w:p w:rsidR="001B11B0" w:rsidRDefault="001B11B0">
      <w:r>
        <w:t xml:space="preserve">Zad.7  </w:t>
      </w:r>
      <w:r w:rsidR="00A279BD">
        <w:t xml:space="preserve">(30MHZ – 25kHz *37 komórek * 10 kanałów) / 25kHz * 8 abonentów  = </w:t>
      </w:r>
      <w:r>
        <w:t>6640</w:t>
      </w:r>
      <w:r w:rsidR="00A279BD">
        <w:t xml:space="preserve"> abonentów </w:t>
      </w:r>
    </w:p>
    <w:p w:rsidR="00A279BD" w:rsidRDefault="00A279BD">
      <w:r>
        <w:t>Zad.8  DOM</w:t>
      </w:r>
    </w:p>
    <w:p w:rsidR="00A279BD" w:rsidRDefault="00A279BD">
      <w:r>
        <w:t xml:space="preserve">Zad.9 </w:t>
      </w:r>
      <w:r>
        <w:rPr>
          <w:noProof/>
          <w:lang w:eastAsia="pl-PL"/>
        </w:rPr>
        <w:drawing>
          <wp:inline distT="0" distB="0" distL="0" distR="0">
            <wp:extent cx="5760720" cy="3166538"/>
            <wp:effectExtent l="19050" t="0" r="0" b="0"/>
            <wp:docPr id="53" name="Obraz 53" descr="Handoff in Cellular Telecommunications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Handoff in Cellular Telecommunications - GeeksforGeeks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665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79BD" w:rsidRDefault="00A279BD" w:rsidP="00A279BD">
      <w:r>
        <w:lastRenderedPageBreak/>
        <w:t xml:space="preserve">Zad. 10 </w:t>
      </w:r>
      <w:proofErr w:type="spellStart"/>
      <w:r>
        <w:t>Współkanałowa</w:t>
      </w:r>
      <w:proofErr w:type="spellEnd"/>
      <w:r>
        <w:t xml:space="preserve"> : </w:t>
      </w:r>
      <w:r>
        <w:t>Dwa systemy używają tej samej częstotliwości.</w:t>
      </w:r>
    </w:p>
    <w:p w:rsidR="00A279BD" w:rsidRDefault="00A279BD" w:rsidP="00A279BD">
      <w:r>
        <w:t>Sąsiedniego kanału: Zakłócenie pochodzi z innej, ale bliskiej częstotliwości.</w:t>
      </w:r>
    </w:p>
    <w:p w:rsidR="00A279BD" w:rsidRDefault="00A279BD" w:rsidP="00A279BD">
      <w:r>
        <w:t>Zad.11 Można stosować pulę kanałów używaną w innym sektorze tej komórki, co powoduje na danym obszarze multiplikację kanałów rozmownych, czyli zwiększenie pojemności systemu.</w:t>
      </w:r>
    </w:p>
    <w:sectPr w:rsidR="00A279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53669A"/>
    <w:rsid w:val="001B11B0"/>
    <w:rsid w:val="0049201F"/>
    <w:rsid w:val="0053669A"/>
    <w:rsid w:val="00810A38"/>
    <w:rsid w:val="00A279BD"/>
    <w:rsid w:val="00D570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egrouptable v:ext="edit">
        <o:entry new="1" old="0"/>
        <o:entry new="2" old="1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D570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D570D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85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C528544-8538-4230-BA94-E08BDF2042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119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2026-03-23T10:42:00Z</dcterms:created>
  <dcterms:modified xsi:type="dcterms:W3CDTF">2026-03-23T11:40:00Z</dcterms:modified>
</cp:coreProperties>
</file>