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BD" w:rsidRPr="009D0DFE" w:rsidRDefault="009D0DFE" w:rsidP="00960E88">
      <w:pPr>
        <w:pStyle w:val="Title"/>
        <w:rPr>
          <w:sz w:val="48"/>
          <w:szCs w:val="48"/>
        </w:rPr>
      </w:pPr>
      <w:proofErr w:type="spellStart"/>
      <w:r w:rsidRPr="009D0DFE">
        <w:rPr>
          <w:sz w:val="48"/>
          <w:szCs w:val="48"/>
        </w:rPr>
        <w:t>Nxxx</w:t>
      </w:r>
      <w:proofErr w:type="spellEnd"/>
      <w:r w:rsidRPr="009D0DFE">
        <w:rPr>
          <w:sz w:val="48"/>
          <w:szCs w:val="48"/>
        </w:rPr>
        <w:t xml:space="preserve">: </w:t>
      </w:r>
      <w:r w:rsidR="00960E88" w:rsidRPr="009D0DFE">
        <w:rPr>
          <w:sz w:val="48"/>
          <w:szCs w:val="48"/>
        </w:rPr>
        <w:t>Proposed changes to the C1X &lt;</w:t>
      </w:r>
      <w:proofErr w:type="spellStart"/>
      <w:r w:rsidR="00960E88" w:rsidRPr="009D0DFE">
        <w:rPr>
          <w:sz w:val="48"/>
          <w:szCs w:val="48"/>
        </w:rPr>
        <w:t>threads.h</w:t>
      </w:r>
      <w:proofErr w:type="spellEnd"/>
      <w:r w:rsidR="00960E88" w:rsidRPr="009D0DFE">
        <w:rPr>
          <w:sz w:val="48"/>
          <w:szCs w:val="48"/>
        </w:rPr>
        <w:t>&gt;</w:t>
      </w:r>
    </w:p>
    <w:p w:rsidR="00960E88" w:rsidRDefault="001901EC" w:rsidP="00960E88">
      <w:r>
        <w:t xml:space="preserve">Mr. </w:t>
      </w:r>
      <w:r w:rsidR="00960E88">
        <w:t>Niall Douglas</w:t>
      </w:r>
      <w:r>
        <w:t xml:space="preserve"> BSc MA MBS </w:t>
      </w:r>
      <w:proofErr w:type="spellStart"/>
      <w:r>
        <w:t>MCollT</w:t>
      </w:r>
      <w:proofErr w:type="spellEnd"/>
      <w:r w:rsidR="009D0DFE">
        <w:tab/>
      </w:r>
      <w:r w:rsidR="009D0DFE">
        <w:tab/>
      </w:r>
      <w:hyperlink r:id="rId8" w:history="1">
        <w:r w:rsidR="003F02B7" w:rsidRPr="00D558C1">
          <w:rPr>
            <w:rStyle w:val="Hyperlink"/>
          </w:rPr>
          <w:t>http://www.nedproductions.biz/</w:t>
        </w:r>
      </w:hyperlink>
      <w:r>
        <w:t xml:space="preserve"> </w:t>
      </w:r>
    </w:p>
    <w:p w:rsidR="00960E88" w:rsidRDefault="00960E88" w:rsidP="00960E88">
      <w:r>
        <w:t>July 2011</w:t>
      </w:r>
    </w:p>
    <w:p w:rsidR="009D0DFE" w:rsidRDefault="009D0DFE" w:rsidP="009D0DFE"/>
    <w:p w:rsidR="009D0DFE" w:rsidRDefault="009D0DFE" w:rsidP="009D0DFE">
      <w:r>
        <w:t xml:space="preserve">My thanks in particular to Hans </w:t>
      </w:r>
      <w:r w:rsidRPr="00960E88">
        <w:t>Boehm</w:t>
      </w:r>
      <w:r>
        <w:t xml:space="preserve"> without whose detailed feedback this proposal would look completely different. My thanks are also due to John Benito for his seemingly never tiring efforts.</w:t>
      </w:r>
    </w:p>
    <w:sdt>
      <w:sdtPr>
        <w:id w:val="1645799954"/>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9D0DFE" w:rsidRDefault="009D0DFE">
          <w:pPr>
            <w:pStyle w:val="TOCHeading"/>
          </w:pPr>
          <w:r>
            <w:t>Table of Contents</w:t>
          </w:r>
        </w:p>
        <w:p w:rsidR="009D0DFE" w:rsidRDefault="009D0DFE">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298682969" w:history="1">
            <w:r w:rsidRPr="007A04E8">
              <w:rPr>
                <w:rStyle w:val="Hyperlink"/>
                <w:noProof/>
              </w:rPr>
              <w:t>List of issues and proposed solutions:</w:t>
            </w:r>
            <w:r>
              <w:rPr>
                <w:noProof/>
                <w:webHidden/>
              </w:rPr>
              <w:tab/>
            </w:r>
            <w:r>
              <w:rPr>
                <w:noProof/>
                <w:webHidden/>
              </w:rPr>
              <w:fldChar w:fldCharType="begin"/>
            </w:r>
            <w:r>
              <w:rPr>
                <w:noProof/>
                <w:webHidden/>
              </w:rPr>
              <w:instrText xml:space="preserve"> PAGEREF _Toc298682969 \h </w:instrText>
            </w:r>
            <w:r>
              <w:rPr>
                <w:noProof/>
                <w:webHidden/>
              </w:rPr>
            </w:r>
            <w:r>
              <w:rPr>
                <w:noProof/>
                <w:webHidden/>
              </w:rPr>
              <w:fldChar w:fldCharType="separate"/>
            </w:r>
            <w:r w:rsidR="009A7B76">
              <w:rPr>
                <w:noProof/>
                <w:webHidden/>
              </w:rPr>
              <w:t>1</w:t>
            </w:r>
            <w:r>
              <w:rPr>
                <w:noProof/>
                <w:webHidden/>
              </w:rPr>
              <w:fldChar w:fldCharType="end"/>
            </w:r>
          </w:hyperlink>
        </w:p>
        <w:p w:rsidR="009D0DFE" w:rsidRDefault="009D0DFE">
          <w:pPr>
            <w:pStyle w:val="TOC1"/>
            <w:tabs>
              <w:tab w:val="right" w:leader="dot" w:pos="10456"/>
            </w:tabs>
            <w:rPr>
              <w:rFonts w:eastAsiaTheme="minorEastAsia"/>
              <w:noProof/>
              <w:lang w:eastAsia="en-GB"/>
            </w:rPr>
          </w:pPr>
          <w:hyperlink w:anchor="_Toc298682970" w:history="1">
            <w:r w:rsidRPr="007A04E8">
              <w:rPr>
                <w:rStyle w:val="Hyperlink"/>
                <w:noProof/>
              </w:rPr>
              <w:t>The proposed C1X permit object</w:t>
            </w:r>
            <w:r>
              <w:rPr>
                <w:noProof/>
                <w:webHidden/>
              </w:rPr>
              <w:tab/>
            </w:r>
            <w:r>
              <w:rPr>
                <w:noProof/>
                <w:webHidden/>
              </w:rPr>
              <w:fldChar w:fldCharType="begin"/>
            </w:r>
            <w:r>
              <w:rPr>
                <w:noProof/>
                <w:webHidden/>
              </w:rPr>
              <w:instrText xml:space="preserve"> PAGEREF _Toc298682970 \h </w:instrText>
            </w:r>
            <w:r>
              <w:rPr>
                <w:noProof/>
                <w:webHidden/>
              </w:rPr>
            </w:r>
            <w:r>
              <w:rPr>
                <w:noProof/>
                <w:webHidden/>
              </w:rPr>
              <w:fldChar w:fldCharType="separate"/>
            </w:r>
            <w:r w:rsidR="009A7B76">
              <w:rPr>
                <w:noProof/>
                <w:webHidden/>
              </w:rPr>
              <w:t>2</w:t>
            </w:r>
            <w:r>
              <w:rPr>
                <w:noProof/>
                <w:webHidden/>
              </w:rPr>
              <w:fldChar w:fldCharType="end"/>
            </w:r>
          </w:hyperlink>
        </w:p>
        <w:p w:rsidR="009D0DFE" w:rsidRDefault="009D0DFE">
          <w:pPr>
            <w:pStyle w:val="TOC1"/>
            <w:tabs>
              <w:tab w:val="right" w:leader="dot" w:pos="10456"/>
            </w:tabs>
            <w:rPr>
              <w:rFonts w:eastAsiaTheme="minorEastAsia"/>
              <w:noProof/>
              <w:lang w:eastAsia="en-GB"/>
            </w:rPr>
          </w:pPr>
          <w:hyperlink w:anchor="_Toc298682971" w:history="1">
            <w:r w:rsidRPr="007A04E8">
              <w:rPr>
                <w:rStyle w:val="Hyperlink"/>
                <w:noProof/>
              </w:rPr>
              <w:t>Proposed C1X permit object specification:</w:t>
            </w:r>
            <w:r>
              <w:rPr>
                <w:noProof/>
                <w:webHidden/>
              </w:rPr>
              <w:tab/>
            </w:r>
            <w:r>
              <w:rPr>
                <w:noProof/>
                <w:webHidden/>
              </w:rPr>
              <w:fldChar w:fldCharType="begin"/>
            </w:r>
            <w:r>
              <w:rPr>
                <w:noProof/>
                <w:webHidden/>
              </w:rPr>
              <w:instrText xml:space="preserve"> PAGEREF _Toc298682971 \h </w:instrText>
            </w:r>
            <w:r>
              <w:rPr>
                <w:noProof/>
                <w:webHidden/>
              </w:rPr>
            </w:r>
            <w:r>
              <w:rPr>
                <w:noProof/>
                <w:webHidden/>
              </w:rPr>
              <w:fldChar w:fldCharType="separate"/>
            </w:r>
            <w:r w:rsidR="009A7B76">
              <w:rPr>
                <w:noProof/>
                <w:webHidden/>
              </w:rPr>
              <w:t>3</w:t>
            </w:r>
            <w:r>
              <w:rPr>
                <w:noProof/>
                <w:webHidden/>
              </w:rPr>
              <w:fldChar w:fldCharType="end"/>
            </w:r>
          </w:hyperlink>
        </w:p>
        <w:p w:rsidR="009D0DFE" w:rsidRDefault="009D0DFE">
          <w:pPr>
            <w:pStyle w:val="TOC1"/>
            <w:tabs>
              <w:tab w:val="right" w:leader="dot" w:pos="10456"/>
            </w:tabs>
            <w:rPr>
              <w:rFonts w:eastAsiaTheme="minorEastAsia"/>
              <w:noProof/>
              <w:lang w:eastAsia="en-GB"/>
            </w:rPr>
          </w:pPr>
          <w:hyperlink w:anchor="_Toc298682972" w:history="1">
            <w:r w:rsidRPr="007A04E8">
              <w:rPr>
                <w:rStyle w:val="Hyperlink"/>
                <w:noProof/>
              </w:rPr>
              <w:t>Appendix A: Example C1X permit object implementation</w:t>
            </w:r>
            <w:r>
              <w:rPr>
                <w:noProof/>
                <w:webHidden/>
              </w:rPr>
              <w:tab/>
            </w:r>
            <w:r>
              <w:rPr>
                <w:noProof/>
                <w:webHidden/>
              </w:rPr>
              <w:fldChar w:fldCharType="begin"/>
            </w:r>
            <w:r>
              <w:rPr>
                <w:noProof/>
                <w:webHidden/>
              </w:rPr>
              <w:instrText xml:space="preserve"> PAGEREF _Toc298682972 \h </w:instrText>
            </w:r>
            <w:r>
              <w:rPr>
                <w:noProof/>
                <w:webHidden/>
              </w:rPr>
            </w:r>
            <w:r>
              <w:rPr>
                <w:noProof/>
                <w:webHidden/>
              </w:rPr>
              <w:fldChar w:fldCharType="separate"/>
            </w:r>
            <w:r w:rsidR="009A7B76">
              <w:rPr>
                <w:noProof/>
                <w:webHidden/>
              </w:rPr>
              <w:t>6</w:t>
            </w:r>
            <w:r>
              <w:rPr>
                <w:noProof/>
                <w:webHidden/>
              </w:rPr>
              <w:fldChar w:fldCharType="end"/>
            </w:r>
          </w:hyperlink>
        </w:p>
        <w:p w:rsidR="00960E88" w:rsidRDefault="009D0DFE" w:rsidP="00960E88">
          <w:r>
            <w:fldChar w:fldCharType="end"/>
          </w:r>
        </w:p>
      </w:sdtContent>
    </w:sdt>
    <w:p w:rsidR="009D0DFE" w:rsidRDefault="009D0DFE" w:rsidP="009D0DFE">
      <w:pPr>
        <w:pStyle w:val="Heading1"/>
      </w:pPr>
      <w:bookmarkStart w:id="0" w:name="_Toc298682969"/>
      <w:r>
        <w:t>List of issues and proposed solutions:</w:t>
      </w:r>
      <w:bookmarkEnd w:id="0"/>
    </w:p>
    <w:p w:rsidR="00960E88" w:rsidRDefault="00960E88" w:rsidP="00960E88">
      <w:r>
        <w:t>The latest iteration of the C1X draft fixes most of the remaining problems in the proposed C1X threading library. However, just a few more remain in my opinion:</w:t>
      </w:r>
    </w:p>
    <w:p w:rsidR="00960E88" w:rsidRPr="00960E88" w:rsidRDefault="00960E88" w:rsidP="00960E88">
      <w:pPr>
        <w:pStyle w:val="ListParagraph"/>
        <w:numPr>
          <w:ilvl w:val="0"/>
          <w:numId w:val="1"/>
        </w:numPr>
        <w:rPr>
          <w:b/>
        </w:rPr>
      </w:pPr>
      <w:r w:rsidRPr="00960E88">
        <w:rPr>
          <w:b/>
        </w:rPr>
        <w:t xml:space="preserve">There is no explicit way of initialising a </w:t>
      </w:r>
      <w:proofErr w:type="spellStart"/>
      <w:r w:rsidRPr="00960E88">
        <w:rPr>
          <w:rStyle w:val="CodeChar"/>
          <w:b/>
        </w:rPr>
        <w:t>thrd_t</w:t>
      </w:r>
      <w:proofErr w:type="spellEnd"/>
      <w:r w:rsidRPr="00960E88">
        <w:rPr>
          <w:b/>
        </w:rPr>
        <w:t xml:space="preserve"> to a null value</w:t>
      </w:r>
    </w:p>
    <w:p w:rsidR="00960E88" w:rsidRDefault="00960E88" w:rsidP="00960E88">
      <w:pPr>
        <w:pStyle w:val="ListParagraph"/>
      </w:pPr>
    </w:p>
    <w:p w:rsidR="00960E88" w:rsidRDefault="00767B06" w:rsidP="00960E88">
      <w:pPr>
        <w:pStyle w:val="ListParagraph"/>
      </w:pPr>
      <w:r w:rsidRPr="001901EC">
        <w:rPr>
          <w:u w:val="single"/>
        </w:rPr>
        <w:t xml:space="preserve">Why </w:t>
      </w:r>
      <w:r w:rsidR="00960E88" w:rsidRPr="001901EC">
        <w:rPr>
          <w:u w:val="single"/>
        </w:rPr>
        <w:t xml:space="preserve">this </w:t>
      </w:r>
      <w:r w:rsidRPr="001901EC">
        <w:rPr>
          <w:u w:val="single"/>
        </w:rPr>
        <w:t xml:space="preserve">is </w:t>
      </w:r>
      <w:r w:rsidR="00960E88" w:rsidRPr="001901EC">
        <w:rPr>
          <w:u w:val="single"/>
        </w:rPr>
        <w:t>a problem:</w:t>
      </w:r>
      <w:r w:rsidR="00960E88">
        <w:t xml:space="preserve"> Firstly there is the problem of undefined initialisation. Secondly, one often wishes to record which thread owns </w:t>
      </w:r>
      <w:proofErr w:type="gramStart"/>
      <w:r w:rsidR="00960E88">
        <w:t>something,</w:t>
      </w:r>
      <w:proofErr w:type="gramEnd"/>
      <w:r w:rsidR="00960E88">
        <w:t xml:space="preserve"> and equally if </w:t>
      </w:r>
      <w:r w:rsidR="00960E88" w:rsidRPr="001901EC">
        <w:rPr>
          <w:i/>
        </w:rPr>
        <w:t>no</w:t>
      </w:r>
      <w:r w:rsidR="00960E88">
        <w:t xml:space="preserve"> thread owns something. Without a null value one cannot legally record </w:t>
      </w:r>
      <w:proofErr w:type="gramStart"/>
      <w:r w:rsidR="00960E88">
        <w:t>no</w:t>
      </w:r>
      <w:proofErr w:type="gramEnd"/>
      <w:r w:rsidR="00960E88">
        <w:t xml:space="preserve"> ownership.</w:t>
      </w:r>
    </w:p>
    <w:p w:rsidR="00960E88" w:rsidRDefault="00960E88" w:rsidP="00960E88">
      <w:pPr>
        <w:pStyle w:val="ListParagraph"/>
      </w:pPr>
    </w:p>
    <w:p w:rsidR="00960E88" w:rsidRDefault="00960E88" w:rsidP="00960E88">
      <w:pPr>
        <w:pStyle w:val="ListParagraph"/>
      </w:pPr>
      <w:r w:rsidRPr="001901EC">
        <w:rPr>
          <w:u w:val="single"/>
        </w:rPr>
        <w:t>Proposed solution:</w:t>
      </w:r>
      <w:r>
        <w:t xml:space="preserve"> Adding a </w:t>
      </w:r>
      <w:r w:rsidRPr="00960E88">
        <w:rPr>
          <w:rStyle w:val="CodeChar"/>
        </w:rPr>
        <w:t>THRD_T_INIT</w:t>
      </w:r>
      <w:r>
        <w:t xml:space="preserve"> would solve the problem.</w:t>
      </w:r>
    </w:p>
    <w:p w:rsidR="001901EC" w:rsidRDefault="001901EC" w:rsidP="00960E88">
      <w:pPr>
        <w:pStyle w:val="ListParagraph"/>
      </w:pPr>
    </w:p>
    <w:p w:rsidR="001901EC" w:rsidRDefault="001901EC" w:rsidP="00960E88">
      <w:pPr>
        <w:pStyle w:val="ListParagraph"/>
      </w:pPr>
      <w:r w:rsidRPr="001901EC">
        <w:rPr>
          <w:u w:val="single"/>
        </w:rPr>
        <w:t>Cost of proposed solution:</w:t>
      </w:r>
      <w:r>
        <w:t xml:space="preserve"> Negligible.</w:t>
      </w:r>
    </w:p>
    <w:p w:rsidR="00960E88" w:rsidRDefault="00960E88" w:rsidP="00960E88">
      <w:pPr>
        <w:pStyle w:val="ListParagraph"/>
      </w:pPr>
    </w:p>
    <w:p w:rsidR="00960E88" w:rsidRPr="00960E88" w:rsidRDefault="00960E88" w:rsidP="00960E88">
      <w:pPr>
        <w:pStyle w:val="ListParagraph"/>
        <w:numPr>
          <w:ilvl w:val="0"/>
          <w:numId w:val="1"/>
        </w:numPr>
        <w:rPr>
          <w:b/>
        </w:rPr>
      </w:pPr>
      <w:r w:rsidRPr="00960E88">
        <w:rPr>
          <w:b/>
        </w:rPr>
        <w:t>There is no way of performing a timed join to a thread</w:t>
      </w:r>
    </w:p>
    <w:p w:rsidR="00960E88" w:rsidRDefault="00960E88" w:rsidP="00960E88">
      <w:pPr>
        <w:pStyle w:val="ListParagraph"/>
      </w:pPr>
    </w:p>
    <w:p w:rsidR="00960E88" w:rsidRDefault="00767B06" w:rsidP="00960E88">
      <w:pPr>
        <w:pStyle w:val="ListParagraph"/>
      </w:pPr>
      <w:r w:rsidRPr="001901EC">
        <w:rPr>
          <w:u w:val="single"/>
        </w:rPr>
        <w:t xml:space="preserve">Why </w:t>
      </w:r>
      <w:r w:rsidR="00960E88" w:rsidRPr="001901EC">
        <w:rPr>
          <w:u w:val="single"/>
        </w:rPr>
        <w:t>this</w:t>
      </w:r>
      <w:r w:rsidRPr="001901EC">
        <w:rPr>
          <w:u w:val="single"/>
        </w:rPr>
        <w:t xml:space="preserve"> is</w:t>
      </w:r>
      <w:r w:rsidR="00960E88" w:rsidRPr="001901EC">
        <w:rPr>
          <w:u w:val="single"/>
        </w:rPr>
        <w:t xml:space="preserve"> a problem:</w:t>
      </w:r>
      <w:r w:rsidR="00960E88">
        <w:t xml:space="preserve"> Certainly in my own coding, one wants to trap deadlocks during thread shut down and dump state to a debug file which can be sent to me for analysis. Righ</w:t>
      </w:r>
      <w:r>
        <w:t xml:space="preserve">t now under POSIX threads I typically have a wait object which a thread signals just before exit – this allows me to emulate a timed join, so if the thread does not </w:t>
      </w:r>
      <w:proofErr w:type="spellStart"/>
      <w:r>
        <w:t>exit</w:t>
      </w:r>
      <w:proofErr w:type="spellEnd"/>
      <w:r>
        <w:t xml:space="preserve"> in say ten seconds I can take remedial action. This is a lot of unnecessary complexity though when timed joins ought to be available. Furthermore, they can be useful for polling to see if an asynchronous job has completed, and out of simple consistency where every other </w:t>
      </w:r>
      <w:proofErr w:type="spellStart"/>
      <w:r>
        <w:t>waitable</w:t>
      </w:r>
      <w:proofErr w:type="spellEnd"/>
      <w:r>
        <w:t xml:space="preserve"> function has a timed variant we ought to have this here too.</w:t>
      </w:r>
    </w:p>
    <w:p w:rsidR="00767B06" w:rsidRDefault="00767B06" w:rsidP="00960E88">
      <w:pPr>
        <w:pStyle w:val="ListParagraph"/>
      </w:pPr>
    </w:p>
    <w:p w:rsidR="00767B06" w:rsidRDefault="00767B06" w:rsidP="00960E88">
      <w:pPr>
        <w:pStyle w:val="ListParagraph"/>
      </w:pPr>
      <w:r w:rsidRPr="001901EC">
        <w:rPr>
          <w:u w:val="single"/>
        </w:rPr>
        <w:t>Proposed solution:</w:t>
      </w:r>
      <w:r>
        <w:t xml:space="preserve"> Add a </w:t>
      </w:r>
      <w:proofErr w:type="spellStart"/>
      <w:r>
        <w:rPr>
          <w:rStyle w:val="CodeChar"/>
        </w:rPr>
        <w:t>thrd</w:t>
      </w:r>
      <w:r w:rsidRPr="00767B06">
        <w:rPr>
          <w:rStyle w:val="CodeChar"/>
        </w:rPr>
        <w:t>_</w:t>
      </w:r>
      <w:proofErr w:type="gramStart"/>
      <w:r w:rsidRPr="00767B06">
        <w:rPr>
          <w:rStyle w:val="CodeChar"/>
        </w:rPr>
        <w:t>timedjoin</w:t>
      </w:r>
      <w:proofErr w:type="spellEnd"/>
      <w:r w:rsidRPr="00767B06">
        <w:rPr>
          <w:rStyle w:val="CodeChar"/>
        </w:rPr>
        <w:t>(</w:t>
      </w:r>
      <w:proofErr w:type="gramEnd"/>
      <w:r w:rsidRPr="00767B06">
        <w:rPr>
          <w:rStyle w:val="CodeChar"/>
        </w:rPr>
        <w:t>)</w:t>
      </w:r>
      <w:r>
        <w:t>.</w:t>
      </w:r>
    </w:p>
    <w:p w:rsidR="001901EC" w:rsidRDefault="001901EC" w:rsidP="00960E88">
      <w:pPr>
        <w:pStyle w:val="ListParagraph"/>
      </w:pPr>
    </w:p>
    <w:p w:rsidR="001901EC" w:rsidRDefault="001901EC" w:rsidP="00960E88">
      <w:pPr>
        <w:pStyle w:val="ListParagraph"/>
      </w:pPr>
      <w:r w:rsidRPr="001901EC">
        <w:rPr>
          <w:u w:val="single"/>
        </w:rPr>
        <w:lastRenderedPageBreak/>
        <w:t>Cost of proposed solution:</w:t>
      </w:r>
      <w:r>
        <w:t xml:space="preserve"> Microsoft Windows already can do timed joins, as can Linux and QNX via </w:t>
      </w:r>
      <w:proofErr w:type="spellStart"/>
      <w:r w:rsidRPr="001901EC">
        <w:rPr>
          <w:rStyle w:val="CodeChar"/>
        </w:rPr>
        <w:t>pthread_timedjoin_</w:t>
      </w:r>
      <w:proofErr w:type="gramStart"/>
      <w:r w:rsidRPr="001901EC">
        <w:rPr>
          <w:rStyle w:val="CodeChar"/>
        </w:rPr>
        <w:t>np</w:t>
      </w:r>
      <w:proofErr w:type="spellEnd"/>
      <w:r w:rsidRPr="001901EC">
        <w:rPr>
          <w:rStyle w:val="CodeChar"/>
        </w:rPr>
        <w:t>(</w:t>
      </w:r>
      <w:proofErr w:type="gramEnd"/>
      <w:r w:rsidRPr="001901EC">
        <w:rPr>
          <w:rStyle w:val="CodeChar"/>
        </w:rPr>
        <w:t>)</w:t>
      </w:r>
      <w:r w:rsidRPr="001901EC">
        <w:t xml:space="preserve">. </w:t>
      </w:r>
      <w:r>
        <w:t xml:space="preserve">Looking at the source code for the implementation of </w:t>
      </w:r>
      <w:proofErr w:type="spellStart"/>
      <w:r w:rsidRPr="001901EC">
        <w:rPr>
          <w:rStyle w:val="CodeChar"/>
        </w:rPr>
        <w:t>pthread_</w:t>
      </w:r>
      <w:proofErr w:type="gramStart"/>
      <w:r w:rsidRPr="001901EC">
        <w:rPr>
          <w:rStyle w:val="CodeChar"/>
        </w:rPr>
        <w:t>join</w:t>
      </w:r>
      <w:proofErr w:type="spellEnd"/>
      <w:r w:rsidRPr="001901EC">
        <w:rPr>
          <w:rStyle w:val="CodeChar"/>
        </w:rPr>
        <w:t>(</w:t>
      </w:r>
      <w:proofErr w:type="gramEnd"/>
      <w:r w:rsidRPr="001901EC">
        <w:rPr>
          <w:rStyle w:val="CodeChar"/>
        </w:rPr>
        <w:t>)</w:t>
      </w:r>
      <w:r>
        <w:t xml:space="preserve"> on BSD suggests that adding support on BSD derived platforms would be trivial. Therefore the cost ought to be between negligible and trivial.</w:t>
      </w:r>
    </w:p>
    <w:p w:rsidR="00767B06" w:rsidRDefault="00767B06" w:rsidP="00960E88">
      <w:pPr>
        <w:pStyle w:val="ListParagraph"/>
      </w:pPr>
    </w:p>
    <w:p w:rsidR="00960E88" w:rsidRPr="00767B06" w:rsidRDefault="00767B06" w:rsidP="00960E88">
      <w:pPr>
        <w:pStyle w:val="ListParagraph"/>
        <w:numPr>
          <w:ilvl w:val="0"/>
          <w:numId w:val="1"/>
        </w:numPr>
        <w:rPr>
          <w:b/>
        </w:rPr>
      </w:pPr>
      <w:r w:rsidRPr="00767B06">
        <w:rPr>
          <w:b/>
        </w:rPr>
        <w:t xml:space="preserve">There is no standard defined asynchronous </w:t>
      </w:r>
      <w:r w:rsidR="001901EC">
        <w:rPr>
          <w:b/>
        </w:rPr>
        <w:t xml:space="preserve">job </w:t>
      </w:r>
      <w:r w:rsidRPr="00767B06">
        <w:rPr>
          <w:b/>
        </w:rPr>
        <w:t>completion notification object</w:t>
      </w:r>
      <w:r>
        <w:rPr>
          <w:b/>
        </w:rPr>
        <w:t xml:space="preserve"> (a</w:t>
      </w:r>
      <w:r w:rsidR="001901EC">
        <w:rPr>
          <w:b/>
        </w:rPr>
        <w:t>.k.a. a</w:t>
      </w:r>
      <w:r>
        <w:rPr>
          <w:b/>
        </w:rPr>
        <w:t xml:space="preserve"> “permit object”)</w:t>
      </w:r>
    </w:p>
    <w:p w:rsidR="00767B06" w:rsidRDefault="00767B06" w:rsidP="00767B06">
      <w:pPr>
        <w:pStyle w:val="ListParagraph"/>
      </w:pPr>
    </w:p>
    <w:p w:rsidR="00767B06" w:rsidRDefault="00767B06" w:rsidP="00767B06">
      <w:pPr>
        <w:pStyle w:val="ListParagraph"/>
      </w:pPr>
      <w:r w:rsidRPr="001901EC">
        <w:rPr>
          <w:u w:val="single"/>
        </w:rPr>
        <w:t>Why this is a problem:</w:t>
      </w:r>
      <w:r>
        <w:t xml:space="preserve"> There are many occasions in threaded programming when a third party library goes off and does something asynchronous in the background. In the meantime, the foreground thread may do other tasks, occasionally polling a notification object to see if the background job has completed, or indeed if it runs out of foreground things to do, it may simply sleep until the completion of the background job or jobs. Put simply, the foreground threads polls or waits for </w:t>
      </w:r>
      <w:r>
        <w:rPr>
          <w:i/>
        </w:rPr>
        <w:t>permission</w:t>
      </w:r>
      <w:r>
        <w:t xml:space="preserve"> to continue.</w:t>
      </w:r>
    </w:p>
    <w:p w:rsidR="001901EC" w:rsidRDefault="001901EC" w:rsidP="00767B06">
      <w:pPr>
        <w:pStyle w:val="ListParagraph"/>
      </w:pPr>
    </w:p>
    <w:p w:rsidR="001901EC" w:rsidRPr="001901EC" w:rsidRDefault="001901EC" w:rsidP="00767B06">
      <w:pPr>
        <w:pStyle w:val="ListParagraph"/>
        <w:rPr>
          <w:b/>
        </w:rPr>
      </w:pPr>
      <w:r w:rsidRPr="001901EC">
        <w:rPr>
          <w:b/>
        </w:rPr>
        <w:t>NOTE: Naive programmers think a wait condition is suitable for this purpose. This is highly incorrect due to the problem of spurious and lost wakeups inherent to wait conditions.</w:t>
      </w:r>
      <w:r>
        <w:rPr>
          <w:b/>
        </w:rPr>
        <w:t xml:space="preserve"> Despite the documentation saying this, wait conditions are frequently proposed as the “correct” solution in many “expert advice” internet sites including stackflow.com among others.</w:t>
      </w:r>
    </w:p>
    <w:p w:rsidR="00767B06" w:rsidRDefault="00767B06" w:rsidP="00767B06">
      <w:pPr>
        <w:pStyle w:val="ListParagraph"/>
      </w:pPr>
    </w:p>
    <w:p w:rsidR="00767B06" w:rsidRDefault="001901EC" w:rsidP="00767B06">
      <w:pPr>
        <w:pStyle w:val="ListParagraph"/>
      </w:pPr>
      <w:r>
        <w:t xml:space="preserve">A completely safe notification object </w:t>
      </w:r>
      <w:r w:rsidR="00767B06">
        <w:t xml:space="preserve">can be built from atomics and wait conditions – indeed, what is proposed below is entirely built this way. The problem is rather one of </w:t>
      </w:r>
      <w:r w:rsidR="00767B06">
        <w:rPr>
          <w:b/>
        </w:rPr>
        <w:t>standardisation</w:t>
      </w:r>
      <w:r w:rsidR="00722895">
        <w:t xml:space="preserve"> because of two reasons:</w:t>
      </w:r>
    </w:p>
    <w:p w:rsidR="00722895" w:rsidRDefault="00722895" w:rsidP="00767B06">
      <w:pPr>
        <w:pStyle w:val="ListParagraph"/>
      </w:pPr>
    </w:p>
    <w:p w:rsidR="00722895" w:rsidRDefault="00722895" w:rsidP="00722895">
      <w:pPr>
        <w:pStyle w:val="ListParagraph"/>
        <w:numPr>
          <w:ilvl w:val="1"/>
          <w:numId w:val="1"/>
        </w:numPr>
      </w:pPr>
      <w:r>
        <w:t xml:space="preserve">If third party libraries provide asynchronous functionality, they need some way of telling client code that the job is done. That implies that without the C1X threading library supplying such an object, each third party library will supply its own notification object </w:t>
      </w:r>
      <w:r>
        <w:rPr>
          <w:i/>
        </w:rPr>
        <w:t>none of which will interoperate between libraries</w:t>
      </w:r>
      <w:r w:rsidR="001901EC">
        <w:t xml:space="preserve"> or worse, use the C1X condition variable</w:t>
      </w:r>
      <w:r w:rsidR="009D0DFE">
        <w:t xml:space="preserve"> despite it being unsuitable</w:t>
      </w:r>
      <w:r>
        <w:t>. For example, if client code has multiple threads waiting on the third party library (a many reader, one writer configuration) but the third party library was only written to notify a single thread of job completion, this introduces unnecessary extra complexity in the client code</w:t>
      </w:r>
      <w:r w:rsidR="001901EC">
        <w:t xml:space="preserve"> of having to create a thread whose sole purpose is to notify all other waiting threads</w:t>
      </w:r>
      <w:r>
        <w:t xml:space="preserve"> – and no doubt introduces an extra notification object implementation.</w:t>
      </w:r>
    </w:p>
    <w:p w:rsidR="00722895" w:rsidRDefault="00722895" w:rsidP="00722895">
      <w:pPr>
        <w:pStyle w:val="ListParagraph"/>
        <w:ind w:left="1440"/>
      </w:pPr>
    </w:p>
    <w:p w:rsidR="00722895" w:rsidRDefault="00722895" w:rsidP="00722895">
      <w:pPr>
        <w:pStyle w:val="ListParagraph"/>
        <w:numPr>
          <w:ilvl w:val="1"/>
          <w:numId w:val="1"/>
        </w:numPr>
      </w:pPr>
      <w:r>
        <w:t xml:space="preserve">Even the most </w:t>
      </w:r>
      <w:proofErr w:type="spellStart"/>
      <w:r>
        <w:t>able</w:t>
      </w:r>
      <w:proofErr w:type="spellEnd"/>
      <w:r>
        <w:t xml:space="preserve"> programmers and the brightest minds inadvertently introduce deadlocking bugs into their implementations of multithreading primitives. C1X ought to provide safe and reliable versions of the most primitive multithreading functionality on top of which programmers can construct more complex functionality if desired.</w:t>
      </w:r>
    </w:p>
    <w:p w:rsidR="00722895" w:rsidRDefault="00722895" w:rsidP="00722895">
      <w:pPr>
        <w:pStyle w:val="ListParagraph"/>
      </w:pPr>
    </w:p>
    <w:p w:rsidR="00722895" w:rsidRDefault="00722895" w:rsidP="00722895">
      <w:pPr>
        <w:pStyle w:val="ListParagraph"/>
      </w:pPr>
      <w:r w:rsidRPr="00557E34">
        <w:rPr>
          <w:u w:val="single"/>
        </w:rPr>
        <w:t>Proposed solution:</w:t>
      </w:r>
      <w:r>
        <w:t xml:space="preserve"> Add a </w:t>
      </w:r>
      <w:proofErr w:type="spellStart"/>
      <w:r w:rsidRPr="00722895">
        <w:rPr>
          <w:rStyle w:val="CodeChar"/>
        </w:rPr>
        <w:t>permit_t</w:t>
      </w:r>
      <w:proofErr w:type="spellEnd"/>
      <w:r>
        <w:t xml:space="preserve"> object which is described below.</w:t>
      </w:r>
    </w:p>
    <w:p w:rsidR="00557E34" w:rsidRDefault="00557E34" w:rsidP="00722895">
      <w:pPr>
        <w:pStyle w:val="ListParagraph"/>
      </w:pPr>
    </w:p>
    <w:p w:rsidR="00557E34" w:rsidRPr="00767B06" w:rsidRDefault="00557E34" w:rsidP="00722895">
      <w:pPr>
        <w:pStyle w:val="ListParagraph"/>
      </w:pPr>
      <w:r w:rsidRPr="00557E34">
        <w:rPr>
          <w:u w:val="single"/>
        </w:rPr>
        <w:t>Cost of proposed solution:</w:t>
      </w:r>
      <w:r>
        <w:t xml:space="preserve"> A full example implementation written using existing C1X facilities is supplied. There are however costs of validation etc. plus added complexity.</w:t>
      </w:r>
    </w:p>
    <w:p w:rsidR="00767B06" w:rsidRDefault="00722895" w:rsidP="00722895">
      <w:pPr>
        <w:pStyle w:val="Heading1"/>
      </w:pPr>
      <w:bookmarkStart w:id="1" w:name="_Toc298682970"/>
      <w:r>
        <w:t>The proposed C1X permit object</w:t>
      </w:r>
      <w:bookmarkEnd w:id="1"/>
    </w:p>
    <w:p w:rsidR="00BD221F" w:rsidRDefault="00BD221F" w:rsidP="00BD221F">
      <w:r>
        <w:t>The proposed object allows client code to set whether the permit should wake a single or all waiting threads</w:t>
      </w:r>
      <w:r w:rsidR="00557E34">
        <w:t xml:space="preserve"> (i.e. whether permits are consumed or not consumed respectively)</w:t>
      </w:r>
      <w:r>
        <w:t xml:space="preserve">. Client code can then supply this </w:t>
      </w:r>
      <w:proofErr w:type="spellStart"/>
      <w:r>
        <w:t>preinitialised</w:t>
      </w:r>
      <w:proofErr w:type="spellEnd"/>
      <w:r>
        <w:t xml:space="preserve"> permit object to third party libraries for notification usage.</w:t>
      </w:r>
    </w:p>
    <w:p w:rsidR="00BD221F" w:rsidRDefault="00BD221F" w:rsidP="00BD221F">
      <w:r>
        <w:lastRenderedPageBreak/>
        <w:t xml:space="preserve">The example implementation supplied in Appendix A is built entirely from C1X threading library primitives. It is (hopefully) deadlock free, suffers from </w:t>
      </w:r>
      <w:r w:rsidRPr="00461103">
        <w:rPr>
          <w:b/>
        </w:rPr>
        <w:t>no spurious or lost wake up</w:t>
      </w:r>
      <w:r>
        <w:t xml:space="preserve"> issues, and has no unbounded execution times. It executes all operations in less th</w:t>
      </w:r>
      <w:r w:rsidR="00557E34">
        <w:t>an 15</w:t>
      </w:r>
      <w:r w:rsidR="00461103">
        <w:t>0 CPU cycles (</w:t>
      </w:r>
      <w:proofErr w:type="spellStart"/>
      <w:r w:rsidR="00461103">
        <w:t>uncontended</w:t>
      </w:r>
      <w:proofErr w:type="spellEnd"/>
      <w:r w:rsidR="00461103">
        <w:t>) on</w:t>
      </w:r>
      <w:r w:rsidR="00557E34">
        <w:t xml:space="preserve"> an Intel Core 2 CPU despite that processor having a particularly slow compare-exchange atomic instruction.</w:t>
      </w:r>
    </w:p>
    <w:p w:rsidR="00BD221F" w:rsidRPr="00BD221F" w:rsidRDefault="00BD221F" w:rsidP="00BD221F">
      <w:r>
        <w:t xml:space="preserve">If waiters do not consume permits, the example implementation is additionally completely </w:t>
      </w:r>
      <w:proofErr w:type="gramStart"/>
      <w:r>
        <w:t>lock</w:t>
      </w:r>
      <w:proofErr w:type="gramEnd"/>
      <w:r>
        <w:t xml:space="preserve"> free. If waiters do consume permits, a lock is used to serialise waiting and granting to prevent </w:t>
      </w:r>
      <w:proofErr w:type="spellStart"/>
      <w:r w:rsidRPr="00BD221F">
        <w:rPr>
          <w:rStyle w:val="CodeChar"/>
        </w:rPr>
        <w:t>permit_grant</w:t>
      </w:r>
      <w:proofErr w:type="spellEnd"/>
      <w:r>
        <w:t xml:space="preserve"> having unbounded execution times</w:t>
      </w:r>
      <w:r w:rsidR="00461103">
        <w:t xml:space="preserve">. However it only mutually excludes </w:t>
      </w:r>
      <w:proofErr w:type="spellStart"/>
      <w:r w:rsidR="00461103" w:rsidRPr="00557E34">
        <w:rPr>
          <w:rStyle w:val="CodeChar"/>
        </w:rPr>
        <w:t>permit_grant</w:t>
      </w:r>
      <w:proofErr w:type="spellEnd"/>
      <w:r w:rsidR="00461103">
        <w:t xml:space="preserve"> so only one </w:t>
      </w:r>
      <w:proofErr w:type="spellStart"/>
      <w:r w:rsidR="00461103" w:rsidRPr="00557E34">
        <w:rPr>
          <w:rStyle w:val="CodeChar"/>
        </w:rPr>
        <w:t>permit_grant</w:t>
      </w:r>
      <w:proofErr w:type="spellEnd"/>
      <w:r w:rsidR="00461103">
        <w:t xml:space="preserve"> can execute at any given time.</w:t>
      </w:r>
    </w:p>
    <w:p w:rsidR="00722895" w:rsidRDefault="00BD221F" w:rsidP="00BD221F">
      <w:pPr>
        <w:pStyle w:val="Heading1"/>
      </w:pPr>
      <w:bookmarkStart w:id="2" w:name="_Toc298682971"/>
      <w:r>
        <w:t>Proposed C1X permit object specification:</w:t>
      </w:r>
      <w:bookmarkEnd w:id="2"/>
    </w:p>
    <w:p w:rsidR="009A7B76" w:rsidRDefault="00722895" w:rsidP="00722895">
      <w:proofErr w:type="spellStart"/>
      <w:r w:rsidRPr="00722895">
        <w:rPr>
          <w:rStyle w:val="CodeChar"/>
        </w:rPr>
        <w:t>permit_t</w:t>
      </w:r>
      <w:proofErr w:type="spellEnd"/>
      <w:r>
        <w:t xml:space="preserve">, </w:t>
      </w:r>
      <w:r w:rsidRPr="00722895">
        <w:t xml:space="preserve">which is a complete object type that holds an identifier for a </w:t>
      </w:r>
      <w:r>
        <w:t>permit</w:t>
      </w:r>
    </w:p>
    <w:p w:rsidR="00722895" w:rsidRDefault="00557E34" w:rsidP="00722895">
      <w:r w:rsidRPr="00557E34">
        <w:rPr>
          <w:i/>
        </w:rPr>
        <w:t>[</w:t>
      </w:r>
      <w:r>
        <w:rPr>
          <w:i/>
        </w:rPr>
        <w:t xml:space="preserve">Note: </w:t>
      </w:r>
      <w:r w:rsidR="009A7B76">
        <w:rPr>
          <w:i/>
        </w:rPr>
        <w:t xml:space="preserve">I would recommend that </w:t>
      </w:r>
      <w:r>
        <w:rPr>
          <w:i/>
        </w:rPr>
        <w:t>t</w:t>
      </w:r>
      <w:r w:rsidR="000657AD" w:rsidRPr="00557E34">
        <w:rPr>
          <w:i/>
        </w:rPr>
        <w:t xml:space="preserve">his ought to be defined to something (e.g. an </w:t>
      </w:r>
      <w:proofErr w:type="spellStart"/>
      <w:r w:rsidR="000657AD" w:rsidRPr="00557E34">
        <w:rPr>
          <w:i/>
        </w:rPr>
        <w:t>int</w:t>
      </w:r>
      <w:proofErr w:type="spellEnd"/>
      <w:r w:rsidR="000657AD" w:rsidRPr="00557E34">
        <w:rPr>
          <w:i/>
        </w:rPr>
        <w:t xml:space="preserve">) even if </w:t>
      </w:r>
      <w:r w:rsidR="000657AD" w:rsidRPr="00557E34">
        <w:rPr>
          <w:rStyle w:val="CodeChar"/>
          <w:i/>
        </w:rPr>
        <w:t>__STDC_NO_THREADS__</w:t>
      </w:r>
      <w:r w:rsidR="000657AD" w:rsidRPr="00557E34">
        <w:rPr>
          <w:i/>
        </w:rPr>
        <w:t xml:space="preserve"> is defined because it is quite common to pass a </w:t>
      </w:r>
      <w:proofErr w:type="spellStart"/>
      <w:r w:rsidR="000657AD" w:rsidRPr="00557E34">
        <w:rPr>
          <w:i/>
        </w:rPr>
        <w:t>preinitialised</w:t>
      </w:r>
      <w:proofErr w:type="spellEnd"/>
      <w:r w:rsidR="000657AD" w:rsidRPr="00557E34">
        <w:rPr>
          <w:i/>
        </w:rPr>
        <w:t xml:space="preserve"> instance of a permit object into third party library code i.e. one passes a </w:t>
      </w:r>
      <w:proofErr w:type="spellStart"/>
      <w:r w:rsidR="000657AD" w:rsidRPr="00557E34">
        <w:rPr>
          <w:rStyle w:val="CodeChar"/>
          <w:i/>
        </w:rPr>
        <w:t>permit_t</w:t>
      </w:r>
      <w:proofErr w:type="spellEnd"/>
      <w:r w:rsidR="000657AD" w:rsidRPr="00557E34">
        <w:rPr>
          <w:rStyle w:val="CodeChar"/>
          <w:i/>
        </w:rPr>
        <w:t xml:space="preserve"> *</w:t>
      </w:r>
      <w:r w:rsidR="000657AD" w:rsidRPr="00557E34">
        <w:rPr>
          <w:i/>
        </w:rPr>
        <w:t xml:space="preserve"> in API </w:t>
      </w:r>
      <w:r w:rsidRPr="00557E34">
        <w:rPr>
          <w:i/>
        </w:rPr>
        <w:t>parameters</w:t>
      </w:r>
      <w:r>
        <w:rPr>
          <w:i/>
        </w:rPr>
        <w:t xml:space="preserve">. Lacking the type would force ABI breakage </w:t>
      </w:r>
      <w:proofErr w:type="spellStart"/>
      <w:r>
        <w:rPr>
          <w:i/>
        </w:rPr>
        <w:t>where</w:t>
      </w:r>
      <w:r w:rsidRPr="00557E34">
        <w:rPr>
          <w:rStyle w:val="CodeChar"/>
          <w:i/>
        </w:rPr>
        <w:t>__STDC_NO_THREADS</w:t>
      </w:r>
      <w:proofErr w:type="spellEnd"/>
      <w:r w:rsidRPr="00557E34">
        <w:rPr>
          <w:rStyle w:val="CodeChar"/>
          <w:i/>
        </w:rPr>
        <w:t>__</w:t>
      </w:r>
      <w:r w:rsidRPr="00557E34">
        <w:rPr>
          <w:i/>
        </w:rPr>
        <w:t xml:space="preserve"> </w:t>
      </w:r>
      <w:r>
        <w:rPr>
          <w:i/>
        </w:rPr>
        <w:t xml:space="preserve">  does not have the same definition across libraries</w:t>
      </w:r>
      <w:r w:rsidRPr="00557E34">
        <w:rPr>
          <w:i/>
        </w:rPr>
        <w:t>]</w:t>
      </w:r>
    </w:p>
    <w:p w:rsidR="000657AD" w:rsidRDefault="000657AD" w:rsidP="00722895"/>
    <w:p w:rsidR="00722895" w:rsidRDefault="00722895" w:rsidP="000657AD">
      <w:pPr>
        <w:pStyle w:val="Code"/>
      </w:pPr>
      <w:proofErr w:type="spellStart"/>
      <w:proofErr w:type="gramStart"/>
      <w:r>
        <w:t>int</w:t>
      </w:r>
      <w:proofErr w:type="spellEnd"/>
      <w:proofErr w:type="gramEnd"/>
      <w:r>
        <w:t xml:space="preserve"> </w:t>
      </w:r>
      <w:proofErr w:type="spellStart"/>
      <w:r>
        <w:t>permit_init</w:t>
      </w:r>
      <w:proofErr w:type="spellEnd"/>
      <w:r>
        <w:t>(</w:t>
      </w:r>
      <w:proofErr w:type="spellStart"/>
      <w:r>
        <w:t>permit_t</w:t>
      </w:r>
      <w:proofErr w:type="spellEnd"/>
      <w:r>
        <w:t xml:space="preserve"> *permit, _</w:t>
      </w:r>
      <w:proofErr w:type="spellStart"/>
      <w:r>
        <w:t>Bool</w:t>
      </w:r>
      <w:proofErr w:type="spellEnd"/>
      <w:r>
        <w:t xml:space="preserve"> </w:t>
      </w:r>
      <w:proofErr w:type="spellStart"/>
      <w:r>
        <w:t>waitersDontConsume</w:t>
      </w:r>
      <w:proofErr w:type="spellEnd"/>
      <w:r>
        <w:t>, _</w:t>
      </w:r>
      <w:proofErr w:type="spellStart"/>
      <w:r>
        <w:t>Bool</w:t>
      </w:r>
      <w:proofErr w:type="spellEnd"/>
      <w:r>
        <w:t xml:space="preserve"> </w:t>
      </w:r>
      <w:proofErr w:type="spellStart"/>
      <w:r>
        <w:t>initialstate</w:t>
      </w:r>
      <w:proofErr w:type="spellEnd"/>
      <w:r>
        <w:t>)</w:t>
      </w:r>
    </w:p>
    <w:p w:rsidR="000657AD" w:rsidRPr="000657AD" w:rsidRDefault="000657AD" w:rsidP="000657AD">
      <w:pPr>
        <w:rPr>
          <w:b/>
        </w:rPr>
      </w:pPr>
      <w:r w:rsidRPr="000657AD">
        <w:rPr>
          <w:b/>
        </w:rPr>
        <w:t>Description</w:t>
      </w:r>
    </w:p>
    <w:p w:rsidR="000657AD" w:rsidRDefault="000657AD" w:rsidP="000657AD">
      <w:r>
        <w:t xml:space="preserve">The </w:t>
      </w:r>
      <w:proofErr w:type="spellStart"/>
      <w:r w:rsidRPr="000657AD">
        <w:rPr>
          <w:rStyle w:val="CodeChar"/>
        </w:rPr>
        <w:t>permit_init</w:t>
      </w:r>
      <w:proofErr w:type="spellEnd"/>
      <w:r>
        <w:t xml:space="preserve"> function creates a </w:t>
      </w:r>
      <w:r>
        <w:t>permit object</w:t>
      </w:r>
      <w:r>
        <w:t>. If it succeeds it sets the variable</w:t>
      </w:r>
      <w:r>
        <w:t xml:space="preserve"> pointed to by </w:t>
      </w:r>
      <w:r w:rsidRPr="000657AD">
        <w:rPr>
          <w:rStyle w:val="CodeChar"/>
        </w:rPr>
        <w:t>permit</w:t>
      </w:r>
      <w:r>
        <w:t xml:space="preserve"> to a value that uniquely identi</w:t>
      </w:r>
      <w:r>
        <w:t xml:space="preserve">fies the newly created permit. If </w:t>
      </w:r>
      <w:proofErr w:type="spellStart"/>
      <w:r w:rsidRPr="000657AD">
        <w:rPr>
          <w:rStyle w:val="CodeChar"/>
        </w:rPr>
        <w:t>initialstate</w:t>
      </w:r>
      <w:proofErr w:type="spellEnd"/>
      <w:r>
        <w:t xml:space="preserve"> is zero, a thread that calls </w:t>
      </w:r>
      <w:proofErr w:type="spellStart"/>
      <w:r w:rsidRPr="000657AD">
        <w:rPr>
          <w:rStyle w:val="CodeChar"/>
        </w:rPr>
        <w:t>permit_wait</w:t>
      </w:r>
      <w:proofErr w:type="spellEnd"/>
      <w:r>
        <w:t xml:space="preserve"> on a newly</w:t>
      </w:r>
      <w:r>
        <w:t xml:space="preserve"> created permit object will </w:t>
      </w:r>
      <w:r>
        <w:t>block.</w:t>
      </w:r>
      <w:r>
        <w:t xml:space="preserve"> If </w:t>
      </w:r>
      <w:proofErr w:type="spellStart"/>
      <w:r w:rsidRPr="000657AD">
        <w:rPr>
          <w:rStyle w:val="CodeChar"/>
        </w:rPr>
        <w:t>waitersDontConsume</w:t>
      </w:r>
      <w:proofErr w:type="spellEnd"/>
      <w:r>
        <w:t xml:space="preserve"> is one, a successful </w:t>
      </w:r>
      <w:proofErr w:type="spellStart"/>
      <w:r w:rsidRPr="000657AD">
        <w:rPr>
          <w:rStyle w:val="CodeChar"/>
        </w:rPr>
        <w:t>permit_wait</w:t>
      </w:r>
      <w:proofErr w:type="spellEnd"/>
      <w:r>
        <w:t xml:space="preserve"> does not reset the permit’s state to blocking.</w:t>
      </w:r>
    </w:p>
    <w:p w:rsidR="000657AD" w:rsidRPr="000657AD" w:rsidRDefault="000657AD" w:rsidP="000657AD">
      <w:pPr>
        <w:rPr>
          <w:b/>
        </w:rPr>
      </w:pPr>
      <w:r w:rsidRPr="000657AD">
        <w:rPr>
          <w:b/>
        </w:rPr>
        <w:t>Returns</w:t>
      </w:r>
    </w:p>
    <w:p w:rsidR="00722895" w:rsidRDefault="000657AD" w:rsidP="000657AD">
      <w:r>
        <w:t xml:space="preserve">The </w:t>
      </w:r>
      <w:proofErr w:type="spellStart"/>
      <w:r w:rsidRPr="000657AD">
        <w:rPr>
          <w:rStyle w:val="CodeChar"/>
        </w:rPr>
        <w:t>permit_init</w:t>
      </w:r>
      <w:proofErr w:type="spellEnd"/>
      <w:r>
        <w:t xml:space="preserve"> function returns </w:t>
      </w:r>
      <w:proofErr w:type="spellStart"/>
      <w:r w:rsidRPr="000657AD">
        <w:rPr>
          <w:rStyle w:val="CodeChar"/>
        </w:rPr>
        <w:t>thrd_success</w:t>
      </w:r>
      <w:proofErr w:type="spellEnd"/>
      <w:r>
        <w:t xml:space="preserve"> on </w:t>
      </w:r>
      <w:proofErr w:type="gramStart"/>
      <w:r>
        <w:t>success,</w:t>
      </w:r>
      <w:proofErr w:type="gramEnd"/>
      <w:r>
        <w:t xml:space="preserve"> or </w:t>
      </w:r>
      <w:proofErr w:type="spellStart"/>
      <w:r w:rsidRPr="000657AD">
        <w:rPr>
          <w:rStyle w:val="CodeChar"/>
        </w:rPr>
        <w:t>thrd_nomem</w:t>
      </w:r>
      <w:proofErr w:type="spellEnd"/>
      <w:r>
        <w:t xml:space="preserve"> if no</w:t>
      </w:r>
      <w:r>
        <w:t xml:space="preserve"> </w:t>
      </w:r>
      <w:r>
        <w:t xml:space="preserve">memory could be allocated for the newly created </w:t>
      </w:r>
      <w:r>
        <w:t>object</w:t>
      </w:r>
      <w:r>
        <w:t xml:space="preserve">, or </w:t>
      </w:r>
      <w:proofErr w:type="spellStart"/>
      <w:r w:rsidRPr="000657AD">
        <w:rPr>
          <w:rStyle w:val="CodeChar"/>
        </w:rPr>
        <w:t>thrd_error</w:t>
      </w:r>
      <w:proofErr w:type="spellEnd"/>
      <w:r>
        <w:t xml:space="preserve"> if the</w:t>
      </w:r>
      <w:r>
        <w:t xml:space="preserve"> </w:t>
      </w:r>
      <w:r>
        <w:t xml:space="preserve">request could not be </w:t>
      </w:r>
      <w:proofErr w:type="spellStart"/>
      <w:r>
        <w:t>honored</w:t>
      </w:r>
      <w:proofErr w:type="spellEnd"/>
      <w:r>
        <w:t>.</w:t>
      </w:r>
    </w:p>
    <w:p w:rsidR="000657AD" w:rsidRDefault="000657AD" w:rsidP="000657AD"/>
    <w:p w:rsidR="00722895" w:rsidRDefault="00722895" w:rsidP="000657AD">
      <w:pPr>
        <w:pStyle w:val="Code"/>
      </w:pPr>
      <w:proofErr w:type="gramStart"/>
      <w:r>
        <w:t>void</w:t>
      </w:r>
      <w:proofErr w:type="gramEnd"/>
      <w:r>
        <w:t xml:space="preserve"> </w:t>
      </w:r>
      <w:proofErr w:type="spellStart"/>
      <w:r>
        <w:t>permit_destroy</w:t>
      </w:r>
      <w:proofErr w:type="spellEnd"/>
      <w:r>
        <w:t>(</w:t>
      </w:r>
      <w:proofErr w:type="spellStart"/>
      <w:r>
        <w:t>permit_t</w:t>
      </w:r>
      <w:proofErr w:type="spellEnd"/>
      <w:r>
        <w:t xml:space="preserve"> *permit)</w:t>
      </w:r>
    </w:p>
    <w:p w:rsidR="000657AD" w:rsidRPr="000657AD" w:rsidRDefault="000657AD" w:rsidP="000657AD">
      <w:pPr>
        <w:rPr>
          <w:b/>
        </w:rPr>
      </w:pPr>
      <w:r w:rsidRPr="000657AD">
        <w:rPr>
          <w:b/>
        </w:rPr>
        <w:t>Description</w:t>
      </w:r>
    </w:p>
    <w:p w:rsidR="000657AD" w:rsidRDefault="000657AD" w:rsidP="000657AD">
      <w:r>
        <w:t xml:space="preserve">The </w:t>
      </w:r>
      <w:proofErr w:type="spellStart"/>
      <w:r w:rsidRPr="000657AD">
        <w:rPr>
          <w:rStyle w:val="CodeChar"/>
        </w:rPr>
        <w:t>permit_destroy</w:t>
      </w:r>
      <w:proofErr w:type="spellEnd"/>
      <w:r>
        <w:t xml:space="preserve"> function releases all resources used by the </w:t>
      </w:r>
      <w:r>
        <w:t xml:space="preserve">permit object pointed to by </w:t>
      </w:r>
      <w:r w:rsidRPr="000657AD">
        <w:rPr>
          <w:rStyle w:val="CodeChar"/>
        </w:rPr>
        <w:t>permit</w:t>
      </w:r>
      <w:r>
        <w:t xml:space="preserve">. The </w:t>
      </w:r>
      <w:proofErr w:type="spellStart"/>
      <w:r w:rsidRPr="000657AD">
        <w:rPr>
          <w:rStyle w:val="CodeChar"/>
        </w:rPr>
        <w:t>permit_destroy</w:t>
      </w:r>
      <w:proofErr w:type="spellEnd"/>
      <w:r>
        <w:t xml:space="preserve"> function requires that no threads be blocked</w:t>
      </w:r>
      <w:r>
        <w:t xml:space="preserve"> </w:t>
      </w:r>
      <w:r>
        <w:t xml:space="preserve">waiting for the </w:t>
      </w:r>
      <w:r>
        <w:t>permit object</w:t>
      </w:r>
      <w:r>
        <w:t xml:space="preserve"> pointed to by </w:t>
      </w:r>
      <w:r w:rsidRPr="000657AD">
        <w:rPr>
          <w:rStyle w:val="CodeChar"/>
        </w:rPr>
        <w:t>permit</w:t>
      </w:r>
      <w:r>
        <w:t>.</w:t>
      </w:r>
    </w:p>
    <w:p w:rsidR="000657AD" w:rsidRPr="000657AD" w:rsidRDefault="000657AD" w:rsidP="000657AD">
      <w:pPr>
        <w:rPr>
          <w:b/>
        </w:rPr>
      </w:pPr>
      <w:r w:rsidRPr="000657AD">
        <w:rPr>
          <w:b/>
        </w:rPr>
        <w:t>Returns</w:t>
      </w:r>
    </w:p>
    <w:p w:rsidR="000657AD" w:rsidRDefault="000657AD" w:rsidP="000657AD">
      <w:r>
        <w:t xml:space="preserve">The </w:t>
      </w:r>
      <w:proofErr w:type="spellStart"/>
      <w:r w:rsidRPr="006C656D">
        <w:rPr>
          <w:rStyle w:val="CodeChar"/>
        </w:rPr>
        <w:t>permit_destroy</w:t>
      </w:r>
      <w:proofErr w:type="spellEnd"/>
      <w:r>
        <w:t xml:space="preserve"> function returns no value.</w:t>
      </w:r>
    </w:p>
    <w:p w:rsidR="000657AD" w:rsidRDefault="000657AD" w:rsidP="000657AD"/>
    <w:p w:rsidR="00375CF4" w:rsidRDefault="00375CF4" w:rsidP="000657AD"/>
    <w:p w:rsidR="00375CF4" w:rsidRDefault="00375CF4" w:rsidP="000657AD"/>
    <w:p w:rsidR="00722895" w:rsidRDefault="00722895" w:rsidP="000657AD">
      <w:pPr>
        <w:pStyle w:val="Code"/>
      </w:pPr>
      <w:proofErr w:type="spellStart"/>
      <w:proofErr w:type="gramStart"/>
      <w:r>
        <w:lastRenderedPageBreak/>
        <w:t>int</w:t>
      </w:r>
      <w:proofErr w:type="spellEnd"/>
      <w:proofErr w:type="gramEnd"/>
      <w:r>
        <w:t xml:space="preserve"> </w:t>
      </w:r>
      <w:proofErr w:type="spellStart"/>
      <w:r>
        <w:t>permit_grant</w:t>
      </w:r>
      <w:proofErr w:type="spellEnd"/>
      <w:r>
        <w:t>(</w:t>
      </w:r>
      <w:proofErr w:type="spellStart"/>
      <w:r>
        <w:t>permit_t</w:t>
      </w:r>
      <w:proofErr w:type="spellEnd"/>
      <w:r>
        <w:t xml:space="preserve"> *permit)</w:t>
      </w:r>
    </w:p>
    <w:p w:rsidR="000657AD" w:rsidRPr="000657AD" w:rsidRDefault="000657AD" w:rsidP="000657AD">
      <w:pPr>
        <w:rPr>
          <w:b/>
        </w:rPr>
      </w:pPr>
      <w:r w:rsidRPr="000657AD">
        <w:rPr>
          <w:b/>
        </w:rPr>
        <w:t>Description</w:t>
      </w:r>
    </w:p>
    <w:p w:rsidR="006C656D" w:rsidRDefault="000657AD" w:rsidP="000657AD">
      <w:r>
        <w:t xml:space="preserve">The </w:t>
      </w:r>
      <w:proofErr w:type="spellStart"/>
      <w:r w:rsidRPr="006C656D">
        <w:rPr>
          <w:rStyle w:val="CodeChar"/>
        </w:rPr>
        <w:t>permit_grant</w:t>
      </w:r>
      <w:proofErr w:type="spellEnd"/>
      <w:r>
        <w:t xml:space="preserve"> function sets the state of the object</w:t>
      </w:r>
      <w:r w:rsidR="006C656D">
        <w:t xml:space="preserve"> pointed to by </w:t>
      </w:r>
      <w:r w:rsidR="006C656D" w:rsidRPr="006C656D">
        <w:rPr>
          <w:rStyle w:val="CodeChar"/>
        </w:rPr>
        <w:t>permit</w:t>
      </w:r>
      <w:r>
        <w:t xml:space="preserve"> </w:t>
      </w:r>
      <w:r w:rsidR="006C656D">
        <w:t xml:space="preserve">to </w:t>
      </w:r>
      <w:proofErr w:type="gramStart"/>
      <w:r w:rsidR="006C656D">
        <w:t>granted</w:t>
      </w:r>
      <w:proofErr w:type="gramEnd"/>
      <w:r w:rsidR="006C656D">
        <w:t>.</w:t>
      </w:r>
    </w:p>
    <w:p w:rsidR="006C656D" w:rsidRDefault="006C656D" w:rsidP="000657AD">
      <w:r>
        <w:t xml:space="preserve">If this object was initialised with </w:t>
      </w:r>
      <w:proofErr w:type="spellStart"/>
      <w:r w:rsidRPr="006C656D">
        <w:rPr>
          <w:rStyle w:val="CodeChar"/>
        </w:rPr>
        <w:t>waitersDontConsume</w:t>
      </w:r>
      <w:proofErr w:type="spellEnd"/>
      <w:r>
        <w:t xml:space="preserve"> set to zero, </w:t>
      </w:r>
      <w:r w:rsidR="00557E34">
        <w:t xml:space="preserve">and </w:t>
      </w:r>
      <w:r>
        <w:t xml:space="preserve">if there is a thread blocked on the same object at that time, it shall consume the granted state and become unblocked, thus resetting the state of the object to non-granted. If there is no thread blocked on the same object at that time, the object remains with granted state until either a thread consumes this state by waiting on this object, or the object’s state is set to non-granted using </w:t>
      </w:r>
      <w:proofErr w:type="spellStart"/>
      <w:r w:rsidRPr="006C656D">
        <w:rPr>
          <w:rStyle w:val="CodeChar"/>
        </w:rPr>
        <w:t>permit_revoke</w:t>
      </w:r>
      <w:proofErr w:type="spellEnd"/>
      <w:r>
        <w:t>.</w:t>
      </w:r>
    </w:p>
    <w:p w:rsidR="000657AD" w:rsidRDefault="006C656D" w:rsidP="000657AD">
      <w:r>
        <w:t xml:space="preserve">If this object was initialised with </w:t>
      </w:r>
      <w:proofErr w:type="spellStart"/>
      <w:r w:rsidRPr="006C656D">
        <w:rPr>
          <w:rStyle w:val="CodeChar"/>
        </w:rPr>
        <w:t>waitersDontConsume</w:t>
      </w:r>
      <w:proofErr w:type="spellEnd"/>
      <w:r>
        <w:t xml:space="preserve"> set to one, then any threads blocked by this same object shall become unblocked and no thread shall block on this same object until its state is set to non-granted using </w:t>
      </w:r>
      <w:proofErr w:type="spellStart"/>
      <w:r w:rsidRPr="006C656D">
        <w:rPr>
          <w:rStyle w:val="CodeChar"/>
        </w:rPr>
        <w:t>permit_revoke</w:t>
      </w:r>
      <w:proofErr w:type="spellEnd"/>
      <w:r>
        <w:t>.</w:t>
      </w:r>
    </w:p>
    <w:p w:rsidR="000657AD" w:rsidRPr="000657AD" w:rsidRDefault="000657AD" w:rsidP="000657AD">
      <w:pPr>
        <w:rPr>
          <w:b/>
        </w:rPr>
      </w:pPr>
      <w:r w:rsidRPr="000657AD">
        <w:rPr>
          <w:b/>
        </w:rPr>
        <w:t>Returns</w:t>
      </w:r>
    </w:p>
    <w:p w:rsidR="000657AD" w:rsidRDefault="000657AD" w:rsidP="000657AD">
      <w:r>
        <w:t xml:space="preserve">The </w:t>
      </w:r>
      <w:proofErr w:type="spellStart"/>
      <w:r w:rsidRPr="000657AD">
        <w:rPr>
          <w:rStyle w:val="CodeChar"/>
        </w:rPr>
        <w:t>permit_grant</w:t>
      </w:r>
      <w:proofErr w:type="spellEnd"/>
      <w:r>
        <w:t xml:space="preserve"> function returns </w:t>
      </w:r>
      <w:proofErr w:type="spellStart"/>
      <w:r w:rsidRPr="000657AD">
        <w:rPr>
          <w:rStyle w:val="CodeChar"/>
        </w:rPr>
        <w:t>thrd_success</w:t>
      </w:r>
      <w:proofErr w:type="spellEnd"/>
      <w:r>
        <w:t xml:space="preserve"> on success or </w:t>
      </w:r>
      <w:proofErr w:type="spellStart"/>
      <w:r w:rsidRPr="000657AD">
        <w:rPr>
          <w:rStyle w:val="CodeChar"/>
        </w:rPr>
        <w:t>thrd_error</w:t>
      </w:r>
      <w:proofErr w:type="spellEnd"/>
      <w:r>
        <w:t xml:space="preserve"> if</w:t>
      </w:r>
      <w:r>
        <w:t xml:space="preserve"> </w:t>
      </w:r>
      <w:r>
        <w:t xml:space="preserve">the request could not be </w:t>
      </w:r>
      <w:proofErr w:type="spellStart"/>
      <w:r>
        <w:t>honored</w:t>
      </w:r>
      <w:proofErr w:type="spellEnd"/>
      <w:r>
        <w:t>.</w:t>
      </w:r>
    </w:p>
    <w:p w:rsidR="000657AD" w:rsidRDefault="000657AD" w:rsidP="000657AD"/>
    <w:p w:rsidR="00722895" w:rsidRDefault="00722895" w:rsidP="006C656D">
      <w:pPr>
        <w:pStyle w:val="Code"/>
      </w:pPr>
      <w:proofErr w:type="gramStart"/>
      <w:r>
        <w:t>void</w:t>
      </w:r>
      <w:proofErr w:type="gramEnd"/>
      <w:r>
        <w:t xml:space="preserve"> </w:t>
      </w:r>
      <w:proofErr w:type="spellStart"/>
      <w:r>
        <w:t>permit_revoke</w:t>
      </w:r>
      <w:proofErr w:type="spellEnd"/>
      <w:r>
        <w:t>(</w:t>
      </w:r>
      <w:proofErr w:type="spellStart"/>
      <w:r>
        <w:t>permit_t</w:t>
      </w:r>
      <w:proofErr w:type="spellEnd"/>
      <w:r>
        <w:t xml:space="preserve"> *permit)</w:t>
      </w:r>
    </w:p>
    <w:p w:rsidR="006C656D" w:rsidRPr="006C656D" w:rsidRDefault="006C656D" w:rsidP="006C656D">
      <w:pPr>
        <w:rPr>
          <w:b/>
        </w:rPr>
      </w:pPr>
      <w:r w:rsidRPr="006C656D">
        <w:rPr>
          <w:b/>
        </w:rPr>
        <w:t>Description</w:t>
      </w:r>
    </w:p>
    <w:p w:rsidR="006C656D" w:rsidRDefault="006C656D" w:rsidP="006C656D">
      <w:r>
        <w:t xml:space="preserve">The </w:t>
      </w:r>
      <w:proofErr w:type="spellStart"/>
      <w:r w:rsidRPr="006C656D">
        <w:rPr>
          <w:rStyle w:val="CodeChar"/>
        </w:rPr>
        <w:t>permit_revoke</w:t>
      </w:r>
      <w:proofErr w:type="spellEnd"/>
      <w:r>
        <w:t xml:space="preserve"> function sets the state of the object pointed to by </w:t>
      </w:r>
      <w:r w:rsidRPr="006C656D">
        <w:rPr>
          <w:rStyle w:val="CodeChar"/>
        </w:rPr>
        <w:t>permit</w:t>
      </w:r>
      <w:r>
        <w:t xml:space="preserve"> to non-granted.</w:t>
      </w:r>
    </w:p>
    <w:p w:rsidR="006C656D" w:rsidRPr="000657AD" w:rsidRDefault="006C656D" w:rsidP="006C656D">
      <w:pPr>
        <w:rPr>
          <w:b/>
        </w:rPr>
      </w:pPr>
      <w:r w:rsidRPr="000657AD">
        <w:rPr>
          <w:b/>
        </w:rPr>
        <w:t>Returns</w:t>
      </w:r>
    </w:p>
    <w:p w:rsidR="006C656D" w:rsidRDefault="006C656D" w:rsidP="006C656D">
      <w:r>
        <w:t xml:space="preserve">The </w:t>
      </w:r>
      <w:proofErr w:type="spellStart"/>
      <w:r w:rsidRPr="006C656D">
        <w:rPr>
          <w:rStyle w:val="CodeChar"/>
        </w:rPr>
        <w:t>permit_revoke</w:t>
      </w:r>
      <w:proofErr w:type="spellEnd"/>
      <w:r>
        <w:t xml:space="preserve"> function returns no value.</w:t>
      </w:r>
    </w:p>
    <w:p w:rsidR="006C656D" w:rsidRDefault="006C656D" w:rsidP="006C656D"/>
    <w:p w:rsidR="00722895" w:rsidRDefault="00722895" w:rsidP="006C656D">
      <w:pPr>
        <w:pStyle w:val="Code"/>
      </w:pPr>
      <w:proofErr w:type="spellStart"/>
      <w:proofErr w:type="gramStart"/>
      <w:r>
        <w:t>int</w:t>
      </w:r>
      <w:proofErr w:type="spellEnd"/>
      <w:proofErr w:type="gramEnd"/>
      <w:r>
        <w:t xml:space="preserve"> </w:t>
      </w:r>
      <w:proofErr w:type="spellStart"/>
      <w:r>
        <w:t>permit_wait</w:t>
      </w:r>
      <w:proofErr w:type="spellEnd"/>
      <w:r>
        <w:t>(</w:t>
      </w:r>
      <w:proofErr w:type="spellStart"/>
      <w:r>
        <w:t>permit_t</w:t>
      </w:r>
      <w:proofErr w:type="spellEnd"/>
      <w:r>
        <w:t xml:space="preserve"> *permit, </w:t>
      </w:r>
      <w:proofErr w:type="spellStart"/>
      <w:r>
        <w:t>mtx_t</w:t>
      </w:r>
      <w:proofErr w:type="spellEnd"/>
      <w:r>
        <w:t xml:space="preserve"> *</w:t>
      </w:r>
      <w:proofErr w:type="spellStart"/>
      <w:r>
        <w:t>mtx</w:t>
      </w:r>
      <w:proofErr w:type="spellEnd"/>
      <w:r>
        <w:t>)</w:t>
      </w:r>
    </w:p>
    <w:p w:rsidR="006C656D" w:rsidRPr="006C656D" w:rsidRDefault="006C656D" w:rsidP="006C656D">
      <w:pPr>
        <w:rPr>
          <w:b/>
        </w:rPr>
      </w:pPr>
      <w:r w:rsidRPr="006C656D">
        <w:rPr>
          <w:b/>
        </w:rPr>
        <w:t>Description</w:t>
      </w:r>
    </w:p>
    <w:p w:rsidR="006C656D" w:rsidRDefault="006A7557" w:rsidP="006C656D">
      <w:r>
        <w:t xml:space="preserve">If this object was initialised with </w:t>
      </w:r>
      <w:proofErr w:type="spellStart"/>
      <w:r w:rsidRPr="006C656D">
        <w:rPr>
          <w:rStyle w:val="CodeChar"/>
        </w:rPr>
        <w:t>waitersDontConsume</w:t>
      </w:r>
      <w:proofErr w:type="spellEnd"/>
      <w:r>
        <w:t xml:space="preserve"> set to zero, the </w:t>
      </w:r>
      <w:proofErr w:type="spellStart"/>
      <w:r w:rsidRPr="006A7557">
        <w:rPr>
          <w:rStyle w:val="CodeChar"/>
        </w:rPr>
        <w:t>permit_wait</w:t>
      </w:r>
      <w:proofErr w:type="spellEnd"/>
      <w:r>
        <w:t xml:space="preserve"> function</w:t>
      </w:r>
      <w:r>
        <w:t xml:space="preserve"> returns immediately if the permit object pointed to by </w:t>
      </w:r>
      <w:r w:rsidRPr="006A7557">
        <w:rPr>
          <w:rStyle w:val="CodeChar"/>
        </w:rPr>
        <w:t>permit</w:t>
      </w:r>
      <w:r>
        <w:t xml:space="preserve"> has the state of granted, atomically resetting its state to non-granted in the process.</w:t>
      </w:r>
    </w:p>
    <w:p w:rsidR="006A7557" w:rsidRDefault="006A7557" w:rsidP="006A7557">
      <w:r>
        <w:t xml:space="preserve">If this object was initialised with </w:t>
      </w:r>
      <w:proofErr w:type="spellStart"/>
      <w:r w:rsidRPr="006C656D">
        <w:rPr>
          <w:rStyle w:val="CodeChar"/>
        </w:rPr>
        <w:t>waitersDontConsume</w:t>
      </w:r>
      <w:proofErr w:type="spellEnd"/>
      <w:r>
        <w:t xml:space="preserve"> set to one, the </w:t>
      </w:r>
      <w:proofErr w:type="spellStart"/>
      <w:r w:rsidRPr="006A7557">
        <w:rPr>
          <w:rStyle w:val="CodeChar"/>
        </w:rPr>
        <w:t>permit_wait</w:t>
      </w:r>
      <w:proofErr w:type="spellEnd"/>
      <w:r>
        <w:t xml:space="preserve"> function</w:t>
      </w:r>
      <w:r>
        <w:t xml:space="preserve"> returns immediately if the permit object pointed to by </w:t>
      </w:r>
      <w:r w:rsidRPr="006A7557">
        <w:rPr>
          <w:rStyle w:val="CodeChar"/>
        </w:rPr>
        <w:t>permit</w:t>
      </w:r>
      <w:r>
        <w:t xml:space="preserve"> has the state of granted. State is not changed in this case.</w:t>
      </w:r>
    </w:p>
    <w:p w:rsidR="006C656D" w:rsidRDefault="006A7557" w:rsidP="006C656D">
      <w:r>
        <w:t xml:space="preserve">If the permit object pointed to by </w:t>
      </w:r>
      <w:r w:rsidRPr="006A7557">
        <w:rPr>
          <w:rStyle w:val="CodeChar"/>
        </w:rPr>
        <w:t>permit</w:t>
      </w:r>
      <w:r>
        <w:t xml:space="preserve"> has the state of non-granted, the </w:t>
      </w:r>
      <w:proofErr w:type="spellStart"/>
      <w:r w:rsidRPr="006A7557">
        <w:rPr>
          <w:rStyle w:val="CodeChar"/>
        </w:rPr>
        <w:t>permit_wait</w:t>
      </w:r>
      <w:proofErr w:type="spellEnd"/>
      <w:r>
        <w:t xml:space="preserve"> function</w:t>
      </w:r>
      <w:r w:rsidR="006C656D">
        <w:t xml:space="preserve"> atomically unlocks the </w:t>
      </w:r>
      <w:proofErr w:type="spellStart"/>
      <w:r w:rsidR="006C656D">
        <w:t>mutex</w:t>
      </w:r>
      <w:proofErr w:type="spellEnd"/>
      <w:r w:rsidR="006C656D">
        <w:t xml:space="preserve"> pointed to by </w:t>
      </w:r>
      <w:proofErr w:type="spellStart"/>
      <w:r w:rsidR="006C656D" w:rsidRPr="006A7557">
        <w:rPr>
          <w:rStyle w:val="CodeChar"/>
        </w:rPr>
        <w:t>mtx</w:t>
      </w:r>
      <w:proofErr w:type="spellEnd"/>
      <w:r w:rsidR="006C656D">
        <w:t xml:space="preserve"> and block</w:t>
      </w:r>
      <w:r>
        <w:t>s</w:t>
      </w:r>
      <w:r w:rsidR="006C656D">
        <w:t xml:space="preserve"> until the </w:t>
      </w:r>
      <w:r>
        <w:t xml:space="preserve">permit object </w:t>
      </w:r>
      <w:r w:rsidR="006C656D">
        <w:t xml:space="preserve">pointed to by </w:t>
      </w:r>
      <w:r w:rsidRPr="006A7557">
        <w:rPr>
          <w:rStyle w:val="CodeChar"/>
        </w:rPr>
        <w:t>permit</w:t>
      </w:r>
      <w:r w:rsidR="006C656D">
        <w:t xml:space="preserve"> </w:t>
      </w:r>
      <w:r>
        <w:t xml:space="preserve">gains the state of granted, wherein this state becomes consumed if this object was initialised with </w:t>
      </w:r>
      <w:proofErr w:type="spellStart"/>
      <w:r w:rsidRPr="006C656D">
        <w:rPr>
          <w:rStyle w:val="CodeChar"/>
        </w:rPr>
        <w:t>waitersDontConsume</w:t>
      </w:r>
      <w:proofErr w:type="spellEnd"/>
      <w:r>
        <w:t xml:space="preserve"> set to zero. </w:t>
      </w:r>
      <w:r w:rsidR="006C656D">
        <w:t>When the calling thread becomes unblocked it</w:t>
      </w:r>
      <w:r w:rsidR="006C656D">
        <w:t xml:space="preserve"> </w:t>
      </w:r>
      <w:r w:rsidR="006C656D">
        <w:t xml:space="preserve">locks the </w:t>
      </w:r>
      <w:proofErr w:type="spellStart"/>
      <w:r w:rsidR="006C656D">
        <w:t>mutex</w:t>
      </w:r>
      <w:proofErr w:type="spellEnd"/>
      <w:r w:rsidR="006C656D">
        <w:t xml:space="preserve"> pointed to by </w:t>
      </w:r>
      <w:proofErr w:type="spellStart"/>
      <w:r w:rsidR="006C656D" w:rsidRPr="006A7557">
        <w:rPr>
          <w:rStyle w:val="CodeChar"/>
        </w:rPr>
        <w:t>mtx</w:t>
      </w:r>
      <w:proofErr w:type="spellEnd"/>
      <w:r>
        <w:t xml:space="preserve"> before it returns. The </w:t>
      </w:r>
      <w:proofErr w:type="spellStart"/>
      <w:r w:rsidRPr="006A7557">
        <w:rPr>
          <w:rStyle w:val="CodeChar"/>
        </w:rPr>
        <w:t>permit</w:t>
      </w:r>
      <w:r w:rsidR="006C656D" w:rsidRPr="006A7557">
        <w:rPr>
          <w:rStyle w:val="CodeChar"/>
        </w:rPr>
        <w:t>_wait</w:t>
      </w:r>
      <w:proofErr w:type="spellEnd"/>
      <w:r w:rsidR="006C656D">
        <w:t xml:space="preserve"> function requires</w:t>
      </w:r>
      <w:r w:rsidR="006C656D">
        <w:t xml:space="preserve"> </w:t>
      </w:r>
      <w:r w:rsidR="006C656D">
        <w:t xml:space="preserve">that the </w:t>
      </w:r>
      <w:proofErr w:type="spellStart"/>
      <w:r w:rsidR="006C656D">
        <w:t>mutex</w:t>
      </w:r>
      <w:proofErr w:type="spellEnd"/>
      <w:r w:rsidR="006C656D">
        <w:t xml:space="preserve"> pointed to by </w:t>
      </w:r>
      <w:proofErr w:type="spellStart"/>
      <w:r w:rsidR="006C656D" w:rsidRPr="006A7557">
        <w:rPr>
          <w:rStyle w:val="CodeChar"/>
        </w:rPr>
        <w:t>mtx</w:t>
      </w:r>
      <w:proofErr w:type="spellEnd"/>
      <w:r w:rsidR="006C656D">
        <w:t xml:space="preserve"> be locked by the calling thread.</w:t>
      </w:r>
    </w:p>
    <w:p w:rsidR="007A1E02" w:rsidRDefault="00BD221F" w:rsidP="006C656D">
      <w:r>
        <w:t xml:space="preserve">At no stage will any thread ever be permitted through </w:t>
      </w:r>
      <w:proofErr w:type="spellStart"/>
      <w:r w:rsidRPr="00BD221F">
        <w:rPr>
          <w:rStyle w:val="CodeChar"/>
        </w:rPr>
        <w:t>permit_wait</w:t>
      </w:r>
      <w:proofErr w:type="spellEnd"/>
      <w:r>
        <w:t xml:space="preserve"> without this object having</w:t>
      </w:r>
      <w:r w:rsidR="00557E34">
        <w:t xml:space="preserve"> gained</w:t>
      </w:r>
      <w:r>
        <w:t xml:space="preserve"> a state of granted. </w:t>
      </w:r>
      <w:r w:rsidR="00557E34">
        <w:t>Additionally, i</w:t>
      </w:r>
      <w:r w:rsidR="007A1E02">
        <w:t xml:space="preserve">f this object was initialised with </w:t>
      </w:r>
      <w:proofErr w:type="spellStart"/>
      <w:r w:rsidR="007A1E02" w:rsidRPr="006C656D">
        <w:rPr>
          <w:rStyle w:val="CodeChar"/>
        </w:rPr>
        <w:t>waitersDontConsume</w:t>
      </w:r>
      <w:proofErr w:type="spellEnd"/>
      <w:r w:rsidR="007A1E02">
        <w:t xml:space="preserve"> set to zero, it is </w:t>
      </w:r>
      <w:r>
        <w:t xml:space="preserve">explicitly </w:t>
      </w:r>
      <w:r w:rsidR="007A1E02">
        <w:lastRenderedPageBreak/>
        <w:t xml:space="preserve">guaranteed that no more than </w:t>
      </w:r>
      <w:r>
        <w:t xml:space="preserve">exactly </w:t>
      </w:r>
      <w:r w:rsidR="007A1E02">
        <w:t xml:space="preserve">one thread shall be permitted through </w:t>
      </w:r>
      <w:proofErr w:type="spellStart"/>
      <w:r w:rsidR="007A1E02" w:rsidRPr="00BD221F">
        <w:rPr>
          <w:rStyle w:val="CodeChar"/>
        </w:rPr>
        <w:t>permit_wait</w:t>
      </w:r>
      <w:proofErr w:type="spellEnd"/>
      <w:r w:rsidR="007A1E02">
        <w:t xml:space="preserve"> for each invocation of </w:t>
      </w:r>
      <w:proofErr w:type="spellStart"/>
      <w:r w:rsidR="007A1E02" w:rsidRPr="00BD221F">
        <w:rPr>
          <w:rStyle w:val="CodeChar"/>
        </w:rPr>
        <w:t>permit_grant</w:t>
      </w:r>
      <w:proofErr w:type="spellEnd"/>
      <w:r>
        <w:t>.</w:t>
      </w:r>
    </w:p>
    <w:p w:rsidR="006A7557" w:rsidRDefault="006A7557" w:rsidP="006C656D">
      <w:r>
        <w:t xml:space="preserve">If </w:t>
      </w:r>
      <w:proofErr w:type="spellStart"/>
      <w:r w:rsidRPr="006A7557">
        <w:rPr>
          <w:rStyle w:val="CodeChar"/>
        </w:rPr>
        <w:t>mtx</w:t>
      </w:r>
      <w:proofErr w:type="spellEnd"/>
      <w:r>
        <w:t xml:space="preserve"> is null on entry, the </w:t>
      </w:r>
      <w:proofErr w:type="spellStart"/>
      <w:r w:rsidRPr="006A7557">
        <w:rPr>
          <w:rStyle w:val="CodeChar"/>
        </w:rPr>
        <w:t>permit_wait</w:t>
      </w:r>
      <w:proofErr w:type="spellEnd"/>
      <w:r>
        <w:t xml:space="preserve"> function will still block as detailed above, but will not sleep the thread. This is useful for high performance/low contention</w:t>
      </w:r>
      <w:r w:rsidR="009D0DFE">
        <w:t xml:space="preserve"> scenarios, or indeed if the operating system is presently in a state where it cannot sleep a thread (e.g. during bootstrap or during interrupt handling).</w:t>
      </w:r>
    </w:p>
    <w:p w:rsidR="006C656D" w:rsidRPr="006A7557" w:rsidRDefault="006C656D" w:rsidP="006C656D">
      <w:pPr>
        <w:rPr>
          <w:b/>
        </w:rPr>
      </w:pPr>
      <w:r w:rsidRPr="006A7557">
        <w:rPr>
          <w:b/>
        </w:rPr>
        <w:t>Returns</w:t>
      </w:r>
    </w:p>
    <w:p w:rsidR="006C656D" w:rsidRDefault="006A7557" w:rsidP="006C656D">
      <w:r>
        <w:t xml:space="preserve">The </w:t>
      </w:r>
      <w:proofErr w:type="spellStart"/>
      <w:r w:rsidRPr="006A7557">
        <w:rPr>
          <w:rStyle w:val="CodeChar"/>
        </w:rPr>
        <w:t>permit</w:t>
      </w:r>
      <w:r w:rsidR="006C656D" w:rsidRPr="006A7557">
        <w:rPr>
          <w:rStyle w:val="CodeChar"/>
        </w:rPr>
        <w:t>_wait</w:t>
      </w:r>
      <w:proofErr w:type="spellEnd"/>
      <w:r w:rsidR="006C656D">
        <w:t xml:space="preserve"> function returns </w:t>
      </w:r>
      <w:proofErr w:type="spellStart"/>
      <w:r w:rsidR="006C656D" w:rsidRPr="006A7557">
        <w:rPr>
          <w:rStyle w:val="CodeChar"/>
        </w:rPr>
        <w:t>thrd_success</w:t>
      </w:r>
      <w:proofErr w:type="spellEnd"/>
      <w:r w:rsidR="006C656D">
        <w:t xml:space="preserve"> on success or </w:t>
      </w:r>
      <w:proofErr w:type="spellStart"/>
      <w:r w:rsidR="006C656D" w:rsidRPr="006A7557">
        <w:rPr>
          <w:rStyle w:val="CodeChar"/>
        </w:rPr>
        <w:t>thrd_error</w:t>
      </w:r>
      <w:proofErr w:type="spellEnd"/>
      <w:r w:rsidR="006C656D">
        <w:t xml:space="preserve"> if the</w:t>
      </w:r>
      <w:r w:rsidR="006C656D">
        <w:t xml:space="preserve"> </w:t>
      </w:r>
      <w:r w:rsidR="006C656D">
        <w:t xml:space="preserve">request could not be </w:t>
      </w:r>
      <w:proofErr w:type="spellStart"/>
      <w:r w:rsidR="006C656D">
        <w:t>honored</w:t>
      </w:r>
      <w:proofErr w:type="spellEnd"/>
      <w:r w:rsidR="006C656D">
        <w:t>.</w:t>
      </w:r>
    </w:p>
    <w:p w:rsidR="006C656D" w:rsidRDefault="006C656D" w:rsidP="006C656D"/>
    <w:p w:rsidR="00722895" w:rsidRDefault="00722895" w:rsidP="007A1E02">
      <w:pPr>
        <w:pStyle w:val="Code"/>
      </w:pPr>
      <w:proofErr w:type="spellStart"/>
      <w:proofErr w:type="gramStart"/>
      <w:r>
        <w:t>int</w:t>
      </w:r>
      <w:proofErr w:type="spellEnd"/>
      <w:proofErr w:type="gramEnd"/>
      <w:r>
        <w:t xml:space="preserve"> </w:t>
      </w:r>
      <w:proofErr w:type="spellStart"/>
      <w:r>
        <w:t>permit_timedwait</w:t>
      </w:r>
      <w:proofErr w:type="spellEnd"/>
      <w:r>
        <w:t>(</w:t>
      </w:r>
      <w:proofErr w:type="spellStart"/>
      <w:r>
        <w:t>permit_t</w:t>
      </w:r>
      <w:proofErr w:type="spellEnd"/>
      <w:r>
        <w:t xml:space="preserve"> *permit, </w:t>
      </w:r>
      <w:proofErr w:type="spellStart"/>
      <w:r>
        <w:t>mtx_t</w:t>
      </w:r>
      <w:proofErr w:type="spellEnd"/>
      <w:r>
        <w:t xml:space="preserve"> *</w:t>
      </w:r>
      <w:proofErr w:type="spellStart"/>
      <w:r>
        <w:t>mtx</w:t>
      </w:r>
      <w:proofErr w:type="spellEnd"/>
      <w:r>
        <w:t xml:space="preserve">, const </w:t>
      </w:r>
      <w:proofErr w:type="spellStart"/>
      <w:r>
        <w:t>struct</w:t>
      </w:r>
      <w:proofErr w:type="spellEnd"/>
      <w:r>
        <w:t xml:space="preserve"> </w:t>
      </w:r>
      <w:proofErr w:type="spellStart"/>
      <w:r>
        <w:t>timespec</w:t>
      </w:r>
      <w:proofErr w:type="spellEnd"/>
      <w:r>
        <w:t xml:space="preserve"> *</w:t>
      </w:r>
      <w:proofErr w:type="spellStart"/>
      <w:r>
        <w:t>ts</w:t>
      </w:r>
      <w:proofErr w:type="spellEnd"/>
      <w:r>
        <w:t>)</w:t>
      </w:r>
    </w:p>
    <w:p w:rsidR="007A1E02" w:rsidRPr="007A1E02" w:rsidRDefault="007A1E02" w:rsidP="007A1E02">
      <w:pPr>
        <w:rPr>
          <w:b/>
        </w:rPr>
      </w:pPr>
      <w:r w:rsidRPr="007A1E02">
        <w:rPr>
          <w:b/>
        </w:rPr>
        <w:t>Description</w:t>
      </w:r>
    </w:p>
    <w:p w:rsidR="007A1E02" w:rsidRDefault="00BD221F" w:rsidP="00BD221F">
      <w:r>
        <w:t xml:space="preserve">Same as </w:t>
      </w:r>
      <w:proofErr w:type="spellStart"/>
      <w:r w:rsidRPr="009D0DFE">
        <w:rPr>
          <w:rStyle w:val="CodeChar"/>
        </w:rPr>
        <w:t>permit_wait</w:t>
      </w:r>
      <w:proofErr w:type="spellEnd"/>
      <w:r>
        <w:t xml:space="preserve">, except that the function will return after </w:t>
      </w:r>
      <w:r w:rsidR="007A1E02">
        <w:t>the TIME_UTC-based calendar</w:t>
      </w:r>
      <w:r w:rsidR="007A1E02">
        <w:t xml:space="preserve"> </w:t>
      </w:r>
      <w:r>
        <w:t xml:space="preserve">time pointed to by </w:t>
      </w:r>
      <w:proofErr w:type="spellStart"/>
      <w:r w:rsidRPr="009D0DFE">
        <w:rPr>
          <w:rStyle w:val="CodeChar"/>
        </w:rPr>
        <w:t>ts</w:t>
      </w:r>
      <w:proofErr w:type="spellEnd"/>
      <w:r>
        <w:t>.</w:t>
      </w:r>
    </w:p>
    <w:p w:rsidR="007A1E02" w:rsidRPr="007A1E02" w:rsidRDefault="007A1E02" w:rsidP="007A1E02">
      <w:pPr>
        <w:rPr>
          <w:b/>
        </w:rPr>
      </w:pPr>
      <w:r w:rsidRPr="007A1E02">
        <w:rPr>
          <w:b/>
        </w:rPr>
        <w:t>Returns</w:t>
      </w:r>
    </w:p>
    <w:p w:rsidR="00722895" w:rsidRDefault="007A1E02" w:rsidP="007A1E02">
      <w:r>
        <w:t xml:space="preserve">The </w:t>
      </w:r>
      <w:proofErr w:type="spellStart"/>
      <w:r w:rsidRPr="007A1E02">
        <w:rPr>
          <w:rStyle w:val="CodeChar"/>
        </w:rPr>
        <w:t>permit_timedwait</w:t>
      </w:r>
      <w:proofErr w:type="spellEnd"/>
      <w:r>
        <w:t xml:space="preserve"> function returns </w:t>
      </w:r>
      <w:proofErr w:type="spellStart"/>
      <w:r w:rsidRPr="007A1E02">
        <w:rPr>
          <w:rStyle w:val="CodeChar"/>
        </w:rPr>
        <w:t>thrd_success</w:t>
      </w:r>
      <w:proofErr w:type="spellEnd"/>
      <w:r>
        <w:t xml:space="preserve"> upon success, or</w:t>
      </w:r>
      <w:r>
        <w:t xml:space="preserve"> </w:t>
      </w:r>
      <w:proofErr w:type="spellStart"/>
      <w:r w:rsidRPr="007A1E02">
        <w:rPr>
          <w:rStyle w:val="CodeChar"/>
        </w:rPr>
        <w:t>thrd_timedout</w:t>
      </w:r>
      <w:proofErr w:type="spellEnd"/>
      <w:r>
        <w:t xml:space="preserve"> if the time specified in the call was reached without acquiring the</w:t>
      </w:r>
      <w:r>
        <w:t xml:space="preserve"> </w:t>
      </w:r>
      <w:r>
        <w:t xml:space="preserve">requested resource, or </w:t>
      </w:r>
      <w:proofErr w:type="spellStart"/>
      <w:r w:rsidRPr="007A1E02">
        <w:rPr>
          <w:rStyle w:val="CodeChar"/>
        </w:rPr>
        <w:t>thrd_error</w:t>
      </w:r>
      <w:proofErr w:type="spellEnd"/>
      <w:r>
        <w:t xml:space="preserve"> if the request could not be </w:t>
      </w:r>
      <w:proofErr w:type="spellStart"/>
      <w:r>
        <w:t>honored</w:t>
      </w:r>
      <w:proofErr w:type="spellEnd"/>
      <w:r>
        <w:t>.</w:t>
      </w:r>
    </w:p>
    <w:p w:rsidR="009D0DFE" w:rsidRDefault="009D0DFE">
      <w:pPr>
        <w:jc w:val="left"/>
      </w:pPr>
      <w:r>
        <w:br w:type="page"/>
      </w:r>
    </w:p>
    <w:p w:rsidR="009D0DFE" w:rsidRDefault="009D0DFE" w:rsidP="009D0DFE">
      <w:pPr>
        <w:pStyle w:val="Heading1"/>
      </w:pPr>
      <w:bookmarkStart w:id="3" w:name="_Toc298682972"/>
      <w:r>
        <w:lastRenderedPageBreak/>
        <w:t>Appendix A: Example C1X permit object implementation</w:t>
      </w:r>
      <w:bookmarkEnd w:id="3"/>
    </w:p>
    <w:p w:rsidR="009D0DFE" w:rsidRDefault="009D0DFE" w:rsidP="009D0DFE">
      <w:proofErr w:type="gramStart"/>
      <w:r>
        <w:t>&lt;see attached zip file.</w:t>
      </w:r>
      <w:proofErr w:type="gramEnd"/>
      <w:r>
        <w:t xml:space="preserve"> Full source will be pasted here when proposal document is submitted&gt;</w:t>
      </w:r>
    </w:p>
    <w:p w:rsidR="009D0DFE" w:rsidRPr="009D0DFE" w:rsidRDefault="009D0DFE" w:rsidP="009D0DFE"/>
    <w:sectPr w:rsidR="009D0DFE" w:rsidRPr="009D0DFE" w:rsidSect="00960E88">
      <w:footerReference w:type="default" r:id="rId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A0E" w:rsidRDefault="00AB2A0E" w:rsidP="00375CF4">
      <w:pPr>
        <w:spacing w:after="0" w:line="240" w:lineRule="auto"/>
      </w:pPr>
      <w:r>
        <w:separator/>
      </w:r>
    </w:p>
  </w:endnote>
  <w:endnote w:type="continuationSeparator" w:id="0">
    <w:p w:rsidR="00AB2A0E" w:rsidRDefault="00AB2A0E" w:rsidP="00375C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5799956"/>
      <w:docPartObj>
        <w:docPartGallery w:val="Page Numbers (Bottom of Page)"/>
        <w:docPartUnique/>
      </w:docPartObj>
    </w:sdtPr>
    <w:sdtContent>
      <w:p w:rsidR="00375CF4" w:rsidRDefault="00375CF4">
        <w:pPr>
          <w:pStyle w:val="Footer"/>
          <w:jc w:val="center"/>
        </w:pPr>
        <w:fldSimple w:instr=" PAGE   \* MERGEFORMAT ">
          <w:r w:rsidR="009A7B76">
            <w:rPr>
              <w:noProof/>
            </w:rPr>
            <w:t>3</w:t>
          </w:r>
        </w:fldSimple>
      </w:p>
    </w:sdtContent>
  </w:sdt>
  <w:p w:rsidR="00375CF4" w:rsidRDefault="00375C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A0E" w:rsidRDefault="00AB2A0E" w:rsidP="00375CF4">
      <w:pPr>
        <w:spacing w:after="0" w:line="240" w:lineRule="auto"/>
      </w:pPr>
      <w:r>
        <w:separator/>
      </w:r>
    </w:p>
  </w:footnote>
  <w:footnote w:type="continuationSeparator" w:id="0">
    <w:p w:rsidR="00AB2A0E" w:rsidRDefault="00AB2A0E" w:rsidP="00375C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545A8"/>
    <w:multiLevelType w:val="hybridMultilevel"/>
    <w:tmpl w:val="1B001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E46449"/>
    <w:multiLevelType w:val="hybridMultilevel"/>
    <w:tmpl w:val="162CE832"/>
    <w:lvl w:ilvl="0" w:tplc="B25C2AD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1705F"/>
    <w:rsid w:val="000025A1"/>
    <w:rsid w:val="000045A7"/>
    <w:rsid w:val="000052D3"/>
    <w:rsid w:val="00006ADC"/>
    <w:rsid w:val="00010EF7"/>
    <w:rsid w:val="00011F14"/>
    <w:rsid w:val="00015168"/>
    <w:rsid w:val="0001721D"/>
    <w:rsid w:val="0002523F"/>
    <w:rsid w:val="00031875"/>
    <w:rsid w:val="00033329"/>
    <w:rsid w:val="00034FD8"/>
    <w:rsid w:val="00037EE6"/>
    <w:rsid w:val="0004668B"/>
    <w:rsid w:val="00047145"/>
    <w:rsid w:val="00052A10"/>
    <w:rsid w:val="00054395"/>
    <w:rsid w:val="00056BA1"/>
    <w:rsid w:val="000657AD"/>
    <w:rsid w:val="0007059B"/>
    <w:rsid w:val="000826C0"/>
    <w:rsid w:val="0008600E"/>
    <w:rsid w:val="00087E66"/>
    <w:rsid w:val="000925CA"/>
    <w:rsid w:val="000974A1"/>
    <w:rsid w:val="00097A7C"/>
    <w:rsid w:val="000A06FA"/>
    <w:rsid w:val="000A24D0"/>
    <w:rsid w:val="000A4E89"/>
    <w:rsid w:val="000B01D4"/>
    <w:rsid w:val="000B23C3"/>
    <w:rsid w:val="000B6524"/>
    <w:rsid w:val="000B7A42"/>
    <w:rsid w:val="000C176C"/>
    <w:rsid w:val="000C2A08"/>
    <w:rsid w:val="000C5D6D"/>
    <w:rsid w:val="000C672B"/>
    <w:rsid w:val="000C6B27"/>
    <w:rsid w:val="000C7A4E"/>
    <w:rsid w:val="000D4B28"/>
    <w:rsid w:val="000D4BFD"/>
    <w:rsid w:val="000D5506"/>
    <w:rsid w:val="000D7CBC"/>
    <w:rsid w:val="000E0F39"/>
    <w:rsid w:val="000E1AB4"/>
    <w:rsid w:val="000E42C3"/>
    <w:rsid w:val="000F490A"/>
    <w:rsid w:val="000F5BB0"/>
    <w:rsid w:val="0011553A"/>
    <w:rsid w:val="00117B4A"/>
    <w:rsid w:val="00120184"/>
    <w:rsid w:val="0012174C"/>
    <w:rsid w:val="0012430A"/>
    <w:rsid w:val="00132105"/>
    <w:rsid w:val="0013252E"/>
    <w:rsid w:val="00133C4D"/>
    <w:rsid w:val="00133DC7"/>
    <w:rsid w:val="00135A5E"/>
    <w:rsid w:val="00135DE4"/>
    <w:rsid w:val="0014112E"/>
    <w:rsid w:val="0014167F"/>
    <w:rsid w:val="0014531B"/>
    <w:rsid w:val="0014689B"/>
    <w:rsid w:val="001538AD"/>
    <w:rsid w:val="001557F3"/>
    <w:rsid w:val="00160882"/>
    <w:rsid w:val="00163CD6"/>
    <w:rsid w:val="00165D21"/>
    <w:rsid w:val="001702E5"/>
    <w:rsid w:val="00174817"/>
    <w:rsid w:val="00176209"/>
    <w:rsid w:val="0017797B"/>
    <w:rsid w:val="00177FA1"/>
    <w:rsid w:val="00180435"/>
    <w:rsid w:val="001901EC"/>
    <w:rsid w:val="00190B72"/>
    <w:rsid w:val="00195665"/>
    <w:rsid w:val="00196E8C"/>
    <w:rsid w:val="001A17E1"/>
    <w:rsid w:val="001B23AC"/>
    <w:rsid w:val="001C0233"/>
    <w:rsid w:val="001C1300"/>
    <w:rsid w:val="001C5D10"/>
    <w:rsid w:val="001C601F"/>
    <w:rsid w:val="001C778D"/>
    <w:rsid w:val="001D060D"/>
    <w:rsid w:val="001D6A0C"/>
    <w:rsid w:val="001F2E87"/>
    <w:rsid w:val="001F5F9C"/>
    <w:rsid w:val="00200661"/>
    <w:rsid w:val="00202E2D"/>
    <w:rsid w:val="00203067"/>
    <w:rsid w:val="0020324B"/>
    <w:rsid w:val="002047D0"/>
    <w:rsid w:val="00204CED"/>
    <w:rsid w:val="00210428"/>
    <w:rsid w:val="00212BCA"/>
    <w:rsid w:val="002141D6"/>
    <w:rsid w:val="00215CFB"/>
    <w:rsid w:val="00217F6B"/>
    <w:rsid w:val="002242FA"/>
    <w:rsid w:val="00225887"/>
    <w:rsid w:val="002357D3"/>
    <w:rsid w:val="0023710C"/>
    <w:rsid w:val="00243459"/>
    <w:rsid w:val="002446F8"/>
    <w:rsid w:val="00250A06"/>
    <w:rsid w:val="002513E1"/>
    <w:rsid w:val="00252E5A"/>
    <w:rsid w:val="002534F3"/>
    <w:rsid w:val="002608CA"/>
    <w:rsid w:val="002633A9"/>
    <w:rsid w:val="0027162F"/>
    <w:rsid w:val="00271EE0"/>
    <w:rsid w:val="00272416"/>
    <w:rsid w:val="00274180"/>
    <w:rsid w:val="00274456"/>
    <w:rsid w:val="00274A88"/>
    <w:rsid w:val="002776FE"/>
    <w:rsid w:val="00281447"/>
    <w:rsid w:val="00286650"/>
    <w:rsid w:val="0029370E"/>
    <w:rsid w:val="0029551A"/>
    <w:rsid w:val="002B295A"/>
    <w:rsid w:val="002B3B9D"/>
    <w:rsid w:val="002B5FA6"/>
    <w:rsid w:val="002B620B"/>
    <w:rsid w:val="002B7421"/>
    <w:rsid w:val="002B7E72"/>
    <w:rsid w:val="002C3D05"/>
    <w:rsid w:val="002C6086"/>
    <w:rsid w:val="002C6D63"/>
    <w:rsid w:val="002C7614"/>
    <w:rsid w:val="002D1D35"/>
    <w:rsid w:val="002D25B2"/>
    <w:rsid w:val="002D7F68"/>
    <w:rsid w:val="002F05E3"/>
    <w:rsid w:val="002F668A"/>
    <w:rsid w:val="002F6C88"/>
    <w:rsid w:val="0030205F"/>
    <w:rsid w:val="00311320"/>
    <w:rsid w:val="00312586"/>
    <w:rsid w:val="0031318C"/>
    <w:rsid w:val="00317100"/>
    <w:rsid w:val="00321C60"/>
    <w:rsid w:val="00322664"/>
    <w:rsid w:val="00324082"/>
    <w:rsid w:val="00324E21"/>
    <w:rsid w:val="00325BC5"/>
    <w:rsid w:val="00326D3D"/>
    <w:rsid w:val="00334135"/>
    <w:rsid w:val="00334C05"/>
    <w:rsid w:val="00335E31"/>
    <w:rsid w:val="00346DB3"/>
    <w:rsid w:val="00347F5D"/>
    <w:rsid w:val="00350F19"/>
    <w:rsid w:val="00352DBD"/>
    <w:rsid w:val="00360668"/>
    <w:rsid w:val="00361BAD"/>
    <w:rsid w:val="00362B0A"/>
    <w:rsid w:val="003632A4"/>
    <w:rsid w:val="00370025"/>
    <w:rsid w:val="00375CF4"/>
    <w:rsid w:val="00375F72"/>
    <w:rsid w:val="00377C3D"/>
    <w:rsid w:val="00384A6E"/>
    <w:rsid w:val="00385B45"/>
    <w:rsid w:val="003864BF"/>
    <w:rsid w:val="00386E2C"/>
    <w:rsid w:val="00386EDE"/>
    <w:rsid w:val="0038771E"/>
    <w:rsid w:val="00392897"/>
    <w:rsid w:val="00392A17"/>
    <w:rsid w:val="00393A15"/>
    <w:rsid w:val="00397D2F"/>
    <w:rsid w:val="003A300B"/>
    <w:rsid w:val="003B0F68"/>
    <w:rsid w:val="003B50F9"/>
    <w:rsid w:val="003B51F9"/>
    <w:rsid w:val="003B5551"/>
    <w:rsid w:val="003B59E6"/>
    <w:rsid w:val="003C1197"/>
    <w:rsid w:val="003C31B9"/>
    <w:rsid w:val="003C4863"/>
    <w:rsid w:val="003C5A70"/>
    <w:rsid w:val="003C607A"/>
    <w:rsid w:val="003D21FD"/>
    <w:rsid w:val="003D5E31"/>
    <w:rsid w:val="003D6A79"/>
    <w:rsid w:val="003E2026"/>
    <w:rsid w:val="003E666D"/>
    <w:rsid w:val="003E6B63"/>
    <w:rsid w:val="003F02B7"/>
    <w:rsid w:val="003F4282"/>
    <w:rsid w:val="003F6907"/>
    <w:rsid w:val="003F6FA2"/>
    <w:rsid w:val="0040152E"/>
    <w:rsid w:val="00402737"/>
    <w:rsid w:val="004041D6"/>
    <w:rsid w:val="0040457F"/>
    <w:rsid w:val="00404D72"/>
    <w:rsid w:val="00405258"/>
    <w:rsid w:val="004054F4"/>
    <w:rsid w:val="00407E2E"/>
    <w:rsid w:val="00414D16"/>
    <w:rsid w:val="00416941"/>
    <w:rsid w:val="00417A9F"/>
    <w:rsid w:val="00420855"/>
    <w:rsid w:val="004214BA"/>
    <w:rsid w:val="00422286"/>
    <w:rsid w:val="004247C0"/>
    <w:rsid w:val="00427747"/>
    <w:rsid w:val="004321A4"/>
    <w:rsid w:val="004345DA"/>
    <w:rsid w:val="0043589B"/>
    <w:rsid w:val="004429DA"/>
    <w:rsid w:val="00445DDC"/>
    <w:rsid w:val="004505AB"/>
    <w:rsid w:val="00450666"/>
    <w:rsid w:val="004545D5"/>
    <w:rsid w:val="004554FD"/>
    <w:rsid w:val="00456B29"/>
    <w:rsid w:val="00461103"/>
    <w:rsid w:val="00470641"/>
    <w:rsid w:val="00473724"/>
    <w:rsid w:val="004753DD"/>
    <w:rsid w:val="0048071E"/>
    <w:rsid w:val="00483E62"/>
    <w:rsid w:val="00484ECD"/>
    <w:rsid w:val="004926AB"/>
    <w:rsid w:val="004937D1"/>
    <w:rsid w:val="004A0574"/>
    <w:rsid w:val="004A243D"/>
    <w:rsid w:val="004A5400"/>
    <w:rsid w:val="004A5A12"/>
    <w:rsid w:val="004A5CA4"/>
    <w:rsid w:val="004A5D28"/>
    <w:rsid w:val="004C0BF7"/>
    <w:rsid w:val="004C289F"/>
    <w:rsid w:val="004C56A8"/>
    <w:rsid w:val="004D3738"/>
    <w:rsid w:val="004E11C1"/>
    <w:rsid w:val="004E301E"/>
    <w:rsid w:val="004E59B6"/>
    <w:rsid w:val="004F32C4"/>
    <w:rsid w:val="004F63ED"/>
    <w:rsid w:val="00500820"/>
    <w:rsid w:val="0050096F"/>
    <w:rsid w:val="005023D6"/>
    <w:rsid w:val="0050527E"/>
    <w:rsid w:val="00506347"/>
    <w:rsid w:val="005071F5"/>
    <w:rsid w:val="00512E42"/>
    <w:rsid w:val="005140EF"/>
    <w:rsid w:val="00514402"/>
    <w:rsid w:val="00517068"/>
    <w:rsid w:val="005208BD"/>
    <w:rsid w:val="00526099"/>
    <w:rsid w:val="005279B9"/>
    <w:rsid w:val="00533C19"/>
    <w:rsid w:val="00536ACA"/>
    <w:rsid w:val="00540BD4"/>
    <w:rsid w:val="00546489"/>
    <w:rsid w:val="005515AA"/>
    <w:rsid w:val="00555902"/>
    <w:rsid w:val="00557E34"/>
    <w:rsid w:val="00557FF6"/>
    <w:rsid w:val="00560AEC"/>
    <w:rsid w:val="00561AD3"/>
    <w:rsid w:val="00563381"/>
    <w:rsid w:val="00564B1D"/>
    <w:rsid w:val="00567897"/>
    <w:rsid w:val="00567B1E"/>
    <w:rsid w:val="00567BE6"/>
    <w:rsid w:val="00571EA0"/>
    <w:rsid w:val="00577BED"/>
    <w:rsid w:val="005805F2"/>
    <w:rsid w:val="00581537"/>
    <w:rsid w:val="0058286A"/>
    <w:rsid w:val="00582DBB"/>
    <w:rsid w:val="00585460"/>
    <w:rsid w:val="00586B05"/>
    <w:rsid w:val="00586D90"/>
    <w:rsid w:val="005948B4"/>
    <w:rsid w:val="005A3C44"/>
    <w:rsid w:val="005A7E5C"/>
    <w:rsid w:val="005B237B"/>
    <w:rsid w:val="005B2F3D"/>
    <w:rsid w:val="005B3488"/>
    <w:rsid w:val="005C6E10"/>
    <w:rsid w:val="005C6F0E"/>
    <w:rsid w:val="005D12DD"/>
    <w:rsid w:val="005D1391"/>
    <w:rsid w:val="005D252E"/>
    <w:rsid w:val="005D3781"/>
    <w:rsid w:val="005D4086"/>
    <w:rsid w:val="005D509D"/>
    <w:rsid w:val="005D52D6"/>
    <w:rsid w:val="005D6481"/>
    <w:rsid w:val="005D67F6"/>
    <w:rsid w:val="005D7AF7"/>
    <w:rsid w:val="005E0E27"/>
    <w:rsid w:val="005E6018"/>
    <w:rsid w:val="005E76D1"/>
    <w:rsid w:val="005F5BB9"/>
    <w:rsid w:val="00603201"/>
    <w:rsid w:val="0060408E"/>
    <w:rsid w:val="0060696F"/>
    <w:rsid w:val="0060794C"/>
    <w:rsid w:val="00610E83"/>
    <w:rsid w:val="00614ABE"/>
    <w:rsid w:val="006166A4"/>
    <w:rsid w:val="00617C75"/>
    <w:rsid w:val="00620E0B"/>
    <w:rsid w:val="006243F8"/>
    <w:rsid w:val="00625F5B"/>
    <w:rsid w:val="006271E8"/>
    <w:rsid w:val="006322EA"/>
    <w:rsid w:val="0063287B"/>
    <w:rsid w:val="00635519"/>
    <w:rsid w:val="006362A2"/>
    <w:rsid w:val="00636FE0"/>
    <w:rsid w:val="0063779C"/>
    <w:rsid w:val="00645C54"/>
    <w:rsid w:val="00645D2B"/>
    <w:rsid w:val="00646AB3"/>
    <w:rsid w:val="00647E9C"/>
    <w:rsid w:val="00653F4B"/>
    <w:rsid w:val="00660287"/>
    <w:rsid w:val="00661C1B"/>
    <w:rsid w:val="00666F53"/>
    <w:rsid w:val="006706D9"/>
    <w:rsid w:val="00674634"/>
    <w:rsid w:val="006775A5"/>
    <w:rsid w:val="00681508"/>
    <w:rsid w:val="00682992"/>
    <w:rsid w:val="00683D15"/>
    <w:rsid w:val="0069108C"/>
    <w:rsid w:val="006926A0"/>
    <w:rsid w:val="00696967"/>
    <w:rsid w:val="006A01AD"/>
    <w:rsid w:val="006A2BAE"/>
    <w:rsid w:val="006A5B88"/>
    <w:rsid w:val="006A7557"/>
    <w:rsid w:val="006A7B21"/>
    <w:rsid w:val="006B328B"/>
    <w:rsid w:val="006C2E8F"/>
    <w:rsid w:val="006C656D"/>
    <w:rsid w:val="006D11C0"/>
    <w:rsid w:val="006D496C"/>
    <w:rsid w:val="006D7E29"/>
    <w:rsid w:val="006E2735"/>
    <w:rsid w:val="006E3215"/>
    <w:rsid w:val="006E415D"/>
    <w:rsid w:val="006E4476"/>
    <w:rsid w:val="006E607A"/>
    <w:rsid w:val="006F1073"/>
    <w:rsid w:val="006F3227"/>
    <w:rsid w:val="006F3961"/>
    <w:rsid w:val="006F60A0"/>
    <w:rsid w:val="00702BE6"/>
    <w:rsid w:val="00704FF4"/>
    <w:rsid w:val="0070506F"/>
    <w:rsid w:val="0072060C"/>
    <w:rsid w:val="00720F21"/>
    <w:rsid w:val="00721107"/>
    <w:rsid w:val="007220BC"/>
    <w:rsid w:val="007227B4"/>
    <w:rsid w:val="00722895"/>
    <w:rsid w:val="00722F77"/>
    <w:rsid w:val="007238D7"/>
    <w:rsid w:val="00723B8E"/>
    <w:rsid w:val="00734FF4"/>
    <w:rsid w:val="00735787"/>
    <w:rsid w:val="00736A5C"/>
    <w:rsid w:val="00736CE3"/>
    <w:rsid w:val="0073795D"/>
    <w:rsid w:val="00750C06"/>
    <w:rsid w:val="007535DF"/>
    <w:rsid w:val="00754A33"/>
    <w:rsid w:val="00756741"/>
    <w:rsid w:val="00756C27"/>
    <w:rsid w:val="007620A7"/>
    <w:rsid w:val="007642BD"/>
    <w:rsid w:val="007645AE"/>
    <w:rsid w:val="00767B06"/>
    <w:rsid w:val="00772C08"/>
    <w:rsid w:val="00774AA9"/>
    <w:rsid w:val="007759AA"/>
    <w:rsid w:val="00780C56"/>
    <w:rsid w:val="007812BD"/>
    <w:rsid w:val="00783E37"/>
    <w:rsid w:val="007840B9"/>
    <w:rsid w:val="00785DED"/>
    <w:rsid w:val="00791B4A"/>
    <w:rsid w:val="00792817"/>
    <w:rsid w:val="00797846"/>
    <w:rsid w:val="007A1E02"/>
    <w:rsid w:val="007A3C8C"/>
    <w:rsid w:val="007A5FE5"/>
    <w:rsid w:val="007A6FA8"/>
    <w:rsid w:val="007B5E05"/>
    <w:rsid w:val="007B7965"/>
    <w:rsid w:val="007C59BC"/>
    <w:rsid w:val="007C5CDD"/>
    <w:rsid w:val="007C5DEE"/>
    <w:rsid w:val="007C720D"/>
    <w:rsid w:val="007D3E79"/>
    <w:rsid w:val="007D423C"/>
    <w:rsid w:val="007D5F7C"/>
    <w:rsid w:val="007E086A"/>
    <w:rsid w:val="007E0907"/>
    <w:rsid w:val="007E0A53"/>
    <w:rsid w:val="007E12C8"/>
    <w:rsid w:val="007E6834"/>
    <w:rsid w:val="007E6988"/>
    <w:rsid w:val="007F5A56"/>
    <w:rsid w:val="007F6361"/>
    <w:rsid w:val="007F6372"/>
    <w:rsid w:val="00805878"/>
    <w:rsid w:val="00805B9F"/>
    <w:rsid w:val="00805BBA"/>
    <w:rsid w:val="008077DF"/>
    <w:rsid w:val="00816710"/>
    <w:rsid w:val="008208E9"/>
    <w:rsid w:val="00822BEC"/>
    <w:rsid w:val="0082360F"/>
    <w:rsid w:val="00823BD3"/>
    <w:rsid w:val="00823FDD"/>
    <w:rsid w:val="008245CE"/>
    <w:rsid w:val="00830AB0"/>
    <w:rsid w:val="008314AD"/>
    <w:rsid w:val="00832882"/>
    <w:rsid w:val="0083326E"/>
    <w:rsid w:val="00834153"/>
    <w:rsid w:val="00837C24"/>
    <w:rsid w:val="008404CE"/>
    <w:rsid w:val="008453A8"/>
    <w:rsid w:val="00852A8A"/>
    <w:rsid w:val="0085665A"/>
    <w:rsid w:val="00863E6A"/>
    <w:rsid w:val="00867D06"/>
    <w:rsid w:val="00871635"/>
    <w:rsid w:val="008716FE"/>
    <w:rsid w:val="008749A7"/>
    <w:rsid w:val="008751C7"/>
    <w:rsid w:val="00881DBB"/>
    <w:rsid w:val="00884C65"/>
    <w:rsid w:val="008863E0"/>
    <w:rsid w:val="00887FBE"/>
    <w:rsid w:val="00894AD5"/>
    <w:rsid w:val="008A0543"/>
    <w:rsid w:val="008A0A9E"/>
    <w:rsid w:val="008A529A"/>
    <w:rsid w:val="008A6172"/>
    <w:rsid w:val="008B2305"/>
    <w:rsid w:val="008B50EF"/>
    <w:rsid w:val="008B5C51"/>
    <w:rsid w:val="008B6AB7"/>
    <w:rsid w:val="008B7119"/>
    <w:rsid w:val="008D08A0"/>
    <w:rsid w:val="008D4D3B"/>
    <w:rsid w:val="008D6456"/>
    <w:rsid w:val="008D7451"/>
    <w:rsid w:val="008D79C4"/>
    <w:rsid w:val="008E0BCF"/>
    <w:rsid w:val="008E32D0"/>
    <w:rsid w:val="008E478C"/>
    <w:rsid w:val="008F2F58"/>
    <w:rsid w:val="008F3BAF"/>
    <w:rsid w:val="00902000"/>
    <w:rsid w:val="009028ED"/>
    <w:rsid w:val="009045A2"/>
    <w:rsid w:val="009140A7"/>
    <w:rsid w:val="0091525F"/>
    <w:rsid w:val="00915DD0"/>
    <w:rsid w:val="0091705F"/>
    <w:rsid w:val="00917542"/>
    <w:rsid w:val="009209F4"/>
    <w:rsid w:val="00924F32"/>
    <w:rsid w:val="009260A5"/>
    <w:rsid w:val="0093350A"/>
    <w:rsid w:val="00933954"/>
    <w:rsid w:val="00934470"/>
    <w:rsid w:val="00936FB7"/>
    <w:rsid w:val="00941D4B"/>
    <w:rsid w:val="0094276D"/>
    <w:rsid w:val="009447F7"/>
    <w:rsid w:val="00950F9F"/>
    <w:rsid w:val="00955CC7"/>
    <w:rsid w:val="00960E88"/>
    <w:rsid w:val="00964936"/>
    <w:rsid w:val="00971732"/>
    <w:rsid w:val="009717CD"/>
    <w:rsid w:val="00971E20"/>
    <w:rsid w:val="00982AFC"/>
    <w:rsid w:val="00983805"/>
    <w:rsid w:val="009838AC"/>
    <w:rsid w:val="009840E7"/>
    <w:rsid w:val="009873E9"/>
    <w:rsid w:val="009900DC"/>
    <w:rsid w:val="00993E47"/>
    <w:rsid w:val="009A05E7"/>
    <w:rsid w:val="009A1137"/>
    <w:rsid w:val="009A3352"/>
    <w:rsid w:val="009A5E45"/>
    <w:rsid w:val="009A7B76"/>
    <w:rsid w:val="009B1DFE"/>
    <w:rsid w:val="009B46DA"/>
    <w:rsid w:val="009B4C66"/>
    <w:rsid w:val="009B5671"/>
    <w:rsid w:val="009B741B"/>
    <w:rsid w:val="009B7B9E"/>
    <w:rsid w:val="009C23D5"/>
    <w:rsid w:val="009C70C4"/>
    <w:rsid w:val="009C7A13"/>
    <w:rsid w:val="009D0DFE"/>
    <w:rsid w:val="009D4EF7"/>
    <w:rsid w:val="009D62DA"/>
    <w:rsid w:val="009E44FF"/>
    <w:rsid w:val="009E7FE2"/>
    <w:rsid w:val="00A0188A"/>
    <w:rsid w:val="00A03980"/>
    <w:rsid w:val="00A03A0E"/>
    <w:rsid w:val="00A0563B"/>
    <w:rsid w:val="00A106C0"/>
    <w:rsid w:val="00A10B93"/>
    <w:rsid w:val="00A166C3"/>
    <w:rsid w:val="00A16F89"/>
    <w:rsid w:val="00A227BE"/>
    <w:rsid w:val="00A23642"/>
    <w:rsid w:val="00A312D9"/>
    <w:rsid w:val="00A31B91"/>
    <w:rsid w:val="00A31E51"/>
    <w:rsid w:val="00A321CA"/>
    <w:rsid w:val="00A34927"/>
    <w:rsid w:val="00A34972"/>
    <w:rsid w:val="00A350DE"/>
    <w:rsid w:val="00A3531F"/>
    <w:rsid w:val="00A4047C"/>
    <w:rsid w:val="00A42B45"/>
    <w:rsid w:val="00A43204"/>
    <w:rsid w:val="00A451CA"/>
    <w:rsid w:val="00A45454"/>
    <w:rsid w:val="00A457CB"/>
    <w:rsid w:val="00A469CD"/>
    <w:rsid w:val="00A512C2"/>
    <w:rsid w:val="00A5529E"/>
    <w:rsid w:val="00A60A85"/>
    <w:rsid w:val="00A63F02"/>
    <w:rsid w:val="00A644ED"/>
    <w:rsid w:val="00A6783B"/>
    <w:rsid w:val="00A67A5B"/>
    <w:rsid w:val="00A700F7"/>
    <w:rsid w:val="00A71147"/>
    <w:rsid w:val="00A771F5"/>
    <w:rsid w:val="00A82448"/>
    <w:rsid w:val="00A86384"/>
    <w:rsid w:val="00A908DC"/>
    <w:rsid w:val="00A94404"/>
    <w:rsid w:val="00A944B7"/>
    <w:rsid w:val="00A94A0E"/>
    <w:rsid w:val="00A97759"/>
    <w:rsid w:val="00AA0EB4"/>
    <w:rsid w:val="00AA15C1"/>
    <w:rsid w:val="00AA514A"/>
    <w:rsid w:val="00AB2A0E"/>
    <w:rsid w:val="00AB6AB7"/>
    <w:rsid w:val="00AB77E7"/>
    <w:rsid w:val="00AC2567"/>
    <w:rsid w:val="00AC408C"/>
    <w:rsid w:val="00AC413A"/>
    <w:rsid w:val="00AC5203"/>
    <w:rsid w:val="00AC655A"/>
    <w:rsid w:val="00AC74A7"/>
    <w:rsid w:val="00AD439C"/>
    <w:rsid w:val="00AD59AC"/>
    <w:rsid w:val="00AE366D"/>
    <w:rsid w:val="00AE5043"/>
    <w:rsid w:val="00AF1A1A"/>
    <w:rsid w:val="00AF67CE"/>
    <w:rsid w:val="00AF7EBC"/>
    <w:rsid w:val="00B054DE"/>
    <w:rsid w:val="00B101AB"/>
    <w:rsid w:val="00B105AB"/>
    <w:rsid w:val="00B107A2"/>
    <w:rsid w:val="00B11370"/>
    <w:rsid w:val="00B113E0"/>
    <w:rsid w:val="00B11F43"/>
    <w:rsid w:val="00B145F8"/>
    <w:rsid w:val="00B15561"/>
    <w:rsid w:val="00B24B64"/>
    <w:rsid w:val="00B32CF6"/>
    <w:rsid w:val="00B35837"/>
    <w:rsid w:val="00B3639F"/>
    <w:rsid w:val="00B373AE"/>
    <w:rsid w:val="00B4159B"/>
    <w:rsid w:val="00B44B27"/>
    <w:rsid w:val="00B4764B"/>
    <w:rsid w:val="00B513D5"/>
    <w:rsid w:val="00B52688"/>
    <w:rsid w:val="00B535DA"/>
    <w:rsid w:val="00B53806"/>
    <w:rsid w:val="00B61663"/>
    <w:rsid w:val="00B65CEF"/>
    <w:rsid w:val="00B6623D"/>
    <w:rsid w:val="00B663C4"/>
    <w:rsid w:val="00B67CA0"/>
    <w:rsid w:val="00B67FEF"/>
    <w:rsid w:val="00B76C4B"/>
    <w:rsid w:val="00B771FE"/>
    <w:rsid w:val="00B7741C"/>
    <w:rsid w:val="00B810D0"/>
    <w:rsid w:val="00B81523"/>
    <w:rsid w:val="00B850E7"/>
    <w:rsid w:val="00B92C41"/>
    <w:rsid w:val="00B93059"/>
    <w:rsid w:val="00B932B2"/>
    <w:rsid w:val="00BA033A"/>
    <w:rsid w:val="00BB1042"/>
    <w:rsid w:val="00BB5AEA"/>
    <w:rsid w:val="00BC49B9"/>
    <w:rsid w:val="00BC5999"/>
    <w:rsid w:val="00BD221F"/>
    <w:rsid w:val="00BD6423"/>
    <w:rsid w:val="00BD7898"/>
    <w:rsid w:val="00BE1387"/>
    <w:rsid w:val="00BF05E5"/>
    <w:rsid w:val="00BF1FB9"/>
    <w:rsid w:val="00C0164F"/>
    <w:rsid w:val="00C02EA0"/>
    <w:rsid w:val="00C03821"/>
    <w:rsid w:val="00C04017"/>
    <w:rsid w:val="00C0517F"/>
    <w:rsid w:val="00C06521"/>
    <w:rsid w:val="00C06A5A"/>
    <w:rsid w:val="00C2206E"/>
    <w:rsid w:val="00C2263B"/>
    <w:rsid w:val="00C3144C"/>
    <w:rsid w:val="00C33D15"/>
    <w:rsid w:val="00C36773"/>
    <w:rsid w:val="00C45DAC"/>
    <w:rsid w:val="00C465CD"/>
    <w:rsid w:val="00C46A63"/>
    <w:rsid w:val="00C50EB1"/>
    <w:rsid w:val="00C60404"/>
    <w:rsid w:val="00C65B25"/>
    <w:rsid w:val="00C65EDD"/>
    <w:rsid w:val="00C70A26"/>
    <w:rsid w:val="00C7188F"/>
    <w:rsid w:val="00C74FC5"/>
    <w:rsid w:val="00C7614D"/>
    <w:rsid w:val="00C77BA2"/>
    <w:rsid w:val="00C834B4"/>
    <w:rsid w:val="00C949C8"/>
    <w:rsid w:val="00C97D2C"/>
    <w:rsid w:val="00CA1FD3"/>
    <w:rsid w:val="00CA288A"/>
    <w:rsid w:val="00CA3904"/>
    <w:rsid w:val="00CA3EF3"/>
    <w:rsid w:val="00CB27E6"/>
    <w:rsid w:val="00CB5E30"/>
    <w:rsid w:val="00CC086C"/>
    <w:rsid w:val="00CC2BFF"/>
    <w:rsid w:val="00CC4D12"/>
    <w:rsid w:val="00CC4F0D"/>
    <w:rsid w:val="00CD0C17"/>
    <w:rsid w:val="00CD31E4"/>
    <w:rsid w:val="00CD4F43"/>
    <w:rsid w:val="00CD5B64"/>
    <w:rsid w:val="00CD6245"/>
    <w:rsid w:val="00CD6B4A"/>
    <w:rsid w:val="00CE01B4"/>
    <w:rsid w:val="00CE5B82"/>
    <w:rsid w:val="00CF3A2D"/>
    <w:rsid w:val="00CF670B"/>
    <w:rsid w:val="00CF7BC1"/>
    <w:rsid w:val="00D01C34"/>
    <w:rsid w:val="00D11C26"/>
    <w:rsid w:val="00D21DBA"/>
    <w:rsid w:val="00D22EA0"/>
    <w:rsid w:val="00D235F7"/>
    <w:rsid w:val="00D24355"/>
    <w:rsid w:val="00D25263"/>
    <w:rsid w:val="00D2552B"/>
    <w:rsid w:val="00D27219"/>
    <w:rsid w:val="00D44187"/>
    <w:rsid w:val="00D53DD9"/>
    <w:rsid w:val="00D57CEB"/>
    <w:rsid w:val="00D6483E"/>
    <w:rsid w:val="00D65278"/>
    <w:rsid w:val="00D6735A"/>
    <w:rsid w:val="00D716FA"/>
    <w:rsid w:val="00D7336B"/>
    <w:rsid w:val="00D91575"/>
    <w:rsid w:val="00D918A7"/>
    <w:rsid w:val="00D92BAB"/>
    <w:rsid w:val="00D9524D"/>
    <w:rsid w:val="00D96729"/>
    <w:rsid w:val="00D97A45"/>
    <w:rsid w:val="00DA1B99"/>
    <w:rsid w:val="00DB434C"/>
    <w:rsid w:val="00DB61BF"/>
    <w:rsid w:val="00DC1D68"/>
    <w:rsid w:val="00DC228E"/>
    <w:rsid w:val="00DC2443"/>
    <w:rsid w:val="00DC4FDC"/>
    <w:rsid w:val="00DD318A"/>
    <w:rsid w:val="00DD4812"/>
    <w:rsid w:val="00DE50AE"/>
    <w:rsid w:val="00DE755C"/>
    <w:rsid w:val="00DF2A93"/>
    <w:rsid w:val="00DF2E4D"/>
    <w:rsid w:val="00DF6B84"/>
    <w:rsid w:val="00DF74E4"/>
    <w:rsid w:val="00E00363"/>
    <w:rsid w:val="00E00E1F"/>
    <w:rsid w:val="00E01F58"/>
    <w:rsid w:val="00E02FD0"/>
    <w:rsid w:val="00E10948"/>
    <w:rsid w:val="00E13E3C"/>
    <w:rsid w:val="00E21E24"/>
    <w:rsid w:val="00E252C4"/>
    <w:rsid w:val="00E259A6"/>
    <w:rsid w:val="00E27821"/>
    <w:rsid w:val="00E3627F"/>
    <w:rsid w:val="00E370A4"/>
    <w:rsid w:val="00E4263F"/>
    <w:rsid w:val="00E42CD8"/>
    <w:rsid w:val="00E46297"/>
    <w:rsid w:val="00E51FDD"/>
    <w:rsid w:val="00E54494"/>
    <w:rsid w:val="00E55F2A"/>
    <w:rsid w:val="00E60E30"/>
    <w:rsid w:val="00E71C9E"/>
    <w:rsid w:val="00E76A51"/>
    <w:rsid w:val="00E9023E"/>
    <w:rsid w:val="00E90F4F"/>
    <w:rsid w:val="00E9138C"/>
    <w:rsid w:val="00E915C4"/>
    <w:rsid w:val="00E91684"/>
    <w:rsid w:val="00E916F0"/>
    <w:rsid w:val="00E947B4"/>
    <w:rsid w:val="00E94DF7"/>
    <w:rsid w:val="00E97853"/>
    <w:rsid w:val="00EA6DBA"/>
    <w:rsid w:val="00EB6C0F"/>
    <w:rsid w:val="00EC05A3"/>
    <w:rsid w:val="00EC0D27"/>
    <w:rsid w:val="00EC21F7"/>
    <w:rsid w:val="00ED4104"/>
    <w:rsid w:val="00ED5985"/>
    <w:rsid w:val="00ED67A6"/>
    <w:rsid w:val="00ED74CD"/>
    <w:rsid w:val="00ED79B0"/>
    <w:rsid w:val="00EE555A"/>
    <w:rsid w:val="00EE74F6"/>
    <w:rsid w:val="00EF204C"/>
    <w:rsid w:val="00EF41FA"/>
    <w:rsid w:val="00EF604A"/>
    <w:rsid w:val="00F00EF1"/>
    <w:rsid w:val="00F025D2"/>
    <w:rsid w:val="00F034F2"/>
    <w:rsid w:val="00F05C1B"/>
    <w:rsid w:val="00F11009"/>
    <w:rsid w:val="00F11E3F"/>
    <w:rsid w:val="00F15DDC"/>
    <w:rsid w:val="00F173C3"/>
    <w:rsid w:val="00F1763A"/>
    <w:rsid w:val="00F249F3"/>
    <w:rsid w:val="00F24B21"/>
    <w:rsid w:val="00F25EB9"/>
    <w:rsid w:val="00F35588"/>
    <w:rsid w:val="00F43BBF"/>
    <w:rsid w:val="00F44977"/>
    <w:rsid w:val="00F462A7"/>
    <w:rsid w:val="00F51EBF"/>
    <w:rsid w:val="00F53B31"/>
    <w:rsid w:val="00F54CB8"/>
    <w:rsid w:val="00F55E7F"/>
    <w:rsid w:val="00F57E93"/>
    <w:rsid w:val="00F61AD7"/>
    <w:rsid w:val="00F631F4"/>
    <w:rsid w:val="00F634EE"/>
    <w:rsid w:val="00F64CB1"/>
    <w:rsid w:val="00F678D8"/>
    <w:rsid w:val="00F70C6C"/>
    <w:rsid w:val="00F71E75"/>
    <w:rsid w:val="00F73CFD"/>
    <w:rsid w:val="00F80F74"/>
    <w:rsid w:val="00F82012"/>
    <w:rsid w:val="00F85376"/>
    <w:rsid w:val="00F866A2"/>
    <w:rsid w:val="00F9192C"/>
    <w:rsid w:val="00F941F7"/>
    <w:rsid w:val="00F94FC0"/>
    <w:rsid w:val="00F96CEF"/>
    <w:rsid w:val="00F97CDE"/>
    <w:rsid w:val="00FA3D2E"/>
    <w:rsid w:val="00FA420B"/>
    <w:rsid w:val="00FA4FF7"/>
    <w:rsid w:val="00FA5AA8"/>
    <w:rsid w:val="00FA645E"/>
    <w:rsid w:val="00FA7ADD"/>
    <w:rsid w:val="00FB5547"/>
    <w:rsid w:val="00FB5BDA"/>
    <w:rsid w:val="00FB6E1A"/>
    <w:rsid w:val="00FC727C"/>
    <w:rsid w:val="00FD0DFF"/>
    <w:rsid w:val="00FD2A73"/>
    <w:rsid w:val="00FD435E"/>
    <w:rsid w:val="00FD556E"/>
    <w:rsid w:val="00FD5E04"/>
    <w:rsid w:val="00FE3FA3"/>
    <w:rsid w:val="00FE5E25"/>
    <w:rsid w:val="00FF52C9"/>
    <w:rsid w:val="00FF64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B06"/>
    <w:pPr>
      <w:jc w:val="both"/>
    </w:pPr>
  </w:style>
  <w:style w:type="paragraph" w:styleId="Heading1">
    <w:name w:val="heading 1"/>
    <w:basedOn w:val="Normal"/>
    <w:next w:val="Normal"/>
    <w:link w:val="Heading1Char"/>
    <w:uiPriority w:val="9"/>
    <w:qFormat/>
    <w:rsid w:val="00722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8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960E88"/>
    <w:pPr>
      <w:ind w:left="720"/>
      <w:contextualSpacing/>
    </w:pPr>
  </w:style>
  <w:style w:type="paragraph" w:customStyle="1" w:styleId="Code">
    <w:name w:val="Code"/>
    <w:basedOn w:val="Normal"/>
    <w:link w:val="CodeChar"/>
    <w:qFormat/>
    <w:rsid w:val="00960E88"/>
    <w:rPr>
      <w:rFonts w:ascii="Courier New" w:hAnsi="Courier New" w:cs="Courier New"/>
    </w:rPr>
  </w:style>
  <w:style w:type="character" w:customStyle="1" w:styleId="Heading1Char">
    <w:name w:val="Heading 1 Char"/>
    <w:basedOn w:val="DefaultParagraphFont"/>
    <w:link w:val="Heading1"/>
    <w:uiPriority w:val="9"/>
    <w:rsid w:val="00722895"/>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basedOn w:val="DefaultParagraphFont"/>
    <w:link w:val="ListParagraph"/>
    <w:uiPriority w:val="34"/>
    <w:rsid w:val="00960E88"/>
  </w:style>
  <w:style w:type="character" w:customStyle="1" w:styleId="CodeChar">
    <w:name w:val="Code Char"/>
    <w:basedOn w:val="ListParagraphChar"/>
    <w:link w:val="Code"/>
    <w:rsid w:val="00960E88"/>
    <w:rPr>
      <w:rFonts w:ascii="Courier New" w:hAnsi="Courier New" w:cs="Courier New"/>
    </w:rPr>
  </w:style>
  <w:style w:type="character" w:styleId="Hyperlink">
    <w:name w:val="Hyperlink"/>
    <w:basedOn w:val="DefaultParagraphFont"/>
    <w:uiPriority w:val="99"/>
    <w:unhideWhenUsed/>
    <w:rsid w:val="001901EC"/>
    <w:rPr>
      <w:color w:val="0000FF" w:themeColor="hyperlink"/>
      <w:u w:val="single"/>
    </w:rPr>
  </w:style>
  <w:style w:type="paragraph" w:styleId="TOCHeading">
    <w:name w:val="TOC Heading"/>
    <w:basedOn w:val="Heading1"/>
    <w:next w:val="Normal"/>
    <w:uiPriority w:val="39"/>
    <w:semiHidden/>
    <w:unhideWhenUsed/>
    <w:qFormat/>
    <w:rsid w:val="009D0DFE"/>
    <w:pPr>
      <w:jc w:val="left"/>
      <w:outlineLvl w:val="9"/>
    </w:pPr>
    <w:rPr>
      <w:lang w:val="en-US"/>
    </w:rPr>
  </w:style>
  <w:style w:type="paragraph" w:styleId="TOC1">
    <w:name w:val="toc 1"/>
    <w:basedOn w:val="Normal"/>
    <w:next w:val="Normal"/>
    <w:autoRedefine/>
    <w:uiPriority w:val="39"/>
    <w:unhideWhenUsed/>
    <w:rsid w:val="009D0DFE"/>
    <w:pPr>
      <w:spacing w:after="100"/>
    </w:pPr>
  </w:style>
  <w:style w:type="paragraph" w:styleId="BalloonText">
    <w:name w:val="Balloon Text"/>
    <w:basedOn w:val="Normal"/>
    <w:link w:val="BalloonTextChar"/>
    <w:uiPriority w:val="99"/>
    <w:semiHidden/>
    <w:unhideWhenUsed/>
    <w:rsid w:val="009D0D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DFE"/>
    <w:rPr>
      <w:rFonts w:ascii="Tahoma" w:hAnsi="Tahoma" w:cs="Tahoma"/>
      <w:sz w:val="16"/>
      <w:szCs w:val="16"/>
    </w:rPr>
  </w:style>
  <w:style w:type="paragraph" w:styleId="Header">
    <w:name w:val="header"/>
    <w:basedOn w:val="Normal"/>
    <w:link w:val="HeaderChar"/>
    <w:uiPriority w:val="99"/>
    <w:semiHidden/>
    <w:unhideWhenUsed/>
    <w:rsid w:val="00375C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5CF4"/>
  </w:style>
  <w:style w:type="paragraph" w:styleId="Footer">
    <w:name w:val="footer"/>
    <w:basedOn w:val="Normal"/>
    <w:link w:val="FooterChar"/>
    <w:uiPriority w:val="99"/>
    <w:unhideWhenUsed/>
    <w:rsid w:val="00375C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C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dproductions.bi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D002A437-FAB6-4819-9CA9-E1FD43CF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6</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ned Productions</Company>
  <LinksUpToDate>false</LinksUpToDate>
  <CharactersWithSpaces>11310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Douglas</dc:creator>
  <cp:keywords/>
  <dc:description/>
  <cp:lastModifiedBy>Niall Douglas</cp:lastModifiedBy>
  <cp:revision>7</cp:revision>
  <cp:lastPrinted>2011-07-17T15:25:00Z</cp:lastPrinted>
  <dcterms:created xsi:type="dcterms:W3CDTF">2011-07-16T13:11:00Z</dcterms:created>
  <dcterms:modified xsi:type="dcterms:W3CDTF">2011-07-17T15:27:00Z</dcterms:modified>
</cp:coreProperties>
</file>