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-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Kedves Diákok!</w:t>
        <w:br w:type="textWrapping"/>
        <w:t xml:space="preserve">Hozzatok létre egy projektet dolgozat_a néven!</w:t>
        <w:br w:type="textWrapping"/>
        <w:t xml:space="preserve">A feladatokat metódusokkal oldjátok meg. Ügyeljetek arra, hogy működő programot adjatok le mindazokkal a megoldásokkal, amikre pontot szeretnétek kapni. (Kommentben csak az szerepeljen, amire nem kértek pontot.)</w:t>
      </w:r>
    </w:p>
    <w:p w:rsidR="00000000" w:rsidDel="00000000" w:rsidP="00000000" w:rsidRDefault="00000000" w:rsidRPr="00000000" w14:paraId="00000002">
      <w:pPr>
        <w:spacing w:after="120" w:before="120" w:lineRule="auto"/>
        <w:ind w:left="-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modulok neveit a feladat sorszámánál találjátok.</w:t>
      </w:r>
    </w:p>
    <w:p w:rsidR="00000000" w:rsidDel="00000000" w:rsidP="00000000" w:rsidRDefault="00000000" w:rsidRPr="00000000" w14:paraId="00000003">
      <w:pPr>
        <w:spacing w:after="120" w:before="120" w:lineRule="auto"/>
        <w:ind w:left="-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végén csomagoljátok össze az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összes forrással együtt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veznev_kernev.zip (pl. Toth_Karina.zip) néven és töltsétek fel!</w:t>
      </w:r>
    </w:p>
    <w:p w:rsidR="00000000" w:rsidDel="00000000" w:rsidP="00000000" w:rsidRDefault="00000000" w:rsidRPr="00000000" w14:paraId="00000004">
      <w:pPr>
        <w:spacing w:after="120" w:before="120" w:lineRule="auto"/>
        <w:ind w:left="-4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92350" cy="1330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50" cy="133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5"/>
        <w:gridCol w:w="1140"/>
        <w:tblGridChange w:id="0">
          <w:tblGrid>
            <w:gridCol w:w="7575"/>
            <w:gridCol w:w="114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000000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Elágazás (elagazas.py) - összesen 8 pont</w:t>
            </w:r>
          </w:p>
        </w:tc>
      </w:tr>
      <w:tr>
        <w:trPr>
          <w:trHeight w:val="1374.19921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Írj egy metódust, mely a bekért 2 szöveg (szó) alapján eldönti, hogy melyik a hosszabb szó!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Az elagazas.py csak a metódust tartalmazza, és a fő programból (main.py) éred el importálással.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Egyenlő hosszú szavakra is kapunk kiíratást: “Egyenlő hosszúak.”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d.  Megadtad a szavak hosszának a különbségét 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feladat megoldás(ok) kiíratása a sorszám utáni új sorban, tabulátorral beljebb kezdődik.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738688" cy="743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74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5"/>
        <w:gridCol w:w="1140"/>
        <w:tblGridChange w:id="0">
          <w:tblGrid>
            <w:gridCol w:w="7575"/>
            <w:gridCol w:w="1140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efefef" w:space="0" w:sz="8" w:val="single"/>
              <w:left w:color="bfbfbf" w:space="0" w:sz="8" w:val="single"/>
              <w:bottom w:color="000000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Sorozat (sorozat.py) - összesen 14 pont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Írass ki konzolra 15 db véletlen számot, melyek a [100, 200]-ban vannak, és tedd listába.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  Majd add meg a legkisebb elemet!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  Importáltad a megfelelő modult a véletlen számokhoz.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d.  Tettél elválasztójelet is közéjük: “%”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  A végén nincs elválasztójel.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f.  A véletlen számokhoz tartozó intervallum határai a metódus paraméterei. A paraméterek növekvő vagy csökkenő sorrendjétől függetlenül működik.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1056.914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g.  Az a. feladat megoldását alakítsd át úgy, hogy függvény legyen, melynek visszatérési értéke a lista, míg a b. feladatot végző metódus bemenő paramétere egy lista.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h. Írasd ki fájlba is a b. feladat megoldását a legkisebb.txt fájlba!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52938" cy="88023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880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5"/>
        <w:gridCol w:w="1140"/>
        <w:tblGridChange w:id="0">
          <w:tblGrid>
            <w:gridCol w:w="7575"/>
            <w:gridCol w:w="1140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000000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OOP (greenaway_m.py) - összesen 18 pont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 A mellékelt fájl (greenaway.txt) adatait olvasd be a kapott osztály (greenaway_o.py) segítségével, és tárold is el őket!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  Add meg a filmek számát, és írasd ki a minta szerint!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c. A greenaway_m.py csak a metódusokat (minimum egyet) tartalmazza, és a fő programból (main.py) éred el importálással.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d.  Van-e olyan film, amiben szerepel a “szakács” szó?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 A kis és nagy betűket sem tekinti a program különbözőnek.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