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DDFAA" w14:textId="77777777" w:rsidR="00751187" w:rsidRPr="00E74BE8" w:rsidRDefault="00751187" w:rsidP="00751187">
      <w:pPr>
        <w:spacing w:before="40" w:after="40"/>
        <w:rPr>
          <w:rFonts w:asciiTheme="minorBidi" w:hAnsiTheme="minorBidi" w:cstheme="minorBidi"/>
          <w:b/>
          <w:szCs w:val="22"/>
        </w:rPr>
      </w:pPr>
    </w:p>
    <w:tbl>
      <w:tblPr>
        <w:tblpPr w:leftFromText="180" w:rightFromText="180" w:vertAnchor="page" w:horzAnchor="margin" w:tblpXSpec="center" w:tblpY="2869"/>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5"/>
        <w:gridCol w:w="7380"/>
      </w:tblGrid>
      <w:tr w:rsidR="001F49D0" w:rsidRPr="00E74BE8" w14:paraId="3CBDDBEB" w14:textId="77777777">
        <w:trPr>
          <w:cantSplit/>
          <w:trHeight w:val="222"/>
        </w:trPr>
        <w:tc>
          <w:tcPr>
            <w:tcW w:w="2515" w:type="dxa"/>
          </w:tcPr>
          <w:p w14:paraId="478978E8" w14:textId="77777777" w:rsidR="001F49D0" w:rsidRPr="00E74BE8" w:rsidRDefault="001F49D0">
            <w:pPr>
              <w:pStyle w:val="TableText"/>
              <w:rPr>
                <w:rFonts w:asciiTheme="minorBidi" w:hAnsiTheme="minorBidi" w:cstheme="minorBidi"/>
              </w:rPr>
            </w:pPr>
            <w:r w:rsidRPr="00E74BE8">
              <w:rPr>
                <w:rFonts w:asciiTheme="minorBidi" w:hAnsiTheme="minorBidi" w:cstheme="minorBidi"/>
              </w:rPr>
              <w:t>SOP ID - Number</w:t>
            </w:r>
          </w:p>
        </w:tc>
        <w:tc>
          <w:tcPr>
            <w:tcW w:w="7380" w:type="dxa"/>
          </w:tcPr>
          <w:p w14:paraId="7FF03212" w14:textId="4143DB13" w:rsidR="001F49D0" w:rsidRPr="00E74BE8" w:rsidRDefault="007E192B">
            <w:pPr>
              <w:rPr>
                <w:rFonts w:asciiTheme="minorBidi" w:hAnsiTheme="minorBidi" w:cstheme="minorBidi"/>
              </w:rPr>
            </w:pPr>
            <w:r w:rsidRPr="00E74BE8">
              <w:rPr>
                <w:rFonts w:asciiTheme="minorBidi" w:hAnsiTheme="minorBidi" w:cstheme="minorBidi"/>
                <w:b/>
                <w:bCs/>
              </w:rPr>
              <w:t xml:space="preserve">HR03-P01 </w:t>
            </w:r>
          </w:p>
        </w:tc>
      </w:tr>
      <w:tr w:rsidR="001F49D0" w:rsidRPr="00E74BE8" w14:paraId="0EA98915" w14:textId="77777777">
        <w:trPr>
          <w:cantSplit/>
          <w:trHeight w:val="222"/>
        </w:trPr>
        <w:tc>
          <w:tcPr>
            <w:tcW w:w="2515" w:type="dxa"/>
          </w:tcPr>
          <w:p w14:paraId="5AAA981E" w14:textId="77777777" w:rsidR="001F49D0" w:rsidRPr="00E74BE8" w:rsidRDefault="001F49D0">
            <w:pPr>
              <w:pStyle w:val="TableText"/>
              <w:rPr>
                <w:rFonts w:asciiTheme="minorBidi" w:hAnsiTheme="minorBidi" w:cstheme="minorBidi"/>
              </w:rPr>
            </w:pPr>
            <w:r w:rsidRPr="00E74BE8">
              <w:rPr>
                <w:rFonts w:asciiTheme="minorBidi" w:hAnsiTheme="minorBidi" w:cstheme="minorBidi"/>
              </w:rPr>
              <w:t xml:space="preserve">Revision </w:t>
            </w:r>
          </w:p>
        </w:tc>
        <w:tc>
          <w:tcPr>
            <w:tcW w:w="7380" w:type="dxa"/>
          </w:tcPr>
          <w:p w14:paraId="5D9A9741" w14:textId="0F066B05" w:rsidR="001F49D0" w:rsidRPr="00E74BE8" w:rsidRDefault="000D6CD7">
            <w:pPr>
              <w:rPr>
                <w:rFonts w:asciiTheme="minorBidi" w:hAnsiTheme="minorBidi" w:cstheme="minorBidi"/>
                <w:b/>
                <w:bCs/>
              </w:rPr>
            </w:pPr>
            <w:r>
              <w:rPr>
                <w:rFonts w:asciiTheme="minorBidi" w:hAnsiTheme="minorBidi" w:cstheme="minorBidi"/>
                <w:b/>
                <w:bCs/>
              </w:rPr>
              <w:t>6</w:t>
            </w:r>
          </w:p>
        </w:tc>
      </w:tr>
      <w:tr w:rsidR="001F49D0" w:rsidRPr="00E74BE8" w14:paraId="2A89B51A" w14:textId="77777777">
        <w:trPr>
          <w:cantSplit/>
          <w:trHeight w:hRule="exact" w:val="491"/>
        </w:trPr>
        <w:tc>
          <w:tcPr>
            <w:tcW w:w="2515" w:type="dxa"/>
          </w:tcPr>
          <w:p w14:paraId="18FCB6C2" w14:textId="77777777" w:rsidR="001F49D0" w:rsidRPr="00E74BE8" w:rsidRDefault="001F49D0">
            <w:pPr>
              <w:pStyle w:val="TableText"/>
              <w:rPr>
                <w:rFonts w:asciiTheme="minorBidi" w:hAnsiTheme="minorBidi" w:cstheme="minorBidi"/>
              </w:rPr>
            </w:pPr>
            <w:r w:rsidRPr="00E74BE8">
              <w:rPr>
                <w:rFonts w:asciiTheme="minorBidi" w:hAnsiTheme="minorBidi" w:cstheme="minorBidi"/>
              </w:rPr>
              <w:t>SOP Title</w:t>
            </w:r>
          </w:p>
        </w:tc>
        <w:tc>
          <w:tcPr>
            <w:tcW w:w="7380" w:type="dxa"/>
          </w:tcPr>
          <w:p w14:paraId="31FBF8EF" w14:textId="07D2DA54" w:rsidR="001F49D0" w:rsidRPr="00E74BE8" w:rsidRDefault="001F49D0">
            <w:pPr>
              <w:rPr>
                <w:rFonts w:asciiTheme="minorBidi" w:hAnsiTheme="minorBidi" w:cstheme="minorBidi"/>
                <w:b/>
                <w:bCs/>
              </w:rPr>
            </w:pPr>
            <w:r w:rsidRPr="00E74BE8">
              <w:rPr>
                <w:rFonts w:asciiTheme="minorBidi" w:hAnsiTheme="minorBidi" w:cstheme="minorBidi"/>
                <w:b/>
                <w:bCs/>
              </w:rPr>
              <w:t>Internal Job Posting</w:t>
            </w:r>
          </w:p>
        </w:tc>
      </w:tr>
    </w:tbl>
    <w:p w14:paraId="7FF57CD6" w14:textId="3CD2F7C2" w:rsidR="001F49D0" w:rsidRPr="00E74BE8" w:rsidRDefault="001F49D0" w:rsidP="7A247CA2">
      <w:pPr>
        <w:spacing w:before="40" w:after="40"/>
        <w:rPr>
          <w:rFonts w:asciiTheme="minorBidi" w:hAnsiTheme="minorBidi" w:cstheme="minorBidi"/>
          <w:b/>
          <w:bCs/>
        </w:rPr>
      </w:pPr>
    </w:p>
    <w:p w14:paraId="465D7D7B" w14:textId="77777777" w:rsidR="001C4C3A" w:rsidRPr="00E74BE8" w:rsidRDefault="001C4C3A" w:rsidP="00751187">
      <w:pPr>
        <w:spacing w:before="40" w:after="40"/>
        <w:rPr>
          <w:rFonts w:asciiTheme="minorBidi" w:hAnsiTheme="minorBidi" w:cstheme="minorBidi"/>
          <w:b/>
          <w:szCs w:val="22"/>
        </w:rPr>
      </w:pPr>
    </w:p>
    <w:p w14:paraId="458A3E65" w14:textId="77777777" w:rsidR="00751187" w:rsidRPr="00E74BE8" w:rsidRDefault="00751187" w:rsidP="00751187">
      <w:pPr>
        <w:spacing w:before="40" w:after="40"/>
        <w:rPr>
          <w:rFonts w:asciiTheme="minorBidi" w:hAnsiTheme="minorBidi" w:cstheme="minorBidi"/>
          <w:b/>
          <w:szCs w:val="22"/>
        </w:rPr>
      </w:pPr>
    </w:p>
    <w:tbl>
      <w:tblPr>
        <w:tblpPr w:leftFromText="180" w:rightFromText="180" w:vertAnchor="text" w:horzAnchor="margin" w:tblpXSpec="center" w:tblpY="317"/>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2078"/>
        <w:gridCol w:w="2174"/>
        <w:gridCol w:w="2410"/>
        <w:gridCol w:w="1559"/>
      </w:tblGrid>
      <w:tr w:rsidR="00751187" w:rsidRPr="00E74BE8" w14:paraId="7B005B4B" w14:textId="77777777">
        <w:tc>
          <w:tcPr>
            <w:tcW w:w="1702" w:type="dxa"/>
            <w:tcBorders>
              <w:top w:val="nil"/>
              <w:left w:val="nil"/>
              <w:bottom w:val="single" w:sz="4" w:space="0" w:color="auto"/>
              <w:right w:val="single" w:sz="4" w:space="0" w:color="auto"/>
            </w:tcBorders>
          </w:tcPr>
          <w:p w14:paraId="63888706" w14:textId="77777777" w:rsidR="00751187" w:rsidRPr="00E74BE8" w:rsidRDefault="00751187">
            <w:pPr>
              <w:pStyle w:val="TableText"/>
              <w:rPr>
                <w:rFonts w:asciiTheme="minorBidi" w:hAnsiTheme="minorBidi" w:cstheme="minorBidi"/>
              </w:rPr>
            </w:pPr>
          </w:p>
        </w:tc>
        <w:tc>
          <w:tcPr>
            <w:tcW w:w="2078" w:type="dxa"/>
            <w:tcBorders>
              <w:left w:val="nil"/>
            </w:tcBorders>
          </w:tcPr>
          <w:p w14:paraId="07B0E553" w14:textId="77777777" w:rsidR="00751187" w:rsidRPr="00E74BE8" w:rsidRDefault="00751187">
            <w:pPr>
              <w:pStyle w:val="TableText"/>
              <w:jc w:val="center"/>
              <w:rPr>
                <w:rFonts w:asciiTheme="minorBidi" w:hAnsiTheme="minorBidi" w:cstheme="minorBidi"/>
              </w:rPr>
            </w:pPr>
            <w:r w:rsidRPr="00E74BE8">
              <w:rPr>
                <w:rFonts w:asciiTheme="minorBidi" w:hAnsiTheme="minorBidi" w:cstheme="minorBidi"/>
              </w:rPr>
              <w:t>Name</w:t>
            </w:r>
          </w:p>
        </w:tc>
        <w:tc>
          <w:tcPr>
            <w:tcW w:w="2174" w:type="dxa"/>
            <w:tcBorders>
              <w:left w:val="nil"/>
              <w:right w:val="single" w:sz="4" w:space="0" w:color="auto"/>
            </w:tcBorders>
          </w:tcPr>
          <w:p w14:paraId="285A4319" w14:textId="77777777" w:rsidR="00751187" w:rsidRPr="00E74BE8" w:rsidRDefault="00751187">
            <w:pPr>
              <w:pStyle w:val="TableText"/>
              <w:jc w:val="center"/>
              <w:rPr>
                <w:rFonts w:asciiTheme="minorBidi" w:hAnsiTheme="minorBidi" w:cstheme="minorBidi"/>
              </w:rPr>
            </w:pPr>
            <w:r w:rsidRPr="00E74BE8">
              <w:rPr>
                <w:rFonts w:asciiTheme="minorBidi" w:hAnsiTheme="minorBidi" w:cstheme="minorBidi"/>
              </w:rPr>
              <w:t>Title</w:t>
            </w:r>
          </w:p>
        </w:tc>
        <w:tc>
          <w:tcPr>
            <w:tcW w:w="2410" w:type="dxa"/>
            <w:tcBorders>
              <w:left w:val="single" w:sz="4" w:space="0" w:color="auto"/>
            </w:tcBorders>
          </w:tcPr>
          <w:p w14:paraId="29CCD46D" w14:textId="77777777" w:rsidR="00751187" w:rsidRPr="00E74BE8" w:rsidRDefault="00751187">
            <w:pPr>
              <w:pStyle w:val="TableText"/>
              <w:jc w:val="center"/>
              <w:rPr>
                <w:rFonts w:asciiTheme="minorBidi" w:hAnsiTheme="minorBidi" w:cstheme="minorBidi"/>
              </w:rPr>
            </w:pPr>
            <w:r w:rsidRPr="00E74BE8">
              <w:rPr>
                <w:rFonts w:asciiTheme="minorBidi" w:hAnsiTheme="minorBidi" w:cstheme="minorBidi"/>
              </w:rPr>
              <w:t>S</w:t>
            </w:r>
            <w:r w:rsidRPr="00E74BE8">
              <w:rPr>
                <w:rFonts w:asciiTheme="minorBidi" w:hAnsiTheme="minorBidi" w:cstheme="minorBidi"/>
                <w:sz w:val="20"/>
                <w:szCs w:val="20"/>
              </w:rPr>
              <w:t>ignature</w:t>
            </w:r>
          </w:p>
        </w:tc>
        <w:tc>
          <w:tcPr>
            <w:tcW w:w="1559" w:type="dxa"/>
          </w:tcPr>
          <w:p w14:paraId="31FE11DF" w14:textId="77777777" w:rsidR="00751187" w:rsidRPr="00E74BE8" w:rsidRDefault="00751187">
            <w:pPr>
              <w:pStyle w:val="TableText"/>
              <w:jc w:val="center"/>
              <w:rPr>
                <w:rFonts w:asciiTheme="minorBidi" w:hAnsiTheme="minorBidi" w:cstheme="minorBidi"/>
              </w:rPr>
            </w:pPr>
            <w:r w:rsidRPr="00E74BE8">
              <w:rPr>
                <w:rFonts w:asciiTheme="minorBidi" w:hAnsiTheme="minorBidi" w:cstheme="minorBidi"/>
              </w:rPr>
              <w:t>Date</w:t>
            </w:r>
          </w:p>
        </w:tc>
      </w:tr>
      <w:tr w:rsidR="00751187" w:rsidRPr="00E74BE8" w14:paraId="38DC2F90" w14:textId="77777777">
        <w:trPr>
          <w:trHeight w:val="567"/>
        </w:trPr>
        <w:tc>
          <w:tcPr>
            <w:tcW w:w="1702" w:type="dxa"/>
            <w:tcBorders>
              <w:top w:val="single" w:sz="4" w:space="0" w:color="auto"/>
              <w:left w:val="single" w:sz="4" w:space="0" w:color="auto"/>
              <w:bottom w:val="single" w:sz="4" w:space="0" w:color="auto"/>
            </w:tcBorders>
          </w:tcPr>
          <w:p w14:paraId="57BB50CB" w14:textId="77777777" w:rsidR="00751187" w:rsidRPr="00E74BE8" w:rsidRDefault="00751187">
            <w:pPr>
              <w:pStyle w:val="TableText"/>
              <w:rPr>
                <w:rFonts w:asciiTheme="minorBidi" w:hAnsiTheme="minorBidi" w:cstheme="minorBidi"/>
              </w:rPr>
            </w:pPr>
            <w:r w:rsidRPr="00E74BE8">
              <w:rPr>
                <w:rFonts w:asciiTheme="minorBidi" w:hAnsiTheme="minorBidi" w:cstheme="minorBidi"/>
              </w:rPr>
              <w:t>Prepared by</w:t>
            </w:r>
          </w:p>
        </w:tc>
        <w:tc>
          <w:tcPr>
            <w:tcW w:w="2078" w:type="dxa"/>
          </w:tcPr>
          <w:p w14:paraId="50E060FC" w14:textId="77777777" w:rsidR="00751187" w:rsidRPr="00E74BE8" w:rsidRDefault="006753B7">
            <w:pPr>
              <w:pStyle w:val="TableText"/>
              <w:rPr>
                <w:rFonts w:asciiTheme="minorBidi" w:hAnsiTheme="minorBidi" w:cstheme="minorBidi"/>
                <w:bCs/>
              </w:rPr>
            </w:pPr>
            <w:r w:rsidRPr="00E74BE8">
              <w:rPr>
                <w:rFonts w:asciiTheme="minorBidi" w:hAnsiTheme="minorBidi" w:cstheme="minorBidi"/>
                <w:bCs/>
              </w:rPr>
              <w:t>Bashar Haddad</w:t>
            </w:r>
          </w:p>
          <w:p w14:paraId="48176206" w14:textId="7A73C89D" w:rsidR="006753B7" w:rsidRPr="00E74BE8" w:rsidRDefault="006753B7" w:rsidP="006753B7">
            <w:pPr>
              <w:pStyle w:val="TableText"/>
              <w:rPr>
                <w:rFonts w:asciiTheme="minorBidi" w:hAnsiTheme="minorBidi" w:cstheme="minorBidi"/>
                <w:bCs/>
              </w:rPr>
            </w:pPr>
            <w:r w:rsidRPr="00E74BE8">
              <w:rPr>
                <w:rFonts w:asciiTheme="minorBidi" w:hAnsiTheme="minorBidi" w:cstheme="minorBidi"/>
                <w:bCs/>
              </w:rPr>
              <w:t xml:space="preserve">Lara </w:t>
            </w:r>
            <w:proofErr w:type="spellStart"/>
            <w:r w:rsidRPr="00E74BE8">
              <w:rPr>
                <w:rFonts w:asciiTheme="minorBidi" w:hAnsiTheme="minorBidi" w:cstheme="minorBidi"/>
                <w:bCs/>
              </w:rPr>
              <w:t>Awaimreen</w:t>
            </w:r>
            <w:proofErr w:type="spellEnd"/>
          </w:p>
        </w:tc>
        <w:tc>
          <w:tcPr>
            <w:tcW w:w="2174" w:type="dxa"/>
          </w:tcPr>
          <w:p w14:paraId="441857B2" w14:textId="56499D75" w:rsidR="00751187" w:rsidRPr="00E74BE8" w:rsidRDefault="006753B7">
            <w:pPr>
              <w:pStyle w:val="TableText"/>
              <w:rPr>
                <w:rFonts w:asciiTheme="minorBidi" w:hAnsiTheme="minorBidi" w:cstheme="minorBidi"/>
                <w:bCs/>
              </w:rPr>
            </w:pPr>
            <w:r w:rsidRPr="00E74BE8">
              <w:rPr>
                <w:rFonts w:asciiTheme="minorBidi" w:hAnsiTheme="minorBidi" w:cstheme="minorBidi"/>
                <w:bCs/>
              </w:rPr>
              <w:t>HR Specialist</w:t>
            </w:r>
          </w:p>
        </w:tc>
        <w:tc>
          <w:tcPr>
            <w:tcW w:w="2410" w:type="dxa"/>
          </w:tcPr>
          <w:p w14:paraId="74E9277F" w14:textId="77777777" w:rsidR="00751187" w:rsidRPr="00E74BE8" w:rsidRDefault="00751187">
            <w:pPr>
              <w:pStyle w:val="TableText"/>
              <w:rPr>
                <w:rFonts w:asciiTheme="minorBidi" w:hAnsiTheme="minorBidi" w:cstheme="minorBidi"/>
                <w:bCs/>
              </w:rPr>
            </w:pPr>
          </w:p>
        </w:tc>
        <w:tc>
          <w:tcPr>
            <w:tcW w:w="1559" w:type="dxa"/>
          </w:tcPr>
          <w:p w14:paraId="67A11248" w14:textId="5A35684D" w:rsidR="00751187" w:rsidRPr="00E74BE8" w:rsidRDefault="006753B7">
            <w:pPr>
              <w:pStyle w:val="TableText"/>
              <w:rPr>
                <w:rFonts w:asciiTheme="minorBidi" w:hAnsiTheme="minorBidi" w:cstheme="minorBidi"/>
                <w:bCs/>
              </w:rPr>
            </w:pPr>
            <w:r w:rsidRPr="00E74BE8">
              <w:rPr>
                <w:rFonts w:asciiTheme="minorBidi" w:hAnsiTheme="minorBidi" w:cstheme="minorBidi"/>
                <w:bCs/>
              </w:rPr>
              <w:t>16/01/202</w:t>
            </w:r>
            <w:r w:rsidR="007E192B" w:rsidRPr="00E74BE8">
              <w:rPr>
                <w:rFonts w:asciiTheme="minorBidi" w:hAnsiTheme="minorBidi" w:cstheme="minorBidi"/>
                <w:bCs/>
              </w:rPr>
              <w:t>5</w:t>
            </w:r>
          </w:p>
          <w:p w14:paraId="2F9D1931" w14:textId="4327D67B" w:rsidR="006753B7" w:rsidRPr="00E74BE8" w:rsidRDefault="006753B7">
            <w:pPr>
              <w:pStyle w:val="TableText"/>
              <w:rPr>
                <w:rFonts w:asciiTheme="minorBidi" w:hAnsiTheme="minorBidi" w:cstheme="minorBidi"/>
                <w:bCs/>
              </w:rPr>
            </w:pPr>
          </w:p>
        </w:tc>
      </w:tr>
      <w:tr w:rsidR="00751187" w:rsidRPr="00E74BE8" w14:paraId="04444EE5" w14:textId="77777777">
        <w:trPr>
          <w:trHeight w:val="567"/>
        </w:trPr>
        <w:tc>
          <w:tcPr>
            <w:tcW w:w="1702" w:type="dxa"/>
            <w:tcBorders>
              <w:top w:val="single" w:sz="4" w:space="0" w:color="auto"/>
              <w:left w:val="single" w:sz="4" w:space="0" w:color="auto"/>
              <w:bottom w:val="single" w:sz="4" w:space="0" w:color="auto"/>
            </w:tcBorders>
          </w:tcPr>
          <w:p w14:paraId="72197B14" w14:textId="77777777" w:rsidR="00751187" w:rsidRPr="00E74BE8" w:rsidRDefault="00751187">
            <w:pPr>
              <w:pStyle w:val="TableText"/>
              <w:rPr>
                <w:rFonts w:asciiTheme="minorBidi" w:hAnsiTheme="minorBidi" w:cstheme="minorBidi"/>
              </w:rPr>
            </w:pPr>
            <w:r w:rsidRPr="00E74BE8">
              <w:rPr>
                <w:rFonts w:asciiTheme="minorBidi" w:hAnsiTheme="minorBidi" w:cstheme="minorBidi"/>
              </w:rPr>
              <w:t>Reviewed by</w:t>
            </w:r>
          </w:p>
        </w:tc>
        <w:tc>
          <w:tcPr>
            <w:tcW w:w="2078" w:type="dxa"/>
          </w:tcPr>
          <w:p w14:paraId="5693B150" w14:textId="26A592C6" w:rsidR="00751187" w:rsidRPr="00E74BE8" w:rsidRDefault="006753B7">
            <w:pPr>
              <w:pStyle w:val="TableText"/>
              <w:rPr>
                <w:rFonts w:asciiTheme="minorBidi" w:hAnsiTheme="minorBidi" w:cstheme="minorBidi"/>
                <w:bCs/>
              </w:rPr>
            </w:pPr>
            <w:r w:rsidRPr="00E74BE8">
              <w:rPr>
                <w:rFonts w:asciiTheme="minorBidi" w:hAnsiTheme="minorBidi" w:cstheme="minorBidi"/>
                <w:bCs/>
              </w:rPr>
              <w:t>Zaid Ibrahim</w:t>
            </w:r>
          </w:p>
        </w:tc>
        <w:tc>
          <w:tcPr>
            <w:tcW w:w="2174" w:type="dxa"/>
          </w:tcPr>
          <w:p w14:paraId="7B063E6C" w14:textId="3E7FB898" w:rsidR="00751187" w:rsidRPr="00E74BE8" w:rsidRDefault="007E192B">
            <w:pPr>
              <w:pStyle w:val="TableText"/>
              <w:rPr>
                <w:rFonts w:asciiTheme="minorBidi" w:hAnsiTheme="minorBidi" w:cstheme="minorBidi"/>
                <w:bCs/>
              </w:rPr>
            </w:pPr>
            <w:r w:rsidRPr="00E74BE8">
              <w:rPr>
                <w:rFonts w:asciiTheme="minorBidi" w:hAnsiTheme="minorBidi" w:cstheme="minorBidi"/>
                <w:bCs/>
              </w:rPr>
              <w:t>HRBP</w:t>
            </w:r>
          </w:p>
        </w:tc>
        <w:tc>
          <w:tcPr>
            <w:tcW w:w="2410" w:type="dxa"/>
          </w:tcPr>
          <w:p w14:paraId="3995B8CF" w14:textId="77777777" w:rsidR="00751187" w:rsidRPr="00E74BE8" w:rsidRDefault="00751187">
            <w:pPr>
              <w:pStyle w:val="TableText"/>
              <w:rPr>
                <w:rFonts w:asciiTheme="minorBidi" w:hAnsiTheme="minorBidi" w:cstheme="minorBidi"/>
                <w:bCs/>
              </w:rPr>
            </w:pPr>
          </w:p>
        </w:tc>
        <w:tc>
          <w:tcPr>
            <w:tcW w:w="1559" w:type="dxa"/>
          </w:tcPr>
          <w:p w14:paraId="64D0958F" w14:textId="39BD0A76" w:rsidR="006753B7" w:rsidRPr="00E74BE8" w:rsidRDefault="006753B7" w:rsidP="006753B7">
            <w:pPr>
              <w:pStyle w:val="TableText"/>
              <w:rPr>
                <w:rFonts w:asciiTheme="minorBidi" w:hAnsiTheme="minorBidi" w:cstheme="minorBidi"/>
                <w:bCs/>
              </w:rPr>
            </w:pPr>
            <w:r w:rsidRPr="00E74BE8">
              <w:rPr>
                <w:rFonts w:asciiTheme="minorBidi" w:hAnsiTheme="minorBidi" w:cstheme="minorBidi"/>
                <w:bCs/>
              </w:rPr>
              <w:t>1</w:t>
            </w:r>
            <w:r w:rsidR="007E192B" w:rsidRPr="00E74BE8">
              <w:rPr>
                <w:rFonts w:asciiTheme="minorBidi" w:hAnsiTheme="minorBidi" w:cstheme="minorBidi"/>
                <w:bCs/>
              </w:rPr>
              <w:t>7</w:t>
            </w:r>
            <w:r w:rsidRPr="00E74BE8">
              <w:rPr>
                <w:rFonts w:asciiTheme="minorBidi" w:hAnsiTheme="minorBidi" w:cstheme="minorBidi"/>
                <w:bCs/>
              </w:rPr>
              <w:t>/01/202</w:t>
            </w:r>
            <w:r w:rsidR="007E192B" w:rsidRPr="00E74BE8">
              <w:rPr>
                <w:rFonts w:asciiTheme="minorBidi" w:hAnsiTheme="minorBidi" w:cstheme="minorBidi"/>
                <w:bCs/>
              </w:rPr>
              <w:t>5</w:t>
            </w:r>
          </w:p>
          <w:p w14:paraId="3FDFB58A" w14:textId="77777777" w:rsidR="00751187" w:rsidRPr="00E74BE8" w:rsidRDefault="00751187">
            <w:pPr>
              <w:pStyle w:val="TableText"/>
              <w:rPr>
                <w:rFonts w:asciiTheme="minorBidi" w:hAnsiTheme="minorBidi" w:cstheme="minorBidi"/>
                <w:bCs/>
              </w:rPr>
            </w:pPr>
          </w:p>
        </w:tc>
      </w:tr>
      <w:tr w:rsidR="00751187" w:rsidRPr="00E74BE8" w14:paraId="50D32EA7" w14:textId="77777777">
        <w:trPr>
          <w:trHeight w:val="567"/>
        </w:trPr>
        <w:tc>
          <w:tcPr>
            <w:tcW w:w="1702" w:type="dxa"/>
            <w:tcBorders>
              <w:top w:val="single" w:sz="4" w:space="0" w:color="auto"/>
              <w:left w:val="single" w:sz="4" w:space="0" w:color="auto"/>
              <w:bottom w:val="single" w:sz="4" w:space="0" w:color="auto"/>
              <w:right w:val="single" w:sz="4" w:space="0" w:color="auto"/>
            </w:tcBorders>
          </w:tcPr>
          <w:p w14:paraId="4B935FE9" w14:textId="77777777" w:rsidR="00751187" w:rsidRPr="00E74BE8" w:rsidRDefault="00751187">
            <w:pPr>
              <w:pStyle w:val="TableText"/>
              <w:rPr>
                <w:rFonts w:asciiTheme="minorBidi" w:hAnsiTheme="minorBidi" w:cstheme="minorBidi"/>
              </w:rPr>
            </w:pPr>
            <w:r w:rsidRPr="00E74BE8">
              <w:rPr>
                <w:rFonts w:asciiTheme="minorBidi" w:hAnsiTheme="minorBidi" w:cstheme="minorBidi"/>
              </w:rPr>
              <w:t>Approved by</w:t>
            </w:r>
          </w:p>
        </w:tc>
        <w:tc>
          <w:tcPr>
            <w:tcW w:w="2078" w:type="dxa"/>
            <w:tcBorders>
              <w:left w:val="nil"/>
            </w:tcBorders>
          </w:tcPr>
          <w:p w14:paraId="6FD35ABD" w14:textId="19FCF9EB" w:rsidR="00751187" w:rsidRPr="00E74BE8" w:rsidRDefault="007E192B">
            <w:pPr>
              <w:pStyle w:val="TableText"/>
              <w:rPr>
                <w:rFonts w:asciiTheme="minorBidi" w:hAnsiTheme="minorBidi" w:cstheme="minorBidi"/>
                <w:bCs/>
              </w:rPr>
            </w:pPr>
            <w:r w:rsidRPr="00E74BE8">
              <w:rPr>
                <w:rFonts w:asciiTheme="minorBidi" w:hAnsiTheme="minorBidi" w:cstheme="minorBidi"/>
                <w:bCs/>
              </w:rPr>
              <w:t xml:space="preserve">Bishara </w:t>
            </w:r>
            <w:proofErr w:type="spellStart"/>
            <w:r w:rsidRPr="00E74BE8">
              <w:rPr>
                <w:rFonts w:asciiTheme="minorBidi" w:hAnsiTheme="minorBidi" w:cstheme="minorBidi"/>
                <w:bCs/>
              </w:rPr>
              <w:t>Shemali</w:t>
            </w:r>
            <w:proofErr w:type="spellEnd"/>
          </w:p>
        </w:tc>
        <w:tc>
          <w:tcPr>
            <w:tcW w:w="2174" w:type="dxa"/>
            <w:tcBorders>
              <w:left w:val="nil"/>
              <w:right w:val="single" w:sz="4" w:space="0" w:color="auto"/>
            </w:tcBorders>
          </w:tcPr>
          <w:p w14:paraId="1A4CF07C" w14:textId="692CFC18" w:rsidR="00751187" w:rsidRPr="00E74BE8" w:rsidRDefault="007E192B">
            <w:pPr>
              <w:pStyle w:val="TableText"/>
              <w:rPr>
                <w:rFonts w:asciiTheme="minorBidi" w:hAnsiTheme="minorBidi" w:cstheme="minorBidi"/>
                <w:bCs/>
              </w:rPr>
            </w:pPr>
            <w:r w:rsidRPr="00E74BE8">
              <w:rPr>
                <w:rFonts w:asciiTheme="minorBidi" w:hAnsiTheme="minorBidi" w:cstheme="minorBidi"/>
                <w:bCs/>
              </w:rPr>
              <w:t>S.HR Manager</w:t>
            </w:r>
          </w:p>
        </w:tc>
        <w:tc>
          <w:tcPr>
            <w:tcW w:w="2410" w:type="dxa"/>
            <w:tcBorders>
              <w:left w:val="single" w:sz="4" w:space="0" w:color="auto"/>
            </w:tcBorders>
          </w:tcPr>
          <w:p w14:paraId="14B28736" w14:textId="77777777" w:rsidR="00751187" w:rsidRPr="00E74BE8" w:rsidRDefault="00751187">
            <w:pPr>
              <w:pStyle w:val="TableText"/>
              <w:rPr>
                <w:rFonts w:asciiTheme="minorBidi" w:hAnsiTheme="minorBidi" w:cstheme="minorBidi"/>
                <w:bCs/>
              </w:rPr>
            </w:pPr>
          </w:p>
        </w:tc>
        <w:tc>
          <w:tcPr>
            <w:tcW w:w="1559" w:type="dxa"/>
          </w:tcPr>
          <w:p w14:paraId="1FF9E502" w14:textId="5D9DD034" w:rsidR="00751187" w:rsidRPr="00E74BE8" w:rsidRDefault="007E192B">
            <w:pPr>
              <w:pStyle w:val="TableText"/>
              <w:rPr>
                <w:rFonts w:asciiTheme="minorBidi" w:hAnsiTheme="minorBidi" w:cstheme="minorBidi"/>
                <w:bCs/>
              </w:rPr>
            </w:pPr>
            <w:r w:rsidRPr="00E74BE8">
              <w:rPr>
                <w:rFonts w:asciiTheme="minorBidi" w:hAnsiTheme="minorBidi" w:cstheme="minorBidi"/>
                <w:bCs/>
              </w:rPr>
              <w:t>20/01/2025</w:t>
            </w:r>
          </w:p>
        </w:tc>
      </w:tr>
    </w:tbl>
    <w:p w14:paraId="50B1ADF5" w14:textId="77777777" w:rsidR="00751187" w:rsidRPr="00E74BE8" w:rsidRDefault="00751187" w:rsidP="00751187">
      <w:pPr>
        <w:spacing w:before="40" w:after="40"/>
        <w:rPr>
          <w:rFonts w:asciiTheme="minorBidi" w:hAnsiTheme="minorBidi" w:cstheme="minorBidi"/>
          <w:b/>
          <w:szCs w:val="22"/>
        </w:rPr>
      </w:pPr>
    </w:p>
    <w:p w14:paraId="4B6B826B" w14:textId="77777777" w:rsidR="00751187" w:rsidRPr="00E74BE8" w:rsidRDefault="00751187" w:rsidP="00751187">
      <w:pPr>
        <w:spacing w:before="40" w:after="40"/>
        <w:rPr>
          <w:rFonts w:asciiTheme="minorBidi" w:hAnsiTheme="minorBidi" w:cstheme="minorBidi"/>
          <w:b/>
          <w:szCs w:val="22"/>
        </w:rPr>
      </w:pPr>
    </w:p>
    <w:p w14:paraId="76772AB8" w14:textId="77777777" w:rsidR="00751187" w:rsidRPr="00E74BE8" w:rsidRDefault="00751187" w:rsidP="00751187">
      <w:pPr>
        <w:spacing w:before="40" w:after="40"/>
        <w:rPr>
          <w:rFonts w:asciiTheme="minorBidi" w:hAnsiTheme="minorBidi" w:cstheme="minorBidi"/>
          <w:b/>
          <w:szCs w:val="22"/>
        </w:rPr>
      </w:pPr>
    </w:p>
    <w:tbl>
      <w:tblPr>
        <w:tblpPr w:leftFromText="180" w:rightFromText="180" w:vertAnchor="text" w:horzAnchor="margin" w:tblpY="32"/>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2250"/>
        <w:gridCol w:w="2790"/>
      </w:tblGrid>
      <w:tr w:rsidR="00751187" w:rsidRPr="00E74BE8" w14:paraId="0BA3B52E" w14:textId="77777777">
        <w:trPr>
          <w:cantSplit/>
          <w:trHeight w:val="571"/>
        </w:trPr>
        <w:tc>
          <w:tcPr>
            <w:tcW w:w="4410" w:type="dxa"/>
            <w:tcBorders>
              <w:top w:val="nil"/>
              <w:left w:val="nil"/>
              <w:bottom w:val="nil"/>
              <w:right w:val="single" w:sz="4" w:space="0" w:color="auto"/>
            </w:tcBorders>
            <w:vAlign w:val="center"/>
          </w:tcPr>
          <w:p w14:paraId="54AECB9B" w14:textId="77777777" w:rsidR="00751187" w:rsidRPr="00E74BE8" w:rsidRDefault="00751187">
            <w:pPr>
              <w:spacing w:before="40" w:after="40"/>
              <w:rPr>
                <w:rFonts w:asciiTheme="minorBidi" w:hAnsiTheme="minorBidi" w:cstheme="minorBidi"/>
                <w:b/>
                <w:szCs w:val="22"/>
              </w:rPr>
            </w:pPr>
          </w:p>
        </w:tc>
        <w:tc>
          <w:tcPr>
            <w:tcW w:w="2250" w:type="dxa"/>
            <w:tcBorders>
              <w:top w:val="single" w:sz="4" w:space="0" w:color="auto"/>
              <w:left w:val="nil"/>
              <w:bottom w:val="single" w:sz="4" w:space="0" w:color="auto"/>
              <w:right w:val="single" w:sz="4" w:space="0" w:color="auto"/>
            </w:tcBorders>
            <w:vAlign w:val="center"/>
          </w:tcPr>
          <w:p w14:paraId="50C5CF67" w14:textId="77777777" w:rsidR="00751187" w:rsidRPr="00E74BE8" w:rsidRDefault="00751187">
            <w:pPr>
              <w:spacing w:before="40" w:after="40"/>
              <w:rPr>
                <w:rFonts w:asciiTheme="minorBidi" w:hAnsiTheme="minorBidi" w:cstheme="minorBidi"/>
                <w:b/>
                <w:szCs w:val="22"/>
              </w:rPr>
            </w:pPr>
            <w:r w:rsidRPr="00E74BE8">
              <w:rPr>
                <w:rFonts w:asciiTheme="minorBidi" w:hAnsiTheme="minorBidi" w:cstheme="minorBidi"/>
                <w:b/>
                <w:szCs w:val="22"/>
              </w:rPr>
              <w:t>Effective Date</w:t>
            </w:r>
          </w:p>
        </w:tc>
        <w:tc>
          <w:tcPr>
            <w:tcW w:w="2790" w:type="dxa"/>
            <w:tcBorders>
              <w:top w:val="single" w:sz="4" w:space="0" w:color="auto"/>
              <w:left w:val="single" w:sz="4" w:space="0" w:color="auto"/>
              <w:bottom w:val="single" w:sz="4" w:space="0" w:color="auto"/>
              <w:right w:val="single" w:sz="4" w:space="0" w:color="auto"/>
            </w:tcBorders>
            <w:vAlign w:val="center"/>
          </w:tcPr>
          <w:p w14:paraId="4FB270F1" w14:textId="77777777" w:rsidR="00751187" w:rsidRPr="00E74BE8" w:rsidRDefault="00751187">
            <w:pPr>
              <w:spacing w:before="40" w:after="40"/>
              <w:rPr>
                <w:rFonts w:asciiTheme="minorBidi" w:hAnsiTheme="minorBidi" w:cstheme="minorBidi"/>
                <w:b/>
                <w:bCs/>
                <w:szCs w:val="22"/>
              </w:rPr>
            </w:pPr>
          </w:p>
        </w:tc>
      </w:tr>
      <w:tr w:rsidR="00751187" w:rsidRPr="00E74BE8" w14:paraId="3B63FF3C" w14:textId="77777777">
        <w:trPr>
          <w:cantSplit/>
          <w:trHeight w:val="571"/>
        </w:trPr>
        <w:tc>
          <w:tcPr>
            <w:tcW w:w="4410" w:type="dxa"/>
            <w:tcBorders>
              <w:top w:val="nil"/>
              <w:left w:val="nil"/>
              <w:bottom w:val="nil"/>
              <w:right w:val="single" w:sz="4" w:space="0" w:color="auto"/>
            </w:tcBorders>
            <w:vAlign w:val="center"/>
          </w:tcPr>
          <w:p w14:paraId="226A6135" w14:textId="77777777" w:rsidR="00751187" w:rsidRPr="00E74BE8" w:rsidRDefault="00751187">
            <w:pPr>
              <w:spacing w:before="40" w:after="40"/>
              <w:rPr>
                <w:rFonts w:asciiTheme="minorBidi" w:hAnsiTheme="minorBidi" w:cstheme="minorBidi"/>
                <w:b/>
                <w:szCs w:val="22"/>
              </w:rPr>
            </w:pPr>
          </w:p>
        </w:tc>
        <w:tc>
          <w:tcPr>
            <w:tcW w:w="2250" w:type="dxa"/>
            <w:tcBorders>
              <w:top w:val="single" w:sz="4" w:space="0" w:color="auto"/>
              <w:left w:val="nil"/>
              <w:bottom w:val="single" w:sz="4" w:space="0" w:color="auto"/>
              <w:right w:val="single" w:sz="4" w:space="0" w:color="auto"/>
            </w:tcBorders>
            <w:vAlign w:val="center"/>
          </w:tcPr>
          <w:p w14:paraId="661FEA45" w14:textId="77777777" w:rsidR="00751187" w:rsidRPr="00E74BE8" w:rsidRDefault="00751187">
            <w:pPr>
              <w:spacing w:before="40" w:after="40"/>
              <w:rPr>
                <w:rFonts w:asciiTheme="minorBidi" w:hAnsiTheme="minorBidi" w:cstheme="minorBidi"/>
                <w:b/>
                <w:szCs w:val="22"/>
              </w:rPr>
            </w:pPr>
            <w:r w:rsidRPr="00E74BE8">
              <w:rPr>
                <w:rFonts w:asciiTheme="minorBidi" w:hAnsiTheme="minorBidi" w:cstheme="minorBidi"/>
                <w:b/>
                <w:szCs w:val="22"/>
              </w:rPr>
              <w:t>Review Date</w:t>
            </w:r>
          </w:p>
        </w:tc>
        <w:tc>
          <w:tcPr>
            <w:tcW w:w="2790" w:type="dxa"/>
            <w:tcBorders>
              <w:top w:val="single" w:sz="4" w:space="0" w:color="auto"/>
              <w:left w:val="single" w:sz="4" w:space="0" w:color="auto"/>
              <w:bottom w:val="single" w:sz="4" w:space="0" w:color="auto"/>
              <w:right w:val="single" w:sz="4" w:space="0" w:color="auto"/>
            </w:tcBorders>
            <w:vAlign w:val="center"/>
          </w:tcPr>
          <w:p w14:paraId="716B45DC" w14:textId="77777777" w:rsidR="00751187" w:rsidRPr="00E74BE8" w:rsidRDefault="00751187">
            <w:pPr>
              <w:spacing w:before="40" w:after="40"/>
              <w:rPr>
                <w:rFonts w:asciiTheme="minorBidi" w:hAnsiTheme="minorBidi" w:cstheme="minorBidi"/>
                <w:b/>
                <w:bCs/>
                <w:szCs w:val="22"/>
              </w:rPr>
            </w:pPr>
          </w:p>
        </w:tc>
      </w:tr>
      <w:tr w:rsidR="00751187" w:rsidRPr="00E74BE8" w14:paraId="2908E552" w14:textId="77777777">
        <w:trPr>
          <w:cantSplit/>
          <w:trHeight w:val="571"/>
        </w:trPr>
        <w:tc>
          <w:tcPr>
            <w:tcW w:w="4410" w:type="dxa"/>
            <w:tcBorders>
              <w:top w:val="nil"/>
              <w:left w:val="nil"/>
              <w:bottom w:val="nil"/>
              <w:right w:val="single" w:sz="4" w:space="0" w:color="auto"/>
            </w:tcBorders>
            <w:vAlign w:val="center"/>
          </w:tcPr>
          <w:p w14:paraId="06437372" w14:textId="77777777" w:rsidR="00751187" w:rsidRPr="00E74BE8" w:rsidRDefault="00751187">
            <w:pPr>
              <w:spacing w:before="40" w:after="40"/>
              <w:rPr>
                <w:rFonts w:asciiTheme="minorBidi" w:hAnsiTheme="minorBidi" w:cstheme="minorBidi"/>
                <w:b/>
                <w:szCs w:val="22"/>
              </w:rPr>
            </w:pPr>
          </w:p>
        </w:tc>
        <w:tc>
          <w:tcPr>
            <w:tcW w:w="2250" w:type="dxa"/>
            <w:tcBorders>
              <w:top w:val="single" w:sz="4" w:space="0" w:color="auto"/>
              <w:left w:val="nil"/>
              <w:bottom w:val="single" w:sz="4" w:space="0" w:color="auto"/>
              <w:right w:val="single" w:sz="4" w:space="0" w:color="auto"/>
            </w:tcBorders>
            <w:vAlign w:val="center"/>
          </w:tcPr>
          <w:p w14:paraId="64B09D4D" w14:textId="77777777" w:rsidR="00751187" w:rsidRPr="00E74BE8" w:rsidRDefault="00751187">
            <w:pPr>
              <w:spacing w:before="40" w:after="40"/>
              <w:rPr>
                <w:rFonts w:asciiTheme="minorBidi" w:hAnsiTheme="minorBidi" w:cstheme="minorBidi"/>
                <w:b/>
                <w:szCs w:val="22"/>
              </w:rPr>
            </w:pPr>
            <w:r w:rsidRPr="00E74BE8">
              <w:rPr>
                <w:rFonts w:asciiTheme="minorBidi" w:hAnsiTheme="minorBidi" w:cstheme="minorBidi"/>
                <w:b/>
                <w:szCs w:val="22"/>
              </w:rPr>
              <w:t>Next Review Date</w:t>
            </w:r>
          </w:p>
        </w:tc>
        <w:tc>
          <w:tcPr>
            <w:tcW w:w="2790" w:type="dxa"/>
            <w:tcBorders>
              <w:top w:val="single" w:sz="4" w:space="0" w:color="auto"/>
              <w:left w:val="single" w:sz="4" w:space="0" w:color="auto"/>
              <w:bottom w:val="single" w:sz="4" w:space="0" w:color="auto"/>
              <w:right w:val="single" w:sz="4" w:space="0" w:color="auto"/>
            </w:tcBorders>
            <w:vAlign w:val="center"/>
          </w:tcPr>
          <w:p w14:paraId="668F7859" w14:textId="77777777" w:rsidR="00751187" w:rsidRPr="00E74BE8" w:rsidRDefault="00751187">
            <w:pPr>
              <w:spacing w:before="40" w:after="40"/>
              <w:rPr>
                <w:rFonts w:asciiTheme="minorBidi" w:hAnsiTheme="minorBidi" w:cstheme="minorBidi"/>
                <w:b/>
                <w:bCs/>
                <w:szCs w:val="22"/>
              </w:rPr>
            </w:pPr>
          </w:p>
        </w:tc>
      </w:tr>
      <w:tr w:rsidR="00751187" w:rsidRPr="00E74BE8" w14:paraId="76F0B128" w14:textId="77777777">
        <w:trPr>
          <w:cantSplit/>
          <w:trHeight w:val="571"/>
        </w:trPr>
        <w:tc>
          <w:tcPr>
            <w:tcW w:w="4410" w:type="dxa"/>
            <w:tcBorders>
              <w:top w:val="nil"/>
              <w:left w:val="nil"/>
              <w:bottom w:val="nil"/>
              <w:right w:val="single" w:sz="4" w:space="0" w:color="auto"/>
            </w:tcBorders>
            <w:vAlign w:val="center"/>
          </w:tcPr>
          <w:p w14:paraId="55523F59" w14:textId="77777777" w:rsidR="00751187" w:rsidRPr="00E74BE8" w:rsidRDefault="00751187">
            <w:pPr>
              <w:spacing w:before="40" w:after="40"/>
              <w:rPr>
                <w:rFonts w:asciiTheme="minorBidi" w:hAnsiTheme="minorBidi" w:cstheme="minorBidi"/>
                <w:b/>
                <w:szCs w:val="22"/>
              </w:rPr>
            </w:pPr>
          </w:p>
        </w:tc>
        <w:tc>
          <w:tcPr>
            <w:tcW w:w="2250" w:type="dxa"/>
            <w:tcBorders>
              <w:top w:val="single" w:sz="4" w:space="0" w:color="auto"/>
              <w:left w:val="nil"/>
              <w:bottom w:val="single" w:sz="4" w:space="0" w:color="auto"/>
              <w:right w:val="single" w:sz="4" w:space="0" w:color="auto"/>
            </w:tcBorders>
            <w:vAlign w:val="center"/>
          </w:tcPr>
          <w:p w14:paraId="4F551AE3" w14:textId="77777777" w:rsidR="00751187" w:rsidRPr="00E74BE8" w:rsidRDefault="00751187">
            <w:pPr>
              <w:spacing w:before="40" w:after="40"/>
              <w:rPr>
                <w:rFonts w:asciiTheme="minorBidi" w:hAnsiTheme="minorBidi" w:cstheme="minorBidi"/>
                <w:b/>
                <w:szCs w:val="22"/>
              </w:rPr>
            </w:pPr>
            <w:r w:rsidRPr="00E74BE8">
              <w:rPr>
                <w:rFonts w:asciiTheme="minorBidi" w:hAnsiTheme="minorBidi" w:cstheme="minorBidi"/>
                <w:b/>
                <w:szCs w:val="22"/>
              </w:rPr>
              <w:t>Print Date</w:t>
            </w:r>
          </w:p>
        </w:tc>
        <w:tc>
          <w:tcPr>
            <w:tcW w:w="2790" w:type="dxa"/>
            <w:tcBorders>
              <w:top w:val="single" w:sz="4" w:space="0" w:color="auto"/>
              <w:left w:val="single" w:sz="4" w:space="0" w:color="auto"/>
              <w:bottom w:val="single" w:sz="4" w:space="0" w:color="auto"/>
              <w:right w:val="single" w:sz="4" w:space="0" w:color="auto"/>
            </w:tcBorders>
            <w:vAlign w:val="center"/>
          </w:tcPr>
          <w:p w14:paraId="0EF56357" w14:textId="77777777" w:rsidR="00751187" w:rsidRPr="00E74BE8" w:rsidRDefault="00751187">
            <w:pPr>
              <w:spacing w:before="40" w:after="40"/>
              <w:rPr>
                <w:rFonts w:asciiTheme="minorBidi" w:hAnsiTheme="minorBidi" w:cstheme="minorBidi"/>
                <w:b/>
                <w:bCs/>
                <w:szCs w:val="22"/>
              </w:rPr>
            </w:pPr>
          </w:p>
        </w:tc>
      </w:tr>
    </w:tbl>
    <w:p w14:paraId="1E42CFFA" w14:textId="77777777" w:rsidR="00751187" w:rsidRPr="00E74BE8" w:rsidRDefault="00751187" w:rsidP="00751187">
      <w:pPr>
        <w:spacing w:before="40" w:after="40"/>
        <w:rPr>
          <w:rFonts w:asciiTheme="minorBidi" w:hAnsiTheme="minorBidi" w:cstheme="minorBidi"/>
          <w:b/>
          <w:szCs w:val="22"/>
        </w:rPr>
      </w:pPr>
    </w:p>
    <w:tbl>
      <w:tblPr>
        <w:tblpPr w:leftFromText="180" w:rightFromText="180" w:vertAnchor="text" w:horzAnchor="margin" w:tblpXSpec="center" w:tblpY="-49"/>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3828"/>
        <w:gridCol w:w="2409"/>
        <w:gridCol w:w="1276"/>
      </w:tblGrid>
      <w:tr w:rsidR="00751187" w:rsidRPr="00E74BE8" w14:paraId="7570374B" w14:textId="77777777">
        <w:trPr>
          <w:trHeight w:val="567"/>
        </w:trPr>
        <w:tc>
          <w:tcPr>
            <w:tcW w:w="9923" w:type="dxa"/>
            <w:gridSpan w:val="4"/>
            <w:vAlign w:val="center"/>
          </w:tcPr>
          <w:p w14:paraId="04316159"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Read/Used By</w:t>
            </w:r>
          </w:p>
        </w:tc>
      </w:tr>
      <w:tr w:rsidR="00751187" w:rsidRPr="00E74BE8" w14:paraId="20E2271B" w14:textId="77777777">
        <w:tc>
          <w:tcPr>
            <w:tcW w:w="2410" w:type="dxa"/>
          </w:tcPr>
          <w:p w14:paraId="6D063FA4"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Name</w:t>
            </w:r>
          </w:p>
        </w:tc>
        <w:tc>
          <w:tcPr>
            <w:tcW w:w="3828" w:type="dxa"/>
          </w:tcPr>
          <w:p w14:paraId="23C4591C"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Title</w:t>
            </w:r>
          </w:p>
        </w:tc>
        <w:tc>
          <w:tcPr>
            <w:tcW w:w="2409" w:type="dxa"/>
          </w:tcPr>
          <w:p w14:paraId="3E9B5B9E"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Signature</w:t>
            </w:r>
          </w:p>
        </w:tc>
        <w:tc>
          <w:tcPr>
            <w:tcW w:w="1276" w:type="dxa"/>
          </w:tcPr>
          <w:p w14:paraId="69168B12"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Date</w:t>
            </w:r>
          </w:p>
        </w:tc>
      </w:tr>
      <w:tr w:rsidR="00751187" w:rsidRPr="00E74BE8" w14:paraId="4FB66D30" w14:textId="77777777">
        <w:tc>
          <w:tcPr>
            <w:tcW w:w="2410" w:type="dxa"/>
          </w:tcPr>
          <w:p w14:paraId="1F02EA10" w14:textId="77777777" w:rsidR="00751187" w:rsidRPr="00E74BE8" w:rsidRDefault="00751187">
            <w:pPr>
              <w:spacing w:before="40" w:after="40"/>
              <w:rPr>
                <w:rFonts w:asciiTheme="minorBidi" w:hAnsiTheme="minorBidi" w:cstheme="minorBidi"/>
                <w:b/>
                <w:szCs w:val="22"/>
              </w:rPr>
            </w:pPr>
          </w:p>
        </w:tc>
        <w:tc>
          <w:tcPr>
            <w:tcW w:w="3828" w:type="dxa"/>
          </w:tcPr>
          <w:p w14:paraId="4DDA2494" w14:textId="77777777" w:rsidR="00751187" w:rsidRPr="00E74BE8" w:rsidRDefault="00751187">
            <w:pPr>
              <w:spacing w:before="40" w:after="40"/>
              <w:rPr>
                <w:rFonts w:asciiTheme="minorBidi" w:hAnsiTheme="minorBidi" w:cstheme="minorBidi"/>
                <w:b/>
                <w:szCs w:val="22"/>
              </w:rPr>
            </w:pPr>
          </w:p>
        </w:tc>
        <w:tc>
          <w:tcPr>
            <w:tcW w:w="2409" w:type="dxa"/>
          </w:tcPr>
          <w:p w14:paraId="44BA2785" w14:textId="77777777" w:rsidR="00751187" w:rsidRPr="00E74BE8" w:rsidRDefault="00751187">
            <w:pPr>
              <w:spacing w:before="40" w:after="40"/>
              <w:rPr>
                <w:rFonts w:asciiTheme="minorBidi" w:hAnsiTheme="minorBidi" w:cstheme="minorBidi"/>
                <w:b/>
                <w:szCs w:val="22"/>
              </w:rPr>
            </w:pPr>
          </w:p>
        </w:tc>
        <w:tc>
          <w:tcPr>
            <w:tcW w:w="1276" w:type="dxa"/>
          </w:tcPr>
          <w:p w14:paraId="348AE66B" w14:textId="77777777" w:rsidR="00751187" w:rsidRPr="00E74BE8" w:rsidRDefault="00751187">
            <w:pPr>
              <w:spacing w:before="40" w:after="40"/>
              <w:rPr>
                <w:rFonts w:asciiTheme="minorBidi" w:hAnsiTheme="minorBidi" w:cstheme="minorBidi"/>
                <w:b/>
                <w:szCs w:val="22"/>
              </w:rPr>
            </w:pPr>
          </w:p>
        </w:tc>
      </w:tr>
      <w:tr w:rsidR="00751187" w:rsidRPr="00E74BE8" w14:paraId="2AF5ACE5" w14:textId="77777777">
        <w:tc>
          <w:tcPr>
            <w:tcW w:w="2410" w:type="dxa"/>
          </w:tcPr>
          <w:p w14:paraId="2487ADDF" w14:textId="77777777" w:rsidR="00751187" w:rsidRPr="00E74BE8" w:rsidRDefault="00751187">
            <w:pPr>
              <w:spacing w:before="40" w:after="40"/>
              <w:rPr>
                <w:rFonts w:asciiTheme="minorBidi" w:hAnsiTheme="minorBidi" w:cstheme="minorBidi"/>
                <w:b/>
                <w:szCs w:val="22"/>
              </w:rPr>
            </w:pPr>
          </w:p>
        </w:tc>
        <w:tc>
          <w:tcPr>
            <w:tcW w:w="3828" w:type="dxa"/>
          </w:tcPr>
          <w:p w14:paraId="0425F8EA" w14:textId="77777777" w:rsidR="00751187" w:rsidRPr="00E74BE8" w:rsidRDefault="00751187">
            <w:pPr>
              <w:spacing w:before="40" w:after="40"/>
              <w:rPr>
                <w:rFonts w:asciiTheme="minorBidi" w:hAnsiTheme="minorBidi" w:cstheme="minorBidi"/>
                <w:b/>
                <w:szCs w:val="22"/>
              </w:rPr>
            </w:pPr>
          </w:p>
        </w:tc>
        <w:tc>
          <w:tcPr>
            <w:tcW w:w="2409" w:type="dxa"/>
          </w:tcPr>
          <w:p w14:paraId="3FCAE5A0" w14:textId="77777777" w:rsidR="00751187" w:rsidRPr="00E74BE8" w:rsidRDefault="00751187">
            <w:pPr>
              <w:spacing w:before="40" w:after="40"/>
              <w:rPr>
                <w:rFonts w:asciiTheme="minorBidi" w:hAnsiTheme="minorBidi" w:cstheme="minorBidi"/>
                <w:b/>
                <w:szCs w:val="22"/>
              </w:rPr>
            </w:pPr>
          </w:p>
        </w:tc>
        <w:tc>
          <w:tcPr>
            <w:tcW w:w="1276" w:type="dxa"/>
          </w:tcPr>
          <w:p w14:paraId="65D802F0" w14:textId="77777777" w:rsidR="00751187" w:rsidRPr="00E74BE8" w:rsidRDefault="00751187">
            <w:pPr>
              <w:spacing w:before="40" w:after="40"/>
              <w:rPr>
                <w:rFonts w:asciiTheme="minorBidi" w:hAnsiTheme="minorBidi" w:cstheme="minorBidi"/>
                <w:b/>
                <w:szCs w:val="22"/>
              </w:rPr>
            </w:pPr>
          </w:p>
        </w:tc>
      </w:tr>
      <w:tr w:rsidR="00751187" w:rsidRPr="00E74BE8" w14:paraId="0F16F033" w14:textId="77777777">
        <w:tc>
          <w:tcPr>
            <w:tcW w:w="2410" w:type="dxa"/>
          </w:tcPr>
          <w:p w14:paraId="2DF6A2C3" w14:textId="77777777" w:rsidR="00751187" w:rsidRPr="00E74BE8" w:rsidRDefault="00751187">
            <w:pPr>
              <w:spacing w:before="40" w:after="40"/>
              <w:rPr>
                <w:rFonts w:asciiTheme="minorBidi" w:hAnsiTheme="minorBidi" w:cstheme="minorBidi"/>
                <w:b/>
                <w:szCs w:val="22"/>
              </w:rPr>
            </w:pPr>
          </w:p>
        </w:tc>
        <w:tc>
          <w:tcPr>
            <w:tcW w:w="3828" w:type="dxa"/>
          </w:tcPr>
          <w:p w14:paraId="69CED6F3" w14:textId="77777777" w:rsidR="00751187" w:rsidRPr="00E74BE8" w:rsidRDefault="00751187">
            <w:pPr>
              <w:spacing w:before="40" w:after="40"/>
              <w:rPr>
                <w:rFonts w:asciiTheme="minorBidi" w:hAnsiTheme="minorBidi" w:cstheme="minorBidi"/>
                <w:b/>
                <w:szCs w:val="22"/>
              </w:rPr>
            </w:pPr>
          </w:p>
        </w:tc>
        <w:tc>
          <w:tcPr>
            <w:tcW w:w="2409" w:type="dxa"/>
          </w:tcPr>
          <w:p w14:paraId="3F190663" w14:textId="77777777" w:rsidR="00751187" w:rsidRPr="00E74BE8" w:rsidRDefault="00751187">
            <w:pPr>
              <w:spacing w:before="40" w:after="40"/>
              <w:rPr>
                <w:rFonts w:asciiTheme="minorBidi" w:hAnsiTheme="minorBidi" w:cstheme="minorBidi"/>
                <w:b/>
                <w:szCs w:val="22"/>
              </w:rPr>
            </w:pPr>
          </w:p>
        </w:tc>
        <w:tc>
          <w:tcPr>
            <w:tcW w:w="1276" w:type="dxa"/>
          </w:tcPr>
          <w:p w14:paraId="3E16E333" w14:textId="77777777" w:rsidR="00751187" w:rsidRPr="00E74BE8" w:rsidRDefault="00751187">
            <w:pPr>
              <w:spacing w:before="40" w:after="40"/>
              <w:rPr>
                <w:rFonts w:asciiTheme="minorBidi" w:hAnsiTheme="minorBidi" w:cstheme="minorBidi"/>
                <w:b/>
                <w:szCs w:val="22"/>
              </w:rPr>
            </w:pPr>
          </w:p>
        </w:tc>
      </w:tr>
      <w:tr w:rsidR="00751187" w:rsidRPr="00E74BE8" w14:paraId="52221C7C" w14:textId="77777777">
        <w:tc>
          <w:tcPr>
            <w:tcW w:w="2410" w:type="dxa"/>
          </w:tcPr>
          <w:p w14:paraId="7E0991BE" w14:textId="77777777" w:rsidR="00751187" w:rsidRPr="00E74BE8" w:rsidRDefault="00751187">
            <w:pPr>
              <w:spacing w:before="40" w:after="40"/>
              <w:rPr>
                <w:rFonts w:asciiTheme="minorBidi" w:hAnsiTheme="minorBidi" w:cstheme="minorBidi"/>
                <w:b/>
                <w:szCs w:val="22"/>
              </w:rPr>
            </w:pPr>
          </w:p>
        </w:tc>
        <w:tc>
          <w:tcPr>
            <w:tcW w:w="3828" w:type="dxa"/>
          </w:tcPr>
          <w:p w14:paraId="50290F39" w14:textId="77777777" w:rsidR="00751187" w:rsidRPr="00E74BE8" w:rsidRDefault="00751187">
            <w:pPr>
              <w:spacing w:before="40" w:after="40"/>
              <w:rPr>
                <w:rFonts w:asciiTheme="minorBidi" w:hAnsiTheme="minorBidi" w:cstheme="minorBidi"/>
                <w:b/>
                <w:szCs w:val="22"/>
              </w:rPr>
            </w:pPr>
          </w:p>
        </w:tc>
        <w:tc>
          <w:tcPr>
            <w:tcW w:w="2409" w:type="dxa"/>
          </w:tcPr>
          <w:p w14:paraId="5239D872" w14:textId="77777777" w:rsidR="00751187" w:rsidRPr="00E74BE8" w:rsidRDefault="00751187">
            <w:pPr>
              <w:spacing w:before="40" w:after="40"/>
              <w:rPr>
                <w:rFonts w:asciiTheme="minorBidi" w:hAnsiTheme="minorBidi" w:cstheme="minorBidi"/>
                <w:b/>
                <w:szCs w:val="22"/>
              </w:rPr>
            </w:pPr>
          </w:p>
        </w:tc>
        <w:tc>
          <w:tcPr>
            <w:tcW w:w="1276" w:type="dxa"/>
          </w:tcPr>
          <w:p w14:paraId="103165FC" w14:textId="77777777" w:rsidR="00751187" w:rsidRPr="00E74BE8" w:rsidRDefault="00751187">
            <w:pPr>
              <w:spacing w:before="40" w:after="40"/>
              <w:rPr>
                <w:rFonts w:asciiTheme="minorBidi" w:hAnsiTheme="minorBidi" w:cstheme="minorBidi"/>
                <w:b/>
                <w:szCs w:val="22"/>
              </w:rPr>
            </w:pPr>
          </w:p>
        </w:tc>
      </w:tr>
      <w:tr w:rsidR="00751187" w:rsidRPr="00E74BE8" w14:paraId="2C61A344" w14:textId="77777777">
        <w:tc>
          <w:tcPr>
            <w:tcW w:w="2410" w:type="dxa"/>
          </w:tcPr>
          <w:p w14:paraId="01AB93C6" w14:textId="77777777" w:rsidR="00751187" w:rsidRPr="00E74BE8" w:rsidRDefault="00751187">
            <w:pPr>
              <w:spacing w:before="40" w:after="40"/>
              <w:rPr>
                <w:rFonts w:asciiTheme="minorBidi" w:hAnsiTheme="minorBidi" w:cstheme="minorBidi"/>
                <w:b/>
                <w:szCs w:val="22"/>
              </w:rPr>
            </w:pPr>
          </w:p>
        </w:tc>
        <w:tc>
          <w:tcPr>
            <w:tcW w:w="3828" w:type="dxa"/>
          </w:tcPr>
          <w:p w14:paraId="2E50B46D" w14:textId="77777777" w:rsidR="00751187" w:rsidRPr="00E74BE8" w:rsidRDefault="00751187">
            <w:pPr>
              <w:spacing w:before="40" w:after="40"/>
              <w:rPr>
                <w:rFonts w:asciiTheme="minorBidi" w:hAnsiTheme="minorBidi" w:cstheme="minorBidi"/>
                <w:b/>
                <w:szCs w:val="22"/>
              </w:rPr>
            </w:pPr>
          </w:p>
        </w:tc>
        <w:tc>
          <w:tcPr>
            <w:tcW w:w="2409" w:type="dxa"/>
          </w:tcPr>
          <w:p w14:paraId="6926747E" w14:textId="77777777" w:rsidR="00751187" w:rsidRPr="00E74BE8" w:rsidRDefault="00751187">
            <w:pPr>
              <w:spacing w:before="40" w:after="40"/>
              <w:rPr>
                <w:rFonts w:asciiTheme="minorBidi" w:hAnsiTheme="minorBidi" w:cstheme="minorBidi"/>
                <w:b/>
                <w:szCs w:val="22"/>
              </w:rPr>
            </w:pPr>
          </w:p>
        </w:tc>
        <w:tc>
          <w:tcPr>
            <w:tcW w:w="1276" w:type="dxa"/>
          </w:tcPr>
          <w:p w14:paraId="034FEDC7" w14:textId="77777777" w:rsidR="00751187" w:rsidRPr="00E74BE8" w:rsidRDefault="00751187">
            <w:pPr>
              <w:spacing w:before="40" w:after="40"/>
              <w:rPr>
                <w:rFonts w:asciiTheme="minorBidi" w:hAnsiTheme="minorBidi" w:cstheme="minorBidi"/>
                <w:b/>
                <w:szCs w:val="22"/>
              </w:rPr>
            </w:pPr>
          </w:p>
        </w:tc>
      </w:tr>
      <w:tr w:rsidR="00751187" w:rsidRPr="00E74BE8" w14:paraId="7FB67A04" w14:textId="77777777">
        <w:tc>
          <w:tcPr>
            <w:tcW w:w="2410" w:type="dxa"/>
          </w:tcPr>
          <w:p w14:paraId="38C1357B" w14:textId="77777777" w:rsidR="00751187" w:rsidRPr="00E74BE8" w:rsidRDefault="00751187">
            <w:pPr>
              <w:spacing w:before="40" w:after="40"/>
              <w:rPr>
                <w:rFonts w:asciiTheme="minorBidi" w:hAnsiTheme="minorBidi" w:cstheme="minorBidi"/>
                <w:b/>
                <w:szCs w:val="22"/>
              </w:rPr>
            </w:pPr>
          </w:p>
        </w:tc>
        <w:tc>
          <w:tcPr>
            <w:tcW w:w="3828" w:type="dxa"/>
          </w:tcPr>
          <w:p w14:paraId="672D8EFE" w14:textId="77777777" w:rsidR="00751187" w:rsidRPr="00E74BE8" w:rsidRDefault="00751187">
            <w:pPr>
              <w:spacing w:before="40" w:after="40"/>
              <w:rPr>
                <w:rFonts w:asciiTheme="minorBidi" w:hAnsiTheme="minorBidi" w:cstheme="minorBidi"/>
                <w:b/>
                <w:szCs w:val="22"/>
              </w:rPr>
            </w:pPr>
          </w:p>
        </w:tc>
        <w:tc>
          <w:tcPr>
            <w:tcW w:w="2409" w:type="dxa"/>
          </w:tcPr>
          <w:p w14:paraId="59D381E9" w14:textId="77777777" w:rsidR="00751187" w:rsidRPr="00E74BE8" w:rsidRDefault="00751187">
            <w:pPr>
              <w:spacing w:before="40" w:after="40"/>
              <w:rPr>
                <w:rFonts w:asciiTheme="minorBidi" w:hAnsiTheme="minorBidi" w:cstheme="minorBidi"/>
                <w:b/>
                <w:szCs w:val="22"/>
              </w:rPr>
            </w:pPr>
          </w:p>
        </w:tc>
        <w:tc>
          <w:tcPr>
            <w:tcW w:w="1276" w:type="dxa"/>
          </w:tcPr>
          <w:p w14:paraId="222BA71B" w14:textId="77777777" w:rsidR="00751187" w:rsidRPr="00E74BE8" w:rsidRDefault="00751187">
            <w:pPr>
              <w:spacing w:before="40" w:after="40"/>
              <w:rPr>
                <w:rFonts w:asciiTheme="minorBidi" w:hAnsiTheme="minorBidi" w:cstheme="minorBidi"/>
                <w:b/>
                <w:szCs w:val="22"/>
              </w:rPr>
            </w:pPr>
          </w:p>
        </w:tc>
      </w:tr>
      <w:tr w:rsidR="00751187" w:rsidRPr="00E74BE8" w14:paraId="39D098AE" w14:textId="77777777">
        <w:tc>
          <w:tcPr>
            <w:tcW w:w="2410" w:type="dxa"/>
          </w:tcPr>
          <w:p w14:paraId="1673E909" w14:textId="77777777" w:rsidR="00751187" w:rsidRPr="00E74BE8" w:rsidRDefault="00751187">
            <w:pPr>
              <w:spacing w:before="40" w:after="40"/>
              <w:rPr>
                <w:rFonts w:asciiTheme="minorBidi" w:hAnsiTheme="minorBidi" w:cstheme="minorBidi"/>
                <w:b/>
                <w:szCs w:val="22"/>
              </w:rPr>
            </w:pPr>
          </w:p>
        </w:tc>
        <w:tc>
          <w:tcPr>
            <w:tcW w:w="3828" w:type="dxa"/>
          </w:tcPr>
          <w:p w14:paraId="77BFC23A" w14:textId="77777777" w:rsidR="00751187" w:rsidRPr="00E74BE8" w:rsidRDefault="00751187">
            <w:pPr>
              <w:spacing w:before="40" w:after="40"/>
              <w:rPr>
                <w:rFonts w:asciiTheme="minorBidi" w:hAnsiTheme="minorBidi" w:cstheme="minorBidi"/>
                <w:b/>
                <w:szCs w:val="22"/>
              </w:rPr>
            </w:pPr>
          </w:p>
        </w:tc>
        <w:tc>
          <w:tcPr>
            <w:tcW w:w="2409" w:type="dxa"/>
          </w:tcPr>
          <w:p w14:paraId="128B219C" w14:textId="77777777" w:rsidR="00751187" w:rsidRPr="00E74BE8" w:rsidRDefault="00751187">
            <w:pPr>
              <w:spacing w:before="40" w:after="40"/>
              <w:rPr>
                <w:rFonts w:asciiTheme="minorBidi" w:hAnsiTheme="minorBidi" w:cstheme="minorBidi"/>
                <w:b/>
                <w:szCs w:val="22"/>
              </w:rPr>
            </w:pPr>
          </w:p>
        </w:tc>
        <w:tc>
          <w:tcPr>
            <w:tcW w:w="1276" w:type="dxa"/>
          </w:tcPr>
          <w:p w14:paraId="7E951EEE" w14:textId="77777777" w:rsidR="00751187" w:rsidRPr="00E74BE8" w:rsidRDefault="00751187">
            <w:pPr>
              <w:spacing w:before="40" w:after="40"/>
              <w:rPr>
                <w:rFonts w:asciiTheme="minorBidi" w:hAnsiTheme="minorBidi" w:cstheme="minorBidi"/>
                <w:b/>
                <w:szCs w:val="22"/>
              </w:rPr>
            </w:pPr>
          </w:p>
        </w:tc>
      </w:tr>
      <w:tr w:rsidR="00751187" w:rsidRPr="00E74BE8" w14:paraId="5B3A601D" w14:textId="77777777">
        <w:tc>
          <w:tcPr>
            <w:tcW w:w="2410" w:type="dxa"/>
          </w:tcPr>
          <w:p w14:paraId="127E2DBF" w14:textId="77777777" w:rsidR="00751187" w:rsidRPr="00E74BE8" w:rsidRDefault="00751187">
            <w:pPr>
              <w:spacing w:before="40" w:after="40"/>
              <w:rPr>
                <w:rFonts w:asciiTheme="minorBidi" w:hAnsiTheme="minorBidi" w:cstheme="minorBidi"/>
                <w:b/>
                <w:szCs w:val="22"/>
              </w:rPr>
            </w:pPr>
          </w:p>
        </w:tc>
        <w:tc>
          <w:tcPr>
            <w:tcW w:w="3828" w:type="dxa"/>
          </w:tcPr>
          <w:p w14:paraId="0DADA665" w14:textId="77777777" w:rsidR="00751187" w:rsidRPr="00E74BE8" w:rsidRDefault="00751187">
            <w:pPr>
              <w:spacing w:before="40" w:after="40"/>
              <w:rPr>
                <w:rFonts w:asciiTheme="minorBidi" w:hAnsiTheme="minorBidi" w:cstheme="minorBidi"/>
                <w:b/>
                <w:szCs w:val="22"/>
              </w:rPr>
            </w:pPr>
          </w:p>
        </w:tc>
        <w:tc>
          <w:tcPr>
            <w:tcW w:w="2409" w:type="dxa"/>
          </w:tcPr>
          <w:p w14:paraId="59D53866" w14:textId="77777777" w:rsidR="00751187" w:rsidRPr="00E74BE8" w:rsidRDefault="00751187">
            <w:pPr>
              <w:spacing w:before="40" w:after="40"/>
              <w:rPr>
                <w:rFonts w:asciiTheme="minorBidi" w:hAnsiTheme="minorBidi" w:cstheme="minorBidi"/>
                <w:b/>
                <w:szCs w:val="22"/>
              </w:rPr>
            </w:pPr>
          </w:p>
        </w:tc>
        <w:tc>
          <w:tcPr>
            <w:tcW w:w="1276" w:type="dxa"/>
          </w:tcPr>
          <w:p w14:paraId="63E17460" w14:textId="77777777" w:rsidR="00751187" w:rsidRPr="00E74BE8" w:rsidRDefault="00751187">
            <w:pPr>
              <w:spacing w:before="40" w:after="40"/>
              <w:rPr>
                <w:rFonts w:asciiTheme="minorBidi" w:hAnsiTheme="minorBidi" w:cstheme="minorBidi"/>
                <w:b/>
                <w:szCs w:val="22"/>
              </w:rPr>
            </w:pPr>
          </w:p>
        </w:tc>
      </w:tr>
    </w:tbl>
    <w:p w14:paraId="7D402A25" w14:textId="5D11B3BB" w:rsidR="00751187" w:rsidRPr="00E74BE8" w:rsidRDefault="00751187" w:rsidP="007E192B">
      <w:pPr>
        <w:pStyle w:val="ListParagraph"/>
        <w:keepNext/>
        <w:numPr>
          <w:ilvl w:val="0"/>
          <w:numId w:val="2"/>
        </w:numPr>
        <w:tabs>
          <w:tab w:val="num" w:pos="720"/>
        </w:tabs>
        <w:spacing w:before="240" w:after="240" w:line="276" w:lineRule="auto"/>
        <w:outlineLvl w:val="0"/>
        <w:rPr>
          <w:rFonts w:asciiTheme="minorBidi" w:hAnsiTheme="minorBidi" w:cstheme="minorBidi"/>
          <w:b/>
          <w:caps/>
          <w:kern w:val="28"/>
          <w:sz w:val="24"/>
          <w:u w:val="single"/>
        </w:rPr>
      </w:pPr>
      <w:bookmarkStart w:id="0" w:name="_Toc525446010"/>
      <w:r w:rsidRPr="00E74BE8">
        <w:rPr>
          <w:rFonts w:asciiTheme="minorBidi" w:hAnsiTheme="minorBidi" w:cstheme="minorBidi"/>
          <w:b/>
          <w:caps/>
          <w:kern w:val="28"/>
          <w:sz w:val="24"/>
          <w:u w:val="single"/>
        </w:rPr>
        <w:lastRenderedPageBreak/>
        <w:t>purpose</w:t>
      </w:r>
      <w:bookmarkEnd w:id="0"/>
    </w:p>
    <w:p w14:paraId="219DCB2C" w14:textId="42231AB8" w:rsidR="00751187" w:rsidRPr="00E74BE8" w:rsidRDefault="00045BD8" w:rsidP="00751187">
      <w:pPr>
        <w:autoSpaceDE w:val="0"/>
        <w:autoSpaceDN w:val="0"/>
        <w:adjustRightInd w:val="0"/>
        <w:spacing w:line="360" w:lineRule="auto"/>
        <w:ind w:left="360"/>
        <w:rPr>
          <w:rFonts w:asciiTheme="minorBidi" w:hAnsiTheme="minorBidi" w:cstheme="minorBidi"/>
          <w:szCs w:val="28"/>
        </w:rPr>
      </w:pPr>
      <w:bookmarkStart w:id="1" w:name="_Toc53202740"/>
      <w:proofErr w:type="spellStart"/>
      <w:r w:rsidRPr="00E74BE8">
        <w:rPr>
          <w:rFonts w:asciiTheme="minorBidi" w:hAnsiTheme="minorBidi" w:cstheme="minorBidi"/>
          <w:szCs w:val="28"/>
        </w:rPr>
        <w:t>Wuduh</w:t>
      </w:r>
      <w:proofErr w:type="spellEnd"/>
      <w:r w:rsidRPr="00E74BE8">
        <w:rPr>
          <w:rFonts w:asciiTheme="minorBidi" w:hAnsiTheme="minorBidi" w:cstheme="minorBidi"/>
          <w:szCs w:val="28"/>
        </w:rPr>
        <w:t xml:space="preserve"> is committed to providing employees with opportunities to grow, explore different roles, and advance their careers. As part of this commitment, the Job Posting Program (ZenHR) supports succession planning by identifying and developing talent to ensure the continuity and growth of the organization.</w:t>
      </w:r>
    </w:p>
    <w:p w14:paraId="71A0A4E9" w14:textId="13DFE006" w:rsidR="00751187" w:rsidRPr="00E74BE8" w:rsidRDefault="00751187" w:rsidP="007E192B">
      <w:pPr>
        <w:pStyle w:val="ListParagraph"/>
        <w:keepNext/>
        <w:numPr>
          <w:ilvl w:val="0"/>
          <w:numId w:val="2"/>
        </w:numPr>
        <w:tabs>
          <w:tab w:val="num" w:pos="720"/>
        </w:tabs>
        <w:spacing w:before="240" w:after="240" w:line="276" w:lineRule="auto"/>
        <w:outlineLvl w:val="0"/>
        <w:rPr>
          <w:rFonts w:asciiTheme="minorBidi" w:hAnsiTheme="minorBidi" w:cstheme="minorBidi"/>
          <w:b/>
          <w:caps/>
          <w:kern w:val="28"/>
          <w:sz w:val="24"/>
          <w:u w:val="single"/>
        </w:rPr>
      </w:pPr>
      <w:r w:rsidRPr="00E74BE8">
        <w:rPr>
          <w:rFonts w:asciiTheme="minorBidi" w:hAnsiTheme="minorBidi" w:cstheme="minorBidi"/>
          <w:b/>
          <w:caps/>
          <w:kern w:val="28"/>
          <w:sz w:val="24"/>
          <w:u w:val="single"/>
        </w:rPr>
        <w:t>Scope</w:t>
      </w:r>
      <w:bookmarkEnd w:id="1"/>
    </w:p>
    <w:p w14:paraId="3AE372A2" w14:textId="5859FA1D" w:rsidR="00751187" w:rsidRPr="00E74BE8" w:rsidRDefault="00B4211C" w:rsidP="00B4211C">
      <w:pPr>
        <w:autoSpaceDE w:val="0"/>
        <w:autoSpaceDN w:val="0"/>
        <w:adjustRightInd w:val="0"/>
        <w:spacing w:line="360" w:lineRule="auto"/>
        <w:ind w:left="360"/>
        <w:rPr>
          <w:rFonts w:asciiTheme="minorBidi" w:hAnsiTheme="minorBidi" w:cstheme="minorBidi"/>
          <w:szCs w:val="28"/>
        </w:rPr>
      </w:pPr>
      <w:r w:rsidRPr="00E74BE8">
        <w:rPr>
          <w:rFonts w:asciiTheme="minorBidi" w:hAnsiTheme="minorBidi" w:cstheme="minorBidi"/>
          <w:szCs w:val="28"/>
        </w:rPr>
        <w:t>This Policy and Procedure applies to all employees who have successfully completed their probation period</w:t>
      </w:r>
    </w:p>
    <w:p w14:paraId="4DF8F48F" w14:textId="71493E8A" w:rsidR="005012BA" w:rsidRPr="00E74BE8" w:rsidRDefault="00751187" w:rsidP="007E192B">
      <w:pPr>
        <w:pStyle w:val="ListParagraph"/>
        <w:keepNext/>
        <w:numPr>
          <w:ilvl w:val="0"/>
          <w:numId w:val="2"/>
        </w:numPr>
        <w:tabs>
          <w:tab w:val="num" w:pos="720"/>
        </w:tabs>
        <w:spacing w:before="240" w:after="240" w:line="120" w:lineRule="auto"/>
        <w:contextualSpacing w:val="0"/>
        <w:outlineLvl w:val="0"/>
        <w:rPr>
          <w:rFonts w:asciiTheme="minorBidi" w:hAnsiTheme="minorBidi" w:cstheme="minorBidi"/>
          <w:b/>
          <w:caps/>
          <w:kern w:val="28"/>
          <w:sz w:val="24"/>
          <w:u w:val="single"/>
        </w:rPr>
      </w:pPr>
      <w:r w:rsidRPr="00E74BE8">
        <w:rPr>
          <w:rFonts w:asciiTheme="minorBidi" w:hAnsiTheme="minorBidi" w:cstheme="minorBidi"/>
          <w:b/>
          <w:caps/>
          <w:kern w:val="28"/>
          <w:sz w:val="24"/>
          <w:u w:val="single"/>
        </w:rPr>
        <w:t>Policy</w:t>
      </w:r>
    </w:p>
    <w:p w14:paraId="234F0BB7" w14:textId="3E822E3E" w:rsidR="00751187" w:rsidRPr="00E74BE8" w:rsidRDefault="00751187" w:rsidP="00751187">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 xml:space="preserve">All internal applications must be submitted through the </w:t>
      </w:r>
      <w:proofErr w:type="spellStart"/>
      <w:r w:rsidRPr="00E74BE8">
        <w:rPr>
          <w:rFonts w:asciiTheme="minorBidi" w:hAnsiTheme="minorBidi" w:cstheme="minorBidi"/>
          <w:szCs w:val="28"/>
        </w:rPr>
        <w:t>Zen</w:t>
      </w:r>
      <w:r w:rsidR="00E2087F" w:rsidRPr="00E74BE8">
        <w:rPr>
          <w:rFonts w:asciiTheme="minorBidi" w:hAnsiTheme="minorBidi" w:cstheme="minorBidi"/>
          <w:szCs w:val="28"/>
        </w:rPr>
        <w:t>ATS</w:t>
      </w:r>
      <w:proofErr w:type="spellEnd"/>
      <w:r w:rsidRPr="00E74BE8">
        <w:rPr>
          <w:rFonts w:asciiTheme="minorBidi" w:hAnsiTheme="minorBidi" w:cstheme="minorBidi"/>
          <w:szCs w:val="28"/>
        </w:rPr>
        <w:t xml:space="preserve"> portal.</w:t>
      </w:r>
    </w:p>
    <w:p w14:paraId="4EAA5DDD" w14:textId="77777777" w:rsidR="0083583A" w:rsidRPr="00E74BE8" w:rsidRDefault="0083583A" w:rsidP="00751187">
      <w:pPr>
        <w:pStyle w:val="ListParagraph"/>
        <w:numPr>
          <w:ilvl w:val="0"/>
          <w:numId w:val="3"/>
        </w:numPr>
        <w:autoSpaceDE w:val="0"/>
        <w:autoSpaceDN w:val="0"/>
        <w:adjustRightInd w:val="0"/>
        <w:spacing w:line="360" w:lineRule="auto"/>
        <w:rPr>
          <w:rFonts w:asciiTheme="minorBidi" w:hAnsiTheme="minorBidi" w:cstheme="minorBidi"/>
          <w:lang w:val="en-US"/>
        </w:rPr>
      </w:pPr>
      <w:r w:rsidRPr="00E74BE8">
        <w:rPr>
          <w:rFonts w:asciiTheme="minorBidi" w:hAnsiTheme="minorBidi" w:cstheme="minorBidi"/>
          <w:lang w:val="en-US"/>
        </w:rPr>
        <w:t xml:space="preserve">Internal employees are notified through ZenHR announcements and emails for any available vacancies. </w:t>
      </w:r>
    </w:p>
    <w:p w14:paraId="10886626" w14:textId="3479342E" w:rsidR="0083583A" w:rsidRPr="00E74BE8" w:rsidRDefault="0083583A" w:rsidP="00751187">
      <w:pPr>
        <w:pStyle w:val="ListParagraph"/>
        <w:numPr>
          <w:ilvl w:val="0"/>
          <w:numId w:val="3"/>
        </w:numPr>
        <w:autoSpaceDE w:val="0"/>
        <w:autoSpaceDN w:val="0"/>
        <w:adjustRightInd w:val="0"/>
        <w:spacing w:line="360" w:lineRule="auto"/>
        <w:rPr>
          <w:rFonts w:asciiTheme="minorBidi" w:hAnsiTheme="minorBidi" w:cstheme="minorBidi"/>
          <w:lang w:val="en-US"/>
        </w:rPr>
      </w:pPr>
      <w:r w:rsidRPr="00E74BE8">
        <w:rPr>
          <w:rFonts w:asciiTheme="minorBidi" w:hAnsiTheme="minorBidi" w:cstheme="minorBidi"/>
          <w:lang w:val="en-US"/>
        </w:rPr>
        <w:t>Internal candidates are subjected to eligibility criteria</w:t>
      </w:r>
      <w:r w:rsidR="00DB6A2C" w:rsidRPr="00E74BE8">
        <w:rPr>
          <w:rFonts w:asciiTheme="minorBidi" w:hAnsiTheme="minorBidi" w:cstheme="minorBidi"/>
          <w:lang w:val="en-US"/>
        </w:rPr>
        <w:t xml:space="preserve">, </w:t>
      </w:r>
      <w:r w:rsidR="00DB6A2C" w:rsidRPr="00E74BE8">
        <w:rPr>
          <w:rFonts w:asciiTheme="minorBidi" w:hAnsiTheme="minorBidi" w:cstheme="minorBidi"/>
          <w:szCs w:val="28"/>
        </w:rPr>
        <w:t>only employees who meet the minimum requirements outlined in the job posting are eligible to apply:</w:t>
      </w:r>
    </w:p>
    <w:p w14:paraId="487EFC8B" w14:textId="3D12F49F" w:rsidR="008A18E9" w:rsidRPr="00E74BE8" w:rsidRDefault="008A18E9" w:rsidP="008A18E9">
      <w:pPr>
        <w:pStyle w:val="ListParagraph"/>
        <w:numPr>
          <w:ilvl w:val="1"/>
          <w:numId w:val="3"/>
        </w:numPr>
        <w:autoSpaceDE w:val="0"/>
        <w:autoSpaceDN w:val="0"/>
        <w:adjustRightInd w:val="0"/>
        <w:spacing w:line="360" w:lineRule="auto"/>
        <w:rPr>
          <w:rFonts w:asciiTheme="minorBidi" w:hAnsiTheme="minorBidi" w:cstheme="minorBidi"/>
          <w:lang w:val="en-US"/>
        </w:rPr>
      </w:pPr>
      <w:r w:rsidRPr="00E74BE8">
        <w:rPr>
          <w:rFonts w:asciiTheme="minorBidi" w:hAnsiTheme="minorBidi" w:cstheme="minorBidi"/>
          <w:lang w:val="en-US"/>
        </w:rPr>
        <w:t>Tenure</w:t>
      </w:r>
      <w:r w:rsidR="00DB6A2C" w:rsidRPr="00E74BE8">
        <w:rPr>
          <w:rFonts w:asciiTheme="minorBidi" w:hAnsiTheme="minorBidi" w:cstheme="minorBidi"/>
          <w:lang w:val="en-US"/>
        </w:rPr>
        <w:t>: Determined by HR based on the role weight and job level</w:t>
      </w:r>
    </w:p>
    <w:p w14:paraId="23F54949" w14:textId="563B98FE" w:rsidR="008A18E9" w:rsidRPr="00E74BE8" w:rsidRDefault="008A18E9" w:rsidP="008A18E9">
      <w:pPr>
        <w:pStyle w:val="ListParagraph"/>
        <w:numPr>
          <w:ilvl w:val="1"/>
          <w:numId w:val="3"/>
        </w:numPr>
        <w:autoSpaceDE w:val="0"/>
        <w:autoSpaceDN w:val="0"/>
        <w:adjustRightInd w:val="0"/>
        <w:spacing w:line="360" w:lineRule="auto"/>
        <w:rPr>
          <w:rFonts w:asciiTheme="minorBidi" w:hAnsiTheme="minorBidi" w:cstheme="minorBidi"/>
          <w:lang w:val="en-US"/>
        </w:rPr>
      </w:pPr>
      <w:r w:rsidRPr="00E74BE8">
        <w:rPr>
          <w:rFonts w:asciiTheme="minorBidi" w:hAnsiTheme="minorBidi" w:cstheme="minorBidi"/>
          <w:lang w:val="en-US"/>
        </w:rPr>
        <w:t>Disciplinary actions/warnings</w:t>
      </w:r>
      <w:r w:rsidR="00DB6A2C" w:rsidRPr="00E74BE8">
        <w:rPr>
          <w:rFonts w:asciiTheme="minorBidi" w:hAnsiTheme="minorBidi" w:cstheme="minorBidi"/>
          <w:lang w:val="en-US"/>
        </w:rPr>
        <w:t>: Active disciplinary actions disqualify candidates for 3 months and warnings for 6 months.</w:t>
      </w:r>
    </w:p>
    <w:p w14:paraId="4AF7570C" w14:textId="1879CFD6" w:rsidR="008A18E9" w:rsidRPr="00E74BE8" w:rsidRDefault="008A18E9" w:rsidP="008A18E9">
      <w:pPr>
        <w:pStyle w:val="ListParagraph"/>
        <w:numPr>
          <w:ilvl w:val="1"/>
          <w:numId w:val="3"/>
        </w:numPr>
        <w:autoSpaceDE w:val="0"/>
        <w:autoSpaceDN w:val="0"/>
        <w:adjustRightInd w:val="0"/>
        <w:spacing w:line="360" w:lineRule="auto"/>
        <w:rPr>
          <w:rFonts w:asciiTheme="minorBidi" w:hAnsiTheme="minorBidi" w:cstheme="minorBidi"/>
          <w:lang w:val="en-US"/>
        </w:rPr>
      </w:pPr>
      <w:r w:rsidRPr="00E74BE8">
        <w:rPr>
          <w:rFonts w:asciiTheme="minorBidi" w:hAnsiTheme="minorBidi" w:cstheme="minorBidi"/>
          <w:lang w:val="en-US"/>
        </w:rPr>
        <w:t>Recent promotions</w:t>
      </w:r>
      <w:r w:rsidR="00DB6A2C" w:rsidRPr="00E74BE8">
        <w:rPr>
          <w:rFonts w:asciiTheme="minorBidi" w:hAnsiTheme="minorBidi" w:cstheme="minorBidi"/>
          <w:lang w:val="en-US"/>
        </w:rPr>
        <w:t>: Recent promotions and movements disqualify candidates within 3 months of the active date.</w:t>
      </w:r>
    </w:p>
    <w:p w14:paraId="14A3EB25" w14:textId="501FAD2E" w:rsidR="00751187" w:rsidRPr="00E74BE8" w:rsidRDefault="008A18E9" w:rsidP="008A18E9">
      <w:pPr>
        <w:pStyle w:val="ListParagraph"/>
        <w:numPr>
          <w:ilvl w:val="1"/>
          <w:numId w:val="3"/>
        </w:numPr>
        <w:autoSpaceDE w:val="0"/>
        <w:autoSpaceDN w:val="0"/>
        <w:adjustRightInd w:val="0"/>
        <w:spacing w:line="360" w:lineRule="auto"/>
        <w:rPr>
          <w:rFonts w:asciiTheme="minorBidi" w:hAnsiTheme="minorBidi" w:cstheme="minorBidi"/>
          <w:lang w:val="en-US"/>
        </w:rPr>
      </w:pPr>
      <w:r w:rsidRPr="00E74BE8">
        <w:rPr>
          <w:rFonts w:asciiTheme="minorBidi" w:hAnsiTheme="minorBidi" w:cstheme="minorBidi"/>
          <w:lang w:val="en-US"/>
        </w:rPr>
        <w:t>Undergoing performance improvement plan (PIP)</w:t>
      </w:r>
    </w:p>
    <w:p w14:paraId="7AC19CF7" w14:textId="6A439C58" w:rsidR="00451F8B" w:rsidRPr="00E74BE8" w:rsidRDefault="00451F8B" w:rsidP="00451F8B">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rPr>
        <w:t>Internal candidates who provide false information during the application process will face disciplinary action and may be disqualified from applying to any Internal Job Posting (IJP) openings for the next six months</w:t>
      </w:r>
      <w:r w:rsidR="008A18E9" w:rsidRPr="00E74BE8">
        <w:rPr>
          <w:rFonts w:asciiTheme="minorBidi" w:hAnsiTheme="minorBidi" w:cstheme="minorBidi"/>
        </w:rPr>
        <w:t>.</w:t>
      </w:r>
    </w:p>
    <w:p w14:paraId="5D37BEAC" w14:textId="1A829B77" w:rsidR="002F1EC1" w:rsidRPr="00E74BE8" w:rsidRDefault="00BE0232" w:rsidP="00451F8B">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I</w:t>
      </w:r>
      <w:r w:rsidR="00751187" w:rsidRPr="00E74BE8">
        <w:rPr>
          <w:rFonts w:asciiTheme="minorBidi" w:hAnsiTheme="minorBidi" w:cstheme="minorBidi"/>
          <w:szCs w:val="28"/>
        </w:rPr>
        <w:t xml:space="preserve">nternal candidates must have passed a performance appraisal conducted by the QA department and successfully completed a technical test for the posted vacancy, administered by the L&amp;D &amp; Hiring Manager. </w:t>
      </w:r>
    </w:p>
    <w:p w14:paraId="34A72D00" w14:textId="04481AC6" w:rsidR="00751187" w:rsidRPr="00E74BE8" w:rsidRDefault="00751187" w:rsidP="00751187">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Any applications from employees who do not meet these criteria will be automatically disqualified.</w:t>
      </w:r>
    </w:p>
    <w:p w14:paraId="0C762B33" w14:textId="77777777" w:rsidR="00751187" w:rsidRPr="00E74BE8" w:rsidRDefault="00751187" w:rsidP="00751187">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All eligible internal candidates will be considered fairly for the role, and the decision-making process will be based on merit, qualifications, and past performance.</w:t>
      </w:r>
    </w:p>
    <w:p w14:paraId="2C6400F8" w14:textId="77777777" w:rsidR="00751187" w:rsidRPr="00E74BE8" w:rsidRDefault="00751187" w:rsidP="00751187">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lastRenderedPageBreak/>
        <w:t>Once the selection process is complete, all internal candidates who applied will be notified of the decision, regardless of the outcome.</w:t>
      </w:r>
    </w:p>
    <w:p w14:paraId="138601D6" w14:textId="21067567" w:rsidR="00751187" w:rsidRPr="00E74BE8" w:rsidRDefault="00751187" w:rsidP="00751187">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In special cases where there are no suitable internal candidates after the initial posting period, the job posting may be extended internally or opened to external applicants, as necessary</w:t>
      </w:r>
      <w:r w:rsidR="00694BE8" w:rsidRPr="00E74BE8">
        <w:rPr>
          <w:rFonts w:asciiTheme="minorBidi" w:hAnsiTheme="minorBidi" w:cstheme="minorBidi"/>
          <w:szCs w:val="28"/>
        </w:rPr>
        <w:t>.</w:t>
      </w:r>
    </w:p>
    <w:p w14:paraId="0A96C0EF" w14:textId="4722E70B" w:rsidR="00164770" w:rsidRPr="00E74BE8" w:rsidRDefault="00164770" w:rsidP="00164770">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The IJP process must be initiated by the Workflow Team for operational positions and by the respective hiring manager for Support Functions</w:t>
      </w:r>
      <w:r w:rsidR="00694BE8" w:rsidRPr="00E74BE8">
        <w:rPr>
          <w:rFonts w:asciiTheme="minorBidi" w:hAnsiTheme="minorBidi" w:cstheme="minorBidi"/>
          <w:szCs w:val="28"/>
        </w:rPr>
        <w:t>.</w:t>
      </w:r>
    </w:p>
    <w:p w14:paraId="71CE7FA1" w14:textId="035011B8" w:rsidR="00694BE8" w:rsidRPr="00E74BE8" w:rsidRDefault="00694BE8" w:rsidP="00694BE8">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All selected and shortlisted candidates must be interviewed by the hiring manager. If a qualified candidate is rejected, the hiring manager is required to provide a justification for the decision</w:t>
      </w:r>
      <w:r w:rsidR="00F12BEB" w:rsidRPr="00E74BE8">
        <w:rPr>
          <w:rFonts w:asciiTheme="minorBidi" w:hAnsiTheme="minorBidi" w:cstheme="minorBidi"/>
          <w:szCs w:val="28"/>
        </w:rPr>
        <w:t>.</w:t>
      </w:r>
    </w:p>
    <w:p w14:paraId="08E0B8FD" w14:textId="2E88BD94" w:rsidR="007A3FC1" w:rsidRDefault="007A3FC1" w:rsidP="007A3FC1">
      <w:pPr>
        <w:pStyle w:val="ListParagraph"/>
        <w:numPr>
          <w:ilvl w:val="0"/>
          <w:numId w:val="3"/>
        </w:numPr>
        <w:autoSpaceDE w:val="0"/>
        <w:autoSpaceDN w:val="0"/>
        <w:adjustRightInd w:val="0"/>
        <w:spacing w:line="360" w:lineRule="auto"/>
        <w:rPr>
          <w:rFonts w:asciiTheme="minorBidi" w:hAnsiTheme="minorBidi" w:cstheme="minorBidi"/>
          <w:szCs w:val="28"/>
        </w:rPr>
      </w:pPr>
      <w:r w:rsidRPr="00E74BE8">
        <w:rPr>
          <w:rFonts w:asciiTheme="minorBidi" w:hAnsiTheme="minorBidi" w:cstheme="minorBidi"/>
          <w:szCs w:val="28"/>
        </w:rPr>
        <w:t xml:space="preserve">Any employee transferred or promoted through the IJP process </w:t>
      </w:r>
      <w:r w:rsidR="00D67F7F" w:rsidRPr="00E74BE8">
        <w:rPr>
          <w:rFonts w:asciiTheme="minorBidi" w:hAnsiTheme="minorBidi" w:cstheme="minorBidi"/>
          <w:szCs w:val="28"/>
        </w:rPr>
        <w:t xml:space="preserve">for a vertical position </w:t>
      </w:r>
      <w:r w:rsidRPr="00E74BE8">
        <w:rPr>
          <w:rFonts w:asciiTheme="minorBidi" w:hAnsiTheme="minorBidi" w:cstheme="minorBidi"/>
          <w:szCs w:val="28"/>
        </w:rPr>
        <w:t xml:space="preserve">must be assessed by the hiring manager after three months, with the results communicated to the HR Department. For promoted employees, any financial impact will be updated </w:t>
      </w:r>
      <w:r w:rsidR="00F12BEB" w:rsidRPr="00E74BE8">
        <w:rPr>
          <w:rFonts w:asciiTheme="minorBidi" w:hAnsiTheme="minorBidi" w:cstheme="minorBidi"/>
          <w:szCs w:val="28"/>
        </w:rPr>
        <w:t>on</w:t>
      </w:r>
      <w:r w:rsidRPr="00E74BE8">
        <w:rPr>
          <w:rFonts w:asciiTheme="minorBidi" w:hAnsiTheme="minorBidi" w:cstheme="minorBidi"/>
          <w:szCs w:val="28"/>
        </w:rPr>
        <w:t xml:space="preserve"> ZenHR</w:t>
      </w:r>
      <w:r w:rsidR="00D67F7F" w:rsidRPr="00E74BE8">
        <w:rPr>
          <w:rFonts w:asciiTheme="minorBidi" w:hAnsiTheme="minorBidi" w:cstheme="minorBidi"/>
          <w:szCs w:val="28"/>
        </w:rPr>
        <w:t xml:space="preserve"> and a letter outlining the change is communicated through ZenHR.</w:t>
      </w:r>
    </w:p>
    <w:p w14:paraId="0751ECE5" w14:textId="0139F27D" w:rsidR="003277C9" w:rsidRPr="003277C9" w:rsidRDefault="003277C9" w:rsidP="003277C9">
      <w:pPr>
        <w:pStyle w:val="ListParagraph"/>
        <w:numPr>
          <w:ilvl w:val="0"/>
          <w:numId w:val="3"/>
        </w:numPr>
        <w:autoSpaceDE w:val="0"/>
        <w:autoSpaceDN w:val="0"/>
        <w:adjustRightInd w:val="0"/>
        <w:spacing w:line="360" w:lineRule="auto"/>
        <w:rPr>
          <w:rFonts w:asciiTheme="minorBidi" w:hAnsiTheme="minorBidi" w:cstheme="minorBidi"/>
          <w:szCs w:val="28"/>
        </w:rPr>
      </w:pPr>
      <w:r>
        <w:rPr>
          <w:rFonts w:asciiTheme="minorBidi" w:hAnsiTheme="minorBidi" w:cstheme="minorBidi"/>
          <w:szCs w:val="28"/>
        </w:rPr>
        <w:t>Two (</w:t>
      </w:r>
      <w:r w:rsidRPr="008D6724">
        <w:rPr>
          <w:rFonts w:asciiTheme="minorBidi" w:hAnsiTheme="minorBidi" w:cstheme="minorBidi"/>
          <w:szCs w:val="28"/>
        </w:rPr>
        <w:t>2</w:t>
      </w:r>
      <w:r>
        <w:rPr>
          <w:rFonts w:asciiTheme="minorBidi" w:hAnsiTheme="minorBidi" w:cstheme="minorBidi"/>
          <w:szCs w:val="28"/>
        </w:rPr>
        <w:t>)</w:t>
      </w:r>
      <w:r w:rsidRPr="008D6724">
        <w:rPr>
          <w:rFonts w:asciiTheme="minorBidi" w:hAnsiTheme="minorBidi" w:cstheme="minorBidi"/>
          <w:szCs w:val="28"/>
        </w:rPr>
        <w:t xml:space="preserve"> days </w:t>
      </w:r>
      <w:r>
        <w:rPr>
          <w:rFonts w:asciiTheme="minorBidi" w:hAnsiTheme="minorBidi" w:cstheme="minorBidi"/>
          <w:szCs w:val="28"/>
        </w:rPr>
        <w:t xml:space="preserve">of </w:t>
      </w:r>
      <w:r w:rsidRPr="008D6724">
        <w:rPr>
          <w:rFonts w:asciiTheme="minorBidi" w:hAnsiTheme="minorBidi" w:cstheme="minorBidi"/>
          <w:szCs w:val="28"/>
        </w:rPr>
        <w:t>training </w:t>
      </w:r>
      <w:r>
        <w:rPr>
          <w:rFonts w:asciiTheme="minorBidi" w:hAnsiTheme="minorBidi" w:cstheme="minorBidi"/>
          <w:szCs w:val="28"/>
        </w:rPr>
        <w:t>are required</w:t>
      </w:r>
      <w:r w:rsidRPr="008D6724">
        <w:rPr>
          <w:rFonts w:asciiTheme="minorBidi" w:hAnsiTheme="minorBidi" w:cstheme="minorBidi"/>
          <w:szCs w:val="28"/>
        </w:rPr>
        <w:t xml:space="preserve"> for the selected employees for team lead</w:t>
      </w:r>
      <w:r>
        <w:rPr>
          <w:rFonts w:asciiTheme="minorBidi" w:hAnsiTheme="minorBidi" w:cstheme="minorBidi"/>
          <w:szCs w:val="28"/>
        </w:rPr>
        <w:t>s roll</w:t>
      </w:r>
      <w:r w:rsidRPr="008D6724">
        <w:rPr>
          <w:rFonts w:asciiTheme="minorBidi" w:hAnsiTheme="minorBidi" w:cstheme="minorBidi"/>
          <w:szCs w:val="28"/>
        </w:rPr>
        <w:t xml:space="preserve"> and </w:t>
      </w:r>
      <w:r>
        <w:rPr>
          <w:rFonts w:asciiTheme="minorBidi" w:hAnsiTheme="minorBidi" w:cstheme="minorBidi"/>
          <w:szCs w:val="28"/>
        </w:rPr>
        <w:t>above.</w:t>
      </w:r>
      <w:r w:rsidRPr="008D6724">
        <w:rPr>
          <w:rFonts w:asciiTheme="minorBidi" w:hAnsiTheme="minorBidi" w:cstheme="minorBidi"/>
          <w:szCs w:val="28"/>
        </w:rPr>
        <w:t xml:space="preserve"> </w:t>
      </w:r>
    </w:p>
    <w:p w14:paraId="6C4C0D9E" w14:textId="4EDD92A2" w:rsidR="00E53EF4" w:rsidRPr="00E74BE8" w:rsidRDefault="00E53EF4" w:rsidP="007E192B">
      <w:pPr>
        <w:pStyle w:val="ListParagraph"/>
        <w:numPr>
          <w:ilvl w:val="0"/>
          <w:numId w:val="3"/>
        </w:numPr>
        <w:autoSpaceDE w:val="0"/>
        <w:autoSpaceDN w:val="0"/>
        <w:adjustRightInd w:val="0"/>
        <w:spacing w:after="0" w:line="360" w:lineRule="auto"/>
        <w:contextualSpacing w:val="0"/>
        <w:rPr>
          <w:rFonts w:asciiTheme="minorBidi" w:hAnsiTheme="minorBidi" w:cstheme="minorBidi"/>
          <w:szCs w:val="28"/>
        </w:rPr>
      </w:pPr>
      <w:r w:rsidRPr="00E74BE8">
        <w:rPr>
          <w:rFonts w:asciiTheme="minorBidi" w:hAnsiTheme="minorBidi" w:cstheme="minorBidi"/>
          <w:szCs w:val="28"/>
        </w:rPr>
        <w:t>If the employee does not meet performance expectations within three months, they will be transferred back to their previous position</w:t>
      </w:r>
      <w:r w:rsidR="00D67F7F" w:rsidRPr="00E74BE8">
        <w:rPr>
          <w:rFonts w:asciiTheme="minorBidi" w:hAnsiTheme="minorBidi" w:cstheme="minorBidi"/>
          <w:szCs w:val="28"/>
        </w:rPr>
        <w:t>.</w:t>
      </w:r>
    </w:p>
    <w:p w14:paraId="21CD442D" w14:textId="66BEC611" w:rsidR="005012BA" w:rsidRDefault="007E192B" w:rsidP="4B439D60">
      <w:pPr>
        <w:pStyle w:val="ListParagraph"/>
        <w:numPr>
          <w:ilvl w:val="0"/>
          <w:numId w:val="3"/>
        </w:numPr>
        <w:autoSpaceDE w:val="0"/>
        <w:autoSpaceDN w:val="0"/>
        <w:adjustRightInd w:val="0"/>
        <w:spacing w:line="360" w:lineRule="auto"/>
        <w:rPr>
          <w:rFonts w:asciiTheme="minorBidi" w:hAnsiTheme="minorBidi" w:cstheme="minorBidi"/>
        </w:rPr>
      </w:pPr>
      <w:r w:rsidRPr="4B439D60">
        <w:rPr>
          <w:rFonts w:asciiTheme="minorBidi" w:hAnsiTheme="minorBidi" w:cstheme="minorBidi"/>
        </w:rPr>
        <w:t>The employee must be enrolled in the ARMADA project if the IJP process results in a vertical promotion from one position to a higher one, in accordance with ARMADA policies and procedures.</w:t>
      </w:r>
    </w:p>
    <w:p w14:paraId="1283522B" w14:textId="3D0845E2" w:rsidR="6169B30A" w:rsidRDefault="6169B30A" w:rsidP="4B439D60">
      <w:pPr>
        <w:pStyle w:val="ListParagraph"/>
        <w:numPr>
          <w:ilvl w:val="0"/>
          <w:numId w:val="3"/>
        </w:numPr>
        <w:spacing w:line="360" w:lineRule="auto"/>
        <w:rPr>
          <w:rFonts w:asciiTheme="minorBidi" w:hAnsiTheme="minorBidi" w:cstheme="minorBidi"/>
        </w:rPr>
      </w:pPr>
      <w:r w:rsidRPr="4B439D60">
        <w:t>As part of the IJP process, priority will be given to employees who have successfully participated in relevant IDP or IJP workshops. These employees will be considered for fast-tracking in the promotion process, as their involvement in these workshops demonstrates their commitment and readiness for advancement.</w:t>
      </w:r>
    </w:p>
    <w:p w14:paraId="74C09A7C" w14:textId="24316BF7" w:rsidR="005012BA" w:rsidRPr="00E74BE8" w:rsidRDefault="00751187" w:rsidP="007E192B">
      <w:pPr>
        <w:pStyle w:val="ListParagraph"/>
        <w:keepNext/>
        <w:numPr>
          <w:ilvl w:val="0"/>
          <w:numId w:val="2"/>
        </w:numPr>
        <w:tabs>
          <w:tab w:val="num" w:pos="720"/>
        </w:tabs>
        <w:spacing w:before="240" w:after="240" w:line="276" w:lineRule="auto"/>
        <w:contextualSpacing w:val="0"/>
        <w:outlineLvl w:val="0"/>
        <w:rPr>
          <w:rFonts w:asciiTheme="minorBidi" w:hAnsiTheme="minorBidi" w:cstheme="minorBidi"/>
          <w:b/>
          <w:caps/>
          <w:kern w:val="28"/>
          <w:sz w:val="24"/>
          <w:u w:val="single"/>
        </w:rPr>
      </w:pPr>
      <w:r w:rsidRPr="00E74BE8">
        <w:rPr>
          <w:rFonts w:asciiTheme="minorBidi" w:hAnsiTheme="minorBidi" w:cstheme="minorBidi"/>
          <w:b/>
          <w:caps/>
          <w:kern w:val="28"/>
          <w:sz w:val="24"/>
          <w:u w:val="single"/>
        </w:rPr>
        <w:t>Definitions AND ABBREVIATION</w:t>
      </w:r>
    </w:p>
    <w:p w14:paraId="7CEAEF16" w14:textId="3856CB43" w:rsidR="008B2B4F" w:rsidRPr="00E74BE8" w:rsidRDefault="008B2B4F" w:rsidP="00351277">
      <w:pPr>
        <w:pStyle w:val="ListParagraph"/>
        <w:numPr>
          <w:ilvl w:val="0"/>
          <w:numId w:val="1"/>
        </w:numPr>
        <w:autoSpaceDE w:val="0"/>
        <w:autoSpaceDN w:val="0"/>
        <w:adjustRightInd w:val="0"/>
        <w:spacing w:before="120" w:after="0" w:line="360" w:lineRule="auto"/>
        <w:contextualSpacing w:val="0"/>
        <w:rPr>
          <w:rFonts w:asciiTheme="minorBidi" w:hAnsiTheme="minorBidi" w:cstheme="minorBidi"/>
          <w:szCs w:val="28"/>
        </w:rPr>
      </w:pPr>
      <w:r w:rsidRPr="00E74BE8">
        <w:rPr>
          <w:rFonts w:asciiTheme="minorBidi" w:hAnsiTheme="minorBidi" w:cstheme="minorBidi"/>
          <w:szCs w:val="28"/>
        </w:rPr>
        <w:t>Transfer: Moving an employee from one position to another at the same level (horizontal move) without any financial impact.</w:t>
      </w:r>
    </w:p>
    <w:p w14:paraId="16DE82D4" w14:textId="086C0268" w:rsidR="005012BA" w:rsidRPr="00E74BE8" w:rsidRDefault="005012BA" w:rsidP="00351277">
      <w:pPr>
        <w:pStyle w:val="ListParagraph"/>
        <w:numPr>
          <w:ilvl w:val="0"/>
          <w:numId w:val="1"/>
        </w:numPr>
        <w:autoSpaceDE w:val="0"/>
        <w:autoSpaceDN w:val="0"/>
        <w:adjustRightInd w:val="0"/>
        <w:spacing w:before="120" w:after="0" w:line="360" w:lineRule="auto"/>
        <w:contextualSpacing w:val="0"/>
        <w:rPr>
          <w:rFonts w:asciiTheme="minorBidi" w:hAnsiTheme="minorBidi" w:cstheme="minorBidi"/>
          <w:szCs w:val="28"/>
        </w:rPr>
      </w:pPr>
      <w:r w:rsidRPr="00E74BE8">
        <w:rPr>
          <w:rFonts w:asciiTheme="minorBidi" w:hAnsiTheme="minorBidi" w:cstheme="minorBidi"/>
          <w:szCs w:val="28"/>
        </w:rPr>
        <w:t>Promotion: Advancing an employee to a higher position (vertical move) with a salary increase in accordance with the compensation and benefits system.</w:t>
      </w:r>
    </w:p>
    <w:p w14:paraId="5D4FA6BE" w14:textId="1FF14790" w:rsidR="007E192B" w:rsidRPr="00E74BE8" w:rsidRDefault="007E192B" w:rsidP="00351277">
      <w:pPr>
        <w:pStyle w:val="ListParagraph"/>
        <w:numPr>
          <w:ilvl w:val="0"/>
          <w:numId w:val="1"/>
        </w:numPr>
        <w:autoSpaceDE w:val="0"/>
        <w:autoSpaceDN w:val="0"/>
        <w:adjustRightInd w:val="0"/>
        <w:spacing w:before="120" w:after="0" w:line="360" w:lineRule="auto"/>
        <w:contextualSpacing w:val="0"/>
        <w:rPr>
          <w:rFonts w:asciiTheme="minorBidi" w:hAnsiTheme="minorBidi" w:cstheme="minorBidi"/>
          <w:szCs w:val="28"/>
        </w:rPr>
      </w:pPr>
      <w:r w:rsidRPr="00E74BE8">
        <w:rPr>
          <w:rFonts w:asciiTheme="minorBidi" w:hAnsiTheme="minorBidi" w:cstheme="minorBidi"/>
          <w:szCs w:val="28"/>
        </w:rPr>
        <w:lastRenderedPageBreak/>
        <w:t>ARMADA: an initiative focused on standardizing and optimizing KPIs, processes, and performance tracking across all operational departments. It serves as the ultimate reference for HR, Marketing team and Operations Heads in taking decisions related to the employee’s growth and career opportunities.</w:t>
      </w:r>
    </w:p>
    <w:p w14:paraId="0001A1C4" w14:textId="77777777" w:rsidR="00751187" w:rsidRPr="00E74BE8" w:rsidRDefault="00751187" w:rsidP="00351277">
      <w:pPr>
        <w:pStyle w:val="ListParagraph"/>
        <w:numPr>
          <w:ilvl w:val="0"/>
          <w:numId w:val="1"/>
        </w:numPr>
        <w:autoSpaceDE w:val="0"/>
        <w:autoSpaceDN w:val="0"/>
        <w:adjustRightInd w:val="0"/>
        <w:spacing w:before="120" w:after="0" w:line="360" w:lineRule="auto"/>
        <w:contextualSpacing w:val="0"/>
        <w:rPr>
          <w:rFonts w:asciiTheme="minorBidi" w:hAnsiTheme="minorBidi" w:cstheme="minorBidi"/>
          <w:szCs w:val="28"/>
        </w:rPr>
      </w:pPr>
      <w:r w:rsidRPr="00E74BE8">
        <w:rPr>
          <w:rFonts w:asciiTheme="minorBidi" w:hAnsiTheme="minorBidi" w:cstheme="minorBidi"/>
          <w:szCs w:val="28"/>
        </w:rPr>
        <w:t>HRS: Human Resources Specialist</w:t>
      </w:r>
    </w:p>
    <w:p w14:paraId="59A79359" w14:textId="77777777" w:rsidR="00751187" w:rsidRPr="00E74BE8" w:rsidRDefault="00751187" w:rsidP="00351277">
      <w:pPr>
        <w:pStyle w:val="ListParagraph"/>
        <w:numPr>
          <w:ilvl w:val="0"/>
          <w:numId w:val="1"/>
        </w:numPr>
        <w:autoSpaceDE w:val="0"/>
        <w:autoSpaceDN w:val="0"/>
        <w:adjustRightInd w:val="0"/>
        <w:spacing w:before="120" w:after="0" w:line="360" w:lineRule="auto"/>
        <w:contextualSpacing w:val="0"/>
        <w:rPr>
          <w:rFonts w:asciiTheme="minorBidi" w:hAnsiTheme="minorBidi" w:cstheme="minorBidi"/>
          <w:szCs w:val="28"/>
        </w:rPr>
      </w:pPr>
      <w:r w:rsidRPr="00E74BE8">
        <w:rPr>
          <w:rFonts w:asciiTheme="minorBidi" w:hAnsiTheme="minorBidi" w:cstheme="minorBidi"/>
          <w:szCs w:val="28"/>
        </w:rPr>
        <w:t>IJP: Internal Job Posting</w:t>
      </w:r>
    </w:p>
    <w:p w14:paraId="0CCCB18D" w14:textId="77777777" w:rsidR="00751187" w:rsidRPr="00E74BE8" w:rsidRDefault="00751187" w:rsidP="00351277">
      <w:pPr>
        <w:pStyle w:val="ListParagraph"/>
        <w:numPr>
          <w:ilvl w:val="0"/>
          <w:numId w:val="1"/>
        </w:numPr>
        <w:autoSpaceDE w:val="0"/>
        <w:autoSpaceDN w:val="0"/>
        <w:adjustRightInd w:val="0"/>
        <w:spacing w:before="120" w:after="0" w:line="360" w:lineRule="auto"/>
        <w:contextualSpacing w:val="0"/>
        <w:rPr>
          <w:rFonts w:asciiTheme="minorBidi" w:hAnsiTheme="minorBidi" w:cstheme="minorBidi"/>
          <w:szCs w:val="28"/>
        </w:rPr>
      </w:pPr>
      <w:r w:rsidRPr="00E74BE8">
        <w:rPr>
          <w:rFonts w:asciiTheme="minorBidi" w:hAnsiTheme="minorBidi" w:cstheme="minorBidi"/>
          <w:szCs w:val="28"/>
        </w:rPr>
        <w:t>WFT: Workflow Team</w:t>
      </w:r>
    </w:p>
    <w:p w14:paraId="23C424FF" w14:textId="77777777" w:rsidR="00751187" w:rsidRPr="00E74BE8" w:rsidRDefault="00751187" w:rsidP="00351277">
      <w:pPr>
        <w:pStyle w:val="ListParagraph"/>
        <w:numPr>
          <w:ilvl w:val="0"/>
          <w:numId w:val="1"/>
        </w:numPr>
        <w:autoSpaceDE w:val="0"/>
        <w:autoSpaceDN w:val="0"/>
        <w:adjustRightInd w:val="0"/>
        <w:spacing w:before="120" w:after="0" w:line="360" w:lineRule="auto"/>
        <w:contextualSpacing w:val="0"/>
        <w:rPr>
          <w:rFonts w:asciiTheme="minorBidi" w:hAnsiTheme="minorBidi" w:cstheme="minorBidi"/>
          <w:szCs w:val="28"/>
        </w:rPr>
      </w:pPr>
      <w:r w:rsidRPr="00E74BE8">
        <w:rPr>
          <w:rFonts w:asciiTheme="minorBidi" w:hAnsiTheme="minorBidi" w:cstheme="minorBidi"/>
          <w:szCs w:val="28"/>
        </w:rPr>
        <w:t xml:space="preserve">IC: Internal Candidates </w:t>
      </w:r>
    </w:p>
    <w:p w14:paraId="36CC1C02" w14:textId="77777777" w:rsidR="00751187" w:rsidRPr="00E74BE8" w:rsidRDefault="00751187" w:rsidP="007E192B">
      <w:pPr>
        <w:pStyle w:val="ListParagraph"/>
        <w:numPr>
          <w:ilvl w:val="0"/>
          <w:numId w:val="1"/>
        </w:numPr>
        <w:autoSpaceDE w:val="0"/>
        <w:autoSpaceDN w:val="0"/>
        <w:adjustRightInd w:val="0"/>
        <w:spacing w:before="120" w:after="0" w:line="276" w:lineRule="auto"/>
        <w:contextualSpacing w:val="0"/>
        <w:rPr>
          <w:rFonts w:asciiTheme="minorBidi" w:hAnsiTheme="minorBidi" w:cstheme="minorBidi"/>
          <w:szCs w:val="28"/>
        </w:rPr>
      </w:pPr>
      <w:r w:rsidRPr="00E74BE8">
        <w:rPr>
          <w:rFonts w:asciiTheme="minorBidi" w:hAnsiTheme="minorBidi" w:cstheme="minorBidi"/>
          <w:szCs w:val="28"/>
        </w:rPr>
        <w:t>HM: Hiring Manager</w:t>
      </w:r>
    </w:p>
    <w:p w14:paraId="7EFC8504" w14:textId="1DB9B689" w:rsidR="00751187" w:rsidRPr="00E74BE8" w:rsidRDefault="00751187" w:rsidP="007E192B">
      <w:pPr>
        <w:pStyle w:val="ListParagraph"/>
        <w:numPr>
          <w:ilvl w:val="0"/>
          <w:numId w:val="1"/>
        </w:numPr>
        <w:autoSpaceDE w:val="0"/>
        <w:autoSpaceDN w:val="0"/>
        <w:adjustRightInd w:val="0"/>
        <w:spacing w:before="120" w:after="0" w:line="276" w:lineRule="auto"/>
        <w:contextualSpacing w:val="0"/>
        <w:rPr>
          <w:rFonts w:asciiTheme="minorBidi" w:hAnsiTheme="minorBidi" w:cstheme="minorBidi"/>
          <w:szCs w:val="28"/>
        </w:rPr>
      </w:pPr>
      <w:r w:rsidRPr="00E74BE8">
        <w:rPr>
          <w:rFonts w:asciiTheme="minorBidi" w:hAnsiTheme="minorBidi" w:cstheme="minorBidi"/>
          <w:szCs w:val="28"/>
        </w:rPr>
        <w:t>SF: Support Functions</w:t>
      </w:r>
    </w:p>
    <w:p w14:paraId="52EEA964" w14:textId="66E5F430" w:rsidR="00751187" w:rsidRPr="00E74BE8" w:rsidRDefault="00751187" w:rsidP="007E192B">
      <w:pPr>
        <w:pStyle w:val="ListParagraph"/>
        <w:keepNext/>
        <w:numPr>
          <w:ilvl w:val="0"/>
          <w:numId w:val="2"/>
        </w:numPr>
        <w:tabs>
          <w:tab w:val="num" w:pos="720"/>
        </w:tabs>
        <w:spacing w:before="360" w:after="240" w:line="120" w:lineRule="auto"/>
        <w:contextualSpacing w:val="0"/>
        <w:outlineLvl w:val="0"/>
        <w:rPr>
          <w:rFonts w:asciiTheme="minorBidi" w:hAnsiTheme="minorBidi" w:cstheme="minorBidi"/>
          <w:b/>
          <w:caps/>
          <w:kern w:val="28"/>
          <w:sz w:val="24"/>
          <w:u w:val="single"/>
        </w:rPr>
      </w:pPr>
      <w:r w:rsidRPr="00E74BE8">
        <w:rPr>
          <w:rFonts w:asciiTheme="minorBidi" w:hAnsiTheme="minorBidi" w:cstheme="minorBidi"/>
          <w:b/>
          <w:caps/>
          <w:kern w:val="28"/>
          <w:sz w:val="24"/>
          <w:u w:val="single"/>
        </w:rPr>
        <w:t>ROLES AND responsibilities</w:t>
      </w:r>
    </w:p>
    <w:p w14:paraId="28E55099" w14:textId="77777777" w:rsidR="00751187" w:rsidRPr="00E74BE8" w:rsidRDefault="00751187" w:rsidP="00351277">
      <w:pPr>
        <w:autoSpaceDE w:val="0"/>
        <w:autoSpaceDN w:val="0"/>
        <w:adjustRightInd w:val="0"/>
        <w:spacing w:line="360" w:lineRule="auto"/>
        <w:ind w:firstLine="360"/>
        <w:rPr>
          <w:rFonts w:asciiTheme="minorBidi" w:hAnsiTheme="minorBidi" w:cstheme="minorBidi"/>
          <w:b/>
          <w:bCs/>
          <w:szCs w:val="28"/>
          <w:lang w:val="en-US"/>
        </w:rPr>
      </w:pPr>
      <w:r w:rsidRPr="00E74BE8">
        <w:rPr>
          <w:rFonts w:asciiTheme="minorBidi" w:hAnsiTheme="minorBidi" w:cstheme="minorBidi"/>
          <w:b/>
          <w:bCs/>
          <w:szCs w:val="28"/>
          <w:lang w:val="en-US"/>
        </w:rPr>
        <w:t>Hiring Manager (HM)</w:t>
      </w:r>
    </w:p>
    <w:p w14:paraId="05FFEF77" w14:textId="3AA27846" w:rsidR="00D67F7F" w:rsidRPr="00E74BE8" w:rsidRDefault="00D67F7F" w:rsidP="00351277">
      <w:pPr>
        <w:numPr>
          <w:ilvl w:val="0"/>
          <w:numId w:val="4"/>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Submit IJP request to WFA for operations related vacancies.</w:t>
      </w:r>
    </w:p>
    <w:p w14:paraId="0051CD4F" w14:textId="2BC64A86" w:rsidR="00751187" w:rsidRPr="00E74BE8" w:rsidRDefault="00751187" w:rsidP="00351277">
      <w:pPr>
        <w:numPr>
          <w:ilvl w:val="0"/>
          <w:numId w:val="4"/>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 xml:space="preserve">Submit IJP request to HRS </w:t>
      </w:r>
      <w:r w:rsidR="00D67F7F" w:rsidRPr="00E74BE8">
        <w:rPr>
          <w:rFonts w:asciiTheme="minorBidi" w:hAnsiTheme="minorBidi" w:cstheme="minorBidi"/>
          <w:szCs w:val="28"/>
          <w:lang w:val="en-US"/>
        </w:rPr>
        <w:t>for support functions vacancies.</w:t>
      </w:r>
    </w:p>
    <w:p w14:paraId="5D3E0D5D" w14:textId="77777777" w:rsidR="00751187" w:rsidRPr="00E74BE8" w:rsidRDefault="00751187" w:rsidP="00351277">
      <w:pPr>
        <w:numPr>
          <w:ilvl w:val="0"/>
          <w:numId w:val="4"/>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Provide relevant vacancy details and job descriptions to HRS for job posting preparation.</w:t>
      </w:r>
    </w:p>
    <w:p w14:paraId="28D893B9" w14:textId="7946DF30" w:rsidR="00751187" w:rsidRPr="00E74BE8" w:rsidRDefault="00751187" w:rsidP="00351277">
      <w:pPr>
        <w:numPr>
          <w:ilvl w:val="0"/>
          <w:numId w:val="4"/>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Select the final candidate after interviews and share the decision with HRS.</w:t>
      </w:r>
    </w:p>
    <w:p w14:paraId="077E837F" w14:textId="1215F05A" w:rsidR="00751187" w:rsidRPr="00E74BE8" w:rsidRDefault="00751187" w:rsidP="00351277">
      <w:pPr>
        <w:autoSpaceDE w:val="0"/>
        <w:autoSpaceDN w:val="0"/>
        <w:adjustRightInd w:val="0"/>
        <w:spacing w:line="360" w:lineRule="auto"/>
        <w:ind w:firstLine="360"/>
        <w:rPr>
          <w:rFonts w:asciiTheme="minorBidi" w:hAnsiTheme="minorBidi" w:cstheme="minorBidi"/>
          <w:b/>
          <w:bCs/>
          <w:szCs w:val="28"/>
          <w:lang w:val="en-US"/>
        </w:rPr>
      </w:pPr>
      <w:r w:rsidRPr="00E74BE8">
        <w:rPr>
          <w:rFonts w:asciiTheme="minorBidi" w:hAnsiTheme="minorBidi" w:cstheme="minorBidi"/>
          <w:b/>
          <w:bCs/>
          <w:szCs w:val="28"/>
          <w:lang w:val="en-US"/>
        </w:rPr>
        <w:t>HR</w:t>
      </w:r>
      <w:r w:rsidR="007E192B" w:rsidRPr="00E74BE8">
        <w:rPr>
          <w:rFonts w:asciiTheme="minorBidi" w:hAnsiTheme="minorBidi" w:cstheme="minorBidi"/>
          <w:b/>
          <w:bCs/>
          <w:szCs w:val="28"/>
          <w:lang w:val="en-US"/>
        </w:rPr>
        <w:t xml:space="preserve"> Specialist (HRS)</w:t>
      </w:r>
    </w:p>
    <w:p w14:paraId="0F1125E2" w14:textId="4F8A2257" w:rsidR="00DB6A2C" w:rsidRPr="00E74BE8" w:rsidRDefault="00DB6A2C" w:rsidP="00351277">
      <w:pPr>
        <w:pStyle w:val="ListParagraph"/>
        <w:numPr>
          <w:ilvl w:val="0"/>
          <w:numId w:val="4"/>
        </w:numPr>
        <w:autoSpaceDE w:val="0"/>
        <w:autoSpaceDN w:val="0"/>
        <w:adjustRightInd w:val="0"/>
        <w:spacing w:line="360" w:lineRule="auto"/>
        <w:rPr>
          <w:rFonts w:asciiTheme="minorBidi" w:hAnsiTheme="minorBidi" w:cstheme="minorBidi"/>
          <w:b/>
          <w:bCs/>
          <w:szCs w:val="28"/>
          <w:lang w:val="en-US"/>
        </w:rPr>
      </w:pPr>
      <w:r w:rsidRPr="00E74BE8">
        <w:rPr>
          <w:rFonts w:asciiTheme="minorBidi" w:hAnsiTheme="minorBidi" w:cstheme="minorBidi"/>
          <w:szCs w:val="28"/>
          <w:lang w:val="en-US"/>
        </w:rPr>
        <w:t xml:space="preserve">The HRS is responsible for the IJP process and </w:t>
      </w:r>
      <w:r w:rsidR="007E192B" w:rsidRPr="00E74BE8">
        <w:rPr>
          <w:rFonts w:asciiTheme="minorBidi" w:hAnsiTheme="minorBidi" w:cstheme="minorBidi"/>
          <w:szCs w:val="28"/>
          <w:lang w:val="en-US"/>
        </w:rPr>
        <w:t>ensures</w:t>
      </w:r>
      <w:r w:rsidRPr="00E74BE8">
        <w:rPr>
          <w:rFonts w:asciiTheme="minorBidi" w:hAnsiTheme="minorBidi" w:cstheme="minorBidi"/>
          <w:szCs w:val="28"/>
          <w:lang w:val="en-US"/>
        </w:rPr>
        <w:t xml:space="preserve"> all steps are followed.</w:t>
      </w:r>
    </w:p>
    <w:p w14:paraId="7CF97BE0" w14:textId="77777777" w:rsidR="00751187" w:rsidRPr="00E74BE8" w:rsidRDefault="00751187" w:rsidP="00351277">
      <w:pPr>
        <w:autoSpaceDE w:val="0"/>
        <w:autoSpaceDN w:val="0"/>
        <w:adjustRightInd w:val="0"/>
        <w:spacing w:line="360" w:lineRule="auto"/>
        <w:ind w:firstLine="360"/>
        <w:rPr>
          <w:rFonts w:asciiTheme="minorBidi" w:hAnsiTheme="minorBidi" w:cstheme="minorBidi"/>
          <w:b/>
          <w:bCs/>
          <w:szCs w:val="28"/>
          <w:lang w:val="en-US"/>
        </w:rPr>
      </w:pPr>
      <w:r w:rsidRPr="00E74BE8">
        <w:rPr>
          <w:rFonts w:asciiTheme="minorBidi" w:hAnsiTheme="minorBidi" w:cstheme="minorBidi"/>
          <w:b/>
          <w:bCs/>
          <w:szCs w:val="28"/>
          <w:lang w:val="en-US"/>
        </w:rPr>
        <w:t>Workflow Team (WFT)</w:t>
      </w:r>
    </w:p>
    <w:p w14:paraId="0A122E4C" w14:textId="77777777" w:rsidR="00751187" w:rsidRPr="00E74BE8" w:rsidRDefault="00751187" w:rsidP="00351277">
      <w:pPr>
        <w:numPr>
          <w:ilvl w:val="0"/>
          <w:numId w:val="6"/>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Assist in validating the vacancy once the request is submitted by the HM.</w:t>
      </w:r>
    </w:p>
    <w:p w14:paraId="4C39B67C" w14:textId="15A8984A" w:rsidR="001750E6" w:rsidRPr="00E74BE8" w:rsidRDefault="001750E6" w:rsidP="00351277">
      <w:pPr>
        <w:numPr>
          <w:ilvl w:val="0"/>
          <w:numId w:val="6"/>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Determine which pool the HRS can target to avoid operation complications.</w:t>
      </w:r>
    </w:p>
    <w:p w14:paraId="7686DF11" w14:textId="047A9F7F" w:rsidR="00751187" w:rsidRPr="00E74BE8" w:rsidRDefault="00751187" w:rsidP="00351277">
      <w:pPr>
        <w:numPr>
          <w:ilvl w:val="0"/>
          <w:numId w:val="6"/>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Provide support in ensuring budget approval from the Finance Department is in place before moving forward</w:t>
      </w:r>
      <w:r w:rsidR="005425F0" w:rsidRPr="00E74BE8">
        <w:rPr>
          <w:rFonts w:asciiTheme="minorBidi" w:hAnsiTheme="minorBidi" w:cstheme="minorBidi"/>
          <w:szCs w:val="28"/>
          <w:lang w:val="en-US"/>
        </w:rPr>
        <w:t xml:space="preserve"> according to the operations director recommendation.</w:t>
      </w:r>
    </w:p>
    <w:p w14:paraId="2F2877A1" w14:textId="77777777" w:rsidR="00751187" w:rsidRPr="00E74BE8" w:rsidRDefault="00751187" w:rsidP="00351277">
      <w:pPr>
        <w:autoSpaceDE w:val="0"/>
        <w:autoSpaceDN w:val="0"/>
        <w:adjustRightInd w:val="0"/>
        <w:spacing w:line="360" w:lineRule="auto"/>
        <w:ind w:firstLine="360"/>
        <w:rPr>
          <w:rFonts w:asciiTheme="minorBidi" w:hAnsiTheme="minorBidi" w:cstheme="minorBidi"/>
          <w:b/>
          <w:bCs/>
          <w:szCs w:val="28"/>
          <w:lang w:val="en-US"/>
        </w:rPr>
      </w:pPr>
      <w:r w:rsidRPr="00E74BE8">
        <w:rPr>
          <w:rFonts w:asciiTheme="minorBidi" w:hAnsiTheme="minorBidi" w:cstheme="minorBidi"/>
          <w:b/>
          <w:bCs/>
          <w:szCs w:val="28"/>
          <w:lang w:val="en-US"/>
        </w:rPr>
        <w:t>Quality Assurance (QA) Department</w:t>
      </w:r>
    </w:p>
    <w:p w14:paraId="3A42636C" w14:textId="1FECF9EE" w:rsidR="0002471E" w:rsidRPr="00E74BE8" w:rsidRDefault="0002471E" w:rsidP="00351277">
      <w:pPr>
        <w:numPr>
          <w:ilvl w:val="0"/>
          <w:numId w:val="6"/>
        </w:numPr>
        <w:autoSpaceDE w:val="0"/>
        <w:autoSpaceDN w:val="0"/>
        <w:adjustRightInd w:val="0"/>
        <w:spacing w:line="360" w:lineRule="auto"/>
        <w:rPr>
          <w:rFonts w:asciiTheme="minorBidi" w:hAnsiTheme="minorBidi" w:cstheme="minorBidi"/>
          <w:szCs w:val="28"/>
          <w:lang w:val="en-US"/>
        </w:rPr>
      </w:pPr>
      <w:r w:rsidRPr="00E74BE8">
        <w:rPr>
          <w:rFonts w:asciiTheme="minorBidi" w:hAnsiTheme="minorBidi" w:cstheme="minorBidi"/>
          <w:szCs w:val="28"/>
          <w:lang w:val="en-US"/>
        </w:rPr>
        <w:t>conducting thorough assessments to evaluate candidates' qualifications and performance. This includes reviewing their past performance, ensuring they meet the necessary criteria, and identifying those who are best suited for the role.</w:t>
      </w:r>
    </w:p>
    <w:p w14:paraId="782F5452" w14:textId="0663B5CE" w:rsidR="00751187" w:rsidRPr="00E74BE8" w:rsidRDefault="00751187" w:rsidP="00351277">
      <w:pPr>
        <w:autoSpaceDE w:val="0"/>
        <w:autoSpaceDN w:val="0"/>
        <w:adjustRightInd w:val="0"/>
        <w:spacing w:line="360" w:lineRule="auto"/>
        <w:ind w:firstLine="360"/>
        <w:rPr>
          <w:rFonts w:asciiTheme="minorBidi" w:hAnsiTheme="minorBidi" w:cstheme="minorBidi"/>
          <w:b/>
          <w:bCs/>
          <w:szCs w:val="28"/>
          <w:lang w:val="en-US"/>
        </w:rPr>
      </w:pPr>
      <w:r w:rsidRPr="00E74BE8">
        <w:rPr>
          <w:rFonts w:asciiTheme="minorBidi" w:hAnsiTheme="minorBidi" w:cstheme="minorBidi"/>
          <w:b/>
          <w:bCs/>
          <w:szCs w:val="28"/>
          <w:lang w:val="en-US"/>
        </w:rPr>
        <w:lastRenderedPageBreak/>
        <w:t>Learning &amp; Development (L&amp;D) Department</w:t>
      </w:r>
    </w:p>
    <w:p w14:paraId="7B6FA2F5" w14:textId="0D69FA4F" w:rsidR="0002471E" w:rsidRPr="00E74BE8" w:rsidRDefault="0002471E" w:rsidP="00351277">
      <w:pPr>
        <w:numPr>
          <w:ilvl w:val="0"/>
          <w:numId w:val="6"/>
        </w:numPr>
        <w:autoSpaceDE w:val="0"/>
        <w:autoSpaceDN w:val="0"/>
        <w:adjustRightInd w:val="0"/>
        <w:spacing w:line="360" w:lineRule="auto"/>
        <w:rPr>
          <w:rFonts w:asciiTheme="minorBidi" w:hAnsiTheme="minorBidi" w:cstheme="minorBidi"/>
          <w:b/>
          <w:caps/>
          <w:kern w:val="28"/>
          <w:sz w:val="24"/>
          <w:u w:val="single"/>
        </w:rPr>
      </w:pPr>
      <w:r w:rsidRPr="00E74BE8">
        <w:rPr>
          <w:rFonts w:asciiTheme="minorBidi" w:hAnsiTheme="minorBidi" w:cstheme="minorBidi"/>
          <w:szCs w:val="28"/>
        </w:rPr>
        <w:t>the L&amp;D department is responsible for assessing candidates' suitability by evaluating whether their skills align with the position's requirements through a series of survey questions and related assessments.</w:t>
      </w:r>
    </w:p>
    <w:p w14:paraId="409CFE41" w14:textId="6DEB6ADD" w:rsidR="00751187" w:rsidRPr="00E74BE8" w:rsidRDefault="00751187" w:rsidP="00351277">
      <w:pPr>
        <w:pStyle w:val="ListParagraph"/>
        <w:keepNext/>
        <w:numPr>
          <w:ilvl w:val="0"/>
          <w:numId w:val="2"/>
        </w:numPr>
        <w:tabs>
          <w:tab w:val="num" w:pos="720"/>
        </w:tabs>
        <w:spacing w:before="240" w:line="360" w:lineRule="auto"/>
        <w:outlineLvl w:val="0"/>
        <w:rPr>
          <w:rFonts w:asciiTheme="minorBidi" w:hAnsiTheme="minorBidi" w:cstheme="minorBidi"/>
          <w:b/>
          <w:caps/>
          <w:kern w:val="28"/>
          <w:sz w:val="24"/>
          <w:u w:val="single"/>
        </w:rPr>
      </w:pPr>
      <w:r w:rsidRPr="00E74BE8">
        <w:rPr>
          <w:rFonts w:asciiTheme="minorBidi" w:hAnsiTheme="minorBidi" w:cstheme="minorBidi"/>
          <w:b/>
          <w:caps/>
          <w:kern w:val="28"/>
          <w:sz w:val="24"/>
          <w:u w:val="single"/>
        </w:rPr>
        <w:t>SPECIFIC PROCEDURE</w:t>
      </w:r>
    </w:p>
    <w:p w14:paraId="70BD45DD" w14:textId="77777777" w:rsidR="00751187" w:rsidRPr="00E74BE8" w:rsidRDefault="00751187" w:rsidP="00351277">
      <w:pPr>
        <w:pStyle w:val="ListParagraph"/>
        <w:keepNext/>
        <w:spacing w:before="240" w:line="360" w:lineRule="auto"/>
        <w:outlineLvl w:val="0"/>
        <w:rPr>
          <w:rFonts w:asciiTheme="minorBidi" w:hAnsiTheme="minorBidi" w:cstheme="minorBidi"/>
          <w:b/>
          <w:caps/>
          <w:kern w:val="28"/>
          <w:sz w:val="24"/>
          <w:u w:val="single"/>
          <w:rtl/>
          <w:lang w:bidi="ar-JO"/>
        </w:rPr>
      </w:pPr>
    </w:p>
    <w:p w14:paraId="282E1C9B" w14:textId="77777777" w:rsidR="00751187" w:rsidRPr="00E74BE8" w:rsidRDefault="00751187" w:rsidP="00351277">
      <w:pPr>
        <w:pStyle w:val="ListParagraph"/>
        <w:autoSpaceDE w:val="0"/>
        <w:autoSpaceDN w:val="0"/>
        <w:adjustRightInd w:val="0"/>
        <w:spacing w:line="360" w:lineRule="auto"/>
        <w:rPr>
          <w:rFonts w:asciiTheme="minorBidi" w:hAnsiTheme="minorBidi" w:cstheme="minorBidi"/>
          <w:b/>
          <w:bCs/>
        </w:rPr>
      </w:pPr>
      <w:r w:rsidRPr="00E74BE8">
        <w:rPr>
          <w:rFonts w:asciiTheme="minorBidi" w:hAnsiTheme="minorBidi" w:cstheme="minorBidi"/>
          <w:b/>
          <w:bCs/>
        </w:rPr>
        <w:t>6.1. Internal Job Posting “IJP” Request approval.</w:t>
      </w:r>
    </w:p>
    <w:p w14:paraId="4750DDDA" w14:textId="0E105450" w:rsidR="0036581D" w:rsidRPr="00E74BE8" w:rsidRDefault="00751187" w:rsidP="00351277">
      <w:pPr>
        <w:pStyle w:val="ListParagraph"/>
        <w:autoSpaceDE w:val="0"/>
        <w:autoSpaceDN w:val="0"/>
        <w:adjustRightInd w:val="0"/>
        <w:spacing w:line="360" w:lineRule="auto"/>
        <w:rPr>
          <w:rStyle w:val="normaltextrun"/>
          <w:rFonts w:asciiTheme="minorBidi" w:hAnsiTheme="minorBidi" w:cstheme="minorBidi"/>
        </w:rPr>
      </w:pPr>
      <w:r w:rsidRPr="00E74BE8">
        <w:rPr>
          <w:rFonts w:asciiTheme="minorBidi" w:hAnsiTheme="minorBidi" w:cstheme="minorBidi"/>
        </w:rPr>
        <w:t>The HRS will receive the IJP request from the Hiring/Department Manager (HM</w:t>
      </w:r>
      <w:proofErr w:type="gramStart"/>
      <w:r w:rsidRPr="00E74BE8">
        <w:rPr>
          <w:rFonts w:asciiTheme="minorBidi" w:hAnsiTheme="minorBidi" w:cstheme="minorBidi"/>
        </w:rPr>
        <w:t xml:space="preserve">), </w:t>
      </w:r>
      <w:r w:rsidR="007E192B" w:rsidRPr="00E74BE8">
        <w:rPr>
          <w:rFonts w:asciiTheme="minorBidi" w:hAnsiTheme="minorBidi" w:cstheme="minorBidi"/>
        </w:rPr>
        <w:t>and</w:t>
      </w:r>
      <w:proofErr w:type="gramEnd"/>
      <w:r w:rsidR="007E192B" w:rsidRPr="00E74BE8">
        <w:rPr>
          <w:rFonts w:asciiTheme="minorBidi" w:hAnsiTheme="minorBidi" w:cstheme="minorBidi"/>
        </w:rPr>
        <w:t xml:space="preserve"> </w:t>
      </w:r>
      <w:r w:rsidRPr="00E74BE8">
        <w:rPr>
          <w:rFonts w:asciiTheme="minorBidi" w:hAnsiTheme="minorBidi" w:cstheme="minorBidi"/>
        </w:rPr>
        <w:t>validate the vacancy with the Workflow Team (WFT). If the request is submitted directly by the WFT, no further validation is needed. In both scenarios—whether the request is from HM or WTF —it must be in line with the approved budget.</w:t>
      </w:r>
    </w:p>
    <w:p w14:paraId="635C47D5" w14:textId="7A847A33" w:rsidR="00751187" w:rsidRPr="00E74BE8" w:rsidRDefault="00751187" w:rsidP="00351277">
      <w:pPr>
        <w:pStyle w:val="paragraph"/>
        <w:spacing w:before="0" w:beforeAutospacing="0" w:after="240" w:afterAutospacing="0" w:line="360" w:lineRule="auto"/>
        <w:ind w:left="720"/>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b/>
          <w:bCs/>
          <w:sz w:val="22"/>
          <w:szCs w:val="22"/>
          <w:lang w:val="en-GB"/>
        </w:rPr>
        <w:t>6.2. Job Posting Preparation</w:t>
      </w:r>
      <w:r w:rsidRPr="00E74BE8">
        <w:rPr>
          <w:rStyle w:val="eop"/>
          <w:rFonts w:asciiTheme="minorBidi" w:eastAsiaTheme="majorEastAsia" w:hAnsiTheme="minorBidi" w:cstheme="minorBidi"/>
          <w:sz w:val="22"/>
          <w:szCs w:val="22"/>
        </w:rPr>
        <w:t> </w:t>
      </w:r>
    </w:p>
    <w:p w14:paraId="40EAB2AC" w14:textId="6C5056B8"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eastAsiaTheme="majorEastAsia" w:hAnsiTheme="minorBidi" w:cstheme="minorBidi"/>
          <w:sz w:val="22"/>
          <w:szCs w:val="22"/>
          <w:lang w:val="en-GB"/>
        </w:rPr>
      </w:pPr>
      <w:r w:rsidRPr="00E74BE8">
        <w:rPr>
          <w:rStyle w:val="normaltextrun"/>
          <w:rFonts w:asciiTheme="minorBidi" w:eastAsiaTheme="majorEastAsia" w:hAnsiTheme="minorBidi" w:cstheme="minorBidi"/>
          <w:sz w:val="22"/>
          <w:szCs w:val="22"/>
          <w:lang w:val="en-GB"/>
        </w:rPr>
        <w:t xml:space="preserve">Once the IJP request has been approved and validated, </w:t>
      </w:r>
      <w:r w:rsidR="007E192B" w:rsidRPr="00E74BE8">
        <w:rPr>
          <w:rStyle w:val="normaltextrun"/>
          <w:rFonts w:asciiTheme="minorBidi" w:eastAsiaTheme="majorEastAsia" w:hAnsiTheme="minorBidi" w:cstheme="minorBidi"/>
          <w:sz w:val="22"/>
          <w:szCs w:val="22"/>
          <w:lang w:val="en-GB"/>
        </w:rPr>
        <w:t xml:space="preserve">HRS will create a new IJP for three (3) days with clear and concise summary of the requisition details, including the number of vacancies for each role, Job Descriptions on </w:t>
      </w:r>
      <w:proofErr w:type="spellStart"/>
      <w:r w:rsidR="007E192B" w:rsidRPr="00E74BE8">
        <w:rPr>
          <w:rStyle w:val="normaltextrun"/>
          <w:rFonts w:asciiTheme="minorBidi" w:eastAsiaTheme="majorEastAsia" w:hAnsiTheme="minorBidi" w:cstheme="minorBidi"/>
          <w:sz w:val="22"/>
          <w:szCs w:val="22"/>
          <w:lang w:val="en-GB"/>
        </w:rPr>
        <w:t>ZenATS</w:t>
      </w:r>
      <w:proofErr w:type="spellEnd"/>
      <w:r w:rsidR="007E192B" w:rsidRPr="00E74BE8">
        <w:rPr>
          <w:rStyle w:val="normaltextrun"/>
          <w:rFonts w:asciiTheme="minorBidi" w:eastAsiaTheme="majorEastAsia" w:hAnsiTheme="minorBidi" w:cstheme="minorBidi"/>
          <w:sz w:val="22"/>
          <w:szCs w:val="22"/>
          <w:lang w:val="en-GB"/>
        </w:rPr>
        <w:t>. The posting will also outline the eligibility criteria for candidates, the required qualifications, and any other relevant requirements to ensure applicants fully understand the expectations. Additionally, the HR questionnaire will be included as part of the posting to ensure that all applicants meet the necessary qualifications for the role.</w:t>
      </w:r>
    </w:p>
    <w:p w14:paraId="68B87479" w14:textId="2A507A4E" w:rsidR="00751187" w:rsidRPr="00E74BE8" w:rsidRDefault="00215131" w:rsidP="00351277">
      <w:pPr>
        <w:pStyle w:val="paragraph"/>
        <w:numPr>
          <w:ilvl w:val="2"/>
          <w:numId w:val="2"/>
        </w:numPr>
        <w:spacing w:before="120" w:beforeAutospacing="0" w:after="120" w:afterAutospacing="0" w:line="360" w:lineRule="auto"/>
        <w:ind w:left="1627"/>
        <w:textAlignment w:val="baseline"/>
        <w:rPr>
          <w:rFonts w:asciiTheme="minorBidi" w:eastAsiaTheme="majorEastAsia" w:hAnsiTheme="minorBidi" w:cstheme="minorBidi"/>
          <w:sz w:val="22"/>
          <w:szCs w:val="22"/>
          <w:lang w:val="en-GB"/>
        </w:rPr>
      </w:pPr>
      <w:r w:rsidRPr="00E74BE8">
        <w:rPr>
          <w:rStyle w:val="normaltextrun"/>
          <w:rFonts w:asciiTheme="minorBidi" w:eastAsiaTheme="majorEastAsia" w:hAnsiTheme="minorBidi" w:cstheme="minorBidi"/>
          <w:sz w:val="22"/>
          <w:szCs w:val="22"/>
          <w:lang w:val="en-GB"/>
        </w:rPr>
        <w:t>HRS will post an announcement on ZenHR regarding the IJP opening to inform the employees and start applying for the vacancy</w:t>
      </w:r>
      <w:r w:rsidR="00FE2790" w:rsidRPr="00E74BE8">
        <w:rPr>
          <w:rStyle w:val="normaltextrun"/>
          <w:rFonts w:asciiTheme="minorBidi" w:eastAsiaTheme="majorEastAsia" w:hAnsiTheme="minorBidi" w:cstheme="minorBidi"/>
          <w:sz w:val="22"/>
          <w:szCs w:val="22"/>
          <w:lang w:val="en-GB"/>
        </w:rPr>
        <w:t xml:space="preserve">. </w:t>
      </w:r>
    </w:p>
    <w:p w14:paraId="07592C63" w14:textId="77777777" w:rsidR="00751187" w:rsidRPr="00E74BE8" w:rsidRDefault="00751187" w:rsidP="00351277">
      <w:pPr>
        <w:pStyle w:val="paragraph"/>
        <w:spacing w:before="0" w:beforeAutospacing="0" w:after="240" w:afterAutospacing="0" w:line="360" w:lineRule="auto"/>
        <w:ind w:firstLine="720"/>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b/>
          <w:bCs/>
          <w:sz w:val="22"/>
          <w:szCs w:val="22"/>
          <w:lang w:val="en-GB"/>
        </w:rPr>
        <w:t>6.3 First round shortlist “HR”</w:t>
      </w:r>
      <w:r w:rsidRPr="00E74BE8">
        <w:rPr>
          <w:rStyle w:val="eop"/>
          <w:rFonts w:asciiTheme="minorBidi" w:eastAsiaTheme="majorEastAsia" w:hAnsiTheme="minorBidi" w:cstheme="minorBidi"/>
          <w:sz w:val="22"/>
          <w:szCs w:val="22"/>
        </w:rPr>
        <w:t> </w:t>
      </w:r>
    </w:p>
    <w:p w14:paraId="1F2243DD" w14:textId="77777777" w:rsidR="007E192B" w:rsidRPr="00E74BE8" w:rsidRDefault="007E192B" w:rsidP="00351277">
      <w:pPr>
        <w:pStyle w:val="ListParagraph"/>
        <w:numPr>
          <w:ilvl w:val="1"/>
          <w:numId w:val="2"/>
        </w:numPr>
        <w:spacing w:after="0" w:line="360" w:lineRule="auto"/>
        <w:contextualSpacing w:val="0"/>
        <w:textAlignment w:val="baseline"/>
        <w:rPr>
          <w:rStyle w:val="normaltextrun"/>
          <w:rFonts w:asciiTheme="minorBidi" w:eastAsiaTheme="majorEastAsia" w:hAnsiTheme="minorBidi" w:cstheme="minorBidi"/>
          <w:vanish/>
          <w:szCs w:val="22"/>
        </w:rPr>
      </w:pPr>
    </w:p>
    <w:p w14:paraId="54AE6371" w14:textId="6082D4A7"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eastAsiaTheme="majorEastAsia" w:hAnsiTheme="minorBidi" w:cstheme="minorBidi"/>
          <w:sz w:val="22"/>
          <w:szCs w:val="22"/>
          <w:lang w:val="en-GB"/>
        </w:rPr>
      </w:pPr>
      <w:r w:rsidRPr="00E74BE8">
        <w:rPr>
          <w:rStyle w:val="normaltextrun"/>
          <w:rFonts w:asciiTheme="minorBidi" w:eastAsiaTheme="majorEastAsia" w:hAnsiTheme="minorBidi" w:cstheme="minorBidi"/>
          <w:sz w:val="22"/>
          <w:szCs w:val="22"/>
          <w:lang w:val="en-GB"/>
        </w:rPr>
        <w:t>The HRS will review all incoming applications and create a shortlist of candidates who meet the required criteria. This step involves evaluating the employee’s length of service, previous performance, and adherence to company policies</w:t>
      </w:r>
      <w:r w:rsidRPr="00E74BE8">
        <w:rPr>
          <w:rStyle w:val="normaltextrun"/>
          <w:rFonts w:asciiTheme="minorBidi" w:eastAsiaTheme="majorEastAsia" w:hAnsiTheme="minorBidi" w:cstheme="minorBidi"/>
          <w:sz w:val="22"/>
          <w:szCs w:val="22"/>
        </w:rPr>
        <w:t> </w:t>
      </w:r>
      <w:r w:rsidRPr="00E74BE8">
        <w:rPr>
          <w:rStyle w:val="eop"/>
          <w:rFonts w:asciiTheme="minorBidi" w:eastAsiaTheme="majorEastAsia" w:hAnsiTheme="minorBidi" w:cstheme="minorBidi"/>
          <w:sz w:val="22"/>
          <w:szCs w:val="22"/>
        </w:rPr>
        <w:t> </w:t>
      </w:r>
    </w:p>
    <w:p w14:paraId="7851CF67" w14:textId="0FFD1F1A"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sz w:val="22"/>
          <w:szCs w:val="22"/>
          <w:lang w:val="en-GB"/>
        </w:rPr>
        <w:t xml:space="preserve">If an internal candidate does not meet the eligibility requirements, the HRS will update their status in </w:t>
      </w:r>
      <w:proofErr w:type="spellStart"/>
      <w:r w:rsidRPr="00E74BE8">
        <w:rPr>
          <w:rStyle w:val="normaltextrun"/>
          <w:rFonts w:asciiTheme="minorBidi" w:eastAsiaTheme="majorEastAsia" w:hAnsiTheme="minorBidi" w:cstheme="minorBidi"/>
          <w:sz w:val="22"/>
          <w:szCs w:val="22"/>
          <w:lang w:val="en-GB"/>
        </w:rPr>
        <w:t>Zen</w:t>
      </w:r>
      <w:r w:rsidR="00FE2790" w:rsidRPr="00E74BE8">
        <w:rPr>
          <w:rStyle w:val="normaltextrun"/>
          <w:rFonts w:asciiTheme="minorBidi" w:eastAsiaTheme="majorEastAsia" w:hAnsiTheme="minorBidi" w:cstheme="minorBidi"/>
          <w:sz w:val="22"/>
          <w:szCs w:val="22"/>
          <w:lang w:val="en-GB"/>
        </w:rPr>
        <w:t>ATS</w:t>
      </w:r>
      <w:proofErr w:type="spellEnd"/>
      <w:r w:rsidRPr="00E74BE8">
        <w:rPr>
          <w:rStyle w:val="normaltextrun"/>
          <w:rFonts w:asciiTheme="minorBidi" w:eastAsiaTheme="majorEastAsia" w:hAnsiTheme="minorBidi" w:cstheme="minorBidi"/>
          <w:sz w:val="22"/>
          <w:szCs w:val="22"/>
          <w:lang w:val="en-GB"/>
        </w:rPr>
        <w:t xml:space="preserve"> as "unqualified."</w:t>
      </w:r>
      <w:r w:rsidR="007C40AD" w:rsidRPr="00E74BE8">
        <w:rPr>
          <w:rStyle w:val="normaltextrun"/>
          <w:rFonts w:asciiTheme="minorBidi" w:eastAsiaTheme="majorEastAsia" w:hAnsiTheme="minorBidi" w:cstheme="minorBidi"/>
          <w:sz w:val="22"/>
          <w:szCs w:val="22"/>
          <w:lang w:val="en-GB"/>
        </w:rPr>
        <w:t xml:space="preserve"> And send an automated email with disqualification reason,</w:t>
      </w:r>
      <w:r w:rsidRPr="00E74BE8">
        <w:rPr>
          <w:rStyle w:val="normaltextrun"/>
          <w:rFonts w:asciiTheme="minorBidi" w:eastAsiaTheme="majorEastAsia" w:hAnsiTheme="minorBidi" w:cstheme="minorBidi"/>
          <w:sz w:val="22"/>
          <w:szCs w:val="22"/>
          <w:lang w:val="en-GB"/>
        </w:rPr>
        <w:t xml:space="preserve"> If the candidate qualifies, the HRS will</w:t>
      </w:r>
      <w:r w:rsidR="00FE2790" w:rsidRPr="00E74BE8">
        <w:rPr>
          <w:rStyle w:val="normaltextrun"/>
          <w:rFonts w:asciiTheme="minorBidi" w:eastAsiaTheme="majorEastAsia" w:hAnsiTheme="minorBidi" w:cstheme="minorBidi"/>
          <w:sz w:val="22"/>
          <w:szCs w:val="22"/>
          <w:lang w:val="en-GB"/>
        </w:rPr>
        <w:t xml:space="preserve"> inform the </w:t>
      </w:r>
      <w:r w:rsidRPr="00E74BE8">
        <w:rPr>
          <w:rStyle w:val="normaltextrun"/>
          <w:rFonts w:asciiTheme="minorBidi" w:eastAsiaTheme="majorEastAsia" w:hAnsiTheme="minorBidi" w:cstheme="minorBidi"/>
          <w:sz w:val="22"/>
          <w:szCs w:val="22"/>
          <w:lang w:val="en-GB"/>
        </w:rPr>
        <w:lastRenderedPageBreak/>
        <w:t xml:space="preserve">Quality Assurance (QA) Department </w:t>
      </w:r>
      <w:r w:rsidR="00FE2790" w:rsidRPr="00E74BE8">
        <w:rPr>
          <w:rStyle w:val="normaltextrun"/>
          <w:rFonts w:asciiTheme="minorBidi" w:eastAsiaTheme="majorEastAsia" w:hAnsiTheme="minorBidi" w:cstheme="minorBidi"/>
          <w:sz w:val="22"/>
          <w:szCs w:val="22"/>
          <w:lang w:val="en-GB"/>
        </w:rPr>
        <w:t xml:space="preserve">that the HR shortlist is ready to be checked on </w:t>
      </w:r>
      <w:proofErr w:type="spellStart"/>
      <w:r w:rsidR="00FE2790" w:rsidRPr="00E74BE8">
        <w:rPr>
          <w:rStyle w:val="normaltextrun"/>
          <w:rFonts w:asciiTheme="minorBidi" w:eastAsiaTheme="majorEastAsia" w:hAnsiTheme="minorBidi" w:cstheme="minorBidi"/>
          <w:sz w:val="22"/>
          <w:szCs w:val="22"/>
          <w:lang w:val="en-GB"/>
        </w:rPr>
        <w:t>ZenATS</w:t>
      </w:r>
      <w:proofErr w:type="spellEnd"/>
      <w:r w:rsidR="007C40AD" w:rsidRPr="00E74BE8">
        <w:rPr>
          <w:rStyle w:val="normaltextrun"/>
          <w:rFonts w:asciiTheme="minorBidi" w:eastAsiaTheme="majorEastAsia" w:hAnsiTheme="minorBidi" w:cstheme="minorBidi"/>
          <w:sz w:val="22"/>
          <w:szCs w:val="22"/>
          <w:lang w:val="en-GB"/>
        </w:rPr>
        <w:t>.</w:t>
      </w:r>
    </w:p>
    <w:p w14:paraId="758EAA56" w14:textId="77777777" w:rsidR="00751187" w:rsidRPr="00E74BE8" w:rsidRDefault="00751187" w:rsidP="00551D84">
      <w:pPr>
        <w:pStyle w:val="paragraph"/>
        <w:keepNext/>
        <w:spacing w:before="0" w:beforeAutospacing="0" w:after="240" w:afterAutospacing="0" w:line="360" w:lineRule="auto"/>
        <w:ind w:firstLine="720"/>
        <w:contextualSpacing/>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b/>
          <w:bCs/>
          <w:sz w:val="22"/>
          <w:szCs w:val="22"/>
          <w:lang w:val="en-GB"/>
        </w:rPr>
        <w:t>6.4. Second Round Shortlist “QA” </w:t>
      </w:r>
      <w:r w:rsidRPr="00E74BE8">
        <w:rPr>
          <w:rStyle w:val="eop"/>
          <w:rFonts w:asciiTheme="minorBidi" w:eastAsiaTheme="majorEastAsia" w:hAnsiTheme="minorBidi" w:cstheme="minorBidi"/>
          <w:sz w:val="22"/>
          <w:szCs w:val="22"/>
        </w:rPr>
        <w:t> </w:t>
      </w:r>
    </w:p>
    <w:p w14:paraId="1E65398E" w14:textId="77777777" w:rsidR="007E192B" w:rsidRPr="00E74BE8" w:rsidRDefault="007E192B" w:rsidP="00351277">
      <w:pPr>
        <w:pStyle w:val="ListParagraph"/>
        <w:numPr>
          <w:ilvl w:val="1"/>
          <w:numId w:val="2"/>
        </w:numPr>
        <w:spacing w:after="0" w:line="360" w:lineRule="auto"/>
        <w:contextualSpacing w:val="0"/>
        <w:textAlignment w:val="baseline"/>
        <w:rPr>
          <w:rStyle w:val="normaltextrun"/>
          <w:rFonts w:asciiTheme="minorBidi" w:eastAsiaTheme="majorEastAsia" w:hAnsiTheme="minorBidi" w:cstheme="minorBidi"/>
          <w:vanish/>
          <w:szCs w:val="22"/>
        </w:rPr>
      </w:pPr>
    </w:p>
    <w:p w14:paraId="3EDCF945" w14:textId="54875D24"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sz w:val="22"/>
          <w:szCs w:val="22"/>
          <w:lang w:val="en-GB"/>
        </w:rPr>
        <w:t xml:space="preserve">The QA Department will evaluate the shortlisted candidates </w:t>
      </w:r>
      <w:r w:rsidR="00FE2790" w:rsidRPr="00E74BE8">
        <w:rPr>
          <w:rStyle w:val="normaltextrun"/>
          <w:rFonts w:asciiTheme="minorBidi" w:eastAsiaTheme="majorEastAsia" w:hAnsiTheme="minorBidi" w:cstheme="minorBidi"/>
          <w:sz w:val="22"/>
          <w:szCs w:val="22"/>
          <w:lang w:val="en-GB"/>
        </w:rPr>
        <w:t xml:space="preserve">on </w:t>
      </w:r>
      <w:proofErr w:type="spellStart"/>
      <w:r w:rsidR="00FE2790" w:rsidRPr="00E74BE8">
        <w:rPr>
          <w:rStyle w:val="normaltextrun"/>
          <w:rFonts w:asciiTheme="minorBidi" w:eastAsiaTheme="majorEastAsia" w:hAnsiTheme="minorBidi" w:cstheme="minorBidi"/>
          <w:sz w:val="22"/>
          <w:szCs w:val="22"/>
          <w:lang w:val="en-GB"/>
        </w:rPr>
        <w:t>ZenATS</w:t>
      </w:r>
      <w:proofErr w:type="spellEnd"/>
      <w:r w:rsidR="00FE2790" w:rsidRPr="00E74BE8">
        <w:rPr>
          <w:rStyle w:val="normaltextrun"/>
          <w:rFonts w:asciiTheme="minorBidi" w:eastAsiaTheme="majorEastAsia" w:hAnsiTheme="minorBidi" w:cstheme="minorBidi"/>
          <w:sz w:val="22"/>
          <w:szCs w:val="22"/>
          <w:lang w:val="en-GB"/>
        </w:rPr>
        <w:t xml:space="preserve"> </w:t>
      </w:r>
      <w:r w:rsidRPr="00E74BE8">
        <w:rPr>
          <w:rStyle w:val="normaltextrun"/>
          <w:rFonts w:asciiTheme="minorBidi" w:eastAsiaTheme="majorEastAsia" w:hAnsiTheme="minorBidi" w:cstheme="minorBidi"/>
          <w:sz w:val="22"/>
          <w:szCs w:val="22"/>
          <w:lang w:val="en-GB"/>
        </w:rPr>
        <w:t>based on their performance over the past 3 months</w:t>
      </w:r>
      <w:r w:rsidR="00A26B1E">
        <w:rPr>
          <w:rStyle w:val="normaltextrun"/>
          <w:rFonts w:asciiTheme="minorBidi" w:eastAsiaTheme="majorEastAsia" w:hAnsiTheme="minorBidi" w:cstheme="minorBidi"/>
          <w:sz w:val="22"/>
          <w:szCs w:val="22"/>
          <w:lang w:val="en-GB"/>
        </w:rPr>
        <w:t xml:space="preserve"> or the data available for candidates</w:t>
      </w:r>
      <w:r w:rsidRPr="00E74BE8">
        <w:rPr>
          <w:rStyle w:val="normaltextrun"/>
          <w:rFonts w:asciiTheme="minorBidi" w:eastAsiaTheme="majorEastAsia" w:hAnsiTheme="minorBidi" w:cstheme="minorBidi"/>
          <w:sz w:val="22"/>
          <w:szCs w:val="22"/>
          <w:lang w:val="en-GB"/>
        </w:rPr>
        <w:t xml:space="preserve"> to determine their suitability for the position.</w:t>
      </w:r>
      <w:r w:rsidRPr="00E74BE8">
        <w:rPr>
          <w:rStyle w:val="eop"/>
          <w:rFonts w:asciiTheme="minorBidi" w:eastAsiaTheme="majorEastAsia" w:hAnsiTheme="minorBidi" w:cstheme="minorBidi"/>
          <w:sz w:val="22"/>
          <w:szCs w:val="22"/>
        </w:rPr>
        <w:t> </w:t>
      </w:r>
    </w:p>
    <w:p w14:paraId="282D9CAE" w14:textId="50D4DE05"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sz w:val="22"/>
          <w:szCs w:val="22"/>
          <w:lang w:val="en-GB"/>
        </w:rPr>
        <w:t>If</w:t>
      </w:r>
      <w:r w:rsidRPr="00E74BE8">
        <w:rPr>
          <w:rStyle w:val="normaltextrun"/>
          <w:rFonts w:asciiTheme="minorBidi" w:eastAsiaTheme="majorEastAsia" w:hAnsiTheme="minorBidi" w:cstheme="minorBidi"/>
          <w:sz w:val="22"/>
          <w:szCs w:val="22"/>
        </w:rPr>
        <w:t xml:space="preserve"> the candidate meets the average quality score, the QA Dept. will share the qualified candidates on a </w:t>
      </w:r>
      <w:proofErr w:type="spellStart"/>
      <w:proofErr w:type="gramStart"/>
      <w:r w:rsidRPr="00E74BE8">
        <w:rPr>
          <w:rStyle w:val="normaltextrun"/>
          <w:rFonts w:asciiTheme="minorBidi" w:eastAsiaTheme="majorEastAsia" w:hAnsiTheme="minorBidi" w:cstheme="minorBidi"/>
          <w:sz w:val="22"/>
          <w:szCs w:val="22"/>
        </w:rPr>
        <w:t>ZenATS</w:t>
      </w:r>
      <w:proofErr w:type="spellEnd"/>
      <w:r w:rsidRPr="00E74BE8">
        <w:rPr>
          <w:rStyle w:val="normaltextrun"/>
          <w:rFonts w:asciiTheme="minorBidi" w:eastAsiaTheme="majorEastAsia" w:hAnsiTheme="minorBidi" w:cstheme="minorBidi"/>
          <w:sz w:val="22"/>
          <w:szCs w:val="22"/>
        </w:rPr>
        <w:t>  and</w:t>
      </w:r>
      <w:proofErr w:type="gramEnd"/>
      <w:r w:rsidRPr="00E74BE8">
        <w:rPr>
          <w:rStyle w:val="normaltextrun"/>
          <w:rFonts w:asciiTheme="minorBidi" w:eastAsiaTheme="majorEastAsia" w:hAnsiTheme="minorBidi" w:cstheme="minorBidi"/>
          <w:sz w:val="22"/>
          <w:szCs w:val="22"/>
        </w:rPr>
        <w:t xml:space="preserve"> notify the HRS to coordinate the next round assessment by the L&amp;D Department.</w:t>
      </w:r>
      <w:r w:rsidRPr="00E74BE8">
        <w:rPr>
          <w:rStyle w:val="eop"/>
          <w:rFonts w:asciiTheme="minorBidi" w:eastAsiaTheme="majorEastAsia" w:hAnsiTheme="minorBidi" w:cstheme="minorBidi"/>
          <w:sz w:val="22"/>
          <w:szCs w:val="22"/>
        </w:rPr>
        <w:t>  </w:t>
      </w:r>
    </w:p>
    <w:p w14:paraId="5B901711" w14:textId="3950B5F9"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sz w:val="22"/>
          <w:szCs w:val="22"/>
        </w:rPr>
        <w:t xml:space="preserve">If a candidate does not meet the average quality score the QA Manager will disqualify the candidate </w:t>
      </w:r>
      <w:r w:rsidR="00BF7FE5" w:rsidRPr="00E74BE8">
        <w:rPr>
          <w:rStyle w:val="normaltextrun"/>
          <w:rFonts w:asciiTheme="minorBidi" w:eastAsiaTheme="majorEastAsia" w:hAnsiTheme="minorBidi" w:cstheme="minorBidi"/>
          <w:sz w:val="22"/>
          <w:szCs w:val="22"/>
        </w:rPr>
        <w:t>on</w:t>
      </w:r>
      <w:r w:rsidRPr="00E74BE8">
        <w:rPr>
          <w:rStyle w:val="normaltextrun"/>
          <w:rFonts w:asciiTheme="minorBidi" w:eastAsiaTheme="majorEastAsia" w:hAnsiTheme="minorBidi" w:cstheme="minorBidi"/>
          <w:sz w:val="22"/>
          <w:szCs w:val="22"/>
        </w:rPr>
        <w:t xml:space="preserve"> </w:t>
      </w:r>
      <w:proofErr w:type="spellStart"/>
      <w:r w:rsidR="00BF7FE5" w:rsidRPr="00E74BE8">
        <w:rPr>
          <w:rStyle w:val="normaltextrun"/>
          <w:rFonts w:asciiTheme="minorBidi" w:eastAsiaTheme="majorEastAsia" w:hAnsiTheme="minorBidi" w:cstheme="minorBidi"/>
          <w:sz w:val="22"/>
          <w:szCs w:val="22"/>
        </w:rPr>
        <w:t>ZenATS</w:t>
      </w:r>
      <w:proofErr w:type="spellEnd"/>
      <w:r w:rsidR="00BF7FE5" w:rsidRPr="00E74BE8">
        <w:rPr>
          <w:rStyle w:val="normaltextrun"/>
          <w:rFonts w:asciiTheme="minorBidi" w:eastAsiaTheme="majorEastAsia" w:hAnsiTheme="minorBidi" w:cstheme="minorBidi"/>
          <w:sz w:val="22"/>
          <w:szCs w:val="22"/>
        </w:rPr>
        <w:t xml:space="preserve"> and </w:t>
      </w:r>
      <w:r w:rsidR="00BF7FE5" w:rsidRPr="00E74BE8">
        <w:rPr>
          <w:rStyle w:val="normaltextrun"/>
          <w:rFonts w:asciiTheme="minorBidi" w:eastAsiaTheme="majorEastAsia" w:hAnsiTheme="minorBidi" w:cstheme="minorBidi"/>
          <w:sz w:val="22"/>
          <w:szCs w:val="22"/>
          <w:lang w:val="en-GB"/>
        </w:rPr>
        <w:t>send an automated email with disqualification reason</w:t>
      </w:r>
      <w:r w:rsidRPr="00E74BE8">
        <w:rPr>
          <w:rStyle w:val="normaltextrun"/>
          <w:rFonts w:asciiTheme="minorBidi" w:eastAsiaTheme="majorEastAsia" w:hAnsiTheme="minorBidi" w:cstheme="minorBidi"/>
          <w:sz w:val="22"/>
          <w:szCs w:val="22"/>
        </w:rPr>
        <w:t xml:space="preserve"> and notify the HRS with the results.</w:t>
      </w:r>
      <w:r w:rsidRPr="00E74BE8">
        <w:rPr>
          <w:rStyle w:val="eop"/>
          <w:rFonts w:asciiTheme="minorBidi" w:eastAsiaTheme="majorEastAsia" w:hAnsiTheme="minorBidi" w:cstheme="minorBidi"/>
          <w:sz w:val="22"/>
          <w:szCs w:val="22"/>
        </w:rPr>
        <w:t> </w:t>
      </w:r>
    </w:p>
    <w:p w14:paraId="41D1C31D" w14:textId="77777777" w:rsidR="00751187" w:rsidRPr="00E74BE8" w:rsidRDefault="00751187" w:rsidP="00351277">
      <w:pPr>
        <w:pStyle w:val="paragraph"/>
        <w:spacing w:before="0" w:beforeAutospacing="0" w:after="240" w:afterAutospacing="0" w:line="360" w:lineRule="auto"/>
        <w:ind w:firstLine="720"/>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b/>
          <w:bCs/>
          <w:sz w:val="22"/>
          <w:szCs w:val="22"/>
        </w:rPr>
        <w:t>6.5. Third Round Shortlist “L&amp;D”</w:t>
      </w:r>
      <w:r w:rsidRPr="00E74BE8">
        <w:rPr>
          <w:rStyle w:val="eop"/>
          <w:rFonts w:asciiTheme="minorBidi" w:eastAsiaTheme="majorEastAsia" w:hAnsiTheme="minorBidi" w:cstheme="minorBidi"/>
          <w:sz w:val="22"/>
          <w:szCs w:val="22"/>
        </w:rPr>
        <w:t> </w:t>
      </w:r>
    </w:p>
    <w:p w14:paraId="36070034" w14:textId="77777777" w:rsidR="007E192B" w:rsidRPr="00E74BE8" w:rsidRDefault="007E192B" w:rsidP="00351277">
      <w:pPr>
        <w:pStyle w:val="ListParagraph"/>
        <w:numPr>
          <w:ilvl w:val="1"/>
          <w:numId w:val="2"/>
        </w:numPr>
        <w:spacing w:after="0" w:line="360" w:lineRule="auto"/>
        <w:contextualSpacing w:val="0"/>
        <w:textAlignment w:val="baseline"/>
        <w:rPr>
          <w:rStyle w:val="normaltextrun"/>
          <w:rFonts w:asciiTheme="minorBidi" w:eastAsiaTheme="majorEastAsia" w:hAnsiTheme="minorBidi" w:cstheme="minorBidi"/>
          <w:vanish/>
          <w:szCs w:val="22"/>
          <w:lang w:val="en-US"/>
        </w:rPr>
      </w:pPr>
    </w:p>
    <w:p w14:paraId="04B4A1F5" w14:textId="2E96EB6A"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sz w:val="22"/>
          <w:szCs w:val="22"/>
        </w:rPr>
        <w:t>The L&amp;D Department will conduct an assessment to evaluate the suitability of the candidate for the posted role. This will be done through a set of survey questions designed to assess whether the candidate’s skills align with the requirements of the position.</w:t>
      </w:r>
      <w:r w:rsidRPr="00E74BE8">
        <w:rPr>
          <w:rStyle w:val="eop"/>
          <w:rFonts w:asciiTheme="minorBidi" w:eastAsiaTheme="majorEastAsia" w:hAnsiTheme="minorBidi" w:cstheme="minorBidi"/>
          <w:sz w:val="22"/>
          <w:szCs w:val="22"/>
        </w:rPr>
        <w:t> </w:t>
      </w:r>
    </w:p>
    <w:p w14:paraId="7D530D4B" w14:textId="7C8AFDC1"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sz w:val="22"/>
          <w:szCs w:val="22"/>
        </w:rPr>
        <w:t xml:space="preserve">If the candidate meets the performance assessment, the L&amp;D will </w:t>
      </w:r>
      <w:r w:rsidR="00513C3F" w:rsidRPr="00E74BE8">
        <w:rPr>
          <w:rStyle w:val="normaltextrun"/>
          <w:rFonts w:asciiTheme="minorBidi" w:eastAsiaTheme="majorEastAsia" w:hAnsiTheme="minorBidi" w:cstheme="minorBidi"/>
          <w:sz w:val="22"/>
          <w:szCs w:val="22"/>
        </w:rPr>
        <w:t xml:space="preserve">update </w:t>
      </w:r>
      <w:r w:rsidR="00F07455" w:rsidRPr="00E74BE8">
        <w:rPr>
          <w:rStyle w:val="normaltextrun"/>
          <w:rFonts w:asciiTheme="minorBidi" w:eastAsiaTheme="majorEastAsia" w:hAnsiTheme="minorBidi" w:cstheme="minorBidi"/>
          <w:sz w:val="22"/>
          <w:szCs w:val="22"/>
        </w:rPr>
        <w:t xml:space="preserve">the list of </w:t>
      </w:r>
      <w:r w:rsidRPr="00E74BE8">
        <w:rPr>
          <w:rStyle w:val="normaltextrun"/>
          <w:rFonts w:asciiTheme="minorBidi" w:eastAsiaTheme="majorEastAsia" w:hAnsiTheme="minorBidi" w:cstheme="minorBidi"/>
          <w:sz w:val="22"/>
          <w:szCs w:val="22"/>
        </w:rPr>
        <w:t>qualified candidates</w:t>
      </w:r>
      <w:r w:rsidR="00F07455" w:rsidRPr="00E74BE8">
        <w:rPr>
          <w:rStyle w:val="normaltextrun"/>
          <w:rFonts w:asciiTheme="minorBidi" w:eastAsiaTheme="majorEastAsia" w:hAnsiTheme="minorBidi" w:cstheme="minorBidi"/>
          <w:sz w:val="22"/>
          <w:szCs w:val="22"/>
        </w:rPr>
        <w:t xml:space="preserve"> on </w:t>
      </w:r>
      <w:proofErr w:type="spellStart"/>
      <w:r w:rsidR="00F07455" w:rsidRPr="00E74BE8">
        <w:rPr>
          <w:rStyle w:val="normaltextrun"/>
          <w:rFonts w:asciiTheme="minorBidi" w:eastAsiaTheme="majorEastAsia" w:hAnsiTheme="minorBidi" w:cstheme="minorBidi"/>
          <w:sz w:val="22"/>
          <w:szCs w:val="22"/>
        </w:rPr>
        <w:t>ZenATS</w:t>
      </w:r>
      <w:proofErr w:type="spellEnd"/>
      <w:r w:rsidR="00F07455" w:rsidRPr="00E74BE8">
        <w:rPr>
          <w:rStyle w:val="normaltextrun"/>
          <w:rFonts w:asciiTheme="minorBidi" w:eastAsiaTheme="majorEastAsia" w:hAnsiTheme="minorBidi" w:cstheme="minorBidi"/>
          <w:sz w:val="22"/>
          <w:szCs w:val="22"/>
        </w:rPr>
        <w:t xml:space="preserve"> and inform</w:t>
      </w:r>
      <w:r w:rsidRPr="00E74BE8">
        <w:rPr>
          <w:rStyle w:val="normaltextrun"/>
          <w:rFonts w:asciiTheme="minorBidi" w:eastAsiaTheme="majorEastAsia" w:hAnsiTheme="minorBidi" w:cstheme="minorBidi"/>
          <w:sz w:val="22"/>
          <w:szCs w:val="22"/>
        </w:rPr>
        <w:t xml:space="preserve"> the HRS </w:t>
      </w:r>
      <w:r w:rsidR="00F07455" w:rsidRPr="00E74BE8">
        <w:rPr>
          <w:rStyle w:val="normaltextrun"/>
          <w:rFonts w:asciiTheme="minorBidi" w:eastAsiaTheme="majorEastAsia" w:hAnsiTheme="minorBidi" w:cstheme="minorBidi"/>
          <w:sz w:val="22"/>
          <w:szCs w:val="22"/>
        </w:rPr>
        <w:t xml:space="preserve">accordingly </w:t>
      </w:r>
      <w:r w:rsidRPr="00E74BE8">
        <w:rPr>
          <w:rStyle w:val="normaltextrun"/>
          <w:rFonts w:asciiTheme="minorBidi" w:eastAsiaTheme="majorEastAsia" w:hAnsiTheme="minorBidi" w:cstheme="minorBidi"/>
          <w:sz w:val="22"/>
          <w:szCs w:val="22"/>
        </w:rPr>
        <w:t>to coordinate with the Hiring Manager for a final interview. </w:t>
      </w:r>
      <w:r w:rsidRPr="00E74BE8">
        <w:rPr>
          <w:rStyle w:val="eop"/>
          <w:rFonts w:asciiTheme="minorBidi" w:eastAsiaTheme="majorEastAsia" w:hAnsiTheme="minorBidi" w:cstheme="minorBidi"/>
          <w:sz w:val="22"/>
          <w:szCs w:val="22"/>
        </w:rPr>
        <w:t>  </w:t>
      </w:r>
    </w:p>
    <w:p w14:paraId="737B261C" w14:textId="3843A520" w:rsidR="00751187" w:rsidRPr="00E74BE8" w:rsidRDefault="00751187" w:rsidP="00351277">
      <w:pPr>
        <w:pStyle w:val="paragraph"/>
        <w:numPr>
          <w:ilvl w:val="2"/>
          <w:numId w:val="2"/>
        </w:numPr>
        <w:spacing w:before="120" w:beforeAutospacing="0" w:after="120" w:afterAutospacing="0" w:line="360" w:lineRule="auto"/>
        <w:ind w:left="1627"/>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sz w:val="22"/>
          <w:szCs w:val="22"/>
        </w:rPr>
        <w:t xml:space="preserve">If the candidate does not pass the required performance assessment, the L&amp;D coordinator will disqualify the candidate </w:t>
      </w:r>
      <w:r w:rsidR="00F07455" w:rsidRPr="00E74BE8">
        <w:rPr>
          <w:rStyle w:val="normaltextrun"/>
          <w:rFonts w:asciiTheme="minorBidi" w:eastAsiaTheme="majorEastAsia" w:hAnsiTheme="minorBidi" w:cstheme="minorBidi"/>
          <w:sz w:val="22"/>
          <w:szCs w:val="22"/>
        </w:rPr>
        <w:t xml:space="preserve">on </w:t>
      </w:r>
      <w:proofErr w:type="spellStart"/>
      <w:r w:rsidR="00F07455" w:rsidRPr="00E74BE8">
        <w:rPr>
          <w:rStyle w:val="normaltextrun"/>
          <w:rFonts w:asciiTheme="minorBidi" w:eastAsiaTheme="majorEastAsia" w:hAnsiTheme="minorBidi" w:cstheme="minorBidi"/>
          <w:sz w:val="22"/>
          <w:szCs w:val="22"/>
        </w:rPr>
        <w:t>ZenATS</w:t>
      </w:r>
      <w:proofErr w:type="spellEnd"/>
      <w:r w:rsidR="00F07455" w:rsidRPr="00E74BE8">
        <w:rPr>
          <w:rStyle w:val="normaltextrun"/>
          <w:rFonts w:asciiTheme="minorBidi" w:eastAsiaTheme="majorEastAsia" w:hAnsiTheme="minorBidi" w:cstheme="minorBidi"/>
          <w:sz w:val="22"/>
          <w:szCs w:val="22"/>
        </w:rPr>
        <w:t xml:space="preserve"> </w:t>
      </w:r>
      <w:r w:rsidR="00BF7FE5" w:rsidRPr="00E74BE8">
        <w:rPr>
          <w:rStyle w:val="normaltextrun"/>
          <w:rFonts w:asciiTheme="minorBidi" w:eastAsiaTheme="majorEastAsia" w:hAnsiTheme="minorBidi" w:cstheme="minorBidi"/>
          <w:sz w:val="22"/>
          <w:szCs w:val="22"/>
        </w:rPr>
        <w:t xml:space="preserve">and </w:t>
      </w:r>
      <w:r w:rsidR="00BF7FE5" w:rsidRPr="00E74BE8">
        <w:rPr>
          <w:rStyle w:val="normaltextrun"/>
          <w:rFonts w:asciiTheme="minorBidi" w:eastAsiaTheme="majorEastAsia" w:hAnsiTheme="minorBidi" w:cstheme="minorBidi"/>
          <w:sz w:val="22"/>
          <w:szCs w:val="22"/>
          <w:lang w:val="en-GB"/>
        </w:rPr>
        <w:t>send an automated email with disqualification reason</w:t>
      </w:r>
      <w:r w:rsidR="00BF7FE5" w:rsidRPr="00E74BE8">
        <w:rPr>
          <w:rStyle w:val="normaltextrun"/>
          <w:rFonts w:asciiTheme="minorBidi" w:eastAsiaTheme="majorEastAsia" w:hAnsiTheme="minorBidi" w:cstheme="minorBidi"/>
          <w:sz w:val="22"/>
          <w:szCs w:val="22"/>
        </w:rPr>
        <w:t xml:space="preserve"> </w:t>
      </w:r>
      <w:r w:rsidRPr="00E74BE8">
        <w:rPr>
          <w:rStyle w:val="normaltextrun"/>
          <w:rFonts w:asciiTheme="minorBidi" w:eastAsiaTheme="majorEastAsia" w:hAnsiTheme="minorBidi" w:cstheme="minorBidi"/>
          <w:sz w:val="22"/>
          <w:szCs w:val="22"/>
        </w:rPr>
        <w:t>and share the results with the HRS.</w:t>
      </w:r>
      <w:r w:rsidRPr="00E74BE8">
        <w:rPr>
          <w:rStyle w:val="eop"/>
          <w:rFonts w:asciiTheme="minorBidi" w:eastAsiaTheme="majorEastAsia" w:hAnsiTheme="minorBidi" w:cstheme="minorBidi"/>
          <w:sz w:val="22"/>
          <w:szCs w:val="22"/>
        </w:rPr>
        <w:t>  </w:t>
      </w:r>
    </w:p>
    <w:p w14:paraId="5671E865" w14:textId="77777777" w:rsidR="00751187" w:rsidRPr="00E74BE8" w:rsidRDefault="00751187" w:rsidP="00351277">
      <w:pPr>
        <w:pStyle w:val="paragraph"/>
        <w:spacing w:before="120" w:beforeAutospacing="0" w:after="240" w:afterAutospacing="0" w:line="360" w:lineRule="auto"/>
        <w:ind w:firstLine="720"/>
        <w:textAlignment w:val="baseline"/>
        <w:rPr>
          <w:rFonts w:asciiTheme="minorBidi" w:hAnsiTheme="minorBidi" w:cstheme="minorBidi"/>
          <w:sz w:val="18"/>
          <w:szCs w:val="18"/>
        </w:rPr>
      </w:pPr>
      <w:r w:rsidRPr="00E74BE8">
        <w:rPr>
          <w:rStyle w:val="normaltextrun"/>
          <w:rFonts w:asciiTheme="minorBidi" w:eastAsiaTheme="majorEastAsia" w:hAnsiTheme="minorBidi" w:cstheme="minorBidi"/>
          <w:b/>
          <w:bCs/>
          <w:sz w:val="22"/>
          <w:szCs w:val="22"/>
        </w:rPr>
        <w:t>6.6. Fourth Round “Hiring Manager Interviews”</w:t>
      </w:r>
      <w:r w:rsidRPr="00E74BE8">
        <w:rPr>
          <w:rStyle w:val="eop"/>
          <w:rFonts w:asciiTheme="minorBidi" w:eastAsiaTheme="majorEastAsia" w:hAnsiTheme="minorBidi" w:cstheme="minorBidi"/>
          <w:sz w:val="22"/>
          <w:szCs w:val="22"/>
        </w:rPr>
        <w:t> </w:t>
      </w:r>
    </w:p>
    <w:p w14:paraId="07D63A89" w14:textId="77777777" w:rsidR="007E192B" w:rsidRPr="00E74BE8" w:rsidRDefault="007E192B" w:rsidP="00351277">
      <w:pPr>
        <w:pStyle w:val="ListParagraph"/>
        <w:numPr>
          <w:ilvl w:val="1"/>
          <w:numId w:val="2"/>
        </w:numPr>
        <w:spacing w:after="0" w:line="360" w:lineRule="auto"/>
        <w:contextualSpacing w:val="0"/>
        <w:textAlignment w:val="baseline"/>
        <w:rPr>
          <w:rStyle w:val="normaltextrun"/>
          <w:rFonts w:asciiTheme="minorBidi" w:eastAsiaTheme="majorEastAsia" w:hAnsiTheme="minorBidi" w:cstheme="minorBidi"/>
          <w:vanish/>
          <w:szCs w:val="22"/>
          <w:lang w:val="en-US"/>
        </w:rPr>
      </w:pPr>
    </w:p>
    <w:p w14:paraId="1ED768B1" w14:textId="732C4E55" w:rsidR="00621062" w:rsidRPr="00E74BE8" w:rsidRDefault="00751187" w:rsidP="00804667">
      <w:pPr>
        <w:pStyle w:val="paragraph"/>
        <w:numPr>
          <w:ilvl w:val="2"/>
          <w:numId w:val="2"/>
        </w:numPr>
        <w:spacing w:before="120" w:beforeAutospacing="0" w:after="120" w:afterAutospacing="0" w:line="360" w:lineRule="auto"/>
        <w:ind w:left="1627"/>
        <w:textAlignment w:val="baseline"/>
        <w:rPr>
          <w:rStyle w:val="normaltextrun"/>
          <w:rFonts w:asciiTheme="minorBidi" w:eastAsiaTheme="majorEastAsia" w:hAnsiTheme="minorBidi" w:cstheme="minorBidi"/>
          <w:sz w:val="22"/>
          <w:szCs w:val="22"/>
        </w:rPr>
      </w:pPr>
      <w:r w:rsidRPr="00E74BE8">
        <w:rPr>
          <w:rStyle w:val="normaltextrun"/>
          <w:rFonts w:asciiTheme="minorBidi" w:eastAsiaTheme="majorEastAsia" w:hAnsiTheme="minorBidi" w:cstheme="minorBidi"/>
          <w:sz w:val="22"/>
          <w:szCs w:val="22"/>
        </w:rPr>
        <w:t>The HRS will share the list of shortlisted candidates with the Hiring Manager</w:t>
      </w:r>
      <w:r w:rsidR="00F07455" w:rsidRPr="00E74BE8">
        <w:rPr>
          <w:rStyle w:val="normaltextrun"/>
          <w:rFonts w:asciiTheme="minorBidi" w:eastAsiaTheme="majorEastAsia" w:hAnsiTheme="minorBidi" w:cstheme="minorBidi"/>
          <w:sz w:val="22"/>
          <w:szCs w:val="22"/>
        </w:rPr>
        <w:t xml:space="preserve"> through </w:t>
      </w:r>
      <w:proofErr w:type="spellStart"/>
      <w:r w:rsidR="00F07455" w:rsidRPr="00E74BE8">
        <w:rPr>
          <w:rStyle w:val="normaltextrun"/>
          <w:rFonts w:asciiTheme="minorBidi" w:eastAsiaTheme="majorEastAsia" w:hAnsiTheme="minorBidi" w:cstheme="minorBidi"/>
          <w:sz w:val="22"/>
          <w:szCs w:val="22"/>
        </w:rPr>
        <w:t>ZenATS</w:t>
      </w:r>
      <w:proofErr w:type="spellEnd"/>
      <w:r w:rsidR="00F07455" w:rsidRPr="00E74BE8">
        <w:rPr>
          <w:rStyle w:val="normaltextrun"/>
          <w:rFonts w:asciiTheme="minorBidi" w:eastAsiaTheme="majorEastAsia" w:hAnsiTheme="minorBidi" w:cstheme="minorBidi"/>
          <w:sz w:val="22"/>
          <w:szCs w:val="22"/>
        </w:rPr>
        <w:t xml:space="preserve"> and </w:t>
      </w:r>
      <w:r w:rsidR="000161FE" w:rsidRPr="00E74BE8">
        <w:rPr>
          <w:rStyle w:val="normaltextrun"/>
          <w:rFonts w:asciiTheme="minorBidi" w:eastAsiaTheme="majorEastAsia" w:hAnsiTheme="minorBidi" w:cstheme="minorBidi"/>
          <w:sz w:val="22"/>
          <w:szCs w:val="22"/>
        </w:rPr>
        <w:t>E-</w:t>
      </w:r>
      <w:r w:rsidR="00621062" w:rsidRPr="00E74BE8">
        <w:rPr>
          <w:rStyle w:val="normaltextrun"/>
          <w:rFonts w:asciiTheme="minorBidi" w:eastAsiaTheme="majorEastAsia" w:hAnsiTheme="minorBidi" w:cstheme="minorBidi"/>
          <w:sz w:val="22"/>
          <w:szCs w:val="22"/>
        </w:rPr>
        <w:t>mail</w:t>
      </w:r>
      <w:r w:rsidR="00804667">
        <w:rPr>
          <w:rStyle w:val="normaltextrun"/>
          <w:rFonts w:asciiTheme="minorBidi" w:eastAsiaTheme="majorEastAsia" w:hAnsiTheme="minorBidi" w:cstheme="minorBidi"/>
          <w:sz w:val="22"/>
          <w:szCs w:val="22"/>
        </w:rPr>
        <w:t xml:space="preserve"> </w:t>
      </w:r>
      <w:r w:rsidR="00804667" w:rsidRPr="00804667">
        <w:rPr>
          <w:rFonts w:asciiTheme="minorBidi" w:eastAsiaTheme="majorEastAsia" w:hAnsiTheme="minorBidi" w:cstheme="minorBidi"/>
          <w:sz w:val="22"/>
          <w:szCs w:val="22"/>
          <w:lang w:val="en-GB"/>
        </w:rPr>
        <w:t>after validating the HR requirements through ZenHR, in accordance with</w:t>
      </w:r>
      <w:r w:rsidR="00551D84">
        <w:rPr>
          <w:rFonts w:asciiTheme="minorBidi" w:eastAsiaTheme="majorEastAsia" w:hAnsiTheme="minorBidi" w:cstheme="minorBidi"/>
          <w:sz w:val="22"/>
          <w:szCs w:val="22"/>
          <w:lang w:val="en-GB"/>
        </w:rPr>
        <w:t xml:space="preserve"> the</w:t>
      </w:r>
      <w:r w:rsidR="00804667" w:rsidRPr="00804667">
        <w:rPr>
          <w:rFonts w:asciiTheme="minorBidi" w:eastAsiaTheme="majorEastAsia" w:hAnsiTheme="minorBidi" w:cstheme="minorBidi"/>
          <w:sz w:val="22"/>
          <w:szCs w:val="22"/>
          <w:lang w:val="en-GB"/>
        </w:rPr>
        <w:t xml:space="preserve"> </w:t>
      </w:r>
      <w:r w:rsidR="00551D84">
        <w:rPr>
          <w:rFonts w:asciiTheme="minorBidi" w:eastAsiaTheme="majorEastAsia" w:hAnsiTheme="minorBidi" w:cstheme="minorBidi"/>
          <w:sz w:val="22"/>
          <w:szCs w:val="22"/>
          <w:lang w:val="en-GB"/>
        </w:rPr>
        <w:t>above</w:t>
      </w:r>
      <w:r w:rsidR="00551D84" w:rsidRPr="00804667">
        <w:rPr>
          <w:rFonts w:asciiTheme="minorBidi" w:eastAsiaTheme="majorEastAsia" w:hAnsiTheme="minorBidi" w:cstheme="minorBidi"/>
          <w:sz w:val="22"/>
          <w:szCs w:val="22"/>
          <w:lang w:val="en-GB"/>
        </w:rPr>
        <w:t xml:space="preserve"> </w:t>
      </w:r>
      <w:r w:rsidR="00804667" w:rsidRPr="00804667">
        <w:rPr>
          <w:rFonts w:asciiTheme="minorBidi" w:eastAsiaTheme="majorEastAsia" w:hAnsiTheme="minorBidi" w:cstheme="minorBidi"/>
          <w:sz w:val="22"/>
          <w:szCs w:val="22"/>
          <w:lang w:val="en-GB"/>
        </w:rPr>
        <w:t xml:space="preserve">policy number </w:t>
      </w:r>
      <w:r w:rsidR="00551D84">
        <w:rPr>
          <w:rFonts w:asciiTheme="minorBidi" w:eastAsiaTheme="majorEastAsia" w:hAnsiTheme="minorBidi" w:cstheme="minorBidi"/>
          <w:sz w:val="22"/>
          <w:szCs w:val="22"/>
          <w:lang w:val="en-GB"/>
        </w:rPr>
        <w:t>three</w:t>
      </w:r>
      <w:r w:rsidRPr="00E74BE8">
        <w:rPr>
          <w:rStyle w:val="normaltextrun"/>
          <w:rFonts w:asciiTheme="minorBidi" w:eastAsiaTheme="majorEastAsia" w:hAnsiTheme="minorBidi" w:cstheme="minorBidi"/>
          <w:sz w:val="22"/>
          <w:szCs w:val="22"/>
        </w:rPr>
        <w:t xml:space="preserve">. </w:t>
      </w:r>
    </w:p>
    <w:p w14:paraId="6927DA0A" w14:textId="557AB57C" w:rsidR="00042936" w:rsidRPr="00E74BE8" w:rsidRDefault="00042936" w:rsidP="00351277">
      <w:pPr>
        <w:pStyle w:val="paragraph"/>
        <w:numPr>
          <w:ilvl w:val="2"/>
          <w:numId w:val="2"/>
        </w:numPr>
        <w:spacing w:before="120" w:beforeAutospacing="0" w:after="120" w:afterAutospacing="0" w:line="360" w:lineRule="auto"/>
        <w:ind w:left="1627"/>
        <w:textAlignment w:val="baseline"/>
        <w:rPr>
          <w:rStyle w:val="normaltextrun"/>
          <w:rFonts w:asciiTheme="minorBidi" w:eastAsiaTheme="majorEastAsia" w:hAnsiTheme="minorBidi" w:cstheme="minorBidi"/>
          <w:sz w:val="22"/>
          <w:szCs w:val="22"/>
        </w:rPr>
      </w:pPr>
      <w:r w:rsidRPr="00E74BE8">
        <w:rPr>
          <w:rStyle w:val="normaltextrun"/>
          <w:rFonts w:asciiTheme="minorBidi" w:eastAsiaTheme="majorEastAsia" w:hAnsiTheme="minorBidi" w:cstheme="minorBidi"/>
          <w:sz w:val="22"/>
          <w:szCs w:val="22"/>
        </w:rPr>
        <w:lastRenderedPageBreak/>
        <w:t>The HRS will initiate the "Book-My-Calendar" process for all shortlisted candidates</w:t>
      </w:r>
      <w:r w:rsidR="00C82721" w:rsidRPr="00E74BE8">
        <w:rPr>
          <w:rStyle w:val="normaltextrun"/>
          <w:rFonts w:asciiTheme="minorBidi" w:eastAsiaTheme="majorEastAsia" w:hAnsiTheme="minorBidi" w:cstheme="minorBidi"/>
          <w:sz w:val="22"/>
          <w:szCs w:val="22"/>
        </w:rPr>
        <w:t xml:space="preserve"> where the hiring manager provides a link with available interview slots to the HRS to be shared with successful candidates.</w:t>
      </w:r>
    </w:p>
    <w:p w14:paraId="79CE3B13" w14:textId="6416A029" w:rsidR="00C82721" w:rsidRPr="00E74BE8" w:rsidRDefault="00C82721" w:rsidP="00351277">
      <w:pPr>
        <w:pStyle w:val="paragraph"/>
        <w:numPr>
          <w:ilvl w:val="2"/>
          <w:numId w:val="2"/>
        </w:numPr>
        <w:spacing w:before="120" w:beforeAutospacing="0" w:after="120" w:afterAutospacing="0" w:line="360" w:lineRule="auto"/>
        <w:ind w:left="1627"/>
        <w:textAlignment w:val="baseline"/>
        <w:rPr>
          <w:rStyle w:val="normaltextrun"/>
          <w:rFonts w:asciiTheme="minorBidi" w:eastAsiaTheme="majorEastAsia" w:hAnsiTheme="minorBidi" w:cstheme="minorBidi"/>
          <w:sz w:val="22"/>
          <w:szCs w:val="22"/>
        </w:rPr>
      </w:pPr>
      <w:r w:rsidRPr="00E74BE8">
        <w:rPr>
          <w:rStyle w:val="normaltextrun"/>
          <w:rFonts w:asciiTheme="minorBidi" w:eastAsiaTheme="majorEastAsia" w:hAnsiTheme="minorBidi" w:cstheme="minorBidi"/>
          <w:sz w:val="22"/>
          <w:szCs w:val="22"/>
        </w:rPr>
        <w:t>The HRS will request the hiring manager to provide additional 20% interview slots than the number of shortlisted candidates to ensure candidates have greater flexibility and convenience in choosing suitable time slots.</w:t>
      </w:r>
    </w:p>
    <w:p w14:paraId="2F3C3B1C" w14:textId="3D153242" w:rsidR="00751187" w:rsidRPr="00E74BE8" w:rsidRDefault="0098300D" w:rsidP="00351277">
      <w:pPr>
        <w:pStyle w:val="paragraph"/>
        <w:numPr>
          <w:ilvl w:val="2"/>
          <w:numId w:val="2"/>
        </w:numPr>
        <w:spacing w:before="120" w:beforeAutospacing="0" w:after="120" w:afterAutospacing="0" w:line="360" w:lineRule="auto"/>
        <w:ind w:left="1627"/>
        <w:textAlignment w:val="baseline"/>
        <w:rPr>
          <w:rStyle w:val="normaltextrun"/>
          <w:rFonts w:asciiTheme="minorBidi" w:eastAsiaTheme="majorEastAsia" w:hAnsiTheme="minorBidi" w:cstheme="minorBidi"/>
          <w:sz w:val="22"/>
          <w:szCs w:val="22"/>
        </w:rPr>
      </w:pPr>
      <w:r w:rsidRPr="00E74BE8">
        <w:rPr>
          <w:rStyle w:val="normaltextrun"/>
          <w:rFonts w:asciiTheme="minorBidi" w:eastAsiaTheme="majorEastAsia" w:hAnsiTheme="minorBidi" w:cstheme="minorBidi"/>
          <w:sz w:val="22"/>
          <w:szCs w:val="22"/>
        </w:rPr>
        <w:t>The HRS will notify the selected candidates and provide them with a Book</w:t>
      </w:r>
      <w:r w:rsidR="00A41108" w:rsidRPr="00E74BE8">
        <w:rPr>
          <w:rStyle w:val="normaltextrun"/>
          <w:rFonts w:asciiTheme="minorBidi" w:eastAsiaTheme="majorEastAsia" w:hAnsiTheme="minorBidi" w:cstheme="minorBidi"/>
          <w:sz w:val="22"/>
          <w:szCs w:val="22"/>
        </w:rPr>
        <w:t>-</w:t>
      </w:r>
      <w:r w:rsidRPr="00E74BE8">
        <w:rPr>
          <w:rStyle w:val="normaltextrun"/>
          <w:rFonts w:asciiTheme="minorBidi" w:eastAsiaTheme="majorEastAsia" w:hAnsiTheme="minorBidi" w:cstheme="minorBidi"/>
          <w:sz w:val="22"/>
          <w:szCs w:val="22"/>
        </w:rPr>
        <w:t>My</w:t>
      </w:r>
      <w:r w:rsidR="00A41108" w:rsidRPr="00E74BE8">
        <w:rPr>
          <w:rStyle w:val="normaltextrun"/>
          <w:rFonts w:asciiTheme="minorBidi" w:eastAsiaTheme="majorEastAsia" w:hAnsiTheme="minorBidi" w:cstheme="minorBidi"/>
          <w:sz w:val="22"/>
          <w:szCs w:val="22"/>
        </w:rPr>
        <w:t>-</w:t>
      </w:r>
      <w:r w:rsidRPr="00E74BE8">
        <w:rPr>
          <w:rStyle w:val="normaltextrun"/>
          <w:rFonts w:asciiTheme="minorBidi" w:eastAsiaTheme="majorEastAsia" w:hAnsiTheme="minorBidi" w:cstheme="minorBidi"/>
          <w:sz w:val="22"/>
          <w:szCs w:val="22"/>
        </w:rPr>
        <w:t>Calendar invitation link.</w:t>
      </w:r>
    </w:p>
    <w:p w14:paraId="3430395E" w14:textId="3F50D62A" w:rsidR="000A045A" w:rsidRDefault="00D62076" w:rsidP="00351277">
      <w:pPr>
        <w:pStyle w:val="paragraph"/>
        <w:numPr>
          <w:ilvl w:val="2"/>
          <w:numId w:val="2"/>
        </w:numPr>
        <w:spacing w:before="120" w:beforeAutospacing="0" w:after="120" w:afterAutospacing="0" w:line="276" w:lineRule="auto"/>
        <w:ind w:left="1627"/>
        <w:textAlignment w:val="baseline"/>
        <w:rPr>
          <w:rStyle w:val="normaltextrun"/>
          <w:rFonts w:asciiTheme="minorBidi" w:eastAsiaTheme="majorEastAsia" w:hAnsiTheme="minorBidi" w:cstheme="minorBidi"/>
          <w:sz w:val="22"/>
          <w:szCs w:val="22"/>
        </w:rPr>
      </w:pPr>
      <w:r w:rsidRPr="00E74BE8">
        <w:rPr>
          <w:rStyle w:val="normaltextrun"/>
          <w:rFonts w:asciiTheme="minorBidi" w:eastAsiaTheme="majorEastAsia" w:hAnsiTheme="minorBidi" w:cstheme="minorBidi"/>
          <w:sz w:val="22"/>
          <w:szCs w:val="22"/>
        </w:rPr>
        <w:t xml:space="preserve">The </w:t>
      </w:r>
      <w:r w:rsidR="00214E76" w:rsidRPr="00E74BE8">
        <w:rPr>
          <w:rStyle w:val="normaltextrun"/>
          <w:rFonts w:asciiTheme="minorBidi" w:eastAsiaTheme="majorEastAsia" w:hAnsiTheme="minorBidi" w:cstheme="minorBidi"/>
          <w:sz w:val="22"/>
          <w:szCs w:val="22"/>
        </w:rPr>
        <w:t xml:space="preserve">Hiring Manager will conduct the interviews and </w:t>
      </w:r>
      <w:r w:rsidR="00943E57">
        <w:rPr>
          <w:rStyle w:val="normaltextrun"/>
          <w:rFonts w:asciiTheme="minorBidi" w:eastAsiaTheme="majorEastAsia" w:hAnsiTheme="minorBidi" w:cstheme="minorBidi"/>
          <w:sz w:val="22"/>
          <w:szCs w:val="22"/>
        </w:rPr>
        <w:t>i</w:t>
      </w:r>
      <w:r w:rsidR="00640883" w:rsidRPr="00E74BE8">
        <w:rPr>
          <w:rStyle w:val="normaltextrun"/>
          <w:rFonts w:asciiTheme="minorBidi" w:eastAsiaTheme="majorEastAsia" w:hAnsiTheme="minorBidi" w:cstheme="minorBidi"/>
          <w:sz w:val="22"/>
          <w:szCs w:val="22"/>
        </w:rPr>
        <w:t xml:space="preserve">f </w:t>
      </w:r>
      <w:r w:rsidR="00214E76" w:rsidRPr="00E74BE8">
        <w:rPr>
          <w:rStyle w:val="normaltextrun"/>
          <w:rFonts w:asciiTheme="minorBidi" w:eastAsiaTheme="majorEastAsia" w:hAnsiTheme="minorBidi" w:cstheme="minorBidi"/>
          <w:sz w:val="22"/>
          <w:szCs w:val="22"/>
        </w:rPr>
        <w:t>the</w:t>
      </w:r>
      <w:r w:rsidR="00640883" w:rsidRPr="00E74BE8">
        <w:rPr>
          <w:rStyle w:val="normaltextrun"/>
          <w:rFonts w:asciiTheme="minorBidi" w:eastAsiaTheme="majorEastAsia" w:hAnsiTheme="minorBidi" w:cstheme="minorBidi"/>
          <w:sz w:val="22"/>
          <w:szCs w:val="22"/>
        </w:rPr>
        <w:t xml:space="preserve"> candidate</w:t>
      </w:r>
      <w:r w:rsidR="00214E76" w:rsidRPr="00E74BE8">
        <w:rPr>
          <w:rStyle w:val="normaltextrun"/>
          <w:rFonts w:asciiTheme="minorBidi" w:eastAsiaTheme="majorEastAsia" w:hAnsiTheme="minorBidi" w:cstheme="minorBidi"/>
          <w:sz w:val="22"/>
          <w:szCs w:val="22"/>
        </w:rPr>
        <w:t>(s)</w:t>
      </w:r>
      <w:r w:rsidR="00640883" w:rsidRPr="00E74BE8">
        <w:rPr>
          <w:rStyle w:val="normaltextrun"/>
          <w:rFonts w:asciiTheme="minorBidi" w:eastAsiaTheme="majorEastAsia" w:hAnsiTheme="minorBidi" w:cstheme="minorBidi"/>
          <w:sz w:val="22"/>
          <w:szCs w:val="22"/>
        </w:rPr>
        <w:t xml:space="preserve"> </w:t>
      </w:r>
      <w:r w:rsidR="00214E76" w:rsidRPr="00E74BE8">
        <w:rPr>
          <w:rStyle w:val="normaltextrun"/>
          <w:rFonts w:asciiTheme="minorBidi" w:eastAsiaTheme="majorEastAsia" w:hAnsiTheme="minorBidi" w:cstheme="minorBidi"/>
          <w:sz w:val="22"/>
          <w:szCs w:val="22"/>
        </w:rPr>
        <w:t>are</w:t>
      </w:r>
      <w:r w:rsidR="00640883" w:rsidRPr="00E74BE8">
        <w:rPr>
          <w:rStyle w:val="normaltextrun"/>
          <w:rFonts w:asciiTheme="minorBidi" w:eastAsiaTheme="majorEastAsia" w:hAnsiTheme="minorBidi" w:cstheme="minorBidi"/>
          <w:sz w:val="22"/>
          <w:szCs w:val="22"/>
        </w:rPr>
        <w:t xml:space="preserve"> selected, the Hiring Manager will email the names of the selected candidates to the HRS. The HRS will then contact the candidates' current managers to obtain transfer</w:t>
      </w:r>
      <w:r w:rsidR="005A4AF8" w:rsidRPr="00E74BE8">
        <w:rPr>
          <w:rStyle w:val="normaltextrun"/>
          <w:rFonts w:asciiTheme="minorBidi" w:eastAsiaTheme="majorEastAsia" w:hAnsiTheme="minorBidi" w:cstheme="minorBidi"/>
          <w:sz w:val="22"/>
          <w:szCs w:val="22"/>
        </w:rPr>
        <w:t>/promotion</w:t>
      </w:r>
      <w:r w:rsidR="00640883" w:rsidRPr="00E74BE8">
        <w:rPr>
          <w:rStyle w:val="normaltextrun"/>
          <w:rFonts w:asciiTheme="minorBidi" w:eastAsiaTheme="majorEastAsia" w:hAnsiTheme="minorBidi" w:cstheme="minorBidi"/>
          <w:sz w:val="22"/>
          <w:szCs w:val="22"/>
        </w:rPr>
        <w:t xml:space="preserve"> approval and address any concerns regarding the joining date</w:t>
      </w:r>
      <w:r w:rsidR="00751187" w:rsidRPr="00E74BE8">
        <w:rPr>
          <w:rStyle w:val="normaltextrun"/>
          <w:rFonts w:asciiTheme="minorBidi" w:eastAsiaTheme="majorEastAsia" w:hAnsiTheme="minorBidi" w:cstheme="minorBidi"/>
          <w:sz w:val="22"/>
          <w:szCs w:val="22"/>
        </w:rPr>
        <w:t xml:space="preserve"> </w:t>
      </w:r>
    </w:p>
    <w:p w14:paraId="7E23DF6A" w14:textId="054FAAFB" w:rsidR="00871A93" w:rsidRPr="00F00E3D" w:rsidRDefault="00F00E3D" w:rsidP="00F00E3D">
      <w:pPr>
        <w:pStyle w:val="paragraph"/>
        <w:numPr>
          <w:ilvl w:val="2"/>
          <w:numId w:val="2"/>
        </w:numPr>
        <w:spacing w:before="120" w:beforeAutospacing="0" w:after="120" w:afterAutospacing="0" w:line="276" w:lineRule="auto"/>
        <w:ind w:left="1627"/>
        <w:textAlignment w:val="baseline"/>
        <w:rPr>
          <w:rStyle w:val="normaltextrun"/>
          <w:rFonts w:asciiTheme="minorBidi" w:eastAsiaTheme="majorEastAsia" w:hAnsiTheme="minorBidi" w:cstheme="minorBidi"/>
          <w:sz w:val="22"/>
          <w:szCs w:val="22"/>
        </w:rPr>
      </w:pPr>
      <w:r w:rsidRPr="00F00E3D">
        <w:rPr>
          <w:rFonts w:asciiTheme="minorBidi" w:eastAsiaTheme="majorEastAsia" w:hAnsiTheme="minorBidi" w:cstheme="minorBidi"/>
          <w:sz w:val="22"/>
          <w:szCs w:val="22"/>
          <w:lang w:val="en-GB"/>
        </w:rPr>
        <w:t xml:space="preserve">For Operations </w:t>
      </w:r>
      <w:r w:rsidR="00943E57">
        <w:rPr>
          <w:rFonts w:asciiTheme="minorBidi" w:eastAsiaTheme="majorEastAsia" w:hAnsiTheme="minorBidi" w:cstheme="minorBidi"/>
          <w:sz w:val="22"/>
          <w:szCs w:val="22"/>
          <w:lang w:val="en-GB"/>
        </w:rPr>
        <w:t xml:space="preserve">Team </w:t>
      </w:r>
      <w:r w:rsidR="00943E57" w:rsidRPr="00F00E3D">
        <w:rPr>
          <w:rFonts w:asciiTheme="minorBidi" w:eastAsiaTheme="majorEastAsia" w:hAnsiTheme="minorBidi" w:cstheme="minorBidi"/>
          <w:sz w:val="22"/>
          <w:szCs w:val="22"/>
          <w:lang w:val="en-GB"/>
        </w:rPr>
        <w:t>lead</w:t>
      </w:r>
      <w:r w:rsidR="00943E57">
        <w:rPr>
          <w:rFonts w:asciiTheme="minorBidi" w:eastAsiaTheme="majorEastAsia" w:hAnsiTheme="minorBidi" w:cstheme="minorBidi"/>
          <w:sz w:val="22"/>
          <w:szCs w:val="22"/>
          <w:lang w:val="en-GB"/>
        </w:rPr>
        <w:t xml:space="preserve"> </w:t>
      </w:r>
      <w:r w:rsidRPr="00F00E3D">
        <w:rPr>
          <w:rFonts w:asciiTheme="minorBidi" w:eastAsiaTheme="majorEastAsia" w:hAnsiTheme="minorBidi" w:cstheme="minorBidi"/>
          <w:sz w:val="22"/>
          <w:szCs w:val="22"/>
          <w:lang w:val="en-GB"/>
        </w:rPr>
        <w:t>and above roles, as well as non-operational "Fifth Floor" positions, the Hiring Manager and HRS will conduct interviews jointly. If candidates are selected, the Hiring Manager will email the selected names to the HRS. The HRS will then coordinate with the candidates' current managers to obtain transfer/promotion approval and finalize the joining date</w:t>
      </w:r>
      <w:r w:rsidR="00047F33">
        <w:rPr>
          <w:rFonts w:asciiTheme="minorBidi" w:eastAsiaTheme="majorEastAsia" w:hAnsiTheme="minorBidi" w:cstheme="minorBidi"/>
          <w:sz w:val="22"/>
          <w:szCs w:val="22"/>
          <w:lang w:val="en-GB"/>
        </w:rPr>
        <w:t>.</w:t>
      </w:r>
    </w:p>
    <w:p w14:paraId="6E9CB906" w14:textId="2215F880" w:rsidR="00804667" w:rsidRPr="007124A2" w:rsidRDefault="007E192B" w:rsidP="007124A2">
      <w:pPr>
        <w:pStyle w:val="paragraph"/>
        <w:spacing w:before="120" w:beforeAutospacing="0" w:after="240" w:afterAutospacing="0" w:line="276" w:lineRule="auto"/>
        <w:ind w:firstLine="720"/>
        <w:textAlignment w:val="baseline"/>
        <w:rPr>
          <w:rStyle w:val="normaltextrun"/>
          <w:rFonts w:asciiTheme="minorBidi" w:hAnsiTheme="minorBidi" w:cstheme="minorBidi"/>
          <w:sz w:val="18"/>
          <w:szCs w:val="18"/>
        </w:rPr>
      </w:pPr>
      <w:r w:rsidRPr="7FC2FDEF">
        <w:rPr>
          <w:rStyle w:val="normaltextrun"/>
          <w:rFonts w:asciiTheme="minorBidi" w:eastAsiaTheme="majorEastAsia" w:hAnsiTheme="minorBidi" w:cstheme="minorBidi"/>
          <w:b/>
          <w:bCs/>
          <w:sz w:val="22"/>
          <w:szCs w:val="22"/>
        </w:rPr>
        <w:t>6.7. Fifth Round “Transfer/ Promotion process”</w:t>
      </w:r>
      <w:r w:rsidRPr="7FC2FDEF">
        <w:rPr>
          <w:rStyle w:val="eop"/>
          <w:rFonts w:asciiTheme="minorBidi" w:eastAsiaTheme="majorEastAsia" w:hAnsiTheme="minorBidi" w:cstheme="minorBidi"/>
          <w:sz w:val="22"/>
          <w:szCs w:val="22"/>
        </w:rPr>
        <w:t> </w:t>
      </w:r>
    </w:p>
    <w:p w14:paraId="6B66C4BA" w14:textId="77777777" w:rsidR="008F1784" w:rsidRDefault="00751187" w:rsidP="008F1784">
      <w:pPr>
        <w:pStyle w:val="paragraph"/>
        <w:numPr>
          <w:ilvl w:val="0"/>
          <w:numId w:val="11"/>
        </w:numPr>
        <w:spacing w:before="120" w:beforeAutospacing="0" w:after="120" w:afterAutospacing="0" w:line="276" w:lineRule="auto"/>
        <w:ind w:left="1620" w:hanging="720"/>
        <w:textAlignment w:val="baseline"/>
        <w:rPr>
          <w:rStyle w:val="normaltextrun"/>
          <w:rFonts w:asciiTheme="minorBidi" w:eastAsiaTheme="majorEastAsia" w:hAnsiTheme="minorBidi" w:cstheme="minorBidi"/>
          <w:sz w:val="22"/>
          <w:szCs w:val="22"/>
        </w:rPr>
      </w:pPr>
      <w:r w:rsidRPr="00E74BE8">
        <w:rPr>
          <w:rStyle w:val="normaltextrun"/>
          <w:rFonts w:asciiTheme="minorBidi" w:eastAsiaTheme="majorEastAsia" w:hAnsiTheme="minorBidi" w:cstheme="minorBidi"/>
          <w:sz w:val="22"/>
          <w:szCs w:val="22"/>
        </w:rPr>
        <w:t xml:space="preserve">If the </w:t>
      </w:r>
      <w:r w:rsidR="005444F1" w:rsidRPr="00E74BE8">
        <w:rPr>
          <w:rStyle w:val="normaltextrun"/>
          <w:rFonts w:asciiTheme="minorBidi" w:eastAsiaTheme="majorEastAsia" w:hAnsiTheme="minorBidi" w:cstheme="minorBidi"/>
          <w:sz w:val="22"/>
          <w:szCs w:val="22"/>
        </w:rPr>
        <w:t>Transfer</w:t>
      </w:r>
      <w:r w:rsidR="00B81CA9" w:rsidRPr="00E74BE8">
        <w:rPr>
          <w:rStyle w:val="normaltextrun"/>
          <w:rFonts w:asciiTheme="minorBidi" w:eastAsiaTheme="majorEastAsia" w:hAnsiTheme="minorBidi" w:cstheme="minorBidi"/>
          <w:sz w:val="22"/>
          <w:szCs w:val="22"/>
        </w:rPr>
        <w:t xml:space="preserve"> “</w:t>
      </w:r>
      <w:r w:rsidR="006C61FF" w:rsidRPr="00E74BE8">
        <w:rPr>
          <w:rStyle w:val="normaltextrun"/>
          <w:rFonts w:asciiTheme="minorBidi" w:eastAsiaTheme="majorEastAsia" w:hAnsiTheme="minorBidi" w:cstheme="minorBidi"/>
          <w:sz w:val="22"/>
          <w:szCs w:val="22"/>
        </w:rPr>
        <w:t>horizontal move”</w:t>
      </w:r>
      <w:r w:rsidR="005444F1" w:rsidRPr="00E74BE8">
        <w:rPr>
          <w:rStyle w:val="normaltextrun"/>
          <w:rFonts w:asciiTheme="minorBidi" w:eastAsiaTheme="majorEastAsia" w:hAnsiTheme="minorBidi" w:cstheme="minorBidi"/>
          <w:sz w:val="22"/>
          <w:szCs w:val="22"/>
        </w:rPr>
        <w:t xml:space="preserve"> </w:t>
      </w:r>
      <w:r w:rsidRPr="00E74BE8">
        <w:rPr>
          <w:rStyle w:val="normaltextrun"/>
          <w:rFonts w:asciiTheme="minorBidi" w:eastAsiaTheme="majorEastAsia" w:hAnsiTheme="minorBidi" w:cstheme="minorBidi"/>
          <w:sz w:val="22"/>
          <w:szCs w:val="22"/>
        </w:rPr>
        <w:t>is approved, the HRS will update the candidate's professional details (e.g., title, reporting line, shift/hours) in ZenHR and issue a transfer letter. </w:t>
      </w:r>
    </w:p>
    <w:p w14:paraId="58622E81" w14:textId="77777777" w:rsidR="008F1784" w:rsidRDefault="00751187" w:rsidP="008F1784">
      <w:pPr>
        <w:pStyle w:val="paragraph"/>
        <w:numPr>
          <w:ilvl w:val="0"/>
          <w:numId w:val="11"/>
        </w:numPr>
        <w:spacing w:before="120" w:beforeAutospacing="0" w:after="120" w:afterAutospacing="0" w:line="276" w:lineRule="auto"/>
        <w:ind w:left="1620" w:hanging="720"/>
        <w:textAlignment w:val="baseline"/>
        <w:rPr>
          <w:rStyle w:val="normaltextrun"/>
          <w:rFonts w:asciiTheme="minorBidi" w:eastAsiaTheme="majorEastAsia" w:hAnsiTheme="minorBidi" w:cstheme="minorBidi"/>
          <w:sz w:val="22"/>
          <w:szCs w:val="22"/>
        </w:rPr>
      </w:pPr>
      <w:r w:rsidRPr="008F1784">
        <w:rPr>
          <w:rStyle w:val="normaltextrun"/>
          <w:rFonts w:asciiTheme="minorBidi" w:eastAsiaTheme="majorEastAsia" w:hAnsiTheme="minorBidi" w:cstheme="minorBidi"/>
          <w:sz w:val="22"/>
          <w:szCs w:val="22"/>
        </w:rPr>
        <w:t>If the candidate is</w:t>
      </w:r>
      <w:r w:rsidR="006C61FF" w:rsidRPr="008F1784">
        <w:rPr>
          <w:rStyle w:val="normaltextrun"/>
          <w:rFonts w:asciiTheme="minorBidi" w:eastAsiaTheme="majorEastAsia" w:hAnsiTheme="minorBidi" w:cstheme="minorBidi"/>
          <w:sz w:val="22"/>
          <w:szCs w:val="22"/>
        </w:rPr>
        <w:t xml:space="preserve"> promoted </w:t>
      </w:r>
      <w:r w:rsidRPr="008F1784">
        <w:rPr>
          <w:rStyle w:val="normaltextrun"/>
          <w:rFonts w:asciiTheme="minorBidi" w:eastAsiaTheme="majorEastAsia" w:hAnsiTheme="minorBidi" w:cstheme="minorBidi"/>
          <w:sz w:val="22"/>
          <w:szCs w:val="22"/>
        </w:rPr>
        <w:t xml:space="preserve">for a </w:t>
      </w:r>
      <w:r w:rsidR="00F808BC" w:rsidRPr="008F1784">
        <w:rPr>
          <w:rStyle w:val="normaltextrun"/>
          <w:rFonts w:asciiTheme="minorBidi" w:eastAsiaTheme="majorEastAsia" w:hAnsiTheme="minorBidi" w:cstheme="minorBidi"/>
          <w:sz w:val="22"/>
          <w:szCs w:val="22"/>
        </w:rPr>
        <w:t>higher</w:t>
      </w:r>
      <w:r w:rsidRPr="008F1784">
        <w:rPr>
          <w:rStyle w:val="normaltextrun"/>
          <w:rFonts w:asciiTheme="minorBidi" w:eastAsiaTheme="majorEastAsia" w:hAnsiTheme="minorBidi" w:cstheme="minorBidi"/>
          <w:sz w:val="22"/>
          <w:szCs w:val="22"/>
        </w:rPr>
        <w:t xml:space="preserve"> role</w:t>
      </w:r>
      <w:r w:rsidR="006C61FF" w:rsidRPr="008F1784">
        <w:rPr>
          <w:rStyle w:val="normaltextrun"/>
          <w:rFonts w:asciiTheme="minorBidi" w:eastAsiaTheme="majorEastAsia" w:hAnsiTheme="minorBidi" w:cstheme="minorBidi"/>
          <w:sz w:val="22"/>
          <w:szCs w:val="22"/>
        </w:rPr>
        <w:t xml:space="preserve"> “</w:t>
      </w:r>
      <w:r w:rsidR="005A4AF8" w:rsidRPr="008F1784">
        <w:rPr>
          <w:rStyle w:val="normaltextrun"/>
          <w:rFonts w:asciiTheme="minorBidi" w:eastAsiaTheme="majorEastAsia" w:hAnsiTheme="minorBidi" w:cstheme="minorBidi"/>
          <w:sz w:val="22"/>
          <w:szCs w:val="22"/>
        </w:rPr>
        <w:t>vertical move”</w:t>
      </w:r>
      <w:r w:rsidR="006C61FF" w:rsidRPr="008F1784">
        <w:rPr>
          <w:rStyle w:val="normaltextrun"/>
          <w:rFonts w:asciiTheme="minorBidi" w:eastAsiaTheme="majorEastAsia" w:hAnsiTheme="minorBidi" w:cstheme="minorBidi"/>
          <w:sz w:val="22"/>
          <w:szCs w:val="22"/>
        </w:rPr>
        <w:t xml:space="preserve">, </w:t>
      </w:r>
      <w:r w:rsidRPr="008F1784">
        <w:rPr>
          <w:rStyle w:val="normaltextrun"/>
          <w:rFonts w:asciiTheme="minorBidi" w:eastAsiaTheme="majorEastAsia" w:hAnsiTheme="minorBidi" w:cstheme="minorBidi"/>
          <w:sz w:val="22"/>
          <w:szCs w:val="22"/>
        </w:rPr>
        <w:t xml:space="preserve">the HRS will update the candidate’s professional details (e.g., title, reporting line, shift/hours) in ZenHR and issue a </w:t>
      </w:r>
      <w:r w:rsidR="00F808BC" w:rsidRPr="008F1784">
        <w:rPr>
          <w:rStyle w:val="normaltextrun"/>
          <w:rFonts w:asciiTheme="minorBidi" w:eastAsiaTheme="majorEastAsia" w:hAnsiTheme="minorBidi" w:cstheme="minorBidi"/>
          <w:sz w:val="22"/>
          <w:szCs w:val="22"/>
        </w:rPr>
        <w:t>promotion</w:t>
      </w:r>
      <w:r w:rsidRPr="008F1784">
        <w:rPr>
          <w:rStyle w:val="normaltextrun"/>
          <w:rFonts w:asciiTheme="minorBidi" w:eastAsiaTheme="majorEastAsia" w:hAnsiTheme="minorBidi" w:cstheme="minorBidi"/>
          <w:sz w:val="22"/>
          <w:szCs w:val="22"/>
        </w:rPr>
        <w:t xml:space="preserve"> letter. After 3 months of successful service in the new role, the HRS will initiate the salary increase process. </w:t>
      </w:r>
      <w:r w:rsidR="003A24BF" w:rsidRPr="008F1784">
        <w:rPr>
          <w:rStyle w:val="normaltextrun"/>
          <w:rFonts w:asciiTheme="minorBidi" w:eastAsiaTheme="majorEastAsia" w:hAnsiTheme="minorBidi" w:cstheme="minorBidi"/>
          <w:sz w:val="22"/>
          <w:szCs w:val="22"/>
        </w:rPr>
        <w:t xml:space="preserve">According to </w:t>
      </w:r>
      <w:r w:rsidR="007E192B" w:rsidRPr="008F1784">
        <w:rPr>
          <w:rStyle w:val="normaltextrun"/>
          <w:rFonts w:asciiTheme="minorBidi" w:eastAsiaTheme="majorEastAsia" w:hAnsiTheme="minorBidi" w:cstheme="minorBidi"/>
          <w:sz w:val="22"/>
          <w:szCs w:val="22"/>
        </w:rPr>
        <w:t>ARMADA</w:t>
      </w:r>
      <w:r w:rsidR="003A24BF" w:rsidRPr="008F1784">
        <w:rPr>
          <w:rStyle w:val="normaltextrun"/>
          <w:rFonts w:asciiTheme="minorBidi" w:eastAsiaTheme="majorEastAsia" w:hAnsiTheme="minorBidi" w:cstheme="minorBidi"/>
          <w:sz w:val="22"/>
          <w:szCs w:val="22"/>
        </w:rPr>
        <w:t xml:space="preserve"> </w:t>
      </w:r>
      <w:r w:rsidR="00B81CA9" w:rsidRPr="008F1784">
        <w:rPr>
          <w:rStyle w:val="normaltextrun"/>
          <w:rFonts w:asciiTheme="minorBidi" w:eastAsiaTheme="majorEastAsia" w:hAnsiTheme="minorBidi" w:cstheme="minorBidi"/>
          <w:sz w:val="22"/>
          <w:szCs w:val="22"/>
        </w:rPr>
        <w:t>policy and procedure</w:t>
      </w:r>
      <w:r w:rsidR="005A4AF8" w:rsidRPr="008F1784">
        <w:rPr>
          <w:rStyle w:val="normaltextrun"/>
          <w:rFonts w:asciiTheme="minorBidi" w:eastAsiaTheme="majorEastAsia" w:hAnsiTheme="minorBidi" w:cstheme="minorBidi"/>
          <w:sz w:val="22"/>
          <w:szCs w:val="22"/>
        </w:rPr>
        <w:t>.</w:t>
      </w:r>
    </w:p>
    <w:p w14:paraId="70ACD970" w14:textId="77777777" w:rsidR="008F1784" w:rsidRDefault="005A4AF8" w:rsidP="008F1784">
      <w:pPr>
        <w:pStyle w:val="paragraph"/>
        <w:numPr>
          <w:ilvl w:val="0"/>
          <w:numId w:val="11"/>
        </w:numPr>
        <w:spacing w:before="120" w:beforeAutospacing="0" w:after="120" w:afterAutospacing="0" w:line="276" w:lineRule="auto"/>
        <w:ind w:left="1620" w:hanging="720"/>
        <w:textAlignment w:val="baseline"/>
        <w:rPr>
          <w:rStyle w:val="normaltextrun"/>
          <w:rFonts w:asciiTheme="minorBidi" w:eastAsiaTheme="majorEastAsia" w:hAnsiTheme="minorBidi" w:cstheme="minorBidi"/>
          <w:sz w:val="22"/>
          <w:szCs w:val="22"/>
        </w:rPr>
      </w:pPr>
      <w:r w:rsidRPr="008F1784">
        <w:rPr>
          <w:rStyle w:val="normaltextrun"/>
          <w:rFonts w:asciiTheme="minorBidi" w:eastAsiaTheme="majorEastAsia" w:hAnsiTheme="minorBidi" w:cstheme="minorBidi"/>
          <w:szCs w:val="22"/>
        </w:rPr>
        <w:t>T</w:t>
      </w:r>
      <w:r w:rsidR="00F07455" w:rsidRPr="008F1784">
        <w:rPr>
          <w:rStyle w:val="normaltextrun"/>
          <w:rFonts w:asciiTheme="minorBidi" w:eastAsiaTheme="majorEastAsia" w:hAnsiTheme="minorBidi" w:cstheme="minorBidi"/>
          <w:szCs w:val="22"/>
        </w:rPr>
        <w:t xml:space="preserve">he </w:t>
      </w:r>
      <w:r w:rsidR="0039366E" w:rsidRPr="008F1784">
        <w:rPr>
          <w:rStyle w:val="normaltextrun"/>
          <w:rFonts w:asciiTheme="minorBidi" w:eastAsiaTheme="majorEastAsia" w:hAnsiTheme="minorBidi" w:cstheme="minorBidi"/>
          <w:szCs w:val="22"/>
        </w:rPr>
        <w:t>HRS will coordinate with the hiring manager and the current manager to finalize the transfer date. In collaboration with the IT</w:t>
      </w:r>
      <w:r w:rsidR="0057612D" w:rsidRPr="008F1784">
        <w:rPr>
          <w:rStyle w:val="normaltextrun"/>
          <w:rFonts w:asciiTheme="minorBidi" w:eastAsiaTheme="majorEastAsia" w:hAnsiTheme="minorBidi" w:cstheme="minorBidi"/>
          <w:szCs w:val="22"/>
        </w:rPr>
        <w:t xml:space="preserve">, L&amp;D </w:t>
      </w:r>
      <w:r w:rsidR="0039366E" w:rsidRPr="008F1784">
        <w:rPr>
          <w:rStyle w:val="normaltextrun"/>
          <w:rFonts w:asciiTheme="minorBidi" w:eastAsiaTheme="majorEastAsia" w:hAnsiTheme="minorBidi" w:cstheme="minorBidi"/>
          <w:szCs w:val="22"/>
        </w:rPr>
        <w:t>and Facilities departments, HRS will ensure that all required equipment and workspace are fully prepared for the employee's new role prior to the transfer.</w:t>
      </w:r>
    </w:p>
    <w:p w14:paraId="26E9603D" w14:textId="55C48EF3" w:rsidR="0039366E" w:rsidRPr="008F1784" w:rsidRDefault="0039366E" w:rsidP="008F1784">
      <w:pPr>
        <w:pStyle w:val="paragraph"/>
        <w:numPr>
          <w:ilvl w:val="0"/>
          <w:numId w:val="11"/>
        </w:numPr>
        <w:spacing w:before="120" w:beforeAutospacing="0" w:after="120" w:afterAutospacing="0" w:line="276" w:lineRule="auto"/>
        <w:ind w:left="1620" w:hanging="720"/>
        <w:textAlignment w:val="baseline"/>
        <w:rPr>
          <w:rStyle w:val="normaltextrun"/>
          <w:rFonts w:asciiTheme="minorBidi" w:eastAsiaTheme="majorEastAsia" w:hAnsiTheme="minorBidi" w:cstheme="minorBidi"/>
          <w:sz w:val="22"/>
          <w:szCs w:val="22"/>
        </w:rPr>
      </w:pPr>
      <w:r w:rsidRPr="008F1784">
        <w:rPr>
          <w:rStyle w:val="normaltextrun"/>
          <w:rFonts w:asciiTheme="minorBidi" w:eastAsiaTheme="majorEastAsia" w:hAnsiTheme="minorBidi" w:cstheme="minorBidi"/>
          <w:sz w:val="22"/>
          <w:szCs w:val="22"/>
        </w:rPr>
        <w:t>The HRS will send the rejections letters to all disqualified candidates after closing the IJP</w:t>
      </w:r>
    </w:p>
    <w:p w14:paraId="50554CBC" w14:textId="77777777" w:rsidR="00751187" w:rsidRPr="00E74BE8" w:rsidRDefault="00751187">
      <w:pPr>
        <w:rPr>
          <w:rFonts w:asciiTheme="minorBidi" w:hAnsiTheme="minorBidi" w:cstheme="minorBidi"/>
          <w:lang w:val="en-US"/>
        </w:rPr>
      </w:pPr>
    </w:p>
    <w:p w14:paraId="1C65519A" w14:textId="1597A0EC" w:rsidR="00AF386C" w:rsidRPr="00E74BE8" w:rsidRDefault="009273A6" w:rsidP="00D4145D">
      <w:pPr>
        <w:ind w:firstLine="720"/>
        <w:rPr>
          <w:rFonts w:asciiTheme="minorBidi" w:hAnsiTheme="minorBidi" w:cstheme="minorBidi"/>
          <w:lang w:val="en-US"/>
        </w:rPr>
      </w:pPr>
      <w:r>
        <w:rPr>
          <w:rFonts w:asciiTheme="minorBidi" w:hAnsiTheme="minorBidi" w:cstheme="minorBidi"/>
          <w:noProof/>
          <w:lang w:val="en-US"/>
          <w14:ligatures w14:val="standardContextual"/>
        </w:rPr>
        <w:lastRenderedPageBreak/>
        <w:drawing>
          <wp:inline distT="0" distB="0" distL="0" distR="0" wp14:anchorId="75052C69" wp14:editId="2FE5BD74">
            <wp:extent cx="5676900" cy="8031480"/>
            <wp:effectExtent l="0" t="0" r="0" b="7620"/>
            <wp:docPr id="209008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204" name="Picture 2090088204"/>
                    <pic:cNvPicPr/>
                  </pic:nvPicPr>
                  <pic:blipFill>
                    <a:blip r:embed="rId10">
                      <a:extLst>
                        <a:ext uri="{28A0092B-C50C-407E-A947-70E740481C1C}">
                          <a14:useLocalDpi xmlns:a14="http://schemas.microsoft.com/office/drawing/2010/main" val="0"/>
                        </a:ext>
                      </a:extLst>
                    </a:blip>
                    <a:stretch>
                      <a:fillRect/>
                    </a:stretch>
                  </pic:blipFill>
                  <pic:spPr>
                    <a:xfrm>
                      <a:off x="0" y="0"/>
                      <a:ext cx="5676900" cy="8031480"/>
                    </a:xfrm>
                    <a:prstGeom prst="rect">
                      <a:avLst/>
                    </a:prstGeom>
                  </pic:spPr>
                </pic:pic>
              </a:graphicData>
            </a:graphic>
          </wp:inline>
        </w:drawing>
      </w:r>
    </w:p>
    <w:p w14:paraId="722E31F7" w14:textId="547F1C25" w:rsidR="009E6B81" w:rsidRPr="00E74BE8" w:rsidRDefault="009E6B81" w:rsidP="000D6CD7">
      <w:pPr>
        <w:rPr>
          <w:rFonts w:asciiTheme="minorBidi" w:hAnsiTheme="minorBidi" w:cstheme="minorBidi"/>
          <w:lang w:val="en-US"/>
        </w:rPr>
      </w:pPr>
    </w:p>
    <w:p w14:paraId="0DBF6DC7" w14:textId="77777777" w:rsidR="00751187" w:rsidRPr="00E74BE8" w:rsidRDefault="00751187" w:rsidP="00751187">
      <w:pPr>
        <w:keepNext/>
        <w:tabs>
          <w:tab w:val="num" w:pos="720"/>
        </w:tabs>
        <w:spacing w:before="240"/>
        <w:outlineLvl w:val="0"/>
        <w:rPr>
          <w:rFonts w:asciiTheme="minorBidi" w:hAnsiTheme="minorBidi" w:cstheme="minorBidi"/>
          <w:b/>
          <w:caps/>
          <w:kern w:val="28"/>
          <w:sz w:val="24"/>
          <w:u w:val="single"/>
        </w:rPr>
      </w:pPr>
      <w:r w:rsidRPr="00E74BE8">
        <w:rPr>
          <w:rFonts w:asciiTheme="minorBidi" w:hAnsiTheme="minorBidi" w:cstheme="minorBidi"/>
          <w:b/>
          <w:caps/>
          <w:kern w:val="28"/>
          <w:sz w:val="24"/>
          <w:u w:val="single"/>
        </w:rPr>
        <w:t>forms/Templates to be used</w:t>
      </w:r>
    </w:p>
    <w:p w14:paraId="03E32285" w14:textId="77777777" w:rsidR="00751187" w:rsidRPr="00E74BE8" w:rsidRDefault="00751187" w:rsidP="00751187">
      <w:pPr>
        <w:autoSpaceDE w:val="0"/>
        <w:autoSpaceDN w:val="0"/>
        <w:adjustRightInd w:val="0"/>
        <w:rPr>
          <w:rFonts w:asciiTheme="minorBidi" w:hAnsiTheme="minorBidi" w:cstheme="minorBidi"/>
          <w:szCs w:val="28"/>
        </w:rPr>
      </w:pPr>
      <w:r w:rsidRPr="00E74BE8">
        <w:rPr>
          <w:rFonts w:asciiTheme="minorBidi" w:hAnsiTheme="minorBidi" w:cstheme="minorBidi"/>
          <w:szCs w:val="28"/>
        </w:rPr>
        <w:tab/>
      </w:r>
      <w:r w:rsidRPr="00E74BE8">
        <w:rPr>
          <w:rFonts w:asciiTheme="minorBidi" w:hAnsiTheme="minorBidi" w:cstheme="minorBidi"/>
          <w:szCs w:val="28"/>
        </w:rPr>
        <w:tab/>
      </w:r>
    </w:p>
    <w:p w14:paraId="3BAFF6C6" w14:textId="77777777" w:rsidR="00751187" w:rsidRPr="00E74BE8" w:rsidRDefault="00751187" w:rsidP="00751187">
      <w:pPr>
        <w:keepNext/>
        <w:tabs>
          <w:tab w:val="num" w:pos="720"/>
        </w:tabs>
        <w:spacing w:before="240"/>
        <w:outlineLvl w:val="0"/>
        <w:rPr>
          <w:rFonts w:asciiTheme="minorBidi" w:hAnsiTheme="minorBidi" w:cstheme="minorBidi"/>
          <w:b/>
          <w:bCs/>
          <w:caps/>
          <w:kern w:val="28"/>
          <w:sz w:val="24"/>
          <w:szCs w:val="24"/>
          <w:u w:val="single"/>
        </w:rPr>
      </w:pPr>
      <w:r w:rsidRPr="00E74BE8">
        <w:rPr>
          <w:rFonts w:asciiTheme="minorBidi" w:hAnsiTheme="minorBidi" w:cstheme="minorBidi"/>
          <w:b/>
          <w:bCs/>
          <w:caps/>
          <w:kern w:val="28"/>
          <w:sz w:val="24"/>
          <w:szCs w:val="24"/>
          <w:u w:val="single"/>
        </w:rPr>
        <w:t>documentations AND RECORDS</w:t>
      </w:r>
    </w:p>
    <w:p w14:paraId="689AD515" w14:textId="77777777" w:rsidR="00751187" w:rsidRPr="00E74BE8" w:rsidRDefault="00751187" w:rsidP="00751187">
      <w:pPr>
        <w:keepNext/>
        <w:tabs>
          <w:tab w:val="num" w:pos="720"/>
        </w:tabs>
        <w:spacing w:before="240"/>
        <w:outlineLvl w:val="0"/>
        <w:rPr>
          <w:rFonts w:asciiTheme="minorBidi" w:hAnsiTheme="minorBidi" w:cstheme="minorBidi"/>
          <w:b/>
          <w:bCs/>
          <w:caps/>
          <w:kern w:val="28"/>
          <w:sz w:val="24"/>
          <w:szCs w:val="24"/>
          <w:u w:val="single"/>
        </w:rPr>
      </w:pPr>
    </w:p>
    <w:p w14:paraId="16ED6797" w14:textId="77777777" w:rsidR="00751187" w:rsidRPr="00E74BE8" w:rsidRDefault="00751187" w:rsidP="00751187">
      <w:pPr>
        <w:keepNext/>
        <w:tabs>
          <w:tab w:val="num" w:pos="720"/>
        </w:tabs>
        <w:spacing w:before="240"/>
        <w:ind w:left="720" w:hanging="720"/>
        <w:outlineLvl w:val="0"/>
        <w:rPr>
          <w:rFonts w:asciiTheme="minorBidi" w:hAnsiTheme="minorBidi" w:cstheme="minorBidi"/>
          <w:b/>
          <w:caps/>
          <w:kern w:val="28"/>
          <w:sz w:val="24"/>
          <w:u w:val="single"/>
        </w:rPr>
      </w:pPr>
      <w:bookmarkStart w:id="2" w:name="_Toc53202747"/>
      <w:r w:rsidRPr="00E74BE8">
        <w:rPr>
          <w:rFonts w:asciiTheme="minorBidi" w:hAnsiTheme="minorBidi" w:cstheme="minorBidi"/>
          <w:b/>
          <w:caps/>
          <w:kern w:val="28"/>
          <w:sz w:val="24"/>
          <w:u w:val="single"/>
        </w:rPr>
        <w:t>internal and external references</w:t>
      </w:r>
      <w:bookmarkEnd w:id="2"/>
    </w:p>
    <w:p w14:paraId="1867A136" w14:textId="77777777" w:rsidR="00751187" w:rsidRDefault="00751187" w:rsidP="00751187">
      <w:pPr>
        <w:jc w:val="both"/>
        <w:rPr>
          <w:rFonts w:asciiTheme="minorBidi" w:hAnsiTheme="minorBidi" w:cstheme="minorBidi"/>
        </w:rPr>
      </w:pPr>
    </w:p>
    <w:p w14:paraId="2D402101" w14:textId="55A93860" w:rsidR="00551D84" w:rsidRPr="00551D84" w:rsidRDefault="00551D84" w:rsidP="00551D84">
      <w:pPr>
        <w:pStyle w:val="ListParagraph"/>
        <w:numPr>
          <w:ilvl w:val="1"/>
          <w:numId w:val="6"/>
        </w:numPr>
        <w:ind w:left="360"/>
        <w:jc w:val="both"/>
        <w:rPr>
          <w:rFonts w:asciiTheme="minorBidi" w:hAnsiTheme="minorBidi" w:cstheme="minorBidi"/>
        </w:rPr>
      </w:pPr>
      <w:r w:rsidRPr="00551D84">
        <w:rPr>
          <w:rFonts w:asciiTheme="minorBidi" w:hAnsiTheme="minorBidi" w:cstheme="minorBidi"/>
        </w:rPr>
        <w:t xml:space="preserve">Book My Calendar link: </w:t>
      </w:r>
      <w:hyperlink r:id="rId11" w:history="1">
        <w:r w:rsidRPr="00551D84">
          <w:rPr>
            <w:rStyle w:val="Hyperlink"/>
            <w:rFonts w:asciiTheme="minorBidi" w:hAnsiTheme="minorBidi" w:cstheme="minorBidi"/>
          </w:rPr>
          <w:t>https://outlook.office.com/bookwithme/</w:t>
        </w:r>
      </w:hyperlink>
    </w:p>
    <w:p w14:paraId="3D782717" w14:textId="7DB907A8" w:rsidR="00551D84" w:rsidRPr="00E74BE8" w:rsidRDefault="00551D84" w:rsidP="00551D84">
      <w:pPr>
        <w:pStyle w:val="ListParagraph"/>
        <w:numPr>
          <w:ilvl w:val="1"/>
          <w:numId w:val="6"/>
        </w:numPr>
        <w:ind w:left="360"/>
        <w:jc w:val="both"/>
        <w:rPr>
          <w:rFonts w:asciiTheme="minorBidi" w:hAnsiTheme="minorBidi" w:cstheme="minorBidi"/>
        </w:rPr>
      </w:pPr>
      <w:r>
        <w:rPr>
          <w:rFonts w:asciiTheme="minorBidi" w:hAnsiTheme="minorBidi" w:cstheme="minorBidi"/>
        </w:rPr>
        <w:t xml:space="preserve">Book my Calendar orientation: </w:t>
      </w:r>
      <w:hyperlink r:id="rId12" w:history="1">
        <w:r w:rsidRPr="006B39ED">
          <w:rPr>
            <w:rStyle w:val="Hyperlink"/>
            <w:rFonts w:asciiTheme="minorBidi" w:hAnsiTheme="minorBidi" w:cstheme="minorBidi"/>
          </w:rPr>
          <w:t>https://www.youtube.com/watch?v=GkWgw-lnVhA</w:t>
        </w:r>
      </w:hyperlink>
      <w:r>
        <w:rPr>
          <w:rFonts w:asciiTheme="minorBidi" w:hAnsiTheme="minorBidi" w:cstheme="minorBidi"/>
        </w:rPr>
        <w:t xml:space="preserve"> </w:t>
      </w:r>
    </w:p>
    <w:p w14:paraId="0F3F993A" w14:textId="77777777" w:rsidR="00551D84" w:rsidRDefault="00551D84" w:rsidP="00751187">
      <w:pPr>
        <w:spacing w:line="276" w:lineRule="auto"/>
        <w:jc w:val="both"/>
        <w:rPr>
          <w:rFonts w:asciiTheme="minorBidi" w:hAnsiTheme="minorBidi" w:cstheme="minorBidi"/>
          <w:b/>
          <w:caps/>
          <w:kern w:val="28"/>
          <w:sz w:val="24"/>
          <w:u w:val="single"/>
        </w:rPr>
      </w:pPr>
    </w:p>
    <w:p w14:paraId="5AA044B8" w14:textId="40E794AD" w:rsidR="00751187" w:rsidRPr="00E74BE8" w:rsidRDefault="00751187" w:rsidP="00751187">
      <w:pPr>
        <w:spacing w:line="276" w:lineRule="auto"/>
        <w:jc w:val="both"/>
        <w:rPr>
          <w:rFonts w:asciiTheme="minorBidi" w:hAnsiTheme="minorBidi" w:cstheme="minorBidi"/>
          <w:b/>
          <w:caps/>
          <w:kern w:val="28"/>
          <w:sz w:val="24"/>
          <w:u w:val="single"/>
        </w:rPr>
      </w:pPr>
      <w:r w:rsidRPr="00E74BE8">
        <w:rPr>
          <w:rFonts w:asciiTheme="minorBidi" w:hAnsiTheme="minorBidi" w:cstheme="minorBidi"/>
          <w:b/>
          <w:caps/>
          <w:kern w:val="28"/>
          <w:sz w:val="24"/>
          <w:u w:val="single"/>
        </w:rPr>
        <w:t xml:space="preserve">Legal and Regulatory Compliance </w:t>
      </w:r>
    </w:p>
    <w:p w14:paraId="51793836" w14:textId="77777777" w:rsidR="00751187" w:rsidRPr="00E74BE8" w:rsidRDefault="00751187" w:rsidP="00751187">
      <w:pPr>
        <w:spacing w:line="276" w:lineRule="auto"/>
        <w:jc w:val="both"/>
        <w:rPr>
          <w:rFonts w:asciiTheme="minorBidi" w:hAnsiTheme="minorBidi" w:cstheme="minorBidi"/>
          <w:b/>
          <w:caps/>
          <w:kern w:val="28"/>
          <w:sz w:val="24"/>
          <w:u w:val="single"/>
        </w:rPr>
      </w:pPr>
    </w:p>
    <w:p w14:paraId="326E42A4" w14:textId="77777777" w:rsidR="00751187" w:rsidRPr="00E74BE8" w:rsidRDefault="00751187" w:rsidP="00751187">
      <w:pPr>
        <w:spacing w:line="276" w:lineRule="auto"/>
        <w:jc w:val="both"/>
        <w:rPr>
          <w:rFonts w:asciiTheme="minorBidi" w:hAnsiTheme="minorBidi" w:cstheme="minorBidi"/>
          <w:b/>
          <w:caps/>
          <w:kern w:val="28"/>
          <w:sz w:val="24"/>
          <w:u w:val="single"/>
        </w:rPr>
      </w:pPr>
      <w:r w:rsidRPr="00E74BE8">
        <w:rPr>
          <w:rFonts w:asciiTheme="minorBidi" w:hAnsiTheme="minorBidi" w:cstheme="minorBidi"/>
          <w:b/>
          <w:caps/>
          <w:kern w:val="28"/>
          <w:sz w:val="24"/>
          <w:u w:val="single"/>
        </w:rPr>
        <w:t>Documentation and Records</w:t>
      </w:r>
    </w:p>
    <w:p w14:paraId="4AFF4AF2" w14:textId="77777777" w:rsidR="00751187" w:rsidRPr="00E74BE8" w:rsidRDefault="00751187" w:rsidP="00751187">
      <w:pPr>
        <w:autoSpaceDE w:val="0"/>
        <w:autoSpaceDN w:val="0"/>
        <w:adjustRightInd w:val="0"/>
        <w:rPr>
          <w:rFonts w:asciiTheme="minorBidi" w:hAnsiTheme="minorBidi" w:cstheme="minorBidi"/>
          <w:szCs w:val="28"/>
        </w:rPr>
      </w:pPr>
      <w:r w:rsidRPr="00E74BE8">
        <w:rPr>
          <w:rFonts w:asciiTheme="minorBidi" w:hAnsiTheme="minorBidi" w:cstheme="minorBidi"/>
          <w:szCs w:val="28"/>
        </w:rPr>
        <w:tab/>
      </w:r>
    </w:p>
    <w:p w14:paraId="3EEAF6B0" w14:textId="77777777" w:rsidR="00751187" w:rsidRPr="00E74BE8" w:rsidRDefault="00751187" w:rsidP="00751187">
      <w:pPr>
        <w:jc w:val="both"/>
        <w:rPr>
          <w:rFonts w:asciiTheme="minorBidi" w:hAnsiTheme="minorBidi" w:cstheme="minorBidi"/>
        </w:rPr>
      </w:pPr>
    </w:p>
    <w:p w14:paraId="5706906F" w14:textId="77777777" w:rsidR="00751187" w:rsidRPr="00E74BE8" w:rsidRDefault="00751187" w:rsidP="00751187">
      <w:pPr>
        <w:keepNext/>
        <w:tabs>
          <w:tab w:val="num" w:pos="720"/>
        </w:tabs>
        <w:spacing w:before="240"/>
        <w:outlineLvl w:val="0"/>
        <w:rPr>
          <w:rFonts w:asciiTheme="minorBidi" w:hAnsiTheme="minorBidi" w:cstheme="minorBidi"/>
          <w:b/>
          <w:caps/>
          <w:kern w:val="28"/>
          <w:sz w:val="24"/>
          <w:u w:val="single"/>
        </w:rPr>
      </w:pPr>
      <w:r w:rsidRPr="00E74BE8">
        <w:rPr>
          <w:rFonts w:asciiTheme="minorBidi" w:hAnsiTheme="minorBidi" w:cstheme="minorBidi"/>
          <w:b/>
          <w:caps/>
          <w:kern w:val="28"/>
          <w:sz w:val="24"/>
          <w:u w:val="single"/>
        </w:rPr>
        <w:t>REVISION AND Change History</w:t>
      </w:r>
    </w:p>
    <w:p w14:paraId="31DFCBA4" w14:textId="77777777" w:rsidR="00751187" w:rsidRPr="00E74BE8" w:rsidRDefault="00751187" w:rsidP="00751187">
      <w:pPr>
        <w:pStyle w:val="ListParagraph"/>
        <w:widowControl w:val="0"/>
        <w:spacing w:line="360" w:lineRule="auto"/>
        <w:jc w:val="both"/>
        <w:rPr>
          <w:rFonts w:asciiTheme="minorBidi" w:hAnsiTheme="minorBidi" w:cstheme="minorBidi"/>
        </w:rPr>
      </w:pPr>
    </w:p>
    <w:tbl>
      <w:tblPr>
        <w:tblW w:w="893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276"/>
        <w:gridCol w:w="4252"/>
        <w:gridCol w:w="1701"/>
      </w:tblGrid>
      <w:tr w:rsidR="00751187" w:rsidRPr="00E74BE8" w14:paraId="33C7CF53" w14:textId="77777777">
        <w:trPr>
          <w:cantSplit/>
          <w:trHeight w:val="393"/>
          <w:tblHeader/>
        </w:trPr>
        <w:tc>
          <w:tcPr>
            <w:tcW w:w="1701" w:type="dxa"/>
            <w:tcBorders>
              <w:top w:val="single" w:sz="6" w:space="0" w:color="000000"/>
              <w:left w:val="single" w:sz="6" w:space="0" w:color="000000"/>
              <w:bottom w:val="single" w:sz="4" w:space="0" w:color="auto"/>
              <w:right w:val="single" w:sz="6" w:space="0" w:color="000000"/>
            </w:tcBorders>
            <w:vAlign w:val="center"/>
          </w:tcPr>
          <w:p w14:paraId="719419D5"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SOP No.</w:t>
            </w:r>
          </w:p>
        </w:tc>
        <w:tc>
          <w:tcPr>
            <w:tcW w:w="1276" w:type="dxa"/>
            <w:tcBorders>
              <w:top w:val="single" w:sz="6" w:space="0" w:color="000000"/>
              <w:left w:val="single" w:sz="6" w:space="0" w:color="000000"/>
              <w:bottom w:val="single" w:sz="4" w:space="0" w:color="auto"/>
              <w:right w:val="single" w:sz="6" w:space="0" w:color="000000"/>
            </w:tcBorders>
            <w:vAlign w:val="center"/>
          </w:tcPr>
          <w:p w14:paraId="59AFF69D"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Effective</w:t>
            </w:r>
            <w:r w:rsidRPr="00E74BE8">
              <w:rPr>
                <w:rFonts w:asciiTheme="minorBidi" w:hAnsiTheme="minorBidi" w:cstheme="minorBidi"/>
                <w:b/>
                <w:szCs w:val="22"/>
              </w:rPr>
              <w:br/>
              <w:t>Date</w:t>
            </w:r>
          </w:p>
        </w:tc>
        <w:tc>
          <w:tcPr>
            <w:tcW w:w="4252" w:type="dxa"/>
            <w:tcBorders>
              <w:top w:val="single" w:sz="6" w:space="0" w:color="000000"/>
              <w:left w:val="single" w:sz="4" w:space="0" w:color="auto"/>
              <w:bottom w:val="single" w:sz="4" w:space="0" w:color="auto"/>
              <w:right w:val="single" w:sz="6" w:space="0" w:color="000000"/>
            </w:tcBorders>
            <w:vAlign w:val="center"/>
          </w:tcPr>
          <w:p w14:paraId="4E94D726"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Significant Changes</w:t>
            </w:r>
          </w:p>
        </w:tc>
        <w:tc>
          <w:tcPr>
            <w:tcW w:w="1701" w:type="dxa"/>
            <w:tcBorders>
              <w:top w:val="single" w:sz="6" w:space="0" w:color="000000"/>
              <w:left w:val="single" w:sz="4" w:space="0" w:color="auto"/>
              <w:bottom w:val="single" w:sz="4" w:space="0" w:color="auto"/>
              <w:right w:val="single" w:sz="6" w:space="0" w:color="000000"/>
            </w:tcBorders>
            <w:vAlign w:val="center"/>
          </w:tcPr>
          <w:p w14:paraId="3F0EBF25" w14:textId="77777777" w:rsidR="00751187" w:rsidRPr="00E74BE8" w:rsidRDefault="00751187">
            <w:pPr>
              <w:spacing w:before="40" w:after="40"/>
              <w:jc w:val="center"/>
              <w:rPr>
                <w:rFonts w:asciiTheme="minorBidi" w:hAnsiTheme="minorBidi" w:cstheme="minorBidi"/>
                <w:b/>
                <w:szCs w:val="22"/>
              </w:rPr>
            </w:pPr>
            <w:r w:rsidRPr="00E74BE8">
              <w:rPr>
                <w:rFonts w:asciiTheme="minorBidi" w:hAnsiTheme="minorBidi" w:cstheme="minorBidi"/>
                <w:b/>
                <w:szCs w:val="22"/>
              </w:rPr>
              <w:t>Previous</w:t>
            </w:r>
            <w:r w:rsidRPr="00E74BE8">
              <w:rPr>
                <w:rFonts w:asciiTheme="minorBidi" w:hAnsiTheme="minorBidi" w:cstheme="minorBidi"/>
                <w:b/>
                <w:szCs w:val="22"/>
              </w:rPr>
              <w:br/>
              <w:t>SOP No.</w:t>
            </w:r>
          </w:p>
        </w:tc>
      </w:tr>
      <w:tr w:rsidR="00751187" w:rsidRPr="00E74BE8" w14:paraId="02E1D0DF" w14:textId="77777777">
        <w:trPr>
          <w:cantSplit/>
          <w:trHeight w:val="397"/>
        </w:trPr>
        <w:tc>
          <w:tcPr>
            <w:tcW w:w="1701" w:type="dxa"/>
            <w:tcBorders>
              <w:top w:val="single" w:sz="4" w:space="0" w:color="auto"/>
              <w:bottom w:val="single" w:sz="4" w:space="0" w:color="auto"/>
            </w:tcBorders>
            <w:vAlign w:val="center"/>
          </w:tcPr>
          <w:p w14:paraId="136977AD" w14:textId="77777777" w:rsidR="00751187" w:rsidRPr="00E74BE8" w:rsidRDefault="00751187">
            <w:pPr>
              <w:spacing w:before="40" w:after="40"/>
              <w:rPr>
                <w:rFonts w:asciiTheme="minorBidi" w:hAnsiTheme="minorBidi" w:cstheme="minorBidi"/>
                <w:b/>
                <w:szCs w:val="22"/>
              </w:rPr>
            </w:pPr>
          </w:p>
        </w:tc>
        <w:tc>
          <w:tcPr>
            <w:tcW w:w="1276" w:type="dxa"/>
            <w:tcBorders>
              <w:top w:val="single" w:sz="4" w:space="0" w:color="auto"/>
              <w:bottom w:val="single" w:sz="4" w:space="0" w:color="auto"/>
            </w:tcBorders>
            <w:vAlign w:val="center"/>
          </w:tcPr>
          <w:p w14:paraId="5020D720" w14:textId="77777777" w:rsidR="00751187" w:rsidRPr="00E74BE8" w:rsidRDefault="00751187">
            <w:pPr>
              <w:spacing w:before="40" w:after="40"/>
              <w:rPr>
                <w:rFonts w:asciiTheme="minorBidi" w:hAnsiTheme="minorBidi" w:cstheme="minorBidi"/>
                <w:b/>
                <w:szCs w:val="22"/>
              </w:rPr>
            </w:pPr>
          </w:p>
        </w:tc>
        <w:tc>
          <w:tcPr>
            <w:tcW w:w="4252" w:type="dxa"/>
            <w:tcBorders>
              <w:top w:val="single" w:sz="4" w:space="0" w:color="auto"/>
              <w:bottom w:val="single" w:sz="4" w:space="0" w:color="auto"/>
            </w:tcBorders>
            <w:vAlign w:val="center"/>
          </w:tcPr>
          <w:p w14:paraId="16E9D812" w14:textId="77777777" w:rsidR="00751187" w:rsidRPr="00E74BE8" w:rsidRDefault="00751187">
            <w:pPr>
              <w:spacing w:before="40" w:after="40"/>
              <w:rPr>
                <w:rFonts w:asciiTheme="minorBidi" w:hAnsiTheme="minorBidi" w:cstheme="minorBidi"/>
                <w:b/>
                <w:szCs w:val="22"/>
              </w:rPr>
            </w:pPr>
          </w:p>
        </w:tc>
        <w:tc>
          <w:tcPr>
            <w:tcW w:w="1701" w:type="dxa"/>
            <w:tcBorders>
              <w:top w:val="single" w:sz="4" w:space="0" w:color="auto"/>
              <w:bottom w:val="single" w:sz="4" w:space="0" w:color="auto"/>
            </w:tcBorders>
            <w:vAlign w:val="center"/>
          </w:tcPr>
          <w:p w14:paraId="2412DE2B" w14:textId="77777777" w:rsidR="00751187" w:rsidRPr="00E74BE8" w:rsidRDefault="00751187">
            <w:pPr>
              <w:spacing w:before="40" w:after="40"/>
              <w:rPr>
                <w:rFonts w:asciiTheme="minorBidi" w:hAnsiTheme="minorBidi" w:cstheme="minorBidi"/>
                <w:b/>
                <w:szCs w:val="22"/>
              </w:rPr>
            </w:pPr>
          </w:p>
        </w:tc>
      </w:tr>
      <w:tr w:rsidR="00751187" w:rsidRPr="00E74BE8" w14:paraId="42BC7361" w14:textId="77777777">
        <w:trPr>
          <w:cantSplit/>
          <w:trHeight w:val="397"/>
        </w:trPr>
        <w:tc>
          <w:tcPr>
            <w:tcW w:w="1701" w:type="dxa"/>
            <w:tcBorders>
              <w:top w:val="single" w:sz="4" w:space="0" w:color="auto"/>
              <w:bottom w:val="single" w:sz="4" w:space="0" w:color="auto"/>
            </w:tcBorders>
            <w:vAlign w:val="center"/>
          </w:tcPr>
          <w:p w14:paraId="2C16A5CC" w14:textId="77777777" w:rsidR="00751187" w:rsidRPr="00E74BE8" w:rsidRDefault="00751187">
            <w:pPr>
              <w:spacing w:before="40" w:after="40"/>
              <w:rPr>
                <w:rFonts w:asciiTheme="minorBidi" w:hAnsiTheme="minorBidi" w:cstheme="minorBidi"/>
                <w:b/>
                <w:szCs w:val="22"/>
              </w:rPr>
            </w:pPr>
          </w:p>
        </w:tc>
        <w:tc>
          <w:tcPr>
            <w:tcW w:w="1276" w:type="dxa"/>
            <w:tcBorders>
              <w:top w:val="single" w:sz="4" w:space="0" w:color="auto"/>
              <w:bottom w:val="single" w:sz="4" w:space="0" w:color="auto"/>
            </w:tcBorders>
            <w:vAlign w:val="center"/>
          </w:tcPr>
          <w:p w14:paraId="7BE35215" w14:textId="77777777" w:rsidR="00751187" w:rsidRPr="00E74BE8" w:rsidRDefault="00751187">
            <w:pPr>
              <w:spacing w:before="40" w:after="40"/>
              <w:rPr>
                <w:rFonts w:asciiTheme="minorBidi" w:hAnsiTheme="minorBidi" w:cstheme="minorBidi"/>
                <w:b/>
                <w:szCs w:val="22"/>
              </w:rPr>
            </w:pPr>
          </w:p>
        </w:tc>
        <w:tc>
          <w:tcPr>
            <w:tcW w:w="4252" w:type="dxa"/>
            <w:tcBorders>
              <w:top w:val="single" w:sz="4" w:space="0" w:color="auto"/>
              <w:bottom w:val="single" w:sz="4" w:space="0" w:color="auto"/>
            </w:tcBorders>
            <w:vAlign w:val="center"/>
          </w:tcPr>
          <w:p w14:paraId="5AD0F1B4" w14:textId="77777777" w:rsidR="00751187" w:rsidRPr="00E74BE8" w:rsidRDefault="00751187">
            <w:pPr>
              <w:spacing w:before="40" w:after="40"/>
              <w:rPr>
                <w:rFonts w:asciiTheme="minorBidi" w:hAnsiTheme="minorBidi" w:cstheme="minorBidi"/>
                <w:b/>
                <w:szCs w:val="22"/>
              </w:rPr>
            </w:pPr>
          </w:p>
        </w:tc>
        <w:tc>
          <w:tcPr>
            <w:tcW w:w="1701" w:type="dxa"/>
            <w:tcBorders>
              <w:top w:val="single" w:sz="4" w:space="0" w:color="auto"/>
              <w:bottom w:val="single" w:sz="4" w:space="0" w:color="auto"/>
            </w:tcBorders>
            <w:vAlign w:val="center"/>
          </w:tcPr>
          <w:p w14:paraId="1CD56CD2" w14:textId="77777777" w:rsidR="00751187" w:rsidRPr="00E74BE8" w:rsidRDefault="00751187">
            <w:pPr>
              <w:spacing w:before="40" w:after="40"/>
              <w:rPr>
                <w:rFonts w:asciiTheme="minorBidi" w:hAnsiTheme="minorBidi" w:cstheme="minorBidi"/>
                <w:b/>
                <w:szCs w:val="22"/>
              </w:rPr>
            </w:pPr>
          </w:p>
        </w:tc>
      </w:tr>
      <w:tr w:rsidR="00751187" w:rsidRPr="00E74BE8" w14:paraId="231E77F5" w14:textId="77777777">
        <w:trPr>
          <w:cantSplit/>
          <w:trHeight w:val="397"/>
        </w:trPr>
        <w:tc>
          <w:tcPr>
            <w:tcW w:w="1701" w:type="dxa"/>
            <w:tcBorders>
              <w:top w:val="single" w:sz="4" w:space="0" w:color="auto"/>
              <w:bottom w:val="single" w:sz="4" w:space="0" w:color="auto"/>
            </w:tcBorders>
            <w:vAlign w:val="center"/>
          </w:tcPr>
          <w:p w14:paraId="52A327D4" w14:textId="77777777" w:rsidR="00751187" w:rsidRPr="00E74BE8" w:rsidRDefault="00751187">
            <w:pPr>
              <w:spacing w:before="40" w:after="40"/>
              <w:rPr>
                <w:rFonts w:asciiTheme="minorBidi" w:hAnsiTheme="minorBidi" w:cstheme="minorBidi"/>
                <w:b/>
                <w:szCs w:val="22"/>
              </w:rPr>
            </w:pPr>
          </w:p>
        </w:tc>
        <w:tc>
          <w:tcPr>
            <w:tcW w:w="1276" w:type="dxa"/>
            <w:tcBorders>
              <w:top w:val="single" w:sz="4" w:space="0" w:color="auto"/>
              <w:bottom w:val="single" w:sz="4" w:space="0" w:color="auto"/>
            </w:tcBorders>
            <w:vAlign w:val="center"/>
          </w:tcPr>
          <w:p w14:paraId="583BD6D1" w14:textId="77777777" w:rsidR="00751187" w:rsidRPr="00E74BE8" w:rsidRDefault="00751187">
            <w:pPr>
              <w:spacing w:before="40" w:after="40"/>
              <w:rPr>
                <w:rFonts w:asciiTheme="minorBidi" w:hAnsiTheme="minorBidi" w:cstheme="minorBidi"/>
                <w:b/>
                <w:szCs w:val="22"/>
              </w:rPr>
            </w:pPr>
          </w:p>
        </w:tc>
        <w:tc>
          <w:tcPr>
            <w:tcW w:w="4252" w:type="dxa"/>
            <w:tcBorders>
              <w:top w:val="single" w:sz="4" w:space="0" w:color="auto"/>
              <w:bottom w:val="single" w:sz="4" w:space="0" w:color="auto"/>
            </w:tcBorders>
            <w:vAlign w:val="center"/>
          </w:tcPr>
          <w:p w14:paraId="0AACF1DC" w14:textId="77777777" w:rsidR="00751187" w:rsidRPr="00E74BE8" w:rsidRDefault="00751187">
            <w:pPr>
              <w:spacing w:before="40" w:after="40"/>
              <w:rPr>
                <w:rFonts w:asciiTheme="minorBidi" w:hAnsiTheme="minorBidi" w:cstheme="minorBidi"/>
                <w:b/>
                <w:szCs w:val="22"/>
              </w:rPr>
            </w:pPr>
          </w:p>
        </w:tc>
        <w:tc>
          <w:tcPr>
            <w:tcW w:w="1701" w:type="dxa"/>
            <w:tcBorders>
              <w:top w:val="single" w:sz="4" w:space="0" w:color="auto"/>
              <w:bottom w:val="single" w:sz="4" w:space="0" w:color="auto"/>
            </w:tcBorders>
            <w:vAlign w:val="center"/>
          </w:tcPr>
          <w:p w14:paraId="27C747E9" w14:textId="77777777" w:rsidR="00751187" w:rsidRPr="00E74BE8" w:rsidRDefault="00751187">
            <w:pPr>
              <w:spacing w:before="40" w:after="40"/>
              <w:rPr>
                <w:rFonts w:asciiTheme="minorBidi" w:hAnsiTheme="minorBidi" w:cstheme="minorBidi"/>
                <w:b/>
                <w:szCs w:val="22"/>
              </w:rPr>
            </w:pPr>
          </w:p>
        </w:tc>
      </w:tr>
      <w:tr w:rsidR="00751187" w:rsidRPr="00E74BE8" w14:paraId="06DFCA42" w14:textId="77777777">
        <w:trPr>
          <w:cantSplit/>
          <w:trHeight w:val="397"/>
        </w:trPr>
        <w:tc>
          <w:tcPr>
            <w:tcW w:w="1701" w:type="dxa"/>
            <w:tcBorders>
              <w:top w:val="single" w:sz="4" w:space="0" w:color="auto"/>
              <w:bottom w:val="single" w:sz="4" w:space="0" w:color="auto"/>
            </w:tcBorders>
            <w:vAlign w:val="center"/>
          </w:tcPr>
          <w:p w14:paraId="62ECC253" w14:textId="77777777" w:rsidR="00751187" w:rsidRPr="00E74BE8" w:rsidRDefault="00751187">
            <w:pPr>
              <w:spacing w:before="40" w:after="40"/>
              <w:rPr>
                <w:rFonts w:asciiTheme="minorBidi" w:hAnsiTheme="minorBidi" w:cstheme="minorBidi"/>
                <w:b/>
                <w:szCs w:val="22"/>
              </w:rPr>
            </w:pPr>
          </w:p>
        </w:tc>
        <w:tc>
          <w:tcPr>
            <w:tcW w:w="1276" w:type="dxa"/>
            <w:tcBorders>
              <w:top w:val="single" w:sz="4" w:space="0" w:color="auto"/>
              <w:bottom w:val="single" w:sz="4" w:space="0" w:color="auto"/>
            </w:tcBorders>
            <w:vAlign w:val="center"/>
          </w:tcPr>
          <w:p w14:paraId="2FE7DF91" w14:textId="77777777" w:rsidR="00751187" w:rsidRPr="00E74BE8" w:rsidRDefault="00751187">
            <w:pPr>
              <w:spacing w:before="40" w:after="40"/>
              <w:rPr>
                <w:rFonts w:asciiTheme="minorBidi" w:hAnsiTheme="minorBidi" w:cstheme="minorBidi"/>
                <w:b/>
                <w:szCs w:val="22"/>
              </w:rPr>
            </w:pPr>
          </w:p>
        </w:tc>
        <w:tc>
          <w:tcPr>
            <w:tcW w:w="4252" w:type="dxa"/>
            <w:tcBorders>
              <w:top w:val="single" w:sz="4" w:space="0" w:color="auto"/>
              <w:bottom w:val="single" w:sz="4" w:space="0" w:color="auto"/>
            </w:tcBorders>
            <w:vAlign w:val="center"/>
          </w:tcPr>
          <w:p w14:paraId="6D78895A" w14:textId="77777777" w:rsidR="00751187" w:rsidRPr="00E74BE8" w:rsidRDefault="00751187">
            <w:pPr>
              <w:spacing w:before="40" w:after="40"/>
              <w:rPr>
                <w:rFonts w:asciiTheme="minorBidi" w:hAnsiTheme="minorBidi" w:cstheme="minorBidi"/>
                <w:b/>
                <w:szCs w:val="22"/>
              </w:rPr>
            </w:pPr>
          </w:p>
        </w:tc>
        <w:tc>
          <w:tcPr>
            <w:tcW w:w="1701" w:type="dxa"/>
            <w:tcBorders>
              <w:top w:val="single" w:sz="4" w:space="0" w:color="auto"/>
              <w:bottom w:val="single" w:sz="4" w:space="0" w:color="auto"/>
            </w:tcBorders>
            <w:vAlign w:val="center"/>
          </w:tcPr>
          <w:p w14:paraId="443A2D11" w14:textId="77777777" w:rsidR="00751187" w:rsidRPr="00E74BE8" w:rsidRDefault="00751187">
            <w:pPr>
              <w:spacing w:before="40" w:after="40"/>
              <w:rPr>
                <w:rFonts w:asciiTheme="minorBidi" w:hAnsiTheme="minorBidi" w:cstheme="minorBidi"/>
                <w:b/>
                <w:szCs w:val="22"/>
              </w:rPr>
            </w:pPr>
          </w:p>
        </w:tc>
      </w:tr>
    </w:tbl>
    <w:p w14:paraId="4E905A4B" w14:textId="77777777" w:rsidR="00751187" w:rsidRDefault="00751187">
      <w:pPr>
        <w:rPr>
          <w:rFonts w:asciiTheme="minorBidi" w:hAnsiTheme="minorBidi" w:cstheme="minorBidi"/>
          <w:lang w:val="en-US"/>
        </w:rPr>
      </w:pPr>
    </w:p>
    <w:p w14:paraId="61D871F7" w14:textId="77777777" w:rsidR="00E17EAB" w:rsidRDefault="00E17EAB">
      <w:pPr>
        <w:rPr>
          <w:rFonts w:asciiTheme="minorBidi" w:hAnsiTheme="minorBidi" w:cstheme="minorBidi"/>
          <w:lang w:val="en-US"/>
        </w:rPr>
      </w:pPr>
    </w:p>
    <w:p w14:paraId="532ED4E5" w14:textId="77777777" w:rsidR="00E17EAB" w:rsidRDefault="00E17EAB">
      <w:pPr>
        <w:rPr>
          <w:rFonts w:asciiTheme="minorBidi" w:hAnsiTheme="minorBidi" w:cstheme="minorBidi"/>
          <w:lang w:val="en-US"/>
        </w:rPr>
      </w:pPr>
    </w:p>
    <w:p w14:paraId="0D16F256" w14:textId="77777777" w:rsidR="00E17EAB" w:rsidRDefault="00E17EAB">
      <w:pPr>
        <w:rPr>
          <w:rFonts w:asciiTheme="minorBidi" w:hAnsiTheme="minorBidi" w:cstheme="minorBidi"/>
          <w:lang w:val="en-US"/>
        </w:rPr>
      </w:pPr>
    </w:p>
    <w:p w14:paraId="05B0A128" w14:textId="77777777" w:rsidR="00E17EAB" w:rsidRDefault="00E17EAB">
      <w:pPr>
        <w:rPr>
          <w:rFonts w:asciiTheme="minorBidi" w:hAnsiTheme="minorBidi" w:cstheme="minorBidi"/>
          <w:lang w:val="en-US"/>
        </w:rPr>
      </w:pPr>
    </w:p>
    <w:p w14:paraId="35EEA477" w14:textId="77777777" w:rsidR="00E17EAB" w:rsidRDefault="00E17EAB">
      <w:pPr>
        <w:rPr>
          <w:rFonts w:asciiTheme="minorBidi" w:hAnsiTheme="minorBidi" w:cstheme="minorBidi"/>
          <w:lang w:val="en-US"/>
        </w:rPr>
      </w:pPr>
    </w:p>
    <w:p w14:paraId="680C0AEA" w14:textId="77777777" w:rsidR="00E17EAB" w:rsidRDefault="00E17EAB">
      <w:pPr>
        <w:rPr>
          <w:rFonts w:asciiTheme="minorBidi" w:hAnsiTheme="minorBidi" w:cstheme="minorBidi"/>
          <w:lang w:val="en-US"/>
        </w:rPr>
      </w:pPr>
    </w:p>
    <w:p w14:paraId="25C21481" w14:textId="77777777" w:rsidR="00E17EAB" w:rsidRDefault="00E17EAB">
      <w:pPr>
        <w:rPr>
          <w:rFonts w:asciiTheme="minorBidi" w:hAnsiTheme="minorBidi" w:cstheme="minorBidi"/>
          <w:lang w:val="en-US"/>
        </w:rPr>
      </w:pPr>
    </w:p>
    <w:p w14:paraId="31D0C877" w14:textId="77777777" w:rsidR="00E17EAB" w:rsidRPr="000421BD" w:rsidRDefault="00E17EAB" w:rsidP="00E17EAB">
      <w:r w:rsidRPr="000421BD">
        <w:rPr>
          <w:b/>
          <w:bCs/>
        </w:rPr>
        <w:lastRenderedPageBreak/>
        <w:t>IJPs FAQ:</w:t>
      </w:r>
    </w:p>
    <w:p w14:paraId="31A75832" w14:textId="77777777" w:rsidR="00E17EAB" w:rsidRPr="000421BD" w:rsidRDefault="00E17EAB" w:rsidP="00E17EAB">
      <w:pPr>
        <w:numPr>
          <w:ilvl w:val="0"/>
          <w:numId w:val="12"/>
        </w:numPr>
        <w:spacing w:after="160" w:line="278" w:lineRule="auto"/>
      </w:pPr>
      <w:r w:rsidRPr="000421BD">
        <w:rPr>
          <w:b/>
          <w:bCs/>
        </w:rPr>
        <w:t>I haven't received the IJP link.</w:t>
      </w:r>
    </w:p>
    <w:p w14:paraId="7BEF3D45" w14:textId="77777777" w:rsidR="00E17EAB" w:rsidRPr="000421BD" w:rsidRDefault="00E17EAB" w:rsidP="00E17EAB">
      <w:r w:rsidRPr="000421BD">
        <w:t xml:space="preserve">Please check the notifications on your </w:t>
      </w:r>
      <w:proofErr w:type="spellStart"/>
      <w:r w:rsidRPr="000421BD">
        <w:t>ZenHR</w:t>
      </w:r>
      <w:proofErr w:type="spellEnd"/>
      <w:r w:rsidRPr="000421BD">
        <w:t>, where you will find an announcement containing the link. Each announcement remains active for 3 days.</w:t>
      </w:r>
    </w:p>
    <w:p w14:paraId="240E685E" w14:textId="77777777" w:rsidR="00E17EAB" w:rsidRPr="000421BD" w:rsidRDefault="00E17EAB" w:rsidP="00E17EAB">
      <w:pPr>
        <w:numPr>
          <w:ilvl w:val="0"/>
          <w:numId w:val="12"/>
        </w:numPr>
        <w:spacing w:after="160" w:line="278" w:lineRule="auto"/>
      </w:pPr>
      <w:r w:rsidRPr="000421BD">
        <w:rPr>
          <w:b/>
          <w:bCs/>
        </w:rPr>
        <w:t>I haven't received any feedback.</w:t>
      </w:r>
    </w:p>
    <w:p w14:paraId="57C6B1FE" w14:textId="77777777" w:rsidR="00E17EAB" w:rsidRPr="000421BD" w:rsidRDefault="00E17EAB" w:rsidP="00E17EAB">
      <w:r w:rsidRPr="000421BD">
        <w:t>It's likely that the HRS are still in the process of reviewing applications. You will receive feedback once the process is complete, whether it's acceptance or rejection.</w:t>
      </w:r>
    </w:p>
    <w:p w14:paraId="7CA740ED" w14:textId="77777777" w:rsidR="00E17EAB" w:rsidRPr="000421BD" w:rsidRDefault="00E17EAB" w:rsidP="00E17EAB">
      <w:pPr>
        <w:numPr>
          <w:ilvl w:val="0"/>
          <w:numId w:val="12"/>
        </w:numPr>
        <w:spacing w:after="160" w:line="278" w:lineRule="auto"/>
      </w:pPr>
      <w:r w:rsidRPr="000421BD">
        <w:rPr>
          <w:b/>
          <w:bCs/>
        </w:rPr>
        <w:t>My application didn't go through.</w:t>
      </w:r>
    </w:p>
    <w:p w14:paraId="3772B444" w14:textId="77777777" w:rsidR="00E17EAB" w:rsidRPr="000421BD" w:rsidRDefault="00E17EAB" w:rsidP="00E17EAB">
      <w:r w:rsidRPr="000421BD">
        <w:t>Ensure you applied within the given time frame. If you're unsure, contact the HRS for assistance and they will guide you.</w:t>
      </w:r>
    </w:p>
    <w:p w14:paraId="467A6B65" w14:textId="77777777" w:rsidR="00E17EAB" w:rsidRPr="000421BD" w:rsidRDefault="00E17EAB" w:rsidP="00E17EAB">
      <w:pPr>
        <w:numPr>
          <w:ilvl w:val="0"/>
          <w:numId w:val="12"/>
        </w:numPr>
        <w:spacing w:after="160" w:line="278" w:lineRule="auto"/>
      </w:pPr>
      <w:r w:rsidRPr="000421BD">
        <w:rPr>
          <w:b/>
          <w:bCs/>
        </w:rPr>
        <w:t>I haven't received a transfer letter for the acting period.</w:t>
      </w:r>
    </w:p>
    <w:p w14:paraId="6176E199" w14:textId="77777777" w:rsidR="00E17EAB" w:rsidRPr="000421BD" w:rsidRDefault="00E17EAB" w:rsidP="00E17EAB">
      <w:r w:rsidRPr="00D0611F">
        <w:t>Please check your email inbox. The transfer letter will be sent once the HRS has completed the process.</w:t>
      </w:r>
    </w:p>
    <w:p w14:paraId="117432E2" w14:textId="77777777" w:rsidR="00E17EAB" w:rsidRPr="00E17EAB" w:rsidRDefault="00E17EAB">
      <w:pPr>
        <w:rPr>
          <w:rFonts w:asciiTheme="minorBidi" w:hAnsiTheme="minorBidi" w:cstheme="minorBidi"/>
        </w:rPr>
      </w:pPr>
    </w:p>
    <w:sectPr w:rsidR="00E17EAB" w:rsidRPr="00E17EA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F2BA0" w14:textId="77777777" w:rsidR="00E40CCD" w:rsidRDefault="00E40CCD" w:rsidP="00751187">
      <w:pPr>
        <w:spacing w:after="0"/>
      </w:pPr>
      <w:r>
        <w:separator/>
      </w:r>
    </w:p>
  </w:endnote>
  <w:endnote w:type="continuationSeparator" w:id="0">
    <w:p w14:paraId="6E3550FD" w14:textId="77777777" w:rsidR="00E40CCD" w:rsidRDefault="00E40CCD" w:rsidP="00751187">
      <w:pPr>
        <w:spacing w:after="0"/>
      </w:pPr>
      <w:r>
        <w:continuationSeparator/>
      </w:r>
    </w:p>
  </w:endnote>
  <w:endnote w:type="continuationNotice" w:id="1">
    <w:p w14:paraId="1CE7D6ED" w14:textId="77777777" w:rsidR="00E40CCD" w:rsidRDefault="00E40CC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171061"/>
      <w:docPartObj>
        <w:docPartGallery w:val="Page Numbers (Bottom of Page)"/>
        <w:docPartUnique/>
      </w:docPartObj>
    </w:sdtPr>
    <w:sdtEndPr>
      <w:rPr>
        <w:color w:val="7F7F7F" w:themeColor="background1" w:themeShade="7F"/>
        <w:spacing w:val="60"/>
      </w:rPr>
    </w:sdtEndPr>
    <w:sdtContent>
      <w:p w14:paraId="3AF8D829" w14:textId="1DC1AB50" w:rsidR="00751187" w:rsidRDefault="00751187">
        <w:pPr>
          <w:pStyle w:val="Footer"/>
          <w:pBdr>
            <w:top w:val="single" w:sz="4" w:space="1" w:color="D9D9D9" w:themeColor="background1" w:themeShade="D9"/>
          </w:pBdr>
          <w:rPr>
            <w:b/>
            <w:bCs/>
          </w:rPr>
        </w:pPr>
        <w:r>
          <w:rPr>
            <w:noProof/>
          </w:rPr>
          <w:drawing>
            <wp:anchor distT="0" distB="0" distL="114300" distR="114300" simplePos="0" relativeHeight="251658241" behindDoc="1" locked="0" layoutInCell="1" allowOverlap="1" wp14:anchorId="094F7C3D" wp14:editId="0F2F603A">
              <wp:simplePos x="0" y="0"/>
              <wp:positionH relativeFrom="margin">
                <wp:align>center</wp:align>
              </wp:positionH>
              <wp:positionV relativeFrom="paragraph">
                <wp:posOffset>349885</wp:posOffset>
              </wp:positionV>
              <wp:extent cx="7480935" cy="394970"/>
              <wp:effectExtent l="0" t="0" r="5715" b="5080"/>
              <wp:wrapTight wrapText="bothSides">
                <wp:wrapPolygon edited="0">
                  <wp:start x="0" y="0"/>
                  <wp:lineTo x="0" y="19794"/>
                  <wp:lineTo x="715" y="20836"/>
                  <wp:lineTo x="1100" y="20836"/>
                  <wp:lineTo x="16776" y="20836"/>
                  <wp:lineTo x="21561" y="19794"/>
                  <wp:lineTo x="21561" y="0"/>
                  <wp:lineTo x="0" y="0"/>
                </wp:wrapPolygon>
              </wp:wrapTight>
              <wp:docPr id="1391307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09630" name="Picture 1776709630"/>
                      <pic:cNvPicPr/>
                    </pic:nvPicPr>
                    <pic:blipFill>
                      <a:blip r:embed="rId1">
                        <a:extLst>
                          <a:ext uri="{28A0092B-C50C-407E-A947-70E740481C1C}">
                            <a14:useLocalDpi xmlns:a14="http://schemas.microsoft.com/office/drawing/2010/main" val="0"/>
                          </a:ext>
                        </a:extLst>
                      </a:blip>
                      <a:stretch>
                        <a:fillRect/>
                      </a:stretch>
                    </pic:blipFill>
                    <pic:spPr>
                      <a:xfrm>
                        <a:off x="0" y="0"/>
                        <a:ext cx="7480935" cy="39497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67801C4" w14:textId="446CD204" w:rsidR="00751187" w:rsidRDefault="00751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272BD" w14:textId="77777777" w:rsidR="00E40CCD" w:rsidRDefault="00E40CCD" w:rsidP="00751187">
      <w:pPr>
        <w:spacing w:after="0"/>
      </w:pPr>
      <w:r>
        <w:separator/>
      </w:r>
    </w:p>
  </w:footnote>
  <w:footnote w:type="continuationSeparator" w:id="0">
    <w:p w14:paraId="37BB17A2" w14:textId="77777777" w:rsidR="00E40CCD" w:rsidRDefault="00E40CCD" w:rsidP="00751187">
      <w:pPr>
        <w:spacing w:after="0"/>
      </w:pPr>
      <w:r>
        <w:continuationSeparator/>
      </w:r>
    </w:p>
  </w:footnote>
  <w:footnote w:type="continuationNotice" w:id="1">
    <w:p w14:paraId="05218887" w14:textId="77777777" w:rsidR="00E40CCD" w:rsidRDefault="00E40CC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E24A" w14:textId="7956087C" w:rsidR="00751187" w:rsidRDefault="00751187" w:rsidP="00751187">
    <w:pPr>
      <w:rPr>
        <w:sz w:val="18"/>
        <w:szCs w:val="18"/>
      </w:rPr>
    </w:pPr>
    <w:r>
      <w:rPr>
        <w:noProof/>
      </w:rPr>
      <w:drawing>
        <wp:anchor distT="0" distB="0" distL="114300" distR="114300" simplePos="0" relativeHeight="251658240" behindDoc="1" locked="0" layoutInCell="1" allowOverlap="1" wp14:anchorId="2727A217" wp14:editId="13888871">
          <wp:simplePos x="0" y="0"/>
          <wp:positionH relativeFrom="column">
            <wp:posOffset>5798820</wp:posOffset>
          </wp:positionH>
          <wp:positionV relativeFrom="paragraph">
            <wp:posOffset>-217170</wp:posOffset>
          </wp:positionV>
          <wp:extent cx="626745" cy="667385"/>
          <wp:effectExtent l="0" t="0" r="1905" b="0"/>
          <wp:wrapTight wrapText="bothSides">
            <wp:wrapPolygon edited="0">
              <wp:start x="9191" y="0"/>
              <wp:lineTo x="3283" y="9865"/>
              <wp:lineTo x="0" y="14181"/>
              <wp:lineTo x="0" y="20963"/>
              <wp:lineTo x="21009" y="20963"/>
              <wp:lineTo x="21009" y="14181"/>
              <wp:lineTo x="18383" y="9865"/>
              <wp:lineTo x="18383" y="5549"/>
              <wp:lineTo x="15757" y="0"/>
              <wp:lineTo x="9191" y="0"/>
            </wp:wrapPolygon>
          </wp:wrapTight>
          <wp:docPr id="1459009157" name="Picture 2" descr="A blue logo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9157" name="Picture 2" descr="A blue logo with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26745" cy="667385"/>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Dept Name</w:t>
    </w:r>
    <w:r w:rsidRPr="00246F6C">
      <w:rPr>
        <w:sz w:val="18"/>
        <w:szCs w:val="18"/>
      </w:rPr>
      <w:t xml:space="preserve"> </w:t>
    </w:r>
    <w:r>
      <w:rPr>
        <w:sz w:val="18"/>
        <w:szCs w:val="18"/>
      </w:rPr>
      <w:t xml:space="preserve">         </w:t>
    </w:r>
    <w:r w:rsidR="00965FEC">
      <w:rPr>
        <w:sz w:val="18"/>
        <w:szCs w:val="18"/>
      </w:rPr>
      <w:t>Human Resources</w:t>
    </w:r>
    <w:r>
      <w:rPr>
        <w:sz w:val="18"/>
        <w:szCs w:val="18"/>
      </w:rPr>
      <w:t xml:space="preserve">                                 </w:t>
    </w:r>
  </w:p>
  <w:p w14:paraId="180637E8" w14:textId="4F85E821" w:rsidR="00751187" w:rsidRDefault="00751187" w:rsidP="00751187">
    <w:pPr>
      <w:rPr>
        <w:sz w:val="18"/>
        <w:szCs w:val="18"/>
      </w:rPr>
    </w:pPr>
    <w:r>
      <w:rPr>
        <w:sz w:val="18"/>
        <w:szCs w:val="18"/>
      </w:rPr>
      <w:t xml:space="preserve"> SOP Title</w:t>
    </w:r>
    <w:r w:rsidRPr="00DB0799">
      <w:rPr>
        <w:sz w:val="18"/>
        <w:szCs w:val="18"/>
      </w:rPr>
      <w:t xml:space="preserve"> </w:t>
    </w:r>
    <w:r>
      <w:rPr>
        <w:sz w:val="18"/>
        <w:szCs w:val="18"/>
      </w:rPr>
      <w:t xml:space="preserve">           </w:t>
    </w:r>
    <w:r w:rsidR="00965FEC">
      <w:rPr>
        <w:sz w:val="18"/>
        <w:szCs w:val="18"/>
      </w:rPr>
      <w:t>HR03</w:t>
    </w:r>
    <w:r w:rsidR="005B3D1D">
      <w:rPr>
        <w:sz w:val="18"/>
        <w:szCs w:val="18"/>
      </w:rPr>
      <w:t>-P01</w:t>
    </w:r>
    <w:r>
      <w:rPr>
        <w:sz w:val="18"/>
        <w:szCs w:val="18"/>
      </w:rPr>
      <w:t xml:space="preserve">                           </w:t>
    </w:r>
  </w:p>
  <w:p w14:paraId="08C409E7" w14:textId="5BC0E711" w:rsidR="00751187" w:rsidRPr="00751187" w:rsidRDefault="00751187" w:rsidP="00751187">
    <w:pPr>
      <w:rPr>
        <w:sz w:val="18"/>
        <w:szCs w:val="18"/>
      </w:rPr>
    </w:pPr>
    <w:r>
      <w:rPr>
        <w:sz w:val="18"/>
        <w:szCs w:val="18"/>
      </w:rPr>
      <w:t xml:space="preserve"> SOP</w:t>
    </w:r>
    <w:r w:rsidRPr="00246F6C">
      <w:rPr>
        <w:sz w:val="18"/>
        <w:szCs w:val="18"/>
      </w:rPr>
      <w:t xml:space="preserve"> No: </w:t>
    </w:r>
    <w:r w:rsidR="005B3D1D">
      <w:rPr>
        <w:sz w:val="18"/>
        <w:szCs w:val="18"/>
      </w:rPr>
      <w:t xml:space="preserve">            Internal Job Posting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B8F"/>
    <w:multiLevelType w:val="multilevel"/>
    <w:tmpl w:val="108C2032"/>
    <w:lvl w:ilvl="0">
      <w:start w:val="1"/>
      <w:numFmt w:val="decimal"/>
      <w:lvlText w:val="%1."/>
      <w:lvlJc w:val="left"/>
      <w:pPr>
        <w:ind w:left="720" w:hanging="360"/>
      </w:pPr>
      <w:rPr>
        <w:rFonts w:hint="default"/>
      </w:rPr>
    </w:lvl>
    <w:lvl w:ilvl="1">
      <w:start w:val="2"/>
      <w:numFmt w:val="decimal"/>
      <w:isLgl/>
      <w:lvlText w:val="%1.%2"/>
      <w:lvlJc w:val="left"/>
      <w:pPr>
        <w:ind w:left="990" w:hanging="360"/>
      </w:pPr>
      <w:rPr>
        <w:rFonts w:hint="default"/>
        <w:b/>
        <w:bCs/>
      </w:rPr>
    </w:lvl>
    <w:lvl w:ilvl="2">
      <w:start w:val="1"/>
      <w:numFmt w:val="decimal"/>
      <w:isLgl/>
      <w:lvlText w:val="%1.%2.%3"/>
      <w:lvlJc w:val="left"/>
      <w:pPr>
        <w:ind w:left="1800" w:hanging="720"/>
      </w:pPr>
      <w:rPr>
        <w:rFonts w:asciiTheme="minorBidi" w:hAnsiTheme="minorBidi" w:cstheme="minorBidi" w:hint="default"/>
        <w:b w:val="0"/>
        <w:bCs w:val="0"/>
        <w:sz w:val="22"/>
        <w:szCs w:val="22"/>
        <w:lang w:val="en-US"/>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B876C0"/>
    <w:multiLevelType w:val="hybridMultilevel"/>
    <w:tmpl w:val="DFE4D1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FD939DE"/>
    <w:multiLevelType w:val="hybridMultilevel"/>
    <w:tmpl w:val="64EE75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2368BA"/>
    <w:multiLevelType w:val="hybridMultilevel"/>
    <w:tmpl w:val="E54AEA8E"/>
    <w:lvl w:ilvl="0" w:tplc="BC745894">
      <w:start w:val="1"/>
      <w:numFmt w:val="decimal"/>
      <w:lvlText w:val="6.7.%1."/>
      <w:lvlJc w:val="left"/>
      <w:pPr>
        <w:ind w:left="2347" w:hanging="360"/>
      </w:pPr>
      <w:rPr>
        <w:rFonts w:hint="default"/>
      </w:rPr>
    </w:lvl>
    <w:lvl w:ilvl="1" w:tplc="04090019" w:tentative="1">
      <w:start w:val="1"/>
      <w:numFmt w:val="lowerLetter"/>
      <w:lvlText w:val="%2."/>
      <w:lvlJc w:val="left"/>
      <w:pPr>
        <w:ind w:left="3067" w:hanging="360"/>
      </w:pPr>
    </w:lvl>
    <w:lvl w:ilvl="2" w:tplc="0409001B" w:tentative="1">
      <w:start w:val="1"/>
      <w:numFmt w:val="lowerRoman"/>
      <w:lvlText w:val="%3."/>
      <w:lvlJc w:val="right"/>
      <w:pPr>
        <w:ind w:left="3787" w:hanging="180"/>
      </w:pPr>
    </w:lvl>
    <w:lvl w:ilvl="3" w:tplc="0409000F" w:tentative="1">
      <w:start w:val="1"/>
      <w:numFmt w:val="decimal"/>
      <w:lvlText w:val="%4."/>
      <w:lvlJc w:val="left"/>
      <w:pPr>
        <w:ind w:left="4507" w:hanging="360"/>
      </w:pPr>
    </w:lvl>
    <w:lvl w:ilvl="4" w:tplc="04090019" w:tentative="1">
      <w:start w:val="1"/>
      <w:numFmt w:val="lowerLetter"/>
      <w:lvlText w:val="%5."/>
      <w:lvlJc w:val="left"/>
      <w:pPr>
        <w:ind w:left="5227" w:hanging="360"/>
      </w:pPr>
    </w:lvl>
    <w:lvl w:ilvl="5" w:tplc="0409001B" w:tentative="1">
      <w:start w:val="1"/>
      <w:numFmt w:val="lowerRoman"/>
      <w:lvlText w:val="%6."/>
      <w:lvlJc w:val="right"/>
      <w:pPr>
        <w:ind w:left="5947" w:hanging="180"/>
      </w:pPr>
    </w:lvl>
    <w:lvl w:ilvl="6" w:tplc="0409000F" w:tentative="1">
      <w:start w:val="1"/>
      <w:numFmt w:val="decimal"/>
      <w:lvlText w:val="%7."/>
      <w:lvlJc w:val="left"/>
      <w:pPr>
        <w:ind w:left="6667" w:hanging="360"/>
      </w:pPr>
    </w:lvl>
    <w:lvl w:ilvl="7" w:tplc="04090019" w:tentative="1">
      <w:start w:val="1"/>
      <w:numFmt w:val="lowerLetter"/>
      <w:lvlText w:val="%8."/>
      <w:lvlJc w:val="left"/>
      <w:pPr>
        <w:ind w:left="7387" w:hanging="360"/>
      </w:pPr>
    </w:lvl>
    <w:lvl w:ilvl="8" w:tplc="0409001B" w:tentative="1">
      <w:start w:val="1"/>
      <w:numFmt w:val="lowerRoman"/>
      <w:lvlText w:val="%9."/>
      <w:lvlJc w:val="right"/>
      <w:pPr>
        <w:ind w:left="8107" w:hanging="180"/>
      </w:pPr>
    </w:lvl>
  </w:abstractNum>
  <w:abstractNum w:abstractNumId="4" w15:restartNumberingAfterBreak="0">
    <w:nsid w:val="360802C1"/>
    <w:multiLevelType w:val="multilevel"/>
    <w:tmpl w:val="B0B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F5351"/>
    <w:multiLevelType w:val="hybridMultilevel"/>
    <w:tmpl w:val="FF84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F645B2"/>
    <w:multiLevelType w:val="multilevel"/>
    <w:tmpl w:val="23F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016FD"/>
    <w:multiLevelType w:val="multilevel"/>
    <w:tmpl w:val="155A62A6"/>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9100E"/>
    <w:multiLevelType w:val="multilevel"/>
    <w:tmpl w:val="365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F3738"/>
    <w:multiLevelType w:val="hybridMultilevel"/>
    <w:tmpl w:val="1C02C63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69E672AF"/>
    <w:multiLevelType w:val="multilevel"/>
    <w:tmpl w:val="F454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B3AFA"/>
    <w:multiLevelType w:val="multilevel"/>
    <w:tmpl w:val="B17A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784363">
    <w:abstractNumId w:val="5"/>
  </w:num>
  <w:num w:numId="2" w16cid:durableId="1756241574">
    <w:abstractNumId w:val="0"/>
  </w:num>
  <w:num w:numId="3" w16cid:durableId="1254587980">
    <w:abstractNumId w:val="2"/>
  </w:num>
  <w:num w:numId="4" w16cid:durableId="956986818">
    <w:abstractNumId w:val="4"/>
  </w:num>
  <w:num w:numId="5" w16cid:durableId="371610434">
    <w:abstractNumId w:val="10"/>
  </w:num>
  <w:num w:numId="6" w16cid:durableId="1622490808">
    <w:abstractNumId w:val="7"/>
  </w:num>
  <w:num w:numId="7" w16cid:durableId="1398236615">
    <w:abstractNumId w:val="8"/>
  </w:num>
  <w:num w:numId="8" w16cid:durableId="1173759325">
    <w:abstractNumId w:val="6"/>
  </w:num>
  <w:num w:numId="9" w16cid:durableId="261378076">
    <w:abstractNumId w:val="1"/>
  </w:num>
  <w:num w:numId="10" w16cid:durableId="1661763551">
    <w:abstractNumId w:val="9"/>
  </w:num>
  <w:num w:numId="11" w16cid:durableId="1327441746">
    <w:abstractNumId w:val="3"/>
  </w:num>
  <w:num w:numId="12" w16cid:durableId="582955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87"/>
    <w:rsid w:val="00006FFD"/>
    <w:rsid w:val="000161FE"/>
    <w:rsid w:val="0002471E"/>
    <w:rsid w:val="0004148D"/>
    <w:rsid w:val="00042936"/>
    <w:rsid w:val="00042F3B"/>
    <w:rsid w:val="00045BD8"/>
    <w:rsid w:val="00047F33"/>
    <w:rsid w:val="00057686"/>
    <w:rsid w:val="000A045A"/>
    <w:rsid w:val="000D6CD7"/>
    <w:rsid w:val="00123E7C"/>
    <w:rsid w:val="00164288"/>
    <w:rsid w:val="00164770"/>
    <w:rsid w:val="001750E6"/>
    <w:rsid w:val="001A0750"/>
    <w:rsid w:val="001C4C3A"/>
    <w:rsid w:val="001F49D0"/>
    <w:rsid w:val="00207A6A"/>
    <w:rsid w:val="00211A83"/>
    <w:rsid w:val="00214E76"/>
    <w:rsid w:val="00215131"/>
    <w:rsid w:val="002617BD"/>
    <w:rsid w:val="00271A6E"/>
    <w:rsid w:val="002731EF"/>
    <w:rsid w:val="002879E4"/>
    <w:rsid w:val="0029094A"/>
    <w:rsid w:val="0029221F"/>
    <w:rsid w:val="00293900"/>
    <w:rsid w:val="0029549C"/>
    <w:rsid w:val="002A7C71"/>
    <w:rsid w:val="002B3ACD"/>
    <w:rsid w:val="002D2279"/>
    <w:rsid w:val="002D7FAA"/>
    <w:rsid w:val="002E34CC"/>
    <w:rsid w:val="002E68A0"/>
    <w:rsid w:val="002F10B7"/>
    <w:rsid w:val="002F1EC1"/>
    <w:rsid w:val="002F2590"/>
    <w:rsid w:val="00300570"/>
    <w:rsid w:val="00322729"/>
    <w:rsid w:val="003277C9"/>
    <w:rsid w:val="00351277"/>
    <w:rsid w:val="00363BBA"/>
    <w:rsid w:val="0036581D"/>
    <w:rsid w:val="0039366E"/>
    <w:rsid w:val="00395B31"/>
    <w:rsid w:val="003A24BF"/>
    <w:rsid w:val="003A298E"/>
    <w:rsid w:val="003B5102"/>
    <w:rsid w:val="003E4166"/>
    <w:rsid w:val="003F1B86"/>
    <w:rsid w:val="0040771B"/>
    <w:rsid w:val="00443F48"/>
    <w:rsid w:val="00451F8B"/>
    <w:rsid w:val="004528BB"/>
    <w:rsid w:val="004529A9"/>
    <w:rsid w:val="004538B0"/>
    <w:rsid w:val="004561EB"/>
    <w:rsid w:val="0046020A"/>
    <w:rsid w:val="00480D98"/>
    <w:rsid w:val="00496D19"/>
    <w:rsid w:val="004D1AD7"/>
    <w:rsid w:val="004E3F2A"/>
    <w:rsid w:val="004E7E43"/>
    <w:rsid w:val="005012BA"/>
    <w:rsid w:val="0051376E"/>
    <w:rsid w:val="00513C3F"/>
    <w:rsid w:val="00516151"/>
    <w:rsid w:val="005425F0"/>
    <w:rsid w:val="00542C16"/>
    <w:rsid w:val="005444F1"/>
    <w:rsid w:val="00547093"/>
    <w:rsid w:val="00551D84"/>
    <w:rsid w:val="005543D0"/>
    <w:rsid w:val="0057612D"/>
    <w:rsid w:val="00593056"/>
    <w:rsid w:val="005A4AF8"/>
    <w:rsid w:val="005B3D1D"/>
    <w:rsid w:val="005B633B"/>
    <w:rsid w:val="005C1D5C"/>
    <w:rsid w:val="005C487F"/>
    <w:rsid w:val="005D104E"/>
    <w:rsid w:val="005E019D"/>
    <w:rsid w:val="005F7F42"/>
    <w:rsid w:val="0060115E"/>
    <w:rsid w:val="00607409"/>
    <w:rsid w:val="00621062"/>
    <w:rsid w:val="00630465"/>
    <w:rsid w:val="00631FEA"/>
    <w:rsid w:val="00634171"/>
    <w:rsid w:val="00640883"/>
    <w:rsid w:val="006753B7"/>
    <w:rsid w:val="00694BE8"/>
    <w:rsid w:val="006A6E30"/>
    <w:rsid w:val="006C61FF"/>
    <w:rsid w:val="006E02A5"/>
    <w:rsid w:val="006F0D20"/>
    <w:rsid w:val="006F3441"/>
    <w:rsid w:val="006F5D18"/>
    <w:rsid w:val="00706641"/>
    <w:rsid w:val="007124A2"/>
    <w:rsid w:val="0071538C"/>
    <w:rsid w:val="00724709"/>
    <w:rsid w:val="0073729C"/>
    <w:rsid w:val="00746CB5"/>
    <w:rsid w:val="00751187"/>
    <w:rsid w:val="00767E17"/>
    <w:rsid w:val="00776F4E"/>
    <w:rsid w:val="007851EE"/>
    <w:rsid w:val="00794D95"/>
    <w:rsid w:val="007A23A5"/>
    <w:rsid w:val="007A3FC1"/>
    <w:rsid w:val="007B4972"/>
    <w:rsid w:val="007C40AD"/>
    <w:rsid w:val="007D09C5"/>
    <w:rsid w:val="007D2845"/>
    <w:rsid w:val="007E192B"/>
    <w:rsid w:val="007E287E"/>
    <w:rsid w:val="00804667"/>
    <w:rsid w:val="0083583A"/>
    <w:rsid w:val="00871A93"/>
    <w:rsid w:val="00882790"/>
    <w:rsid w:val="00896B75"/>
    <w:rsid w:val="008A18E9"/>
    <w:rsid w:val="008B2B4F"/>
    <w:rsid w:val="008C72F9"/>
    <w:rsid w:val="008D10CB"/>
    <w:rsid w:val="008D1313"/>
    <w:rsid w:val="008D6007"/>
    <w:rsid w:val="008D6724"/>
    <w:rsid w:val="008D763D"/>
    <w:rsid w:val="008E6D43"/>
    <w:rsid w:val="008E7076"/>
    <w:rsid w:val="008F02F6"/>
    <w:rsid w:val="008F0973"/>
    <w:rsid w:val="008F1784"/>
    <w:rsid w:val="008F6253"/>
    <w:rsid w:val="009006EA"/>
    <w:rsid w:val="00902EF8"/>
    <w:rsid w:val="009042A5"/>
    <w:rsid w:val="009046F3"/>
    <w:rsid w:val="009273A6"/>
    <w:rsid w:val="00932E3D"/>
    <w:rsid w:val="009361FA"/>
    <w:rsid w:val="009416A2"/>
    <w:rsid w:val="00941E1C"/>
    <w:rsid w:val="00943E57"/>
    <w:rsid w:val="00960D12"/>
    <w:rsid w:val="00965FEC"/>
    <w:rsid w:val="00974AAD"/>
    <w:rsid w:val="0098300D"/>
    <w:rsid w:val="0099596F"/>
    <w:rsid w:val="009A02E7"/>
    <w:rsid w:val="009A5F44"/>
    <w:rsid w:val="009C2318"/>
    <w:rsid w:val="009D4000"/>
    <w:rsid w:val="009E41EC"/>
    <w:rsid w:val="009E53C3"/>
    <w:rsid w:val="009E6B81"/>
    <w:rsid w:val="009F201B"/>
    <w:rsid w:val="00A07CD6"/>
    <w:rsid w:val="00A11476"/>
    <w:rsid w:val="00A15DBA"/>
    <w:rsid w:val="00A16B5F"/>
    <w:rsid w:val="00A23BEC"/>
    <w:rsid w:val="00A26B1E"/>
    <w:rsid w:val="00A41108"/>
    <w:rsid w:val="00A454C1"/>
    <w:rsid w:val="00A672A0"/>
    <w:rsid w:val="00A85303"/>
    <w:rsid w:val="00A94D06"/>
    <w:rsid w:val="00A95B3F"/>
    <w:rsid w:val="00AA0BCD"/>
    <w:rsid w:val="00AA318C"/>
    <w:rsid w:val="00AB3259"/>
    <w:rsid w:val="00AC59C5"/>
    <w:rsid w:val="00AD3DE9"/>
    <w:rsid w:val="00AF386C"/>
    <w:rsid w:val="00B4211C"/>
    <w:rsid w:val="00B44C05"/>
    <w:rsid w:val="00B64802"/>
    <w:rsid w:val="00B7122B"/>
    <w:rsid w:val="00B777AA"/>
    <w:rsid w:val="00B81CA9"/>
    <w:rsid w:val="00BC326D"/>
    <w:rsid w:val="00BC6627"/>
    <w:rsid w:val="00BD67D5"/>
    <w:rsid w:val="00BE0232"/>
    <w:rsid w:val="00BE1E03"/>
    <w:rsid w:val="00BE2ACD"/>
    <w:rsid w:val="00BF12CB"/>
    <w:rsid w:val="00BF7FE5"/>
    <w:rsid w:val="00C17300"/>
    <w:rsid w:val="00C365E1"/>
    <w:rsid w:val="00C82721"/>
    <w:rsid w:val="00C8534F"/>
    <w:rsid w:val="00C877ED"/>
    <w:rsid w:val="00C90D6C"/>
    <w:rsid w:val="00C92012"/>
    <w:rsid w:val="00C9248E"/>
    <w:rsid w:val="00C96F58"/>
    <w:rsid w:val="00CC28E5"/>
    <w:rsid w:val="00CC5471"/>
    <w:rsid w:val="00CD14B8"/>
    <w:rsid w:val="00CD46EB"/>
    <w:rsid w:val="00D203E9"/>
    <w:rsid w:val="00D21FD5"/>
    <w:rsid w:val="00D30B92"/>
    <w:rsid w:val="00D4145D"/>
    <w:rsid w:val="00D43B54"/>
    <w:rsid w:val="00D45F62"/>
    <w:rsid w:val="00D62076"/>
    <w:rsid w:val="00D67F7F"/>
    <w:rsid w:val="00DB6A2C"/>
    <w:rsid w:val="00DB7722"/>
    <w:rsid w:val="00DC7A3F"/>
    <w:rsid w:val="00DF5FAC"/>
    <w:rsid w:val="00E074C5"/>
    <w:rsid w:val="00E17EAB"/>
    <w:rsid w:val="00E2087F"/>
    <w:rsid w:val="00E40709"/>
    <w:rsid w:val="00E40CCD"/>
    <w:rsid w:val="00E53EF4"/>
    <w:rsid w:val="00E74BE8"/>
    <w:rsid w:val="00E74D91"/>
    <w:rsid w:val="00E83C39"/>
    <w:rsid w:val="00EB060D"/>
    <w:rsid w:val="00EB4A2B"/>
    <w:rsid w:val="00EC2818"/>
    <w:rsid w:val="00EC7961"/>
    <w:rsid w:val="00ED2982"/>
    <w:rsid w:val="00EF220B"/>
    <w:rsid w:val="00F00E3D"/>
    <w:rsid w:val="00F07455"/>
    <w:rsid w:val="00F12BEB"/>
    <w:rsid w:val="00F16BAC"/>
    <w:rsid w:val="00F424FB"/>
    <w:rsid w:val="00F44F45"/>
    <w:rsid w:val="00F630F0"/>
    <w:rsid w:val="00F650A6"/>
    <w:rsid w:val="00F72DA5"/>
    <w:rsid w:val="00F808BC"/>
    <w:rsid w:val="00F878E8"/>
    <w:rsid w:val="00F97253"/>
    <w:rsid w:val="00FC755C"/>
    <w:rsid w:val="00FD15E9"/>
    <w:rsid w:val="00FE2790"/>
    <w:rsid w:val="00FE356E"/>
    <w:rsid w:val="00FE3A47"/>
    <w:rsid w:val="112EA698"/>
    <w:rsid w:val="45654ED2"/>
    <w:rsid w:val="4B439D60"/>
    <w:rsid w:val="4F1B51CA"/>
    <w:rsid w:val="6169B30A"/>
    <w:rsid w:val="6817CC21"/>
    <w:rsid w:val="7A247CA2"/>
    <w:rsid w:val="7FC2FD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D388"/>
  <w15:chartTrackingRefBased/>
  <w15:docId w15:val="{A056E6E6-4A19-423F-A670-873E623E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187"/>
    <w:pPr>
      <w:spacing w:after="120" w:line="240" w:lineRule="auto"/>
    </w:pPr>
    <w:rPr>
      <w:rFonts w:ascii="Arial" w:eastAsia="Times New Roman" w:hAnsi="Arial" w:cs="Times New Roman"/>
      <w:kern w:val="0"/>
      <w:sz w:val="22"/>
      <w:szCs w:val="20"/>
      <w:lang w:val="en-GB"/>
      <w14:ligatures w14:val="none"/>
    </w:rPr>
  </w:style>
  <w:style w:type="paragraph" w:styleId="Heading1">
    <w:name w:val="heading 1"/>
    <w:basedOn w:val="Normal"/>
    <w:next w:val="Normal"/>
    <w:link w:val="Heading1Char"/>
    <w:uiPriority w:val="9"/>
    <w:qFormat/>
    <w:rsid w:val="00751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187"/>
    <w:rPr>
      <w:rFonts w:eastAsiaTheme="majorEastAsia" w:cstheme="majorBidi"/>
      <w:color w:val="272727" w:themeColor="text1" w:themeTint="D8"/>
    </w:rPr>
  </w:style>
  <w:style w:type="paragraph" w:styleId="Title">
    <w:name w:val="Title"/>
    <w:basedOn w:val="Normal"/>
    <w:next w:val="Normal"/>
    <w:link w:val="TitleChar"/>
    <w:uiPriority w:val="10"/>
    <w:qFormat/>
    <w:rsid w:val="007511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187"/>
    <w:pPr>
      <w:spacing w:before="160"/>
      <w:jc w:val="center"/>
    </w:pPr>
    <w:rPr>
      <w:i/>
      <w:iCs/>
      <w:color w:val="404040" w:themeColor="text1" w:themeTint="BF"/>
    </w:rPr>
  </w:style>
  <w:style w:type="character" w:customStyle="1" w:styleId="QuoteChar">
    <w:name w:val="Quote Char"/>
    <w:basedOn w:val="DefaultParagraphFont"/>
    <w:link w:val="Quote"/>
    <w:uiPriority w:val="29"/>
    <w:rsid w:val="00751187"/>
    <w:rPr>
      <w:i/>
      <w:iCs/>
      <w:color w:val="404040" w:themeColor="text1" w:themeTint="BF"/>
    </w:rPr>
  </w:style>
  <w:style w:type="paragraph" w:styleId="ListParagraph">
    <w:name w:val="List Paragraph"/>
    <w:basedOn w:val="Normal"/>
    <w:uiPriority w:val="34"/>
    <w:qFormat/>
    <w:rsid w:val="00751187"/>
    <w:pPr>
      <w:ind w:left="720"/>
      <w:contextualSpacing/>
    </w:pPr>
  </w:style>
  <w:style w:type="character" w:styleId="IntenseEmphasis">
    <w:name w:val="Intense Emphasis"/>
    <w:basedOn w:val="DefaultParagraphFont"/>
    <w:uiPriority w:val="21"/>
    <w:qFormat/>
    <w:rsid w:val="00751187"/>
    <w:rPr>
      <w:i/>
      <w:iCs/>
      <w:color w:val="0F4761" w:themeColor="accent1" w:themeShade="BF"/>
    </w:rPr>
  </w:style>
  <w:style w:type="paragraph" w:styleId="IntenseQuote">
    <w:name w:val="Intense Quote"/>
    <w:basedOn w:val="Normal"/>
    <w:next w:val="Normal"/>
    <w:link w:val="IntenseQuoteChar"/>
    <w:uiPriority w:val="30"/>
    <w:qFormat/>
    <w:rsid w:val="00751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187"/>
    <w:rPr>
      <w:i/>
      <w:iCs/>
      <w:color w:val="0F4761" w:themeColor="accent1" w:themeShade="BF"/>
    </w:rPr>
  </w:style>
  <w:style w:type="character" w:styleId="IntenseReference">
    <w:name w:val="Intense Reference"/>
    <w:basedOn w:val="DefaultParagraphFont"/>
    <w:uiPriority w:val="32"/>
    <w:qFormat/>
    <w:rsid w:val="00751187"/>
    <w:rPr>
      <w:b/>
      <w:bCs/>
      <w:smallCaps/>
      <w:color w:val="0F4761" w:themeColor="accent1" w:themeShade="BF"/>
      <w:spacing w:val="5"/>
    </w:rPr>
  </w:style>
  <w:style w:type="paragraph" w:customStyle="1" w:styleId="TableText">
    <w:name w:val="Table Text"/>
    <w:basedOn w:val="Normal"/>
    <w:rsid w:val="00751187"/>
    <w:pPr>
      <w:spacing w:before="40" w:after="40"/>
    </w:pPr>
    <w:rPr>
      <w:b/>
      <w:szCs w:val="22"/>
    </w:rPr>
  </w:style>
  <w:style w:type="paragraph" w:customStyle="1" w:styleId="paragraph">
    <w:name w:val="paragraph"/>
    <w:basedOn w:val="Normal"/>
    <w:rsid w:val="00751187"/>
    <w:pPr>
      <w:spacing w:before="100" w:beforeAutospacing="1" w:after="100" w:afterAutospacing="1"/>
    </w:pPr>
    <w:rPr>
      <w:rFonts w:ascii="Times New Roman" w:hAnsi="Times New Roman"/>
      <w:sz w:val="24"/>
      <w:szCs w:val="24"/>
      <w:lang w:val="en-US"/>
    </w:rPr>
  </w:style>
  <w:style w:type="character" w:customStyle="1" w:styleId="normaltextrun">
    <w:name w:val="normaltextrun"/>
    <w:basedOn w:val="DefaultParagraphFont"/>
    <w:rsid w:val="00751187"/>
  </w:style>
  <w:style w:type="character" w:customStyle="1" w:styleId="eop">
    <w:name w:val="eop"/>
    <w:basedOn w:val="DefaultParagraphFont"/>
    <w:rsid w:val="00751187"/>
  </w:style>
  <w:style w:type="paragraph" w:styleId="Header">
    <w:name w:val="header"/>
    <w:basedOn w:val="Normal"/>
    <w:link w:val="HeaderChar"/>
    <w:uiPriority w:val="99"/>
    <w:unhideWhenUsed/>
    <w:rsid w:val="00751187"/>
    <w:pPr>
      <w:tabs>
        <w:tab w:val="center" w:pos="4680"/>
        <w:tab w:val="right" w:pos="9360"/>
      </w:tabs>
      <w:spacing w:after="0"/>
    </w:pPr>
  </w:style>
  <w:style w:type="character" w:customStyle="1" w:styleId="HeaderChar">
    <w:name w:val="Header Char"/>
    <w:basedOn w:val="DefaultParagraphFont"/>
    <w:link w:val="Header"/>
    <w:uiPriority w:val="99"/>
    <w:rsid w:val="00751187"/>
    <w:rPr>
      <w:rFonts w:ascii="Arial" w:eastAsia="Times New Roman" w:hAnsi="Arial" w:cs="Times New Roman"/>
      <w:kern w:val="0"/>
      <w:sz w:val="22"/>
      <w:szCs w:val="20"/>
      <w:lang w:val="en-GB"/>
      <w14:ligatures w14:val="none"/>
    </w:rPr>
  </w:style>
  <w:style w:type="paragraph" w:styleId="Footer">
    <w:name w:val="footer"/>
    <w:basedOn w:val="Normal"/>
    <w:link w:val="FooterChar"/>
    <w:uiPriority w:val="99"/>
    <w:unhideWhenUsed/>
    <w:rsid w:val="00751187"/>
    <w:pPr>
      <w:tabs>
        <w:tab w:val="center" w:pos="4680"/>
        <w:tab w:val="right" w:pos="9360"/>
      </w:tabs>
      <w:spacing w:after="0"/>
    </w:pPr>
  </w:style>
  <w:style w:type="character" w:customStyle="1" w:styleId="FooterChar">
    <w:name w:val="Footer Char"/>
    <w:basedOn w:val="DefaultParagraphFont"/>
    <w:link w:val="Footer"/>
    <w:uiPriority w:val="99"/>
    <w:rsid w:val="00751187"/>
    <w:rPr>
      <w:rFonts w:ascii="Arial" w:eastAsia="Times New Roman" w:hAnsi="Arial" w:cs="Times New Roman"/>
      <w:kern w:val="0"/>
      <w:sz w:val="22"/>
      <w:szCs w:val="20"/>
      <w:lang w:val="en-GB"/>
      <w14:ligatures w14:val="none"/>
    </w:rPr>
  </w:style>
  <w:style w:type="character" w:styleId="Hyperlink">
    <w:name w:val="Hyperlink"/>
    <w:basedOn w:val="DefaultParagraphFont"/>
    <w:uiPriority w:val="99"/>
    <w:unhideWhenUsed/>
    <w:rsid w:val="00551D84"/>
    <w:rPr>
      <w:color w:val="467886" w:themeColor="hyperlink"/>
      <w:u w:val="single"/>
    </w:rPr>
  </w:style>
  <w:style w:type="character" w:styleId="UnresolvedMention">
    <w:name w:val="Unresolved Mention"/>
    <w:basedOn w:val="DefaultParagraphFont"/>
    <w:uiPriority w:val="99"/>
    <w:semiHidden/>
    <w:unhideWhenUsed/>
    <w:rsid w:val="00551D84"/>
    <w:rPr>
      <w:color w:val="605E5C"/>
      <w:shd w:val="clear" w:color="auto" w:fill="E1DFDD"/>
    </w:rPr>
  </w:style>
  <w:style w:type="character" w:styleId="FollowedHyperlink">
    <w:name w:val="FollowedHyperlink"/>
    <w:basedOn w:val="DefaultParagraphFont"/>
    <w:uiPriority w:val="99"/>
    <w:semiHidden/>
    <w:unhideWhenUsed/>
    <w:rsid w:val="00551D84"/>
    <w:rPr>
      <w:color w:val="96607D" w:themeColor="followedHyperlink"/>
      <w:u w:val="single"/>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Arial" w:eastAsia="Times New Roman" w:hAnsi="Arial" w:cs="Times New Roman"/>
      <w:kern w:val="0"/>
      <w:sz w:val="20"/>
      <w:szCs w:val="20"/>
      <w:lang w:val="en-GB"/>
      <w14:ligatures w14:val="none"/>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GkWgw-lnVh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utlook.office.com/bookwithme/"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881AAE370E5142B64A369CC92198E0" ma:contentTypeVersion="15" ma:contentTypeDescription="Create a new document." ma:contentTypeScope="" ma:versionID="f17d94dc797710eb62e7d5c15601bc65">
  <xsd:schema xmlns:xsd="http://www.w3.org/2001/XMLSchema" xmlns:xs="http://www.w3.org/2001/XMLSchema" xmlns:p="http://schemas.microsoft.com/office/2006/metadata/properties" xmlns:ns2="642b7f70-c6c9-4a64-88a4-5e774340f52e" xmlns:ns3="cdd95c5d-c8ca-4489-9974-2a6c1eb360f7" targetNamespace="http://schemas.microsoft.com/office/2006/metadata/properties" ma:root="true" ma:fieldsID="36e4b5ed19e38baf20d9abb6c247b042" ns2:_="" ns3:_="">
    <xsd:import namespace="642b7f70-c6c9-4a64-88a4-5e774340f52e"/>
    <xsd:import namespace="cdd95c5d-c8ca-4489-9974-2a6c1eb360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b7f70-c6c9-4a64-88a4-5e774340f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a8d113d-859e-4e88-b2f9-715fcacede1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d95c5d-c8ca-4489-9974-2a6c1eb360f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3ed95c9-b476-47d4-bbf0-7af42e6fa95c}" ma:internalName="TaxCatchAll" ma:showField="CatchAllData" ma:web="cdd95c5d-c8ca-4489-9974-2a6c1eb360f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42b7f70-c6c9-4a64-88a4-5e774340f52e">
      <Terms xmlns="http://schemas.microsoft.com/office/infopath/2007/PartnerControls"/>
    </lcf76f155ced4ddcb4097134ff3c332f>
    <TaxCatchAll xmlns="cdd95c5d-c8ca-4489-9974-2a6c1eb360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166381-1EB4-4A16-97D2-FEB11DDB1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b7f70-c6c9-4a64-88a4-5e774340f52e"/>
    <ds:schemaRef ds:uri="cdd95c5d-c8ca-4489-9974-2a6c1eb360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A576A0-E1F1-46F3-B90E-2A7484EA8556}">
  <ds:schemaRefs>
    <ds:schemaRef ds:uri="http://schemas.microsoft.com/office/2006/metadata/properties"/>
    <ds:schemaRef ds:uri="http://schemas.microsoft.com/office/infopath/2007/PartnerControls"/>
    <ds:schemaRef ds:uri="642b7f70-c6c9-4a64-88a4-5e774340f52e"/>
    <ds:schemaRef ds:uri="cdd95c5d-c8ca-4489-9974-2a6c1eb360f7"/>
  </ds:schemaRefs>
</ds:datastoreItem>
</file>

<file path=customXml/itemProps3.xml><?xml version="1.0" encoding="utf-8"?>
<ds:datastoreItem xmlns:ds="http://schemas.openxmlformats.org/officeDocument/2006/customXml" ds:itemID="{81F51973-9724-412B-A944-15470A9FB8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10</Pages>
  <Words>1902</Words>
  <Characters>10845</Characters>
  <Application>Microsoft Office Word</Application>
  <DocSecurity>0</DocSecurity>
  <Lines>90</Lines>
  <Paragraphs>25</Paragraphs>
  <ScaleCrop>false</ScaleCrop>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 Haddad - CDR</dc:creator>
  <cp:keywords/>
  <dc:description/>
  <cp:lastModifiedBy>Ghaidaa Alqaissi - CDR</cp:lastModifiedBy>
  <cp:revision>3</cp:revision>
  <dcterms:created xsi:type="dcterms:W3CDTF">2025-03-18T10:13:00Z</dcterms:created>
  <dcterms:modified xsi:type="dcterms:W3CDTF">2025-04-07T14:03:00Z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0x0101007E881AAE370E5142B64A369CC92198E0</vt:lpwstr>
  </property>
  <property fmtid="{D5CDD505-2E9C-101B-9397-08002B2CF9AE}" pid="3" name="MediaServiceImageTags">
    <vt:lpwstr/>
  </property>
</Properties>
</file>