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1B34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Standard Operating Procedure (SOP) – Notice of Investigation (NOI)</w:t>
      </w:r>
    </w:p>
    <w:p w14:paraId="1F3D4F18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1. PURPOSE</w:t>
      </w:r>
    </w:p>
    <w:p w14:paraId="0E0FFDD9" w14:textId="1FFB555C" w:rsidR="005F1EF4" w:rsidRPr="005F1EF4" w:rsidRDefault="005F1EF4" w:rsidP="00D95CD6">
      <w:r w:rsidRPr="005F1EF4">
        <w:t xml:space="preserve">This SOP establishes a standardized process for submitting, reviewing, and resolving Notices of Investigation (NOIs) within the </w:t>
      </w:r>
      <w:r w:rsidR="00D95CD6">
        <w:t xml:space="preserve">HR Jordan </w:t>
      </w:r>
      <w:hyperlink r:id="rId5" w:tgtFrame="_blank" w:tooltip="https://usclarity.sharepoint.com/sites/hrjordan/lists/notice%20of%20investigation%20noi/allitems.aspx?xsdata=mdv8mdj8fgiwyjbhodm2yjrjytriowezzwnimdhkzdyxowyymtvjfdjlzdziytk2mzziodqzztdizwyxmdlhogyymzywyzjmfdb8mhw2mzg3nzqwntgyndm4nzkxotj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vrnd09uqxlnelv3twc9pxw1mzzkmmmyntc0zmq0nzy2ntm5oda4zgq2mtlmmje1ynwwmzjhotrinmrkzjm0ntnkownlndqxymm0ymu0n2vmmg%3d%3d&amp;sdata=k1dpaejktnnzm2owntzqznjsulvasdeym2y5tm5dvxerdvpqztniztfxrt0%3d&amp;ovuser=2ed6ba96-36b8-43e7-bef1-09a8f2360c2f%2cbashar.h%40usclarity.com" w:history="1">
        <w:r w:rsidR="00D95CD6" w:rsidRPr="00D95CD6">
          <w:rPr>
            <w:rStyle w:val="Hyperlink"/>
          </w:rPr>
          <w:t>HR Jordan - Notice of Investigation (NOI)</w:t>
        </w:r>
      </w:hyperlink>
      <w:r w:rsidRPr="005F1EF4">
        <w:t>. The goal is to ensure fairness, transparency, and compliance with company policies while maintaining confidentiality and an effective resolution process.</w:t>
      </w:r>
    </w:p>
    <w:p w14:paraId="168A352B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2. SCOPE</w:t>
      </w:r>
    </w:p>
    <w:p w14:paraId="0EB4A3EE" w14:textId="48FDD803" w:rsidR="005F1EF4" w:rsidRPr="005F1EF4" w:rsidRDefault="005F1EF4" w:rsidP="00D95CD6">
      <w:r w:rsidRPr="005F1EF4">
        <w:t xml:space="preserve">This procedure applies to supervisors and </w:t>
      </w:r>
      <w:proofErr w:type="gramStart"/>
      <w:r w:rsidRPr="005F1EF4">
        <w:t>above across</w:t>
      </w:r>
      <w:proofErr w:type="gramEnd"/>
      <w:r w:rsidRPr="005F1EF4">
        <w:t xml:space="preserve"> all departments who are responsible for submitting and managing NOIs.</w:t>
      </w:r>
    </w:p>
    <w:p w14:paraId="43019FE0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3. NOI SUBMISSION PROCESS</w:t>
      </w:r>
    </w:p>
    <w:p w14:paraId="305F39FB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Escalation Protocol</w:t>
      </w:r>
    </w:p>
    <w:p w14:paraId="50401159" w14:textId="1581D85A" w:rsidR="005F1EF4" w:rsidRPr="005F1EF4" w:rsidRDefault="005F1EF4" w:rsidP="005F1EF4">
      <w:pPr>
        <w:numPr>
          <w:ilvl w:val="0"/>
          <w:numId w:val="1"/>
        </w:numPr>
      </w:pPr>
      <w:r w:rsidRPr="005F1EF4">
        <w:t xml:space="preserve">NOIs must be escalated through the </w:t>
      </w:r>
      <w:hyperlink r:id="rId6" w:tgtFrame="_blank" w:tooltip="https://usclarity.sharepoint.com/sites/hrjordan/lists/notice%20of%20investigation%20noi/allitems.aspx?xsdata=mdv8mdj8fgiwyjbhodm2yjrjytriowezzwnimdhkzdyxowyymtvjfdjlzdziytk2mzziodqzztdizwyxmdlhogyymzywyzjmfdb8mhw2mzg3nzqwntgyndm4nzkxotj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vrnd09uqxlnelv3twc9pxw1mzzkmmmyntc0zmq0nzy2ntm5oda4zgq2mtlmmje1ynwwmzjhotrinmrkzjm0ntnkownlndqxymm0ymu0n2vmmg%3d%3d&amp;sdata=k1dpaejktnnzm2owntzqznjsulvasdeym2y5tm5dvxerdvpqztniztfxrt0%3d&amp;ovuser=2ed6ba96-36b8-43e7-bef1-09a8f2360c2f%2cbashar.h%40usclarity.com" w:history="1">
        <w:r w:rsidR="00D95CD6" w:rsidRPr="00D95CD6">
          <w:rPr>
            <w:rStyle w:val="Hyperlink"/>
          </w:rPr>
          <w:t>HR Jordan - Notice o</w:t>
        </w:r>
        <w:r w:rsidR="00D95CD6" w:rsidRPr="00D95CD6">
          <w:rPr>
            <w:rStyle w:val="Hyperlink"/>
          </w:rPr>
          <w:t>f</w:t>
        </w:r>
        <w:r w:rsidR="00D95CD6" w:rsidRPr="00D95CD6">
          <w:rPr>
            <w:rStyle w:val="Hyperlink"/>
          </w:rPr>
          <w:t xml:space="preserve"> Investigation (NOI)</w:t>
        </w:r>
      </w:hyperlink>
      <w:r w:rsidR="00D95CD6">
        <w:t xml:space="preserve"> </w:t>
      </w:r>
      <w:r w:rsidRPr="005F1EF4">
        <w:t>HR Specialist (HRS).</w:t>
      </w:r>
    </w:p>
    <w:p w14:paraId="44E661E4" w14:textId="77777777" w:rsidR="005F1EF4" w:rsidRPr="005F1EF4" w:rsidRDefault="005F1EF4" w:rsidP="005F1EF4">
      <w:pPr>
        <w:numPr>
          <w:ilvl w:val="0"/>
          <w:numId w:val="1"/>
        </w:numPr>
      </w:pPr>
      <w:r w:rsidRPr="005F1EF4">
        <w:t>Direct escalation to management or legal without prior HR approval is not permitted.</w:t>
      </w:r>
    </w:p>
    <w:p w14:paraId="55464A82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 xml:space="preserve">Who Can Submit </w:t>
      </w:r>
      <w:proofErr w:type="gramStart"/>
      <w:r w:rsidRPr="005F1EF4">
        <w:rPr>
          <w:b/>
          <w:bCs/>
        </w:rPr>
        <w:t>an</w:t>
      </w:r>
      <w:proofErr w:type="gramEnd"/>
      <w:r w:rsidRPr="005F1EF4">
        <w:rPr>
          <w:b/>
          <w:bCs/>
        </w:rPr>
        <w:t xml:space="preserve"> NOI?</w:t>
      </w:r>
    </w:p>
    <w:p w14:paraId="04A53F89" w14:textId="77777777" w:rsidR="005F1EF4" w:rsidRPr="005F1EF4" w:rsidRDefault="005F1EF4" w:rsidP="005F1EF4">
      <w:pPr>
        <w:numPr>
          <w:ilvl w:val="0"/>
          <w:numId w:val="2"/>
        </w:numPr>
      </w:pPr>
      <w:r w:rsidRPr="005F1EF4">
        <w:t xml:space="preserve">Supervisors and above are authorized to submit </w:t>
      </w:r>
      <w:proofErr w:type="gramStart"/>
      <w:r w:rsidRPr="005F1EF4">
        <w:t>an</w:t>
      </w:r>
      <w:proofErr w:type="gramEnd"/>
      <w:r w:rsidRPr="005F1EF4">
        <w:t xml:space="preserve"> NOI.</w:t>
      </w:r>
    </w:p>
    <w:p w14:paraId="52832A3C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Where is the NOI Submitted?</w:t>
      </w:r>
    </w:p>
    <w:p w14:paraId="0CF813DF" w14:textId="00CFF6EC" w:rsidR="005F1EF4" w:rsidRPr="005F1EF4" w:rsidRDefault="00D95CD6" w:rsidP="005F1EF4">
      <w:pPr>
        <w:numPr>
          <w:ilvl w:val="0"/>
          <w:numId w:val="3"/>
        </w:numPr>
      </w:pPr>
      <w:r>
        <w:t>HR Jordan</w:t>
      </w:r>
      <w:r w:rsidR="005F1EF4" w:rsidRPr="005F1EF4">
        <w:t xml:space="preserve"> (Internal System) </w:t>
      </w:r>
      <w:hyperlink r:id="rId7" w:tgtFrame="_blank" w:tooltip="https://usclarity.sharepoint.com/sites/hrjordan/lists/notice%20of%20investigation%20noi/allitems.aspx?xsdata=mdv8mdj8fgiwyjbhodm2yjrjytriowezzwnimdhkzdyxowyymtvjfdjlzdziytk2mzziodqzztdizwyxmdlhogyymzywyzjmfdb8mhw2mzg3nzqwntgyndm4nzkxotj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vrnd09uqxlnelv3twc9pxw1mzzkmmmyntc0zmq0nzy2ntm5oda4zgq2mtlmmje1ynwwmzjhotrinmrkzjm0ntnkownlndqxymm0ymu0n2vmmg%3d%3d&amp;sdata=k1dpaejktnnzm2owntzqznjsulvasdeym2y5tm5dvxerdvpqztniztfxrt0%3d&amp;ovuser=2ed6ba96-36b8-43e7-bef1-09a8f2360c2f%2cbashar.h%40usclarity.com" w:history="1">
        <w:r w:rsidR="00ED20A4" w:rsidRPr="00D95CD6">
          <w:rPr>
            <w:rStyle w:val="Hyperlink"/>
          </w:rPr>
          <w:t>HR Jordan - Notice of Investigation (NOI)</w:t>
        </w:r>
      </w:hyperlink>
      <w:r w:rsidR="00ED20A4">
        <w:t xml:space="preserve"> </w:t>
      </w:r>
      <w:r w:rsidR="005F1EF4" w:rsidRPr="005F1EF4">
        <w:t>→ + Add New Item.</w:t>
      </w:r>
    </w:p>
    <w:p w14:paraId="241EFDD9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Required Information for Submission</w:t>
      </w:r>
    </w:p>
    <w:p w14:paraId="53FD2B46" w14:textId="77777777" w:rsidR="005F1EF4" w:rsidRPr="005F1EF4" w:rsidRDefault="005F1EF4" w:rsidP="005F1EF4">
      <w:r w:rsidRPr="005F1EF4">
        <w:t>Submitters must provide the following details:</w:t>
      </w:r>
    </w:p>
    <w:p w14:paraId="3271F42C" w14:textId="77777777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Incident Type</w:t>
      </w:r>
      <w:r w:rsidRPr="005F1EF4">
        <w:t xml:space="preserve"> (e.g., misconduct, safety violation, operational error).</w:t>
      </w:r>
    </w:p>
    <w:p w14:paraId="58B10A5C" w14:textId="7EB694F8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 xml:space="preserve">Date of </w:t>
      </w:r>
      <w:r w:rsidR="00AD14EF" w:rsidRPr="005F1EF4">
        <w:rPr>
          <w:b/>
          <w:bCs/>
        </w:rPr>
        <w:t>the Most</w:t>
      </w:r>
      <w:r w:rsidRPr="005F1EF4">
        <w:rPr>
          <w:b/>
          <w:bCs/>
        </w:rPr>
        <w:t xml:space="preserve"> Recent Occurrence</w:t>
      </w:r>
      <w:r w:rsidRPr="005F1EF4">
        <w:t xml:space="preserve"> of the incident.</w:t>
      </w:r>
    </w:p>
    <w:p w14:paraId="1AE7451D" w14:textId="77777777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Incident Location</w:t>
      </w:r>
      <w:r w:rsidRPr="005F1EF4">
        <w:t xml:space="preserve"> (e.g., department, floor).</w:t>
      </w:r>
    </w:p>
    <w:p w14:paraId="35532D45" w14:textId="77777777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Incident/Reported Employee’s Department</w:t>
      </w:r>
      <w:r w:rsidRPr="005F1EF4">
        <w:t>.</w:t>
      </w:r>
    </w:p>
    <w:p w14:paraId="52FC91B2" w14:textId="77777777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Individuals Involved</w:t>
      </w:r>
      <w:r w:rsidRPr="005F1EF4">
        <w:t xml:space="preserve"> (names of reported employees and impacted </w:t>
      </w:r>
      <w:proofErr w:type="gramStart"/>
      <w:r w:rsidRPr="005F1EF4">
        <w:t>persons</w:t>
      </w:r>
      <w:proofErr w:type="gramEnd"/>
      <w:r w:rsidRPr="005F1EF4">
        <w:t>).</w:t>
      </w:r>
    </w:p>
    <w:p w14:paraId="3E6E4D81" w14:textId="77777777" w:rsidR="005F1EF4" w:rsidRPr="005F1EF4" w:rsidRDefault="005F1EF4" w:rsidP="005F1EF4">
      <w:pPr>
        <w:numPr>
          <w:ilvl w:val="1"/>
          <w:numId w:val="4"/>
        </w:numPr>
      </w:pPr>
      <w:r w:rsidRPr="005F1EF4">
        <w:rPr>
          <w:i/>
          <w:iCs/>
        </w:rPr>
        <w:lastRenderedPageBreak/>
        <w:t>For quick results, enter the name in the search box and click “Search Directory.”</w:t>
      </w:r>
    </w:p>
    <w:p w14:paraId="28A020A9" w14:textId="77777777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Witnesses</w:t>
      </w:r>
      <w:r w:rsidRPr="005F1EF4">
        <w:t xml:space="preserve"> </w:t>
      </w:r>
      <w:r w:rsidRPr="005F1EF4">
        <w:rPr>
          <w:i/>
          <w:iCs/>
        </w:rPr>
        <w:t>(if any)</w:t>
      </w:r>
      <w:r w:rsidRPr="005F1EF4">
        <w:t>.</w:t>
      </w:r>
    </w:p>
    <w:p w14:paraId="5A7A4226" w14:textId="77777777" w:rsidR="00D5507A" w:rsidRPr="00D5507A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First-Time or Repeated Incident?</w:t>
      </w:r>
      <w:r w:rsidR="00D3367F">
        <w:rPr>
          <w:b/>
          <w:bCs/>
        </w:rPr>
        <w:t xml:space="preserve"> </w:t>
      </w:r>
    </w:p>
    <w:p w14:paraId="2211C239" w14:textId="769C050A" w:rsidR="005F1EF4" w:rsidRPr="005F1EF4" w:rsidRDefault="00D5507A" w:rsidP="00D5507A">
      <w:pPr>
        <w:ind w:left="720"/>
      </w:pPr>
      <w:r w:rsidRPr="00D5507A">
        <w:t>“</w:t>
      </w:r>
      <w:r>
        <w:t>I</w:t>
      </w:r>
      <w:r w:rsidRPr="00D5507A">
        <w:t>f repeater please provide documentation of action</w:t>
      </w:r>
      <w:r>
        <w:t>s</w:t>
      </w:r>
      <w:r w:rsidRPr="00D5507A">
        <w:t xml:space="preserve"> taken”</w:t>
      </w:r>
    </w:p>
    <w:p w14:paraId="1E54BB7B" w14:textId="77777777" w:rsidR="005F1EF4" w:rsidRPr="005F1EF4" w:rsidRDefault="005F1EF4" w:rsidP="005F1EF4">
      <w:pPr>
        <w:numPr>
          <w:ilvl w:val="0"/>
          <w:numId w:val="4"/>
        </w:numPr>
      </w:pPr>
      <w:r w:rsidRPr="005F1EF4">
        <w:rPr>
          <w:b/>
          <w:bCs/>
        </w:rPr>
        <w:t>Sequence of Events</w:t>
      </w:r>
      <w:r w:rsidRPr="005F1EF4">
        <w:t xml:space="preserve"> </w:t>
      </w:r>
      <w:r w:rsidRPr="005F1EF4">
        <w:rPr>
          <w:i/>
          <w:iCs/>
        </w:rPr>
        <w:t>(step-by-step account of what happened, including actions taken)</w:t>
      </w:r>
      <w:r w:rsidRPr="005F1EF4">
        <w:t>:</w:t>
      </w:r>
    </w:p>
    <w:p w14:paraId="33A92F0F" w14:textId="77777777" w:rsidR="005F1EF4" w:rsidRPr="005F1EF4" w:rsidRDefault="005F1EF4" w:rsidP="005F1EF4">
      <w:pPr>
        <w:numPr>
          <w:ilvl w:val="1"/>
          <w:numId w:val="4"/>
        </w:numPr>
      </w:pPr>
      <w:r w:rsidRPr="005F1EF4">
        <w:rPr>
          <w:i/>
          <w:iCs/>
        </w:rPr>
        <w:t>Date of Incident 1: Description; Action Taken</w:t>
      </w:r>
    </w:p>
    <w:p w14:paraId="7C7F0FF6" w14:textId="77777777" w:rsidR="005F1EF4" w:rsidRPr="005F1EF4" w:rsidRDefault="005F1EF4" w:rsidP="005F1EF4">
      <w:pPr>
        <w:numPr>
          <w:ilvl w:val="1"/>
          <w:numId w:val="4"/>
        </w:numPr>
      </w:pPr>
      <w:r w:rsidRPr="005F1EF4">
        <w:rPr>
          <w:i/>
          <w:iCs/>
        </w:rPr>
        <w:t>Date of Incident 2: Description; Action Taken</w:t>
      </w:r>
    </w:p>
    <w:p w14:paraId="31945571" w14:textId="77777777" w:rsidR="005F1EF4" w:rsidRPr="005F1EF4" w:rsidRDefault="005F1EF4" w:rsidP="005F1EF4">
      <w:pPr>
        <w:numPr>
          <w:ilvl w:val="1"/>
          <w:numId w:val="4"/>
        </w:numPr>
      </w:pPr>
      <w:r w:rsidRPr="005F1EF4">
        <w:rPr>
          <w:i/>
          <w:iCs/>
        </w:rPr>
        <w:t>Date of Incident 3: Description; Action Taken (if applicable)</w:t>
      </w:r>
    </w:p>
    <w:p w14:paraId="229E9A4F" w14:textId="77777777" w:rsidR="005F1EF4" w:rsidRPr="009F36D1" w:rsidRDefault="005F1EF4" w:rsidP="005F1EF4">
      <w:pPr>
        <w:numPr>
          <w:ilvl w:val="0"/>
          <w:numId w:val="4"/>
        </w:numPr>
        <w:rPr>
          <w:b/>
          <w:bCs/>
        </w:rPr>
      </w:pPr>
      <w:r w:rsidRPr="009F36D1">
        <w:rPr>
          <w:b/>
          <w:bCs/>
        </w:rPr>
        <w:t>Line Manager’s Name.</w:t>
      </w:r>
    </w:p>
    <w:p w14:paraId="43BB3BA2" w14:textId="57091DB5" w:rsidR="005F1EF4" w:rsidRPr="005F1EF4" w:rsidRDefault="005F1EF4" w:rsidP="005F1EF4">
      <w:pPr>
        <w:numPr>
          <w:ilvl w:val="0"/>
          <w:numId w:val="4"/>
        </w:numPr>
      </w:pPr>
      <w:r w:rsidRPr="009F36D1">
        <w:rPr>
          <w:b/>
          <w:bCs/>
        </w:rPr>
        <w:t>Supporting Documents &amp; Attachments</w:t>
      </w:r>
      <w:r w:rsidRPr="005F1EF4">
        <w:t xml:space="preserve"> (e.g., email </w:t>
      </w:r>
      <w:proofErr w:type="gramStart"/>
      <w:r w:rsidRPr="005F1EF4">
        <w:t>trails</w:t>
      </w:r>
      <w:proofErr w:type="gramEnd"/>
      <w:r w:rsidRPr="005F1EF4">
        <w:t>, screenshots, witness statements, medical reports, or proof of prior actions taken).</w:t>
      </w:r>
    </w:p>
    <w:p w14:paraId="00EB82E2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4. REVIEW &amp; PROCESSING</w:t>
      </w:r>
    </w:p>
    <w:p w14:paraId="6608C116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Notifications &amp; Initial Review</w:t>
      </w:r>
    </w:p>
    <w:p w14:paraId="78E4508B" w14:textId="3B4C3970" w:rsidR="005F1EF4" w:rsidRPr="005F1EF4" w:rsidRDefault="005F1EF4" w:rsidP="005F1EF4">
      <w:pPr>
        <w:numPr>
          <w:ilvl w:val="0"/>
          <w:numId w:val="5"/>
        </w:numPr>
      </w:pPr>
      <w:r w:rsidRPr="005F1EF4">
        <w:t xml:space="preserve">Once an NOI is submitted, the </w:t>
      </w:r>
      <w:r w:rsidR="009F36D1">
        <w:t>JR Jordan NOI Portal</w:t>
      </w:r>
      <w:r w:rsidRPr="005F1EF4">
        <w:t xml:space="preserve"> will automatically send an email notification to:</w:t>
      </w:r>
    </w:p>
    <w:p w14:paraId="69F2CAD9" w14:textId="77777777" w:rsidR="005F1EF4" w:rsidRPr="005F1EF4" w:rsidRDefault="005F1EF4" w:rsidP="005F1EF4">
      <w:pPr>
        <w:numPr>
          <w:ilvl w:val="1"/>
          <w:numId w:val="5"/>
        </w:numPr>
      </w:pPr>
      <w:r w:rsidRPr="005F1EF4">
        <w:t>The submitter’s Line Manager.</w:t>
      </w:r>
    </w:p>
    <w:p w14:paraId="225CC578" w14:textId="77777777" w:rsidR="005F1EF4" w:rsidRPr="005F1EF4" w:rsidRDefault="005F1EF4" w:rsidP="005F1EF4">
      <w:pPr>
        <w:numPr>
          <w:ilvl w:val="1"/>
          <w:numId w:val="5"/>
        </w:numPr>
      </w:pPr>
      <w:r w:rsidRPr="005F1EF4">
        <w:t>The HR Specialist (HRS) assigned to NOIs.</w:t>
      </w:r>
    </w:p>
    <w:p w14:paraId="5C104FE1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HR Processing Steps</w:t>
      </w:r>
    </w:p>
    <w:p w14:paraId="78D548EC" w14:textId="77777777" w:rsidR="005F1EF4" w:rsidRPr="005F1EF4" w:rsidRDefault="005F1EF4" w:rsidP="005F1EF4">
      <w:pPr>
        <w:numPr>
          <w:ilvl w:val="0"/>
          <w:numId w:val="6"/>
        </w:numPr>
      </w:pPr>
      <w:r w:rsidRPr="005F1EF4">
        <w:rPr>
          <w:b/>
          <w:bCs/>
        </w:rPr>
        <w:t>Status Update:</w:t>
      </w:r>
    </w:p>
    <w:p w14:paraId="295B6BF0" w14:textId="06937708" w:rsidR="005F1EF4" w:rsidRPr="005F1EF4" w:rsidRDefault="005F1EF4" w:rsidP="005F1EF4">
      <w:pPr>
        <w:numPr>
          <w:ilvl w:val="1"/>
          <w:numId w:val="6"/>
        </w:numPr>
      </w:pPr>
      <w:r w:rsidRPr="005F1EF4">
        <w:t xml:space="preserve">The HRS reviews the NOI, and </w:t>
      </w:r>
      <w:r w:rsidR="00F63757">
        <w:t>the</w:t>
      </w:r>
      <w:r w:rsidR="00962E18">
        <w:t xml:space="preserve"> </w:t>
      </w:r>
      <w:r w:rsidR="00962E18" w:rsidRPr="005F1EF4">
        <w:t>case</w:t>
      </w:r>
      <w:r w:rsidRPr="005F1EF4">
        <w:t xml:space="preserve"> status</w:t>
      </w:r>
      <w:r w:rsidR="009A19B7" w:rsidRPr="009A19B7">
        <w:t xml:space="preserve"> </w:t>
      </w:r>
      <w:r w:rsidR="009A19B7">
        <w:t>on HR Jordan Portal</w:t>
      </w:r>
      <w:r w:rsidRPr="005F1EF4">
        <w:t xml:space="preserve"> changes from "Submitted to HR" to "Received/Investigation."</w:t>
      </w:r>
    </w:p>
    <w:p w14:paraId="3348A6BD" w14:textId="77777777" w:rsidR="005F1EF4" w:rsidRPr="005F1EF4" w:rsidRDefault="005F1EF4" w:rsidP="005F1EF4">
      <w:pPr>
        <w:numPr>
          <w:ilvl w:val="0"/>
          <w:numId w:val="6"/>
        </w:numPr>
      </w:pPr>
      <w:r w:rsidRPr="005F1EF4">
        <w:rPr>
          <w:b/>
          <w:bCs/>
        </w:rPr>
        <w:t>HR Response (within 2-5 business days):</w:t>
      </w:r>
    </w:p>
    <w:p w14:paraId="05315E41" w14:textId="77777777" w:rsidR="005F1EF4" w:rsidRDefault="005F1EF4" w:rsidP="005F1EF4">
      <w:pPr>
        <w:numPr>
          <w:ilvl w:val="1"/>
          <w:numId w:val="6"/>
        </w:numPr>
      </w:pPr>
      <w:r w:rsidRPr="005F1EF4">
        <w:t>The HRS may request additional details from the submitter.</w:t>
      </w:r>
    </w:p>
    <w:p w14:paraId="18B8C528" w14:textId="0C16B8D1" w:rsidR="005F1EF4" w:rsidRPr="005F1EF4" w:rsidRDefault="005F1EF4" w:rsidP="005F1EF4">
      <w:pPr>
        <w:numPr>
          <w:ilvl w:val="1"/>
          <w:numId w:val="6"/>
        </w:numPr>
      </w:pPr>
      <w:r>
        <w:t xml:space="preserve">Once the HR reaches a decision the </w:t>
      </w:r>
      <w:r w:rsidR="00962E18" w:rsidRPr="005F1EF4">
        <w:t xml:space="preserve">case </w:t>
      </w:r>
      <w:r>
        <w:t xml:space="preserve">status </w:t>
      </w:r>
      <w:r w:rsidR="009A19B7">
        <w:t xml:space="preserve">on HR Jordan Portal </w:t>
      </w:r>
      <w:r>
        <w:t xml:space="preserve">changes to </w:t>
      </w:r>
      <w:r w:rsidRPr="005F1EF4">
        <w:t>"Book My Calendar HR"</w:t>
      </w:r>
    </w:p>
    <w:p w14:paraId="51F9A2ED" w14:textId="6BBE5F0E" w:rsidR="005F1EF4" w:rsidRPr="005F1EF4" w:rsidRDefault="005F1EF4" w:rsidP="005F1EF4">
      <w:pPr>
        <w:numPr>
          <w:ilvl w:val="1"/>
          <w:numId w:val="6"/>
        </w:numPr>
      </w:pPr>
      <w:r>
        <w:lastRenderedPageBreak/>
        <w:t>T</w:t>
      </w:r>
      <w:r w:rsidRPr="005F1EF4">
        <w:t xml:space="preserve">he HRS will </w:t>
      </w:r>
      <w:r>
        <w:t xml:space="preserve">request the submitter to </w:t>
      </w:r>
      <w:r w:rsidRPr="005F1EF4">
        <w:t xml:space="preserve">schedule an NOI meeting </w:t>
      </w:r>
      <w:r>
        <w:t xml:space="preserve">with the reported employee and supervisor </w:t>
      </w:r>
      <w:r w:rsidRPr="005F1EF4">
        <w:t xml:space="preserve">via Microsoft Teams or </w:t>
      </w:r>
      <w:r>
        <w:t>Email</w:t>
      </w:r>
      <w:r w:rsidRPr="005F1EF4">
        <w:t>.</w:t>
      </w:r>
    </w:p>
    <w:p w14:paraId="33F683A9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Incident Categorization &amp; Decision Making</w:t>
      </w:r>
    </w:p>
    <w:p w14:paraId="1325A72A" w14:textId="29002C2F" w:rsidR="005F1EF4" w:rsidRPr="005F1EF4" w:rsidRDefault="005F1EF4" w:rsidP="005F1EF4">
      <w:pPr>
        <w:numPr>
          <w:ilvl w:val="0"/>
          <w:numId w:val="7"/>
        </w:numPr>
      </w:pPr>
      <w:r w:rsidRPr="005F1EF4">
        <w:t>The HRS determines the severity level of the incident (</w:t>
      </w:r>
      <w:r w:rsidRPr="005F1EF4">
        <w:rPr>
          <w:i/>
          <w:iCs/>
        </w:rPr>
        <w:t xml:space="preserve">this will not be immediately visible on the </w:t>
      </w:r>
      <w:r w:rsidR="007F54AE">
        <w:rPr>
          <w:i/>
          <w:iCs/>
        </w:rPr>
        <w:t>HR Jordan</w:t>
      </w:r>
      <w:r w:rsidRPr="005F1EF4">
        <w:t>).</w:t>
      </w:r>
    </w:p>
    <w:p w14:paraId="268AB5A6" w14:textId="7F390DB4" w:rsidR="005F1EF4" w:rsidRPr="005F1EF4" w:rsidRDefault="005F1EF4" w:rsidP="005F1EF4">
      <w:pPr>
        <w:numPr>
          <w:ilvl w:val="0"/>
          <w:numId w:val="7"/>
        </w:numPr>
      </w:pPr>
      <w:r w:rsidRPr="005F1EF4">
        <w:t xml:space="preserve">The final determination of </w:t>
      </w:r>
      <w:r w:rsidR="00962E18" w:rsidRPr="005F1EF4">
        <w:t>the required</w:t>
      </w:r>
      <w:r w:rsidRPr="005F1EF4">
        <w:t xml:space="preserve"> actions is made by the HRS and the relevant department.</w:t>
      </w:r>
    </w:p>
    <w:p w14:paraId="32676E68" w14:textId="1EC68E9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 xml:space="preserve">Possible Outcomes of </w:t>
      </w:r>
      <w:r w:rsidR="00962E18" w:rsidRPr="005F1EF4">
        <w:rPr>
          <w:b/>
          <w:bCs/>
        </w:rPr>
        <w:t>a</w:t>
      </w:r>
      <w:r w:rsidRPr="005F1EF4">
        <w:rPr>
          <w:b/>
          <w:bCs/>
        </w:rPr>
        <w:t xml:space="preserve"> NOI Review</w:t>
      </w:r>
    </w:p>
    <w:p w14:paraId="45036219" w14:textId="77777777" w:rsidR="005F1EF4" w:rsidRPr="005F1EF4" w:rsidRDefault="005F1EF4" w:rsidP="005F1EF4">
      <w:pPr>
        <w:numPr>
          <w:ilvl w:val="0"/>
          <w:numId w:val="8"/>
        </w:numPr>
      </w:pPr>
      <w:r w:rsidRPr="005F1EF4">
        <w:t>Further Investigation</w:t>
      </w:r>
    </w:p>
    <w:p w14:paraId="2DD73C83" w14:textId="77777777" w:rsidR="005F1EF4" w:rsidRPr="005F1EF4" w:rsidRDefault="005F1EF4" w:rsidP="005F1EF4">
      <w:pPr>
        <w:numPr>
          <w:ilvl w:val="0"/>
          <w:numId w:val="8"/>
        </w:numPr>
      </w:pPr>
      <w:r w:rsidRPr="005F1EF4">
        <w:t>Suspension</w:t>
      </w:r>
    </w:p>
    <w:p w14:paraId="353948DA" w14:textId="77777777" w:rsidR="005F1EF4" w:rsidRPr="005F1EF4" w:rsidRDefault="005F1EF4" w:rsidP="005F1EF4">
      <w:pPr>
        <w:numPr>
          <w:ilvl w:val="0"/>
          <w:numId w:val="8"/>
        </w:numPr>
      </w:pPr>
      <w:r w:rsidRPr="005F1EF4">
        <w:t>Verbal Warning</w:t>
      </w:r>
    </w:p>
    <w:p w14:paraId="71ACB62C" w14:textId="77777777" w:rsidR="005F1EF4" w:rsidRPr="005F1EF4" w:rsidRDefault="005F1EF4" w:rsidP="005F1EF4">
      <w:pPr>
        <w:numPr>
          <w:ilvl w:val="0"/>
          <w:numId w:val="8"/>
        </w:numPr>
      </w:pPr>
      <w:r w:rsidRPr="005F1EF4">
        <w:t>Written Notice</w:t>
      </w:r>
    </w:p>
    <w:p w14:paraId="09D5B42B" w14:textId="77777777" w:rsidR="005F1EF4" w:rsidRPr="005F1EF4" w:rsidRDefault="005F1EF4" w:rsidP="005F1EF4">
      <w:pPr>
        <w:numPr>
          <w:ilvl w:val="0"/>
          <w:numId w:val="8"/>
        </w:numPr>
      </w:pPr>
      <w:r w:rsidRPr="005F1EF4">
        <w:t>Salary Deductions</w:t>
      </w:r>
    </w:p>
    <w:p w14:paraId="666D8499" w14:textId="77777777" w:rsidR="005F1EF4" w:rsidRPr="005F1EF4" w:rsidRDefault="005F1EF4" w:rsidP="005F1EF4">
      <w:pPr>
        <w:numPr>
          <w:ilvl w:val="0"/>
          <w:numId w:val="8"/>
        </w:numPr>
      </w:pPr>
      <w:r w:rsidRPr="005F1EF4">
        <w:t>Warning Letter</w:t>
      </w:r>
    </w:p>
    <w:p w14:paraId="48D195B8" w14:textId="7A43E5D1" w:rsidR="005F1EF4" w:rsidRPr="005F1EF4" w:rsidRDefault="005F1EF4" w:rsidP="005F1EF4">
      <w:pPr>
        <w:numPr>
          <w:ilvl w:val="0"/>
          <w:numId w:val="8"/>
        </w:numPr>
      </w:pPr>
      <w:r w:rsidRPr="005F1EF4">
        <w:t>Termination (if necessary)</w:t>
      </w:r>
    </w:p>
    <w:p w14:paraId="72289CE9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5. SLA (Service Level Agreements) – Timeframes for Each 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EF4" w14:paraId="06F4A026" w14:textId="77777777" w:rsidTr="00743EFD">
        <w:tc>
          <w:tcPr>
            <w:tcW w:w="4675" w:type="dxa"/>
          </w:tcPr>
          <w:p w14:paraId="1B188504" w14:textId="77777777" w:rsidR="005F1EF4" w:rsidRDefault="005F1EF4" w:rsidP="00743EFD">
            <w:r w:rsidRPr="00817565">
              <w:rPr>
                <w:b/>
                <w:bCs/>
              </w:rPr>
              <w:t>Step</w:t>
            </w:r>
          </w:p>
        </w:tc>
        <w:tc>
          <w:tcPr>
            <w:tcW w:w="4675" w:type="dxa"/>
          </w:tcPr>
          <w:p w14:paraId="16B3B35C" w14:textId="77777777" w:rsidR="005F1EF4" w:rsidRDefault="005F1EF4" w:rsidP="00743EFD">
            <w:r w:rsidRPr="00817565">
              <w:rPr>
                <w:b/>
                <w:bCs/>
              </w:rPr>
              <w:t>Timeframe</w:t>
            </w:r>
          </w:p>
        </w:tc>
      </w:tr>
      <w:tr w:rsidR="005F1EF4" w14:paraId="59F39BAF" w14:textId="77777777" w:rsidTr="00743EFD">
        <w:trPr>
          <w:trHeight w:val="548"/>
        </w:trPr>
        <w:tc>
          <w:tcPr>
            <w:tcW w:w="4675" w:type="dxa"/>
          </w:tcPr>
          <w:p w14:paraId="71B08F78" w14:textId="77777777" w:rsidR="005F1EF4" w:rsidRPr="008426AE" w:rsidRDefault="005F1EF4" w:rsidP="00743EFD">
            <w:pPr>
              <w:jc w:val="mediumKashida"/>
            </w:pPr>
            <w:r w:rsidRPr="00817565">
              <w:t>Investigation &amp; Review</w:t>
            </w:r>
            <w:r>
              <w:t xml:space="preserve"> from HR</w:t>
            </w:r>
          </w:p>
        </w:tc>
        <w:tc>
          <w:tcPr>
            <w:tcW w:w="4675" w:type="dxa"/>
          </w:tcPr>
          <w:p w14:paraId="1D7CDB3E" w14:textId="77777777" w:rsidR="005F1EF4" w:rsidRPr="008426AE" w:rsidRDefault="005F1EF4" w:rsidP="00743EFD">
            <w:pPr>
              <w:jc w:val="both"/>
            </w:pPr>
            <w:r>
              <w:t>2</w:t>
            </w:r>
            <w:r w:rsidRPr="00817565">
              <w:t>-</w:t>
            </w:r>
            <w:r>
              <w:t>5</w:t>
            </w:r>
            <w:r w:rsidRPr="00817565">
              <w:t xml:space="preserve"> </w:t>
            </w:r>
            <w:r>
              <w:t xml:space="preserve">business </w:t>
            </w:r>
            <w:r w:rsidRPr="00817565">
              <w:t>days depending on severity</w:t>
            </w:r>
          </w:p>
        </w:tc>
      </w:tr>
      <w:tr w:rsidR="005F1EF4" w14:paraId="1B84646B" w14:textId="77777777" w:rsidTr="00743EFD">
        <w:trPr>
          <w:trHeight w:val="611"/>
        </w:trPr>
        <w:tc>
          <w:tcPr>
            <w:tcW w:w="4675" w:type="dxa"/>
          </w:tcPr>
          <w:p w14:paraId="71A87152" w14:textId="77777777" w:rsidR="005F1EF4" w:rsidRPr="008426AE" w:rsidRDefault="005F1EF4" w:rsidP="00743EFD">
            <w:pPr>
              <w:jc w:val="mediumKashida"/>
            </w:pPr>
            <w:r w:rsidRPr="00817565">
              <w:t>Additional Investigations</w:t>
            </w:r>
          </w:p>
        </w:tc>
        <w:tc>
          <w:tcPr>
            <w:tcW w:w="4675" w:type="dxa"/>
          </w:tcPr>
          <w:p w14:paraId="66105471" w14:textId="77777777" w:rsidR="005F1EF4" w:rsidRPr="008426AE" w:rsidRDefault="005F1EF4" w:rsidP="00743EFD">
            <w:pPr>
              <w:jc w:val="both"/>
            </w:pPr>
            <w:r w:rsidRPr="00817565">
              <w:t>Timeframes may be extended if needed</w:t>
            </w:r>
          </w:p>
        </w:tc>
      </w:tr>
      <w:tr w:rsidR="005F1EF4" w14:paraId="620EFAB4" w14:textId="77777777" w:rsidTr="00743EFD">
        <w:trPr>
          <w:trHeight w:val="836"/>
        </w:trPr>
        <w:tc>
          <w:tcPr>
            <w:tcW w:w="4675" w:type="dxa"/>
          </w:tcPr>
          <w:p w14:paraId="410D2FE4" w14:textId="77777777" w:rsidR="005F1EF4" w:rsidRPr="008426AE" w:rsidRDefault="005F1EF4" w:rsidP="00743EFD">
            <w:pPr>
              <w:jc w:val="mediumKashida"/>
            </w:pPr>
            <w:r w:rsidRPr="00817565">
              <w:t>Employee Feedback</w:t>
            </w:r>
          </w:p>
        </w:tc>
        <w:tc>
          <w:tcPr>
            <w:tcW w:w="4675" w:type="dxa"/>
          </w:tcPr>
          <w:p w14:paraId="31F3218F" w14:textId="77777777" w:rsidR="005F1EF4" w:rsidRDefault="005F1EF4" w:rsidP="00743EFD">
            <w:pPr>
              <w:jc w:val="both"/>
            </w:pPr>
            <w:r w:rsidRPr="00817565">
              <w:t>During the NOI meeting (scheduled by the supervisor</w:t>
            </w:r>
            <w:r>
              <w:t xml:space="preserve"> in coordination with HRS</w:t>
            </w:r>
            <w:r w:rsidRPr="00817565">
              <w:t>)</w:t>
            </w:r>
          </w:p>
          <w:p w14:paraId="575B3BB9" w14:textId="77777777" w:rsidR="005F1EF4" w:rsidRPr="008426AE" w:rsidRDefault="005F1EF4" w:rsidP="00743EFD">
            <w:pPr>
              <w:jc w:val="both"/>
            </w:pPr>
          </w:p>
        </w:tc>
      </w:tr>
    </w:tbl>
    <w:p w14:paraId="1E19D701" w14:textId="2CC3D1EF" w:rsidR="005F1EF4" w:rsidRPr="005F1EF4" w:rsidRDefault="005F1EF4" w:rsidP="005F1EF4"/>
    <w:p w14:paraId="605A09BE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6. FOLLOW-UP &amp; COMMUNICATION</w:t>
      </w:r>
    </w:p>
    <w:p w14:paraId="7934A9B1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Tracking &amp; Meeting Notifications</w:t>
      </w:r>
    </w:p>
    <w:p w14:paraId="745EEC2D" w14:textId="6F176924" w:rsidR="005F1EF4" w:rsidRPr="005F1EF4" w:rsidRDefault="005F1EF4" w:rsidP="005F1EF4">
      <w:pPr>
        <w:numPr>
          <w:ilvl w:val="0"/>
          <w:numId w:val="9"/>
        </w:numPr>
      </w:pPr>
      <w:r w:rsidRPr="005F1EF4">
        <w:t xml:space="preserve">The </w:t>
      </w:r>
      <w:r w:rsidR="00962E18">
        <w:t xml:space="preserve">reported </w:t>
      </w:r>
      <w:r w:rsidRPr="005F1EF4">
        <w:t>employee is notified of the NOI meeting once the supervisor books the HR Specialist’s calendar.</w:t>
      </w:r>
    </w:p>
    <w:p w14:paraId="7897645E" w14:textId="77777777" w:rsidR="005F1EF4" w:rsidRPr="005F1EF4" w:rsidRDefault="005F1EF4" w:rsidP="005F1EF4">
      <w:pPr>
        <w:numPr>
          <w:ilvl w:val="0"/>
          <w:numId w:val="9"/>
        </w:numPr>
      </w:pPr>
      <w:r w:rsidRPr="005F1EF4">
        <w:t>The final decision is communicated during the NOI meeting.</w:t>
      </w:r>
    </w:p>
    <w:p w14:paraId="62F26B40" w14:textId="77777777" w:rsidR="005F1EF4" w:rsidRPr="005F1EF4" w:rsidRDefault="005F1EF4" w:rsidP="005F1EF4">
      <w:pPr>
        <w:numPr>
          <w:ilvl w:val="0"/>
          <w:numId w:val="9"/>
        </w:numPr>
      </w:pPr>
      <w:r w:rsidRPr="005F1EF4">
        <w:lastRenderedPageBreak/>
        <w:t>A signed acknowledgment is required for:</w:t>
      </w:r>
    </w:p>
    <w:p w14:paraId="09094EE5" w14:textId="77777777" w:rsidR="005F1EF4" w:rsidRPr="005F1EF4" w:rsidRDefault="005F1EF4" w:rsidP="005F1EF4">
      <w:pPr>
        <w:numPr>
          <w:ilvl w:val="1"/>
          <w:numId w:val="9"/>
        </w:numPr>
      </w:pPr>
      <w:r w:rsidRPr="005F1EF4">
        <w:t>Written Notices &amp; Above → Employee must sign a formal acknowledgment.</w:t>
      </w:r>
    </w:p>
    <w:p w14:paraId="45245619" w14:textId="77777777" w:rsidR="005F1EF4" w:rsidRPr="005F1EF4" w:rsidRDefault="005F1EF4" w:rsidP="005F1EF4">
      <w:pPr>
        <w:numPr>
          <w:ilvl w:val="1"/>
          <w:numId w:val="9"/>
        </w:numPr>
      </w:pPr>
      <w:r w:rsidRPr="005F1EF4">
        <w:t>Verbal Warning → A verbal acknowledgment is sufficient.</w:t>
      </w:r>
    </w:p>
    <w:p w14:paraId="1E07CBAF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Appeal Process</w:t>
      </w:r>
    </w:p>
    <w:p w14:paraId="2C1DC0CE" w14:textId="77777777" w:rsidR="005F1EF4" w:rsidRPr="005F1EF4" w:rsidRDefault="005F1EF4" w:rsidP="005F1EF4">
      <w:pPr>
        <w:numPr>
          <w:ilvl w:val="0"/>
          <w:numId w:val="10"/>
        </w:numPr>
      </w:pPr>
      <w:r w:rsidRPr="005F1EF4">
        <w:t>Employees may appeal against the decision during the NOI meeting.</w:t>
      </w:r>
    </w:p>
    <w:p w14:paraId="0C7A7C93" w14:textId="3226B249" w:rsidR="005F1EF4" w:rsidRPr="005F1EF4" w:rsidRDefault="005F1EF4" w:rsidP="005F1EF4">
      <w:pPr>
        <w:numPr>
          <w:ilvl w:val="0"/>
          <w:numId w:val="10"/>
        </w:numPr>
      </w:pPr>
      <w:r w:rsidRPr="005F1EF4">
        <w:t xml:space="preserve">Appeals are handled separately from the </w:t>
      </w:r>
      <w:r w:rsidR="00A4562A">
        <w:t>HR Jordan Portal</w:t>
      </w:r>
      <w:r w:rsidRPr="005F1EF4">
        <w:t xml:space="preserve"> and managed post-NOI meeting.</w:t>
      </w:r>
    </w:p>
    <w:p w14:paraId="5209CFCB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Closing NOI Cases</w:t>
      </w:r>
    </w:p>
    <w:p w14:paraId="5D758805" w14:textId="77777777" w:rsidR="005F1EF4" w:rsidRPr="005F1EF4" w:rsidRDefault="005F1EF4" w:rsidP="005F1EF4">
      <w:pPr>
        <w:numPr>
          <w:ilvl w:val="0"/>
          <w:numId w:val="11"/>
        </w:numPr>
      </w:pPr>
      <w:r w:rsidRPr="005F1EF4">
        <w:t>Once the NOI process is completed, the case status updates to "Action Taken/Closed."</w:t>
      </w:r>
    </w:p>
    <w:p w14:paraId="00F00987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Confidentiality Measures</w:t>
      </w:r>
    </w:p>
    <w:p w14:paraId="13AA2E20" w14:textId="77777777" w:rsidR="005F1EF4" w:rsidRPr="005F1EF4" w:rsidRDefault="005F1EF4" w:rsidP="005F1EF4">
      <w:pPr>
        <w:numPr>
          <w:ilvl w:val="0"/>
          <w:numId w:val="12"/>
        </w:numPr>
      </w:pPr>
      <w:r w:rsidRPr="005F1EF4">
        <w:t>Supervisors and above ("NOI Submitters") have access to view only the NOI cases they have submitted.</w:t>
      </w:r>
    </w:p>
    <w:p w14:paraId="02B8504E" w14:textId="77777777" w:rsidR="005F1EF4" w:rsidRPr="005F1EF4" w:rsidRDefault="005F1EF4" w:rsidP="005F1EF4">
      <w:pPr>
        <w:numPr>
          <w:ilvl w:val="0"/>
          <w:numId w:val="12"/>
        </w:numPr>
      </w:pPr>
      <w:r w:rsidRPr="005F1EF4">
        <w:t>An automated email notification is sent to the submitter’s Line Manager upon submission.</w:t>
      </w:r>
    </w:p>
    <w:p w14:paraId="73ED74AC" w14:textId="68D7B6EA" w:rsidR="005F1EF4" w:rsidRPr="005F1EF4" w:rsidRDefault="005F1EF4" w:rsidP="005F1EF4">
      <w:pPr>
        <w:numPr>
          <w:ilvl w:val="0"/>
          <w:numId w:val="12"/>
        </w:numPr>
      </w:pPr>
      <w:r w:rsidRPr="005F1EF4">
        <w:t xml:space="preserve">HR team members—including HRS(s) in charge of NOIs, HR Business Partners (HRBP), Senior HR Manager, and CHRO—have full visibility across the </w:t>
      </w:r>
      <w:r w:rsidR="006F49E9">
        <w:t>HR Jordan</w:t>
      </w:r>
      <w:r w:rsidRPr="005F1EF4">
        <w:t xml:space="preserve"> to review and oversee all NOI cases.</w:t>
      </w:r>
    </w:p>
    <w:p w14:paraId="77A1D2BF" w14:textId="77777777" w:rsidR="005F1EF4" w:rsidRPr="005F1EF4" w:rsidRDefault="007F54AE" w:rsidP="005F1EF4">
      <w:r>
        <w:pict w14:anchorId="4D6B3445">
          <v:rect id="_x0000_i1025" style="width:0;height:1.5pt" o:hralign="center" o:hrstd="t" o:hr="t" fillcolor="#a0a0a0" stroked="f"/>
        </w:pict>
      </w:r>
    </w:p>
    <w:p w14:paraId="161EE40C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7. NEXT STEPS AFTER NOI PROCESSING</w:t>
      </w:r>
    </w:p>
    <w:p w14:paraId="3A1F612C" w14:textId="77777777" w:rsidR="005F1EF4" w:rsidRPr="005F1EF4" w:rsidRDefault="005F1EF4" w:rsidP="005F1EF4">
      <w:pPr>
        <w:rPr>
          <w:b/>
          <w:bCs/>
        </w:rPr>
      </w:pPr>
      <w:r w:rsidRPr="005F1EF4">
        <w:rPr>
          <w:b/>
          <w:bCs/>
        </w:rPr>
        <w:t>Documentation &amp; Reporting</w:t>
      </w:r>
    </w:p>
    <w:p w14:paraId="60DFB364" w14:textId="77777777" w:rsidR="005F1EF4" w:rsidRPr="005F1EF4" w:rsidRDefault="005F1EF4" w:rsidP="005F1EF4">
      <w:pPr>
        <w:numPr>
          <w:ilvl w:val="0"/>
          <w:numId w:val="12"/>
        </w:numPr>
      </w:pPr>
      <w:r w:rsidRPr="005F1EF4">
        <w:t xml:space="preserve">All NOI outcomes are recorded in </w:t>
      </w:r>
      <w:proofErr w:type="spellStart"/>
      <w:r w:rsidRPr="005F1EF4">
        <w:t>ZenHR</w:t>
      </w:r>
      <w:proofErr w:type="spellEnd"/>
      <w:r w:rsidRPr="005F1EF4">
        <w:t xml:space="preserve"> by the HRS following the NOI session.</w:t>
      </w:r>
    </w:p>
    <w:p w14:paraId="01642EF6" w14:textId="77777777" w:rsidR="005F1EF4" w:rsidRPr="005F1EF4" w:rsidRDefault="005F1EF4" w:rsidP="005F1EF4">
      <w:pPr>
        <w:numPr>
          <w:ilvl w:val="0"/>
          <w:numId w:val="12"/>
        </w:numPr>
      </w:pPr>
      <w:r w:rsidRPr="005F1EF4">
        <w:t>Department Heads &amp; Senior Management can request NOI reports from the HRS as needed.</w:t>
      </w:r>
    </w:p>
    <w:p w14:paraId="00F1FE71" w14:textId="77777777" w:rsidR="005F1EF4" w:rsidRPr="005F1EF4" w:rsidRDefault="005F1EF4" w:rsidP="005F1EF4">
      <w:pPr>
        <w:ind w:left="360"/>
      </w:pPr>
    </w:p>
    <w:p w14:paraId="6E8638AF" w14:textId="77777777" w:rsidR="00E83C39" w:rsidRDefault="00E83C39"/>
    <w:sectPr w:rsidR="00E8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3861"/>
    <w:multiLevelType w:val="multilevel"/>
    <w:tmpl w:val="1F1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6BA6"/>
    <w:multiLevelType w:val="multilevel"/>
    <w:tmpl w:val="F8F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F31A7"/>
    <w:multiLevelType w:val="multilevel"/>
    <w:tmpl w:val="400C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C3954"/>
    <w:multiLevelType w:val="multilevel"/>
    <w:tmpl w:val="28C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B67BE"/>
    <w:multiLevelType w:val="multilevel"/>
    <w:tmpl w:val="501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23C87"/>
    <w:multiLevelType w:val="multilevel"/>
    <w:tmpl w:val="A82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063B4"/>
    <w:multiLevelType w:val="multilevel"/>
    <w:tmpl w:val="533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54F48"/>
    <w:multiLevelType w:val="multilevel"/>
    <w:tmpl w:val="60F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847D3"/>
    <w:multiLevelType w:val="multilevel"/>
    <w:tmpl w:val="6BC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D11B1"/>
    <w:multiLevelType w:val="multilevel"/>
    <w:tmpl w:val="D29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94CCA"/>
    <w:multiLevelType w:val="multilevel"/>
    <w:tmpl w:val="3200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13BA1"/>
    <w:multiLevelType w:val="multilevel"/>
    <w:tmpl w:val="8EEE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50F8D"/>
    <w:multiLevelType w:val="multilevel"/>
    <w:tmpl w:val="B3F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D5F71"/>
    <w:multiLevelType w:val="multilevel"/>
    <w:tmpl w:val="711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63488">
    <w:abstractNumId w:val="3"/>
  </w:num>
  <w:num w:numId="2" w16cid:durableId="927881014">
    <w:abstractNumId w:val="4"/>
  </w:num>
  <w:num w:numId="3" w16cid:durableId="1145513612">
    <w:abstractNumId w:val="13"/>
  </w:num>
  <w:num w:numId="4" w16cid:durableId="1077902572">
    <w:abstractNumId w:val="0"/>
  </w:num>
  <w:num w:numId="5" w16cid:durableId="1796213429">
    <w:abstractNumId w:val="5"/>
  </w:num>
  <w:num w:numId="6" w16cid:durableId="1620260636">
    <w:abstractNumId w:val="11"/>
  </w:num>
  <w:num w:numId="7" w16cid:durableId="149828530">
    <w:abstractNumId w:val="9"/>
  </w:num>
  <w:num w:numId="8" w16cid:durableId="1485121617">
    <w:abstractNumId w:val="10"/>
  </w:num>
  <w:num w:numId="9" w16cid:durableId="970866761">
    <w:abstractNumId w:val="7"/>
  </w:num>
  <w:num w:numId="10" w16cid:durableId="241959910">
    <w:abstractNumId w:val="12"/>
  </w:num>
  <w:num w:numId="11" w16cid:durableId="1460807209">
    <w:abstractNumId w:val="6"/>
  </w:num>
  <w:num w:numId="12" w16cid:durableId="2090154136">
    <w:abstractNumId w:val="1"/>
  </w:num>
  <w:num w:numId="13" w16cid:durableId="1985350223">
    <w:abstractNumId w:val="8"/>
  </w:num>
  <w:num w:numId="14" w16cid:durableId="596791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F4"/>
    <w:rsid w:val="002879E4"/>
    <w:rsid w:val="005F1EF4"/>
    <w:rsid w:val="00616948"/>
    <w:rsid w:val="006F49E9"/>
    <w:rsid w:val="007F54AE"/>
    <w:rsid w:val="008828F5"/>
    <w:rsid w:val="00962E18"/>
    <w:rsid w:val="009A19B7"/>
    <w:rsid w:val="009F36D1"/>
    <w:rsid w:val="00A4562A"/>
    <w:rsid w:val="00AD14EF"/>
    <w:rsid w:val="00D3367F"/>
    <w:rsid w:val="00D5507A"/>
    <w:rsid w:val="00D95CD6"/>
    <w:rsid w:val="00DA0C8E"/>
    <w:rsid w:val="00E83C39"/>
    <w:rsid w:val="00ED20A4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BCA31D"/>
  <w15:chartTrackingRefBased/>
  <w15:docId w15:val="{2A263526-24C7-4D3B-BDB7-D3A87F18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1EF4"/>
    <w:rPr>
      <w:b/>
      <w:bCs/>
    </w:rPr>
  </w:style>
  <w:style w:type="character" w:styleId="Hyperlink">
    <w:name w:val="Hyperlink"/>
    <w:basedOn w:val="DefaultParagraphFont"/>
    <w:uiPriority w:val="99"/>
    <w:unhideWhenUsed/>
    <w:rsid w:val="00D95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C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clarity.sharepoint.com/sites/HRJordan/Lists/Notice%20of%20Investigation%20NOI/AllItems.aspx?xsdata=MDV8MDJ8fGIwYjBhODM2YjRjYTRiOWEzZWNiMDhkZDYxOWYyMTVjfDJlZDZiYTk2MzZiODQzZTdiZWYxMDlhOGYyMzYwYzJmfDB8MHw2Mzg3NzQwNTgyNDM4NzkxOTJ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VRnd09UQXlNelV3TWc9PXw1MzZkMmMyNTc0ZmQ0NzY2NTM5ODA4ZGQ2MTlmMjE1YnwwMzJhOTRiNmRkZjM0NTNkOWNlNDQxYmM0YmU0N2VmMg%3D%3D&amp;sdata=K1dpaEJKTnNzM2owNTZQZnJSUlVaSDEyM2Y5Tm5DVXErdVpQZTNIZTFxRT0%3D&amp;ovuser=2ed6ba96-36b8-43e7-bef1-09a8f2360c2f%2CBashar.H%40usclar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clarity.sharepoint.com/sites/HRJordan/Lists/Notice%20of%20Investigation%20NOI/AllItems.aspx?xsdata=MDV8MDJ8fGIwYjBhODM2YjRjYTRiOWEzZWNiMDhkZDYxOWYyMTVjfDJlZDZiYTk2MzZiODQzZTdiZWYxMDlhOGYyMzYwYzJmfDB8MHw2Mzg3NzQwNTgyNDM4NzkxOTJ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VRnd09UQXlNelV3TWc9PXw1MzZkMmMyNTc0ZmQ0NzY2NTM5ODA4ZGQ2MTlmMjE1YnwwMzJhOTRiNmRkZjM0NTNkOWNlNDQxYmM0YmU0N2VmMg%3D%3D&amp;sdata=K1dpaEJKTnNzM2owNTZQZnJSUlVaSDEyM2Y5Tm5DVXErdVpQZTNIZTFxRT0%3D&amp;ovuser=2ed6ba96-36b8-43e7-bef1-09a8f2360c2f%2CBashar.H%40usclarity.com" TargetMode="External"/><Relationship Id="rId5" Type="http://schemas.openxmlformats.org/officeDocument/2006/relationships/hyperlink" Target="https://usclarity.sharepoint.com/sites/HRJordan/Lists/Notice%20of%20Investigation%20NOI/AllItems.aspx?xsdata=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%3D%3D&amp;sdata=K1dpaEJKTnNzM2owNTZQZnJSUlVaSDEyM2Y5Tm5DVXErdVpQZTNIZTFxRT0%3D&amp;ovuser=2ed6ba96-36b8-43e7-bef1-09a8f2360c2f%2CBashar.H%40usclarit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Haddad - CDR</dc:creator>
  <cp:keywords/>
  <dc:description/>
  <cp:lastModifiedBy>Bashar Haddad - CDR</cp:lastModifiedBy>
  <cp:revision>13</cp:revision>
  <dcterms:created xsi:type="dcterms:W3CDTF">2025-03-07T09:38:00Z</dcterms:created>
  <dcterms:modified xsi:type="dcterms:W3CDTF">2025-03-13T11:18:00Z</dcterms:modified>
</cp:coreProperties>
</file>