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4DFD" w14:textId="77777777" w:rsidR="000907C8" w:rsidRDefault="000907C8" w:rsidP="000907C8">
      <w:pPr>
        <w:pStyle w:val="BodyText"/>
        <w:spacing w:before="108"/>
      </w:pPr>
    </w:p>
    <w:tbl>
      <w:tblPr>
        <w:tblW w:w="0" w:type="auto"/>
        <w:tblInd w:w="1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382"/>
      </w:tblGrid>
      <w:tr w:rsidR="000907C8" w14:paraId="40E90581" w14:textId="77777777" w:rsidTr="000479E3">
        <w:trPr>
          <w:trHeight w:val="333"/>
        </w:trPr>
        <w:tc>
          <w:tcPr>
            <w:tcW w:w="2516" w:type="dxa"/>
          </w:tcPr>
          <w:p w14:paraId="40BAA9A5" w14:textId="77777777" w:rsidR="000907C8" w:rsidRDefault="000907C8" w:rsidP="000479E3">
            <w:pPr>
              <w:pStyle w:val="TableParagraph"/>
              <w:spacing w:before="41"/>
              <w:ind w:left="110"/>
              <w:rPr>
                <w:b/>
              </w:rPr>
            </w:pPr>
            <w:r>
              <w:rPr>
                <w:b/>
              </w:rPr>
              <w:t>SOP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Number</w:t>
            </w:r>
          </w:p>
        </w:tc>
        <w:tc>
          <w:tcPr>
            <w:tcW w:w="7382" w:type="dxa"/>
          </w:tcPr>
          <w:p w14:paraId="540AE466" w14:textId="77777777" w:rsidR="000907C8" w:rsidRDefault="000907C8" w:rsidP="000479E3">
            <w:pPr>
              <w:pStyle w:val="TableParagraph"/>
              <w:spacing w:line="251" w:lineRule="exact"/>
              <w:ind w:left="108"/>
            </w:pP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001</w:t>
            </w:r>
          </w:p>
        </w:tc>
      </w:tr>
      <w:tr w:rsidR="000907C8" w14:paraId="597D0D9C" w14:textId="77777777" w:rsidTr="000479E3">
        <w:trPr>
          <w:trHeight w:val="292"/>
        </w:trPr>
        <w:tc>
          <w:tcPr>
            <w:tcW w:w="2516" w:type="dxa"/>
          </w:tcPr>
          <w:p w14:paraId="468507A5" w14:textId="77777777" w:rsidR="000907C8" w:rsidRDefault="000907C8" w:rsidP="000479E3">
            <w:pPr>
              <w:pStyle w:val="TableParagraph"/>
              <w:spacing w:before="39" w:line="233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Revision</w:t>
            </w:r>
          </w:p>
        </w:tc>
        <w:tc>
          <w:tcPr>
            <w:tcW w:w="7382" w:type="dxa"/>
          </w:tcPr>
          <w:p w14:paraId="7883205A" w14:textId="77777777" w:rsidR="000907C8" w:rsidRDefault="000907C8" w:rsidP="000479E3">
            <w:pPr>
              <w:pStyle w:val="TableParagraph"/>
              <w:spacing w:line="251" w:lineRule="exact"/>
              <w:ind w:left="108"/>
            </w:pPr>
            <w:r>
              <w:rPr>
                <w:spacing w:val="-5"/>
              </w:rPr>
              <w:t>0.0</w:t>
            </w:r>
          </w:p>
        </w:tc>
      </w:tr>
      <w:tr w:rsidR="000907C8" w14:paraId="3B3AFC9F" w14:textId="77777777" w:rsidTr="000479E3">
        <w:trPr>
          <w:trHeight w:val="345"/>
        </w:trPr>
        <w:tc>
          <w:tcPr>
            <w:tcW w:w="2516" w:type="dxa"/>
          </w:tcPr>
          <w:p w14:paraId="2D800FAF" w14:textId="77777777" w:rsidR="000907C8" w:rsidRDefault="000907C8" w:rsidP="000479E3">
            <w:pPr>
              <w:pStyle w:val="TableParagraph"/>
              <w:spacing w:before="39"/>
              <w:ind w:left="110"/>
              <w:rPr>
                <w:b/>
              </w:rPr>
            </w:pPr>
            <w:r>
              <w:rPr>
                <w:b/>
              </w:rPr>
              <w:t xml:space="preserve">SOP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7382" w:type="dxa"/>
          </w:tcPr>
          <w:p w14:paraId="24E689A3" w14:textId="77777777" w:rsidR="000907C8" w:rsidRDefault="000907C8" w:rsidP="000479E3">
            <w:pPr>
              <w:pStyle w:val="TableParagraph"/>
              <w:spacing w:line="251" w:lineRule="exact"/>
              <w:ind w:left="108"/>
            </w:pPr>
            <w:r>
              <w:t>Quality</w:t>
            </w:r>
            <w:r>
              <w:rPr>
                <w:spacing w:val="-8"/>
              </w:rPr>
              <w:t xml:space="preserve"> </w:t>
            </w:r>
            <w:r>
              <w:t>Department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SOP</w:t>
            </w:r>
          </w:p>
        </w:tc>
      </w:tr>
    </w:tbl>
    <w:p w14:paraId="60FA2166" w14:textId="77777777" w:rsidR="000907C8" w:rsidRDefault="000907C8" w:rsidP="000907C8">
      <w:pPr>
        <w:pStyle w:val="BodyText"/>
      </w:pPr>
    </w:p>
    <w:p w14:paraId="76E02463" w14:textId="77777777" w:rsidR="000907C8" w:rsidRDefault="000907C8" w:rsidP="000907C8">
      <w:pPr>
        <w:pStyle w:val="BodyText"/>
        <w:spacing w:before="150"/>
      </w:pPr>
    </w:p>
    <w:tbl>
      <w:tblPr>
        <w:tblW w:w="0" w:type="auto"/>
        <w:tblInd w:w="14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079"/>
        <w:gridCol w:w="2175"/>
        <w:gridCol w:w="2410"/>
        <w:gridCol w:w="1560"/>
      </w:tblGrid>
      <w:tr w:rsidR="000907C8" w14:paraId="48763EE0" w14:textId="77777777" w:rsidTr="000479E3">
        <w:trPr>
          <w:trHeight w:val="333"/>
        </w:trPr>
        <w:tc>
          <w:tcPr>
            <w:tcW w:w="1702" w:type="dxa"/>
          </w:tcPr>
          <w:p w14:paraId="0FE0DE1B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79" w:type="dxa"/>
          </w:tcPr>
          <w:p w14:paraId="40B57A1D" w14:textId="77777777" w:rsidR="000907C8" w:rsidRDefault="000907C8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175" w:type="dxa"/>
          </w:tcPr>
          <w:p w14:paraId="0D1A8F3E" w14:textId="77777777" w:rsidR="000907C8" w:rsidRDefault="000907C8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410" w:type="dxa"/>
          </w:tcPr>
          <w:p w14:paraId="4EF5F5CB" w14:textId="77777777" w:rsidR="000907C8" w:rsidRDefault="000907C8" w:rsidP="000479E3"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</w:rPr>
              <w:t>S</w:t>
            </w:r>
            <w:r>
              <w:rPr>
                <w:b/>
                <w:spacing w:val="-2"/>
                <w:sz w:val="20"/>
              </w:rPr>
              <w:t>ignature</w:t>
            </w:r>
          </w:p>
        </w:tc>
        <w:tc>
          <w:tcPr>
            <w:tcW w:w="1560" w:type="dxa"/>
          </w:tcPr>
          <w:p w14:paraId="4CE35665" w14:textId="77777777" w:rsidR="000907C8" w:rsidRDefault="000907C8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0907C8" w14:paraId="7D9518AF" w14:textId="77777777" w:rsidTr="000479E3">
        <w:trPr>
          <w:trHeight w:val="333"/>
        </w:trPr>
        <w:tc>
          <w:tcPr>
            <w:tcW w:w="1702" w:type="dxa"/>
          </w:tcPr>
          <w:p w14:paraId="7B56FD93" w14:textId="77777777" w:rsidR="000907C8" w:rsidRDefault="000907C8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Prepared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534AE750" w14:textId="77777777" w:rsidR="000907C8" w:rsidRDefault="000907C8" w:rsidP="000479E3">
            <w:pPr>
              <w:pStyle w:val="TableParagraph"/>
              <w:spacing w:before="41"/>
            </w:pPr>
            <w:r>
              <w:t>Hamza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Mehyar</w:t>
            </w:r>
            <w:proofErr w:type="spellEnd"/>
          </w:p>
        </w:tc>
        <w:tc>
          <w:tcPr>
            <w:tcW w:w="2175" w:type="dxa"/>
          </w:tcPr>
          <w:p w14:paraId="7B98CC17" w14:textId="77777777" w:rsidR="000907C8" w:rsidRDefault="000907C8" w:rsidP="000479E3">
            <w:pPr>
              <w:pStyle w:val="TableParagraph"/>
              <w:spacing w:before="41"/>
            </w:pPr>
            <w:r>
              <w:t>Quality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  <w:tc>
          <w:tcPr>
            <w:tcW w:w="2410" w:type="dxa"/>
          </w:tcPr>
          <w:p w14:paraId="2FDA7B01" w14:textId="77777777" w:rsidR="000907C8" w:rsidRDefault="000907C8" w:rsidP="000479E3">
            <w:pPr>
              <w:pStyle w:val="TableParagraph"/>
              <w:spacing w:before="41"/>
            </w:pPr>
            <w:r>
              <w:rPr>
                <w:spacing w:val="-10"/>
              </w:rPr>
              <w:t>-</w:t>
            </w:r>
          </w:p>
        </w:tc>
        <w:tc>
          <w:tcPr>
            <w:tcW w:w="1560" w:type="dxa"/>
          </w:tcPr>
          <w:p w14:paraId="6BAD975F" w14:textId="77777777" w:rsidR="000907C8" w:rsidRDefault="000907C8" w:rsidP="000479E3">
            <w:pPr>
              <w:pStyle w:val="TableParagraph"/>
              <w:spacing w:before="41"/>
            </w:pPr>
            <w:r>
              <w:t xml:space="preserve">June </w:t>
            </w:r>
            <w:r>
              <w:rPr>
                <w:spacing w:val="-4"/>
              </w:rPr>
              <w:t>25</w:t>
            </w:r>
            <w:r>
              <w:rPr>
                <w:spacing w:val="-4"/>
                <w:vertAlign w:val="superscript"/>
              </w:rPr>
              <w:t>th</w:t>
            </w:r>
          </w:p>
        </w:tc>
      </w:tr>
      <w:tr w:rsidR="000907C8" w14:paraId="7F68A27D" w14:textId="77777777" w:rsidTr="000479E3">
        <w:trPr>
          <w:trHeight w:val="333"/>
        </w:trPr>
        <w:tc>
          <w:tcPr>
            <w:tcW w:w="1702" w:type="dxa"/>
          </w:tcPr>
          <w:p w14:paraId="5BE0F778" w14:textId="77777777" w:rsidR="000907C8" w:rsidRDefault="000907C8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Reviewed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6082A736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75" w:type="dxa"/>
          </w:tcPr>
          <w:p w14:paraId="0F559CAF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6268A5C9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63AD0368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0C77E770" w14:textId="77777777" w:rsidTr="000479E3">
        <w:trPr>
          <w:trHeight w:val="333"/>
        </w:trPr>
        <w:tc>
          <w:tcPr>
            <w:tcW w:w="1702" w:type="dxa"/>
          </w:tcPr>
          <w:p w14:paraId="6C2EA352" w14:textId="77777777" w:rsidR="000907C8" w:rsidRDefault="000907C8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543C820A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75" w:type="dxa"/>
          </w:tcPr>
          <w:p w14:paraId="3055A036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5FF004A4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15EEFD4B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EF66836" w14:textId="77777777" w:rsidR="000907C8" w:rsidRDefault="000907C8" w:rsidP="000907C8">
      <w:pPr>
        <w:pStyle w:val="BodyText"/>
      </w:pPr>
    </w:p>
    <w:p w14:paraId="7E08C61E" w14:textId="77777777" w:rsidR="000907C8" w:rsidRDefault="000907C8" w:rsidP="000907C8">
      <w:pPr>
        <w:pStyle w:val="BodyText"/>
        <w:spacing w:before="157" w:after="1"/>
      </w:pPr>
    </w:p>
    <w:tbl>
      <w:tblPr>
        <w:tblW w:w="0" w:type="auto"/>
        <w:tblInd w:w="60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955"/>
      </w:tblGrid>
      <w:tr w:rsidR="000907C8" w14:paraId="220F1507" w14:textId="77777777" w:rsidTr="000479E3">
        <w:trPr>
          <w:trHeight w:val="349"/>
        </w:trPr>
        <w:tc>
          <w:tcPr>
            <w:tcW w:w="2247" w:type="dxa"/>
          </w:tcPr>
          <w:p w14:paraId="31A55952" w14:textId="77777777" w:rsidR="000907C8" w:rsidRDefault="000907C8" w:rsidP="000479E3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Effective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2F607256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6E78E624" w14:textId="77777777" w:rsidTr="000479E3">
        <w:trPr>
          <w:trHeight w:val="352"/>
        </w:trPr>
        <w:tc>
          <w:tcPr>
            <w:tcW w:w="2247" w:type="dxa"/>
          </w:tcPr>
          <w:p w14:paraId="37A66178" w14:textId="77777777" w:rsidR="000907C8" w:rsidRDefault="000907C8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Review</w:t>
            </w:r>
            <w:r>
              <w:rPr>
                <w:b/>
                <w:spacing w:val="-4"/>
              </w:rPr>
              <w:t xml:space="preserve"> Date</w:t>
            </w:r>
          </w:p>
        </w:tc>
        <w:tc>
          <w:tcPr>
            <w:tcW w:w="4955" w:type="dxa"/>
          </w:tcPr>
          <w:p w14:paraId="04F60DB7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7A6F0412" w14:textId="77777777" w:rsidTr="000479E3">
        <w:trPr>
          <w:trHeight w:val="350"/>
        </w:trPr>
        <w:tc>
          <w:tcPr>
            <w:tcW w:w="2247" w:type="dxa"/>
          </w:tcPr>
          <w:p w14:paraId="2F21E9EA" w14:textId="77777777" w:rsidR="000907C8" w:rsidRDefault="000907C8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Next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Review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431792FE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3777433A" w14:textId="77777777" w:rsidTr="000479E3">
        <w:trPr>
          <w:trHeight w:val="333"/>
        </w:trPr>
        <w:tc>
          <w:tcPr>
            <w:tcW w:w="2247" w:type="dxa"/>
          </w:tcPr>
          <w:p w14:paraId="0FFC12AA" w14:textId="77777777" w:rsidR="000907C8" w:rsidRDefault="000907C8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Print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5464BB6E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55AE0DB" w14:textId="77777777" w:rsidR="000907C8" w:rsidRDefault="000907C8" w:rsidP="000907C8">
      <w:pPr>
        <w:pStyle w:val="BodyText"/>
      </w:pPr>
    </w:p>
    <w:p w14:paraId="3A713B21" w14:textId="77777777" w:rsidR="000907C8" w:rsidRDefault="000907C8" w:rsidP="000907C8">
      <w:pPr>
        <w:pStyle w:val="BodyText"/>
        <w:spacing w:before="117"/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829"/>
        <w:gridCol w:w="2410"/>
        <w:gridCol w:w="1277"/>
      </w:tblGrid>
      <w:tr w:rsidR="000907C8" w14:paraId="12504A51" w14:textId="77777777" w:rsidTr="000479E3">
        <w:trPr>
          <w:trHeight w:val="347"/>
        </w:trPr>
        <w:tc>
          <w:tcPr>
            <w:tcW w:w="9926" w:type="dxa"/>
            <w:gridSpan w:val="4"/>
          </w:tcPr>
          <w:p w14:paraId="24F62759" w14:textId="77777777" w:rsidR="000907C8" w:rsidRDefault="000907C8" w:rsidP="000479E3">
            <w:pPr>
              <w:pStyle w:val="TableParagraph"/>
              <w:spacing w:before="49"/>
              <w:ind w:left="12"/>
              <w:jc w:val="center"/>
              <w:rPr>
                <w:b/>
              </w:rPr>
            </w:pPr>
            <w:r>
              <w:rPr>
                <w:b/>
              </w:rPr>
              <w:t>Read/Used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</w:tr>
      <w:tr w:rsidR="000907C8" w14:paraId="56BBED2D" w14:textId="77777777" w:rsidTr="000479E3">
        <w:trPr>
          <w:trHeight w:val="333"/>
        </w:trPr>
        <w:tc>
          <w:tcPr>
            <w:tcW w:w="2410" w:type="dxa"/>
          </w:tcPr>
          <w:p w14:paraId="2D3FB5C2" w14:textId="77777777" w:rsidR="000907C8" w:rsidRDefault="000907C8" w:rsidP="000479E3">
            <w:pPr>
              <w:pStyle w:val="TableParagraph"/>
              <w:spacing w:before="41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3829" w:type="dxa"/>
          </w:tcPr>
          <w:p w14:paraId="002C8D07" w14:textId="77777777" w:rsidR="000907C8" w:rsidRDefault="000907C8" w:rsidP="000479E3">
            <w:pPr>
              <w:pStyle w:val="TableParagraph"/>
              <w:spacing w:before="41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410" w:type="dxa"/>
          </w:tcPr>
          <w:p w14:paraId="482AE5D6" w14:textId="77777777" w:rsidR="000907C8" w:rsidRDefault="000907C8" w:rsidP="000479E3">
            <w:pPr>
              <w:pStyle w:val="TableParagraph"/>
              <w:spacing w:before="41"/>
              <w:ind w:left="746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1277" w:type="dxa"/>
          </w:tcPr>
          <w:p w14:paraId="30C02799" w14:textId="77777777" w:rsidR="000907C8" w:rsidRDefault="000907C8" w:rsidP="000479E3">
            <w:pPr>
              <w:pStyle w:val="TableParagraph"/>
              <w:spacing w:before="41"/>
              <w:ind w:left="41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0907C8" w14:paraId="1846B1D5" w14:textId="77777777" w:rsidTr="000479E3">
        <w:trPr>
          <w:trHeight w:val="333"/>
        </w:trPr>
        <w:tc>
          <w:tcPr>
            <w:tcW w:w="2410" w:type="dxa"/>
          </w:tcPr>
          <w:p w14:paraId="0286B3F7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04B2AB54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55636984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61D3E009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25D04776" w14:textId="77777777" w:rsidTr="000479E3">
        <w:trPr>
          <w:trHeight w:val="333"/>
        </w:trPr>
        <w:tc>
          <w:tcPr>
            <w:tcW w:w="2410" w:type="dxa"/>
          </w:tcPr>
          <w:p w14:paraId="6B20F5D1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6A835107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4AC86E5B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063E79B8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3F256EC3" w14:textId="77777777" w:rsidTr="000479E3">
        <w:trPr>
          <w:trHeight w:val="330"/>
        </w:trPr>
        <w:tc>
          <w:tcPr>
            <w:tcW w:w="2410" w:type="dxa"/>
          </w:tcPr>
          <w:p w14:paraId="42523583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66DBAC8B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1477350E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3C3B046C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2C88D3EE" w14:textId="77777777" w:rsidTr="000479E3">
        <w:trPr>
          <w:trHeight w:val="333"/>
        </w:trPr>
        <w:tc>
          <w:tcPr>
            <w:tcW w:w="2410" w:type="dxa"/>
          </w:tcPr>
          <w:p w14:paraId="1A170C47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013EC6AE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6058AE3E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452160BC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36D33525" w14:textId="77777777" w:rsidTr="000479E3">
        <w:trPr>
          <w:trHeight w:val="333"/>
        </w:trPr>
        <w:tc>
          <w:tcPr>
            <w:tcW w:w="2410" w:type="dxa"/>
          </w:tcPr>
          <w:p w14:paraId="18371DD1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157F91ED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5A0DF103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63E3D79B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07476BB4" w14:textId="77777777" w:rsidTr="000479E3">
        <w:trPr>
          <w:trHeight w:val="333"/>
        </w:trPr>
        <w:tc>
          <w:tcPr>
            <w:tcW w:w="2410" w:type="dxa"/>
          </w:tcPr>
          <w:p w14:paraId="5FAA8C21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2CCEB6F7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114DE791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74B9643D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379E83EA" w14:textId="77777777" w:rsidTr="000479E3">
        <w:trPr>
          <w:trHeight w:val="333"/>
        </w:trPr>
        <w:tc>
          <w:tcPr>
            <w:tcW w:w="2410" w:type="dxa"/>
          </w:tcPr>
          <w:p w14:paraId="59FB8F50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22B5CF60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33E14B26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650CD043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0907C8" w14:paraId="41862DF1" w14:textId="77777777" w:rsidTr="000479E3">
        <w:trPr>
          <w:trHeight w:val="333"/>
        </w:trPr>
        <w:tc>
          <w:tcPr>
            <w:tcW w:w="2410" w:type="dxa"/>
          </w:tcPr>
          <w:p w14:paraId="57377F39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07189809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558D3B14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262055BE" w14:textId="77777777" w:rsidR="000907C8" w:rsidRDefault="000907C8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39D612C" w14:textId="77777777" w:rsidR="000907C8" w:rsidRDefault="000907C8" w:rsidP="000907C8">
      <w:pPr>
        <w:pStyle w:val="TableParagraph"/>
        <w:ind w:left="0"/>
        <w:rPr>
          <w:sz w:val="20"/>
        </w:rPr>
        <w:sectPr w:rsidR="000907C8" w:rsidSect="000907C8">
          <w:headerReference w:type="default" r:id="rId5"/>
          <w:footerReference w:type="default" r:id="rId6"/>
          <w:pgSz w:w="11910" w:h="16840"/>
          <w:pgMar w:top="1600" w:right="850" w:bottom="1160" w:left="850" w:header="333" w:footer="970" w:gutter="0"/>
          <w:pgNumType w:start="1"/>
          <w:cols w:space="720"/>
        </w:sectPr>
      </w:pPr>
    </w:p>
    <w:p w14:paraId="57A5C108" w14:textId="77777777" w:rsidR="000907C8" w:rsidRDefault="000907C8" w:rsidP="000907C8">
      <w:pPr>
        <w:spacing w:before="239"/>
        <w:rPr>
          <w:b/>
          <w:sz w:val="24"/>
        </w:rPr>
      </w:pPr>
      <w:r>
        <w:rPr>
          <w:b/>
          <w:sz w:val="24"/>
          <w:u w:val="single"/>
        </w:rPr>
        <w:lastRenderedPageBreak/>
        <w:t>SPECIFIC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PROCEDURE</w:t>
      </w:r>
    </w:p>
    <w:p w14:paraId="25BFEEA9" w14:textId="77777777" w:rsidR="00470C0E" w:rsidRDefault="00470C0E"/>
    <w:p w14:paraId="613320D2" w14:textId="77777777" w:rsidR="00C75CA5" w:rsidRDefault="00C75CA5" w:rsidP="00C75CA5">
      <w:pPr>
        <w:pStyle w:val="ListParagraph"/>
        <w:numPr>
          <w:ilvl w:val="0"/>
          <w:numId w:val="8"/>
        </w:numPr>
        <w:tabs>
          <w:tab w:val="left" w:pos="1040"/>
        </w:tabs>
        <w:spacing w:before="92"/>
        <w:ind w:left="1040" w:hanging="359"/>
        <w:contextualSpacing w:val="0"/>
        <w:jc w:val="both"/>
      </w:pPr>
      <w:r>
        <w:t>Weekly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 w14:paraId="017EEFE2" w14:textId="77777777" w:rsidR="00C75CA5" w:rsidRDefault="00C75CA5" w:rsidP="00C75CA5">
      <w:pPr>
        <w:spacing w:before="79" w:line="259" w:lineRule="auto"/>
        <w:ind w:left="1310" w:right="590"/>
        <w:jc w:val="both"/>
      </w:pPr>
      <w:r>
        <w:t xml:space="preserve">Quality team provides a weekly summarized report of QC Scores, including trends, common errors, and actionable insights, during weekly business reviews with department leads and </w:t>
      </w:r>
      <w:r>
        <w:rPr>
          <w:spacing w:val="-2"/>
        </w:rPr>
        <w:t>stakeholders.</w:t>
      </w:r>
    </w:p>
    <w:p w14:paraId="7DC57189" w14:textId="77777777" w:rsidR="00C75CA5" w:rsidRDefault="00C75CA5" w:rsidP="00C75CA5">
      <w:pPr>
        <w:pStyle w:val="ListParagraph"/>
        <w:numPr>
          <w:ilvl w:val="0"/>
          <w:numId w:val="8"/>
        </w:numPr>
        <w:tabs>
          <w:tab w:val="left" w:pos="1040"/>
        </w:tabs>
        <w:spacing w:before="121"/>
        <w:ind w:left="1040" w:hanging="359"/>
        <w:contextualSpacing w:val="0"/>
        <w:jc w:val="both"/>
      </w:pPr>
      <w:r>
        <w:t>Root</w:t>
      </w:r>
      <w:r>
        <w:rPr>
          <w:spacing w:val="-3"/>
        </w:rPr>
        <w:t xml:space="preserve"> </w:t>
      </w:r>
      <w:r>
        <w:t>Cause</w:t>
      </w:r>
      <w:r>
        <w:rPr>
          <w:spacing w:val="-2"/>
        </w:rPr>
        <w:t xml:space="preserve"> Analysis</w:t>
      </w:r>
    </w:p>
    <w:p w14:paraId="1AA19D11" w14:textId="77777777" w:rsidR="00C75CA5" w:rsidRDefault="00C75CA5" w:rsidP="00C75CA5">
      <w:pPr>
        <w:spacing w:before="78" w:line="259" w:lineRule="auto"/>
        <w:ind w:left="1310" w:right="590"/>
        <w:jc w:val="both"/>
      </w:pPr>
      <w:r>
        <w:t>The Quality department conducts Root Cause Analysis (RCA) to identify and address performance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highlighted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audits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reviews.</w:t>
      </w:r>
      <w:r>
        <w:rPr>
          <w:spacing w:val="-5"/>
        </w:rPr>
        <w:t xml:space="preserve"> </w:t>
      </w:r>
      <w:r>
        <w:t>The process ensures that corrective actions are tailored to the specific needs of each department.</w:t>
      </w:r>
    </w:p>
    <w:p w14:paraId="451363A0" w14:textId="77777777" w:rsidR="00C75CA5" w:rsidRDefault="00C75CA5" w:rsidP="00C75CA5">
      <w:pPr>
        <w:pStyle w:val="BodyText"/>
        <w:spacing w:before="19"/>
        <w:rPr>
          <w:sz w:val="22"/>
        </w:rPr>
      </w:pPr>
    </w:p>
    <w:p w14:paraId="13E1D1C9" w14:textId="77777777" w:rsidR="00C75CA5" w:rsidRDefault="00C75CA5" w:rsidP="00C75CA5">
      <w:pPr>
        <w:ind w:left="1310"/>
        <w:jc w:val="both"/>
      </w:pPr>
      <w:r>
        <w:t>RCA</w:t>
      </w:r>
      <w:r>
        <w:rPr>
          <w:spacing w:val="-14"/>
        </w:rPr>
        <w:t xml:space="preserve"> </w:t>
      </w:r>
      <w:r>
        <w:t>Process</w:t>
      </w:r>
      <w:r>
        <w:rPr>
          <w:spacing w:val="-4"/>
        </w:rPr>
        <w:t xml:space="preserve"> Flow:</w:t>
      </w:r>
    </w:p>
    <w:p w14:paraId="5939CBA2" w14:textId="77777777" w:rsidR="00C75CA5" w:rsidRDefault="00C75CA5" w:rsidP="00C75CA5">
      <w:pPr>
        <w:pStyle w:val="ListParagraph"/>
        <w:numPr>
          <w:ilvl w:val="0"/>
          <w:numId w:val="7"/>
        </w:numPr>
        <w:tabs>
          <w:tab w:val="left" w:pos="1670"/>
        </w:tabs>
        <w:spacing w:before="130" w:line="256" w:lineRule="auto"/>
        <w:ind w:right="584"/>
        <w:contextualSpacing w:val="0"/>
        <w:jc w:val="right"/>
      </w:pPr>
      <w:r>
        <w:t>After</w:t>
      </w:r>
      <w:r>
        <w:rPr>
          <w:spacing w:val="40"/>
        </w:rPr>
        <w:t xml:space="preserve"> </w:t>
      </w:r>
      <w:r>
        <w:t>presenting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Weekly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organization,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Quality</w:t>
      </w:r>
      <w:r>
        <w:rPr>
          <w:spacing w:val="40"/>
        </w:rPr>
        <w:t xml:space="preserve"> </w:t>
      </w:r>
      <w:r>
        <w:t>team identifies the bottom-performing departments based on audit results.</w:t>
      </w:r>
    </w:p>
    <w:p w14:paraId="1945E7DC" w14:textId="77777777" w:rsidR="00C75CA5" w:rsidRDefault="00C75CA5" w:rsidP="00C75CA5">
      <w:pPr>
        <w:pStyle w:val="ListParagraph"/>
        <w:numPr>
          <w:ilvl w:val="0"/>
          <w:numId w:val="7"/>
        </w:numPr>
        <w:tabs>
          <w:tab w:val="left" w:pos="1670"/>
        </w:tabs>
        <w:spacing w:before="3" w:line="259" w:lineRule="auto"/>
        <w:ind w:right="591"/>
        <w:contextualSpacing w:val="0"/>
        <w:jc w:val="right"/>
      </w:pPr>
      <w:r>
        <w:t>The Quality Team prepares a detailed email for each underperforming department. The</w:t>
      </w:r>
      <w:r>
        <w:rPr>
          <w:spacing w:val="40"/>
        </w:rPr>
        <w:t xml:space="preserve"> </w:t>
      </w:r>
      <w:r>
        <w:t>email includes:</w:t>
      </w:r>
    </w:p>
    <w:p w14:paraId="29DCACE1" w14:textId="77777777" w:rsidR="00C75CA5" w:rsidRDefault="00C75CA5" w:rsidP="00C75CA5">
      <w:pPr>
        <w:pStyle w:val="ListParagraph"/>
        <w:numPr>
          <w:ilvl w:val="0"/>
          <w:numId w:val="6"/>
        </w:numPr>
        <w:tabs>
          <w:tab w:val="left" w:pos="1310"/>
        </w:tabs>
        <w:spacing w:before="1"/>
        <w:contextualSpacing w:val="0"/>
      </w:pPr>
      <w:r>
        <w:t>Key</w:t>
      </w:r>
      <w:r>
        <w:rPr>
          <w:spacing w:val="-5"/>
        </w:rPr>
        <w:t xml:space="preserve"> </w:t>
      </w:r>
      <w:r>
        <w:t>observations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drops.</w:t>
      </w:r>
    </w:p>
    <w:p w14:paraId="11E0F1EF" w14:textId="77777777" w:rsidR="00C75CA5" w:rsidRDefault="00C75CA5" w:rsidP="00C75CA5">
      <w:pPr>
        <w:pStyle w:val="ListParagraph"/>
        <w:numPr>
          <w:ilvl w:val="0"/>
          <w:numId w:val="6"/>
        </w:numPr>
        <w:tabs>
          <w:tab w:val="left" w:pos="1310"/>
        </w:tabs>
        <w:spacing w:before="18"/>
        <w:contextualSpacing w:val="0"/>
      </w:pPr>
      <w:r>
        <w:t>Detailed</w:t>
      </w:r>
      <w:r>
        <w:rPr>
          <w:spacing w:val="-8"/>
        </w:rPr>
        <w:t xml:space="preserve"> </w:t>
      </w:r>
      <w:r>
        <w:t>reasons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decline,</w:t>
      </w:r>
      <w:r>
        <w:rPr>
          <w:spacing w:val="-3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audits.</w:t>
      </w:r>
    </w:p>
    <w:p w14:paraId="7DAE0828" w14:textId="77777777" w:rsidR="00C75CA5" w:rsidRDefault="00C75CA5" w:rsidP="00C75CA5">
      <w:pPr>
        <w:pStyle w:val="ListParagraph"/>
        <w:numPr>
          <w:ilvl w:val="0"/>
          <w:numId w:val="6"/>
        </w:numPr>
        <w:tabs>
          <w:tab w:val="left" w:pos="1310"/>
        </w:tabs>
        <w:spacing w:before="21"/>
        <w:contextualSpacing w:val="0"/>
      </w:pPr>
      <w:r>
        <w:t>Tailored</w:t>
      </w:r>
      <w:r>
        <w:rPr>
          <w:spacing w:val="-6"/>
        </w:rPr>
        <w:t xml:space="preserve"> </w:t>
      </w:r>
      <w:r>
        <w:t>corrective</w:t>
      </w:r>
      <w:r>
        <w:rPr>
          <w:spacing w:val="-6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improvement.</w:t>
      </w:r>
    </w:p>
    <w:p w14:paraId="187BD86D" w14:textId="77777777" w:rsidR="00C75CA5" w:rsidRDefault="00C75CA5" w:rsidP="00C75CA5">
      <w:pPr>
        <w:pStyle w:val="BodyText"/>
        <w:spacing w:before="41"/>
        <w:rPr>
          <w:sz w:val="22"/>
        </w:rPr>
      </w:pPr>
    </w:p>
    <w:p w14:paraId="622A84AB" w14:textId="77777777" w:rsidR="00C75CA5" w:rsidRDefault="00C75CA5" w:rsidP="00C75CA5">
      <w:pPr>
        <w:pStyle w:val="ListParagraph"/>
        <w:numPr>
          <w:ilvl w:val="0"/>
          <w:numId w:val="7"/>
        </w:numPr>
        <w:tabs>
          <w:tab w:val="left" w:pos="1670"/>
        </w:tabs>
        <w:spacing w:line="256" w:lineRule="auto"/>
        <w:ind w:right="586"/>
        <w:contextualSpacing w:val="0"/>
        <w:jc w:val="right"/>
      </w:pPr>
      <w:r>
        <w:t>QUALITY</w:t>
      </w:r>
      <w:r>
        <w:rPr>
          <w:spacing w:val="-15"/>
        </w:rPr>
        <w:t xml:space="preserve"> </w:t>
      </w:r>
      <w:r>
        <w:t>schedules</w:t>
      </w:r>
      <w:r>
        <w:rPr>
          <w:spacing w:val="-14"/>
        </w:rPr>
        <w:t xml:space="preserve"> </w:t>
      </w:r>
      <w:r>
        <w:t>follow-up</w:t>
      </w:r>
      <w:r>
        <w:rPr>
          <w:spacing w:val="-11"/>
        </w:rPr>
        <w:t xml:space="preserve"> </w:t>
      </w:r>
      <w:r>
        <w:t>discussions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department</w:t>
      </w:r>
      <w:r>
        <w:rPr>
          <w:spacing w:val="-11"/>
        </w:rPr>
        <w:t xml:space="preserve"> </w:t>
      </w:r>
      <w:r>
        <w:t>leads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understanding and alignment on corrective actions.</w:t>
      </w:r>
    </w:p>
    <w:p w14:paraId="1430815F" w14:textId="77777777" w:rsidR="00C75CA5" w:rsidRDefault="00C75CA5" w:rsidP="00C75CA5">
      <w:pPr>
        <w:pStyle w:val="ListParagraph"/>
        <w:numPr>
          <w:ilvl w:val="0"/>
          <w:numId w:val="8"/>
        </w:numPr>
        <w:tabs>
          <w:tab w:val="left" w:pos="1040"/>
        </w:tabs>
        <w:spacing w:before="164"/>
        <w:ind w:left="1040" w:hanging="359"/>
        <w:contextualSpacing w:val="0"/>
        <w:jc w:val="both"/>
      </w:pPr>
      <w:r>
        <w:t>Handling</w:t>
      </w:r>
      <w:r>
        <w:rPr>
          <w:spacing w:val="-4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rPr>
          <w:spacing w:val="-2"/>
        </w:rPr>
        <w:t>Disputes</w:t>
      </w:r>
    </w:p>
    <w:p w14:paraId="23DFC68C" w14:textId="77777777" w:rsidR="00C75CA5" w:rsidRDefault="00C75CA5" w:rsidP="00C75CA5">
      <w:pPr>
        <w:spacing w:before="81" w:line="256" w:lineRule="auto"/>
        <w:ind w:left="1310" w:right="586"/>
        <w:jc w:val="both"/>
      </w:pPr>
      <w:r>
        <w:t xml:space="preserve">A streamlined process is in place to manage audit disputes efficiently using an automated </w:t>
      </w:r>
      <w:proofErr w:type="spellStart"/>
      <w:r>
        <w:t>PowerAutomate</w:t>
      </w:r>
      <w:proofErr w:type="spellEnd"/>
      <w:r>
        <w:t xml:space="preserve"> flow linked to the Quality SharePoint site.</w:t>
      </w:r>
    </w:p>
    <w:p w14:paraId="5AD0A2B4" w14:textId="77777777" w:rsidR="00C75CA5" w:rsidRDefault="00C75CA5" w:rsidP="00C75CA5">
      <w:pPr>
        <w:pStyle w:val="BodyText"/>
        <w:spacing w:before="22"/>
        <w:rPr>
          <w:sz w:val="22"/>
        </w:rPr>
      </w:pPr>
    </w:p>
    <w:p w14:paraId="10FEB5ED" w14:textId="77777777" w:rsidR="00C75CA5" w:rsidRDefault="00C75CA5" w:rsidP="00C75CA5">
      <w:pPr>
        <w:ind w:left="1310"/>
        <w:jc w:val="both"/>
      </w:pPr>
      <w:r>
        <w:t>Dispute</w:t>
      </w:r>
      <w:r>
        <w:rPr>
          <w:spacing w:val="-5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Flow:</w:t>
      </w:r>
    </w:p>
    <w:p w14:paraId="1695F31B" w14:textId="77777777" w:rsidR="00C75CA5" w:rsidRDefault="00C75CA5" w:rsidP="00C75CA5">
      <w:pPr>
        <w:pStyle w:val="ListParagraph"/>
        <w:numPr>
          <w:ilvl w:val="0"/>
          <w:numId w:val="5"/>
        </w:numPr>
        <w:tabs>
          <w:tab w:val="left" w:pos="1670"/>
        </w:tabs>
        <w:spacing w:before="1" w:line="259" w:lineRule="auto"/>
        <w:ind w:right="582"/>
        <w:contextualSpacing w:val="0"/>
        <w:jc w:val="both"/>
      </w:pPr>
      <w:r>
        <w:t>Agent’s</w:t>
      </w:r>
      <w:r>
        <w:rPr>
          <w:spacing w:val="-8"/>
        </w:rPr>
        <w:t xml:space="preserve"> </w:t>
      </w:r>
      <w:r>
        <w:t>Senior</w:t>
      </w:r>
      <w:r>
        <w:rPr>
          <w:spacing w:val="-2"/>
        </w:rPr>
        <w:t xml:space="preserve"> </w:t>
      </w:r>
      <w:r>
        <w:t>submits</w:t>
      </w:r>
      <w:r>
        <w:rPr>
          <w:spacing w:val="-3"/>
        </w:rPr>
        <w:t xml:space="preserve"> </w:t>
      </w:r>
      <w:r>
        <w:t>disputes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‘Senior</w:t>
      </w:r>
      <w:r>
        <w:rPr>
          <w:spacing w:val="-14"/>
        </w:rPr>
        <w:t xml:space="preserve"> </w:t>
      </w:r>
      <w:r>
        <w:t>Action’</w:t>
      </w:r>
      <w:r>
        <w:rPr>
          <w:spacing w:val="-1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audit to</w:t>
      </w:r>
      <w:r>
        <w:rPr>
          <w:spacing w:val="-16"/>
        </w:rPr>
        <w:t xml:space="preserve"> </w:t>
      </w:r>
      <w:r>
        <w:t>“Disputed”;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“Dispute</w:t>
      </w:r>
      <w:r>
        <w:rPr>
          <w:spacing w:val="-13"/>
        </w:rPr>
        <w:t xml:space="preserve"> </w:t>
      </w:r>
      <w:r>
        <w:t>Comment”</w:t>
      </w:r>
      <w:r>
        <w:rPr>
          <w:spacing w:val="-14"/>
        </w:rPr>
        <w:t xml:space="preserve"> </w:t>
      </w:r>
      <w:r>
        <w:t>field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automatically</w:t>
      </w:r>
      <w:r>
        <w:rPr>
          <w:spacing w:val="-13"/>
        </w:rPr>
        <w:t xml:space="preserve"> </w:t>
      </w:r>
      <w:r>
        <w:t>appear.</w:t>
      </w:r>
      <w:r>
        <w:rPr>
          <w:spacing w:val="-14"/>
        </w:rPr>
        <w:t xml:space="preserve"> </w:t>
      </w:r>
      <w:r>
        <w:t>Once</w:t>
      </w:r>
      <w:r>
        <w:rPr>
          <w:spacing w:val="-14"/>
        </w:rPr>
        <w:t xml:space="preserve"> </w:t>
      </w:r>
      <w:r>
        <w:t>filled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saved, it will trigger an automated email notifying the Quality team to review the dispute.</w:t>
      </w:r>
    </w:p>
    <w:p w14:paraId="119C1A85" w14:textId="77777777" w:rsidR="00C75CA5" w:rsidRDefault="00C75CA5" w:rsidP="00C75CA5">
      <w:pPr>
        <w:pStyle w:val="ListParagraph"/>
        <w:numPr>
          <w:ilvl w:val="0"/>
          <w:numId w:val="5"/>
        </w:numPr>
        <w:tabs>
          <w:tab w:val="left" w:pos="1669"/>
        </w:tabs>
        <w:spacing w:line="252" w:lineRule="exact"/>
        <w:ind w:left="1669" w:hanging="359"/>
        <w:contextualSpacing w:val="0"/>
        <w:jc w:val="both"/>
      </w:pPr>
      <w:proofErr w:type="spellStart"/>
      <w:r>
        <w:t>PowerAutomate</w:t>
      </w:r>
      <w:proofErr w:type="spellEnd"/>
      <w:r>
        <w:rPr>
          <w:spacing w:val="-7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triggers</w:t>
      </w:r>
      <w:r>
        <w:rPr>
          <w:spacing w:val="-8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rPr>
          <w:spacing w:val="-2"/>
        </w:rPr>
        <w:t>actions:</w:t>
      </w:r>
    </w:p>
    <w:p w14:paraId="2CB20D46" w14:textId="77777777" w:rsidR="00C75CA5" w:rsidRDefault="00C75CA5" w:rsidP="00C75CA5">
      <w:pPr>
        <w:pStyle w:val="ListParagraph"/>
        <w:numPr>
          <w:ilvl w:val="0"/>
          <w:numId w:val="9"/>
        </w:numPr>
        <w:tabs>
          <w:tab w:val="left" w:pos="1040"/>
        </w:tabs>
        <w:spacing w:before="21"/>
        <w:contextualSpacing w:val="0"/>
      </w:pPr>
      <w:r>
        <w:t>Sends</w:t>
      </w:r>
      <w:r w:rsidRPr="006210B4">
        <w:rPr>
          <w:spacing w:val="-5"/>
        </w:rPr>
        <w:t xml:space="preserve"> </w:t>
      </w:r>
      <w:r>
        <w:t>an</w:t>
      </w:r>
      <w:r w:rsidRPr="006210B4">
        <w:rPr>
          <w:spacing w:val="-5"/>
        </w:rPr>
        <w:t xml:space="preserve"> </w:t>
      </w:r>
      <w:r>
        <w:t>acknowledgment</w:t>
      </w:r>
      <w:r w:rsidRPr="006210B4">
        <w:rPr>
          <w:spacing w:val="-6"/>
        </w:rPr>
        <w:t xml:space="preserve"> </w:t>
      </w:r>
      <w:r>
        <w:t>email</w:t>
      </w:r>
      <w:r w:rsidRPr="006210B4">
        <w:rPr>
          <w:spacing w:val="-6"/>
        </w:rPr>
        <w:t xml:space="preserve"> </w:t>
      </w:r>
      <w:r>
        <w:t>to</w:t>
      </w:r>
      <w:r w:rsidRPr="006210B4">
        <w:rPr>
          <w:spacing w:val="-8"/>
        </w:rPr>
        <w:t xml:space="preserve"> </w:t>
      </w:r>
      <w:r>
        <w:t>the</w:t>
      </w:r>
      <w:r w:rsidRPr="006210B4">
        <w:rPr>
          <w:spacing w:val="-6"/>
        </w:rPr>
        <w:t xml:space="preserve"> </w:t>
      </w:r>
      <w:r>
        <w:t>submitter,</w:t>
      </w:r>
      <w:r w:rsidRPr="006210B4">
        <w:rPr>
          <w:spacing w:val="-5"/>
        </w:rPr>
        <w:t xml:space="preserve"> </w:t>
      </w:r>
      <w:r>
        <w:t>confirming</w:t>
      </w:r>
      <w:r w:rsidRPr="006210B4">
        <w:rPr>
          <w:spacing w:val="-4"/>
        </w:rPr>
        <w:t xml:space="preserve"> </w:t>
      </w:r>
      <w:r>
        <w:t>receipt</w:t>
      </w:r>
      <w:r w:rsidRPr="006210B4">
        <w:rPr>
          <w:spacing w:val="-7"/>
        </w:rPr>
        <w:t xml:space="preserve"> </w:t>
      </w:r>
      <w:r>
        <w:t>and</w:t>
      </w:r>
      <w:r w:rsidRPr="006210B4">
        <w:rPr>
          <w:spacing w:val="-4"/>
        </w:rPr>
        <w:t xml:space="preserve"> </w:t>
      </w:r>
      <w:r>
        <w:t>providing</w:t>
      </w:r>
      <w:r w:rsidRPr="006210B4">
        <w:rPr>
          <w:spacing w:val="-5"/>
        </w:rPr>
        <w:t xml:space="preserve"> </w:t>
      </w:r>
      <w:r>
        <w:t>an</w:t>
      </w:r>
      <w:r w:rsidRPr="006210B4">
        <w:rPr>
          <w:spacing w:val="-4"/>
        </w:rPr>
        <w:t xml:space="preserve"> ETA.</w:t>
      </w:r>
    </w:p>
    <w:p w14:paraId="45B40FAB" w14:textId="77777777" w:rsidR="00C75CA5" w:rsidRDefault="00C75CA5" w:rsidP="00C75CA5">
      <w:pPr>
        <w:pStyle w:val="ListParagraph"/>
        <w:numPr>
          <w:ilvl w:val="0"/>
          <w:numId w:val="9"/>
        </w:numPr>
        <w:tabs>
          <w:tab w:val="left" w:pos="1040"/>
        </w:tabs>
        <w:spacing w:before="20"/>
        <w:contextualSpacing w:val="0"/>
      </w:pPr>
      <w:r>
        <w:t>Notifies</w:t>
      </w:r>
      <w:r w:rsidRPr="006210B4">
        <w:rPr>
          <w:spacing w:val="-6"/>
        </w:rPr>
        <w:t xml:space="preserve"> </w:t>
      </w:r>
      <w:r>
        <w:t>the</w:t>
      </w:r>
      <w:r w:rsidRPr="006210B4">
        <w:rPr>
          <w:spacing w:val="-3"/>
        </w:rPr>
        <w:t xml:space="preserve"> </w:t>
      </w:r>
      <w:r>
        <w:t>Quality</w:t>
      </w:r>
      <w:r w:rsidRPr="006210B4">
        <w:rPr>
          <w:spacing w:val="-2"/>
        </w:rPr>
        <w:t xml:space="preserve"> </w:t>
      </w:r>
      <w:r>
        <w:t>Senior</w:t>
      </w:r>
      <w:r w:rsidRPr="006210B4">
        <w:rPr>
          <w:spacing w:val="-6"/>
        </w:rPr>
        <w:t xml:space="preserve"> </w:t>
      </w:r>
      <w:r>
        <w:t>and</w:t>
      </w:r>
      <w:r w:rsidRPr="006210B4">
        <w:rPr>
          <w:spacing w:val="-4"/>
        </w:rPr>
        <w:t xml:space="preserve"> </w:t>
      </w:r>
      <w:r>
        <w:t>CCs</w:t>
      </w:r>
      <w:r w:rsidRPr="006210B4">
        <w:rPr>
          <w:spacing w:val="-3"/>
        </w:rPr>
        <w:t xml:space="preserve"> </w:t>
      </w:r>
      <w:r>
        <w:t>the</w:t>
      </w:r>
      <w:r w:rsidRPr="006210B4">
        <w:rPr>
          <w:spacing w:val="-4"/>
        </w:rPr>
        <w:t xml:space="preserve"> </w:t>
      </w:r>
      <w:r>
        <w:t>Quality</w:t>
      </w:r>
      <w:r w:rsidRPr="006210B4">
        <w:rPr>
          <w:spacing w:val="-3"/>
        </w:rPr>
        <w:t xml:space="preserve"> </w:t>
      </w:r>
      <w:r w:rsidRPr="006210B4">
        <w:rPr>
          <w:spacing w:val="-2"/>
        </w:rPr>
        <w:t>Supervisor/Manager.</w:t>
      </w:r>
    </w:p>
    <w:p w14:paraId="27C9F9C6" w14:textId="77777777" w:rsidR="00C75CA5" w:rsidRDefault="00C75CA5" w:rsidP="00C75CA5">
      <w:pPr>
        <w:pStyle w:val="ListParagraph"/>
        <w:numPr>
          <w:ilvl w:val="0"/>
          <w:numId w:val="9"/>
        </w:numPr>
        <w:tabs>
          <w:tab w:val="left" w:pos="1041"/>
        </w:tabs>
        <w:spacing w:before="21"/>
        <w:contextualSpacing w:val="0"/>
      </w:pPr>
      <w:r>
        <w:t>Creates</w:t>
      </w:r>
      <w:r w:rsidRPr="006210B4">
        <w:rPr>
          <w:spacing w:val="-8"/>
        </w:rPr>
        <w:t xml:space="preserve"> </w:t>
      </w:r>
      <w:r>
        <w:t>an</w:t>
      </w:r>
      <w:r w:rsidRPr="006210B4">
        <w:rPr>
          <w:spacing w:val="-4"/>
        </w:rPr>
        <w:t xml:space="preserve"> </w:t>
      </w:r>
      <w:r>
        <w:t>item</w:t>
      </w:r>
      <w:r w:rsidRPr="006210B4">
        <w:rPr>
          <w:spacing w:val="-3"/>
        </w:rPr>
        <w:t xml:space="preserve"> </w:t>
      </w:r>
      <w:r>
        <w:t>in</w:t>
      </w:r>
      <w:r w:rsidRPr="006210B4">
        <w:rPr>
          <w:spacing w:val="-4"/>
        </w:rPr>
        <w:t xml:space="preserve"> </w:t>
      </w:r>
      <w:r>
        <w:t>the</w:t>
      </w:r>
      <w:r w:rsidRPr="006210B4">
        <w:rPr>
          <w:spacing w:val="-2"/>
        </w:rPr>
        <w:t xml:space="preserve"> </w:t>
      </w:r>
      <w:r>
        <w:t>centralized</w:t>
      </w:r>
      <w:r w:rsidRPr="006210B4">
        <w:rPr>
          <w:spacing w:val="-4"/>
        </w:rPr>
        <w:t xml:space="preserve"> </w:t>
      </w:r>
      <w:r>
        <w:t>Quality</w:t>
      </w:r>
      <w:r w:rsidRPr="006210B4">
        <w:rPr>
          <w:spacing w:val="-4"/>
        </w:rPr>
        <w:t xml:space="preserve"> </w:t>
      </w:r>
      <w:r>
        <w:t>SharePoint</w:t>
      </w:r>
      <w:r w:rsidRPr="006210B4">
        <w:rPr>
          <w:spacing w:val="-6"/>
        </w:rPr>
        <w:t xml:space="preserve"> </w:t>
      </w:r>
      <w:r>
        <w:t>list</w:t>
      </w:r>
      <w:r w:rsidRPr="006210B4">
        <w:rPr>
          <w:spacing w:val="-3"/>
        </w:rPr>
        <w:t xml:space="preserve"> </w:t>
      </w:r>
      <w:r>
        <w:t>for</w:t>
      </w:r>
      <w:r w:rsidRPr="006210B4">
        <w:rPr>
          <w:spacing w:val="-5"/>
        </w:rPr>
        <w:t xml:space="preserve"> </w:t>
      </w:r>
      <w:r w:rsidRPr="006210B4">
        <w:rPr>
          <w:spacing w:val="-2"/>
        </w:rPr>
        <w:t>tracking.</w:t>
      </w:r>
    </w:p>
    <w:p w14:paraId="0A7FF4EE" w14:textId="77777777" w:rsidR="00C75CA5" w:rsidRDefault="00C75CA5" w:rsidP="00C75CA5">
      <w:pPr>
        <w:pStyle w:val="BodyText"/>
        <w:spacing w:before="39"/>
        <w:rPr>
          <w:sz w:val="22"/>
        </w:rPr>
      </w:pPr>
    </w:p>
    <w:p w14:paraId="69E3F353" w14:textId="77777777" w:rsidR="00C75CA5" w:rsidRDefault="00C75CA5" w:rsidP="00C75CA5">
      <w:pPr>
        <w:pStyle w:val="ListParagraph"/>
        <w:numPr>
          <w:ilvl w:val="0"/>
          <w:numId w:val="5"/>
        </w:numPr>
        <w:tabs>
          <w:tab w:val="left" w:pos="1670"/>
        </w:tabs>
        <w:spacing w:line="259" w:lineRule="auto"/>
        <w:ind w:right="587"/>
        <w:contextualSpacing w:val="0"/>
        <w:jc w:val="both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Quality</w:t>
      </w:r>
      <w:r>
        <w:rPr>
          <w:spacing w:val="-3"/>
        </w:rPr>
        <w:t xml:space="preserve"> </w:t>
      </w:r>
      <w:r>
        <w:rPr>
          <w:spacing w:val="-2"/>
        </w:rPr>
        <w:t>Senior</w:t>
      </w:r>
      <w:r>
        <w:rPr>
          <w:spacing w:val="-3"/>
        </w:rPr>
        <w:t xml:space="preserve"> </w:t>
      </w:r>
      <w:r>
        <w:rPr>
          <w:spacing w:val="-2"/>
        </w:rPr>
        <w:t>reviews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dispute</w:t>
      </w:r>
      <w:r>
        <w:rPr>
          <w:spacing w:val="-3"/>
        </w:rPr>
        <w:t xml:space="preserve"> </w:t>
      </w:r>
      <w:r>
        <w:rPr>
          <w:spacing w:val="-2"/>
        </w:rPr>
        <w:t>entry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SharePoint,</w:t>
      </w:r>
      <w:r>
        <w:rPr>
          <w:spacing w:val="-5"/>
        </w:rPr>
        <w:t xml:space="preserve"> </w:t>
      </w:r>
      <w:r>
        <w:rPr>
          <w:spacing w:val="-2"/>
        </w:rPr>
        <w:t>adds</w:t>
      </w:r>
      <w:r>
        <w:rPr>
          <w:spacing w:val="-3"/>
        </w:rPr>
        <w:t xml:space="preserve"> </w:t>
      </w:r>
      <w:r>
        <w:rPr>
          <w:spacing w:val="-2"/>
        </w:rPr>
        <w:t>comments,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determines </w:t>
      </w:r>
      <w:r>
        <w:t>its validity.</w:t>
      </w:r>
    </w:p>
    <w:p w14:paraId="68FA9F13" w14:textId="77777777" w:rsidR="00C75CA5" w:rsidRDefault="00C75CA5" w:rsidP="00C75CA5">
      <w:pPr>
        <w:pStyle w:val="ListParagraph"/>
        <w:numPr>
          <w:ilvl w:val="0"/>
          <w:numId w:val="5"/>
        </w:numPr>
        <w:tabs>
          <w:tab w:val="left" w:pos="1669"/>
        </w:tabs>
        <w:spacing w:before="1"/>
        <w:ind w:left="1669" w:hanging="359"/>
        <w:contextualSpacing w:val="0"/>
        <w:jc w:val="both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decision,</w:t>
      </w:r>
      <w:r>
        <w:rPr>
          <w:spacing w:val="-4"/>
        </w:rPr>
        <w:t xml:space="preserve"> </w:t>
      </w:r>
      <w:proofErr w:type="spellStart"/>
      <w:r>
        <w:t>PowerAutomate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triggers:</w:t>
      </w:r>
    </w:p>
    <w:p w14:paraId="71B599A1" w14:textId="77777777" w:rsidR="00C75CA5" w:rsidRDefault="00C75CA5" w:rsidP="00C75CA5">
      <w:pPr>
        <w:pStyle w:val="ListParagraph"/>
        <w:numPr>
          <w:ilvl w:val="0"/>
          <w:numId w:val="10"/>
        </w:numPr>
        <w:tabs>
          <w:tab w:val="left" w:pos="1041"/>
        </w:tabs>
        <w:spacing w:before="18" w:line="259" w:lineRule="auto"/>
        <w:ind w:right="589"/>
        <w:contextualSpacing w:val="0"/>
        <w:jc w:val="both"/>
      </w:pPr>
      <w:r>
        <w:t>Valid Disputes:</w:t>
      </w:r>
      <w:r w:rsidRPr="006210B4">
        <w:rPr>
          <w:spacing w:val="-11"/>
        </w:rPr>
        <w:t xml:space="preserve"> </w:t>
      </w:r>
      <w:r>
        <w:t>An email is</w:t>
      </w:r>
      <w:r w:rsidRPr="006210B4">
        <w:rPr>
          <w:spacing w:val="-2"/>
        </w:rPr>
        <w:t xml:space="preserve"> </w:t>
      </w:r>
      <w:r>
        <w:t>sent</w:t>
      </w:r>
      <w:r w:rsidRPr="006210B4">
        <w:rPr>
          <w:spacing w:val="-1"/>
        </w:rPr>
        <w:t xml:space="preserve"> </w:t>
      </w:r>
      <w:r>
        <w:t>confirming the dispute's validity and indicating that records will be updated.</w:t>
      </w:r>
      <w:r w:rsidRPr="006210B4">
        <w:rPr>
          <w:spacing w:val="-4"/>
        </w:rPr>
        <w:t xml:space="preserve"> </w:t>
      </w:r>
      <w:r>
        <w:t>After that the Quality senior updates the records accordingly.</w:t>
      </w:r>
    </w:p>
    <w:p w14:paraId="5ED3ADBF" w14:textId="77777777" w:rsidR="00C75CA5" w:rsidRDefault="00C75CA5" w:rsidP="00C75CA5">
      <w:pPr>
        <w:pStyle w:val="ListParagraph"/>
        <w:numPr>
          <w:ilvl w:val="0"/>
          <w:numId w:val="10"/>
        </w:numPr>
        <w:tabs>
          <w:tab w:val="left" w:pos="1041"/>
        </w:tabs>
        <w:spacing w:before="1"/>
        <w:contextualSpacing w:val="0"/>
        <w:jc w:val="both"/>
      </w:pPr>
      <w:r>
        <w:t>Invalid</w:t>
      </w:r>
      <w:r w:rsidRPr="006210B4">
        <w:rPr>
          <w:spacing w:val="-4"/>
        </w:rPr>
        <w:t xml:space="preserve"> </w:t>
      </w:r>
      <w:r>
        <w:t>Disputes:</w:t>
      </w:r>
      <w:r w:rsidRPr="006210B4">
        <w:rPr>
          <w:spacing w:val="-13"/>
        </w:rPr>
        <w:t xml:space="preserve"> </w:t>
      </w:r>
      <w:r>
        <w:t>An</w:t>
      </w:r>
      <w:r w:rsidRPr="006210B4">
        <w:rPr>
          <w:spacing w:val="-6"/>
        </w:rPr>
        <w:t xml:space="preserve"> </w:t>
      </w:r>
      <w:r>
        <w:t>email</w:t>
      </w:r>
      <w:r w:rsidRPr="006210B4">
        <w:rPr>
          <w:spacing w:val="-5"/>
        </w:rPr>
        <w:t xml:space="preserve"> </w:t>
      </w:r>
      <w:r>
        <w:t>is</w:t>
      </w:r>
      <w:r w:rsidRPr="006210B4">
        <w:rPr>
          <w:spacing w:val="-4"/>
        </w:rPr>
        <w:t xml:space="preserve"> </w:t>
      </w:r>
      <w:r>
        <w:t>sent</w:t>
      </w:r>
      <w:r w:rsidRPr="006210B4">
        <w:rPr>
          <w:spacing w:val="-5"/>
        </w:rPr>
        <w:t xml:space="preserve"> </w:t>
      </w:r>
      <w:r>
        <w:t>explaining</w:t>
      </w:r>
      <w:r w:rsidRPr="006210B4">
        <w:rPr>
          <w:spacing w:val="-6"/>
        </w:rPr>
        <w:t xml:space="preserve"> </w:t>
      </w:r>
      <w:r>
        <w:t>the</w:t>
      </w:r>
      <w:r w:rsidRPr="006210B4">
        <w:rPr>
          <w:spacing w:val="-5"/>
        </w:rPr>
        <w:t xml:space="preserve"> </w:t>
      </w:r>
      <w:r>
        <w:t>reasons</w:t>
      </w:r>
      <w:r w:rsidRPr="006210B4">
        <w:rPr>
          <w:spacing w:val="-3"/>
        </w:rPr>
        <w:t xml:space="preserve"> </w:t>
      </w:r>
      <w:r>
        <w:t>for</w:t>
      </w:r>
      <w:r w:rsidRPr="006210B4">
        <w:rPr>
          <w:spacing w:val="-3"/>
        </w:rPr>
        <w:t xml:space="preserve"> </w:t>
      </w:r>
      <w:r w:rsidRPr="006210B4">
        <w:rPr>
          <w:spacing w:val="-2"/>
        </w:rPr>
        <w:t>invalidation.</w:t>
      </w:r>
    </w:p>
    <w:p w14:paraId="79BD66C1" w14:textId="271AE5DE" w:rsidR="00C75CA5" w:rsidRDefault="00C75CA5" w:rsidP="00C75CA5">
      <w:pPr>
        <w:pStyle w:val="ListParagraph"/>
        <w:numPr>
          <w:ilvl w:val="0"/>
          <w:numId w:val="5"/>
        </w:numPr>
        <w:tabs>
          <w:tab w:val="left" w:pos="1670"/>
        </w:tabs>
        <w:spacing w:before="21" w:line="259" w:lineRule="auto"/>
        <w:ind w:right="588"/>
        <w:contextualSpacing w:val="0"/>
        <w:jc w:val="both"/>
      </w:pPr>
      <w:r>
        <w:t>For valid disputes, the Quality Senior updates the audit records in the relevant systems or sheets,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coaches</w:t>
      </w:r>
      <w:r>
        <w:rPr>
          <w:spacing w:val="-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coaching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going</w:t>
      </w:r>
      <w:r>
        <w:rPr>
          <w:spacing w:val="-5"/>
        </w:rPr>
        <w:t xml:space="preserve"> </w:t>
      </w:r>
      <w:r>
        <w:t>to be repeated in future audits.</w:t>
      </w:r>
      <w:r>
        <w:t xml:space="preserve"> </w:t>
      </w:r>
    </w:p>
    <w:p w14:paraId="10F4402B" w14:textId="77777777" w:rsidR="00C75CA5" w:rsidRDefault="00C75CA5" w:rsidP="00C75CA5">
      <w:pPr>
        <w:tabs>
          <w:tab w:val="left" w:pos="1670"/>
        </w:tabs>
        <w:spacing w:before="21" w:line="259" w:lineRule="auto"/>
        <w:ind w:right="588"/>
        <w:jc w:val="both"/>
      </w:pPr>
    </w:p>
    <w:p w14:paraId="7492EA79" w14:textId="77777777" w:rsidR="00C75CA5" w:rsidRDefault="00C75CA5" w:rsidP="00C75CA5">
      <w:pPr>
        <w:tabs>
          <w:tab w:val="left" w:pos="1670"/>
        </w:tabs>
        <w:spacing w:before="21" w:line="259" w:lineRule="auto"/>
        <w:ind w:right="588"/>
        <w:jc w:val="both"/>
      </w:pPr>
    </w:p>
    <w:p w14:paraId="721BE94E" w14:textId="77777777" w:rsidR="00C75CA5" w:rsidRDefault="00C75CA5" w:rsidP="00C75CA5">
      <w:pPr>
        <w:pStyle w:val="BodyText"/>
        <w:spacing w:before="9"/>
        <w:rPr>
          <w:sz w:val="15"/>
        </w:rPr>
      </w:pPr>
    </w:p>
    <w:p w14:paraId="0E825035" w14:textId="77777777" w:rsidR="00C75CA5" w:rsidRPr="00C75CA5" w:rsidRDefault="00C75CA5" w:rsidP="00C75CA5">
      <w:pPr>
        <w:widowControl/>
        <w:adjustRightInd w:val="0"/>
        <w:rPr>
          <w:rFonts w:asciiTheme="majorBidi" w:eastAsiaTheme="minorHAnsi" w:hAnsiTheme="majorBidi" w:cstheme="majorBidi"/>
          <w:sz w:val="26"/>
          <w:szCs w:val="26"/>
          <w14:ligatures w14:val="standardContextual"/>
        </w:rPr>
      </w:pPr>
      <w:r w:rsidRPr="00C75CA5">
        <w:rPr>
          <w:rFonts w:asciiTheme="majorBidi" w:eastAsiaTheme="minorHAnsi" w:hAnsiTheme="majorBidi" w:cstheme="majorBidi"/>
          <w:i/>
          <w:iCs/>
          <w:sz w:val="26"/>
          <w:szCs w:val="26"/>
          <w14:ligatures w14:val="standardContextual"/>
        </w:rPr>
        <w:t>Notes:</w:t>
      </w:r>
    </w:p>
    <w:p w14:paraId="13F34C40" w14:textId="1E5CAFC1" w:rsidR="00C75CA5" w:rsidRDefault="00C75CA5" w:rsidP="00C75CA5">
      <w:pPr>
        <w:pStyle w:val="BodyText"/>
        <w:numPr>
          <w:ilvl w:val="0"/>
          <w:numId w:val="15"/>
        </w:numPr>
        <w:ind w:left="1440"/>
        <w:rPr>
          <w:rFonts w:asciiTheme="majorBidi" w:eastAsiaTheme="minorHAnsi" w:hAnsiTheme="majorBidi" w:cstheme="majorBidi"/>
          <w:i/>
          <w:iCs/>
          <w:sz w:val="26"/>
          <w:szCs w:val="26"/>
          <w14:ligatures w14:val="standardContextual"/>
        </w:rPr>
      </w:pPr>
      <w:r w:rsidRPr="00C75CA5">
        <w:rPr>
          <w:rFonts w:asciiTheme="majorBidi" w:eastAsiaTheme="minorHAnsi" w:hAnsiTheme="majorBidi" w:cstheme="majorBidi"/>
          <w:i/>
          <w:iCs/>
          <w:sz w:val="26"/>
          <w:szCs w:val="26"/>
          <w14:ligatures w14:val="standardContextual"/>
        </w:rPr>
        <w:t>Data added in the audit item by the Quality Team must not be modified under any circumstances, regardless of the reason.</w:t>
      </w:r>
    </w:p>
    <w:p w14:paraId="3FB64FDA" w14:textId="77777777" w:rsidR="00C75CA5" w:rsidRDefault="00C75CA5" w:rsidP="00C75CA5">
      <w:pPr>
        <w:pStyle w:val="BodyText"/>
        <w:ind w:left="720"/>
        <w:rPr>
          <w:rFonts w:asciiTheme="majorBidi" w:eastAsiaTheme="minorHAnsi" w:hAnsiTheme="majorBidi" w:cstheme="majorBidi"/>
          <w:i/>
          <w:iCs/>
          <w:sz w:val="26"/>
          <w:szCs w:val="26"/>
          <w14:ligatures w14:val="standardContextual"/>
        </w:rPr>
      </w:pPr>
    </w:p>
    <w:p w14:paraId="50223FFA" w14:textId="77777777" w:rsidR="00C75CA5" w:rsidRPr="00C75CA5" w:rsidRDefault="00C75CA5" w:rsidP="00C75CA5">
      <w:pPr>
        <w:pStyle w:val="ListParagraph"/>
        <w:numPr>
          <w:ilvl w:val="0"/>
          <w:numId w:val="15"/>
        </w:numPr>
        <w:tabs>
          <w:tab w:val="left" w:pos="2029"/>
        </w:tabs>
        <w:spacing w:before="92" w:line="259" w:lineRule="auto"/>
        <w:ind w:left="1440" w:right="590"/>
        <w:jc w:val="both"/>
        <w:rPr>
          <w:i/>
        </w:rPr>
      </w:pPr>
      <w:r w:rsidRPr="00C75CA5">
        <w:rPr>
          <w:i/>
        </w:rPr>
        <w:t xml:space="preserve">Disputes can only be initiated by selecting “Disputed” and providing a reason in the automatically appearing comment field, both actions are mandatory for the automatic </w:t>
      </w:r>
      <w:r w:rsidRPr="00C75CA5">
        <w:rPr>
          <w:i/>
          <w:spacing w:val="-2"/>
        </w:rPr>
        <w:t>trigger.</w:t>
      </w:r>
    </w:p>
    <w:p w14:paraId="4CFD353B" w14:textId="77777777" w:rsidR="00C75CA5" w:rsidRPr="00C75CA5" w:rsidRDefault="00C75CA5" w:rsidP="00C75CA5">
      <w:pPr>
        <w:pStyle w:val="ListParagraph"/>
        <w:numPr>
          <w:ilvl w:val="0"/>
          <w:numId w:val="15"/>
        </w:numPr>
        <w:tabs>
          <w:tab w:val="left" w:pos="2029"/>
        </w:tabs>
        <w:spacing w:line="259" w:lineRule="auto"/>
        <w:ind w:left="1440" w:right="586"/>
        <w:jc w:val="both"/>
        <w:rPr>
          <w:i/>
        </w:rPr>
      </w:pPr>
      <w:r w:rsidRPr="00C75CA5">
        <w:rPr>
          <w:i/>
        </w:rPr>
        <w:t>If an audit is disputed, the Team Lead must update the status from “Disputed” to “Coaching</w:t>
      </w:r>
      <w:r w:rsidRPr="00C75CA5">
        <w:rPr>
          <w:i/>
          <w:spacing w:val="-9"/>
        </w:rPr>
        <w:t xml:space="preserve"> </w:t>
      </w:r>
      <w:r w:rsidRPr="00C75CA5">
        <w:rPr>
          <w:i/>
        </w:rPr>
        <w:t>Delivered”</w:t>
      </w:r>
      <w:r w:rsidRPr="00C75CA5">
        <w:rPr>
          <w:i/>
          <w:spacing w:val="-9"/>
        </w:rPr>
        <w:t xml:space="preserve"> </w:t>
      </w:r>
      <w:r w:rsidRPr="00C75CA5">
        <w:rPr>
          <w:i/>
        </w:rPr>
        <w:t>once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the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dispute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result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is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received.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Regardless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of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the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outcome,</w:t>
      </w:r>
      <w:r w:rsidRPr="00C75CA5">
        <w:rPr>
          <w:i/>
          <w:spacing w:val="-8"/>
        </w:rPr>
        <w:t xml:space="preserve"> </w:t>
      </w:r>
      <w:r w:rsidRPr="00C75CA5">
        <w:rPr>
          <w:i/>
        </w:rPr>
        <w:t>high QC scores should be framed as positive coaching, while low scores should be used for improvement coaching. This update must be made within 2 business days of receiving the dispute results via email.</w:t>
      </w:r>
    </w:p>
    <w:p w14:paraId="28F0095A" w14:textId="77777777" w:rsidR="00C75CA5" w:rsidRPr="00C75CA5" w:rsidRDefault="00C75CA5" w:rsidP="00C75CA5">
      <w:pPr>
        <w:pStyle w:val="ListParagraph"/>
        <w:numPr>
          <w:ilvl w:val="0"/>
          <w:numId w:val="15"/>
        </w:numPr>
        <w:tabs>
          <w:tab w:val="left" w:pos="2029"/>
        </w:tabs>
        <w:spacing w:line="259" w:lineRule="auto"/>
        <w:ind w:left="1440" w:right="591"/>
        <w:jc w:val="both"/>
        <w:rPr>
          <w:i/>
        </w:rPr>
      </w:pPr>
      <w:r w:rsidRPr="00C75CA5">
        <w:rPr>
          <w:i/>
        </w:rPr>
        <w:t xml:space="preserve">The coaching/dispute SLA remains 5 business days from the date the audit was </w:t>
      </w:r>
      <w:r w:rsidRPr="00C75CA5">
        <w:rPr>
          <w:i/>
          <w:spacing w:val="-2"/>
        </w:rPr>
        <w:t>received.</w:t>
      </w:r>
    </w:p>
    <w:p w14:paraId="1BA39146" w14:textId="77777777" w:rsidR="00C75CA5" w:rsidRPr="00C75CA5" w:rsidRDefault="00C75CA5" w:rsidP="00C75CA5">
      <w:pPr>
        <w:pStyle w:val="ListParagraph"/>
        <w:numPr>
          <w:ilvl w:val="0"/>
          <w:numId w:val="15"/>
        </w:numPr>
        <w:tabs>
          <w:tab w:val="left" w:pos="2029"/>
        </w:tabs>
        <w:spacing w:line="259" w:lineRule="auto"/>
        <w:ind w:left="1440" w:right="587"/>
        <w:jc w:val="both"/>
        <w:rPr>
          <w:i/>
        </w:rPr>
      </w:pPr>
      <w:r w:rsidRPr="00C75CA5">
        <w:rPr>
          <w:i/>
        </w:rPr>
        <w:t>Adding a comment in the “Team Lead Comments” section is mandatory, even if no coaching is needed. This ensures proper tracking of coaching progress.</w:t>
      </w:r>
    </w:p>
    <w:p w14:paraId="6D08DA28" w14:textId="77777777" w:rsidR="00C75CA5" w:rsidRDefault="00C75CA5" w:rsidP="00C75CA5">
      <w:pPr>
        <w:pStyle w:val="ListParagraph"/>
        <w:numPr>
          <w:ilvl w:val="0"/>
          <w:numId w:val="3"/>
        </w:numPr>
        <w:tabs>
          <w:tab w:val="left" w:pos="1040"/>
        </w:tabs>
        <w:spacing w:before="157"/>
        <w:ind w:left="1040" w:hanging="359"/>
        <w:contextualSpacing w:val="0"/>
        <w:jc w:val="both"/>
      </w:pPr>
      <w:r>
        <w:t>Handling</w:t>
      </w:r>
      <w:r>
        <w:rPr>
          <w:spacing w:val="-5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rPr>
          <w:spacing w:val="-2"/>
        </w:rPr>
        <w:t>Requests</w:t>
      </w:r>
    </w:p>
    <w:p w14:paraId="07A6256C" w14:textId="77777777" w:rsidR="00C75CA5" w:rsidRDefault="00C75CA5" w:rsidP="00C75CA5">
      <w:pPr>
        <w:spacing w:before="80" w:line="259" w:lineRule="auto"/>
        <w:ind w:left="1310" w:right="587"/>
        <w:jc w:val="both"/>
      </w:pPr>
      <w:r>
        <w:t>Audit requests, including special audits, are categorized into two main types: External</w:t>
      </w:r>
      <w:r>
        <w:rPr>
          <w:spacing w:val="-6"/>
        </w:rPr>
        <w:t xml:space="preserve"> </w:t>
      </w:r>
      <w:r>
        <w:t>Audits Requests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In-House</w:t>
      </w:r>
      <w:r>
        <w:rPr>
          <w:spacing w:val="-14"/>
        </w:rPr>
        <w:t xml:space="preserve"> </w:t>
      </w:r>
      <w:r>
        <w:t>Audits</w:t>
      </w:r>
      <w:r>
        <w:rPr>
          <w:spacing w:val="-7"/>
        </w:rPr>
        <w:t xml:space="preserve"> </w:t>
      </w:r>
      <w:r>
        <w:t>Requests.</w:t>
      </w:r>
      <w:r>
        <w:rPr>
          <w:spacing w:val="-9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processed</w:t>
      </w:r>
      <w:r>
        <w:rPr>
          <w:spacing w:val="-8"/>
        </w:rPr>
        <w:t xml:space="preserve"> </w:t>
      </w:r>
      <w:r>
        <w:t>systematically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 proper planning, timely execution, and accurate reporting.</w:t>
      </w:r>
    </w:p>
    <w:p w14:paraId="0BF66180" w14:textId="77777777" w:rsidR="00C75CA5" w:rsidRDefault="00C75CA5" w:rsidP="00C75CA5">
      <w:pPr>
        <w:pStyle w:val="BodyText"/>
        <w:spacing w:before="17"/>
        <w:rPr>
          <w:sz w:val="22"/>
        </w:rPr>
      </w:pPr>
    </w:p>
    <w:p w14:paraId="060726FF" w14:textId="77777777" w:rsidR="00C75CA5" w:rsidRDefault="00C75CA5" w:rsidP="00C75CA5">
      <w:pPr>
        <w:ind w:left="1310"/>
      </w:pPr>
      <w:r>
        <w:t>External</w:t>
      </w:r>
      <w:r>
        <w:rPr>
          <w:spacing w:val="-14"/>
        </w:rPr>
        <w:t xml:space="preserve"> </w:t>
      </w:r>
      <w:r>
        <w:t>Audits</w:t>
      </w:r>
      <w:r>
        <w:rPr>
          <w:spacing w:val="-5"/>
        </w:rPr>
        <w:t xml:space="preserve"> </w:t>
      </w:r>
      <w:r>
        <w:rPr>
          <w:spacing w:val="-2"/>
        </w:rPr>
        <w:t>Requests:</w:t>
      </w:r>
    </w:p>
    <w:p w14:paraId="5B6FC0A7" w14:textId="77777777" w:rsidR="00C75CA5" w:rsidRDefault="00C75CA5" w:rsidP="00C75CA5">
      <w:pPr>
        <w:pStyle w:val="ListParagraph"/>
        <w:numPr>
          <w:ilvl w:val="0"/>
          <w:numId w:val="11"/>
        </w:numPr>
        <w:tabs>
          <w:tab w:val="left" w:pos="1041"/>
          <w:tab w:val="left" w:pos="2298"/>
          <w:tab w:val="left" w:pos="3120"/>
          <w:tab w:val="left" w:pos="3684"/>
          <w:tab w:val="left" w:pos="4704"/>
          <w:tab w:val="left" w:pos="5526"/>
          <w:tab w:val="left" w:pos="6042"/>
          <w:tab w:val="left" w:pos="7049"/>
          <w:tab w:val="left" w:pos="8035"/>
          <w:tab w:val="left" w:pos="8736"/>
          <w:tab w:val="left" w:pos="9218"/>
        </w:tabs>
        <w:spacing w:before="4" w:line="256" w:lineRule="auto"/>
        <w:ind w:right="587"/>
        <w:contextualSpacing w:val="0"/>
      </w:pPr>
      <w:r w:rsidRPr="006210B4">
        <w:rPr>
          <w:spacing w:val="-2"/>
        </w:rPr>
        <w:t>Definition:</w:t>
      </w:r>
      <w:r>
        <w:t xml:space="preserve"> </w:t>
      </w:r>
      <w:r w:rsidRPr="006210B4">
        <w:rPr>
          <w:spacing w:val="-2"/>
        </w:rPr>
        <w:t>These</w:t>
      </w:r>
      <w:r>
        <w:tab/>
      </w:r>
      <w:r w:rsidRPr="006210B4">
        <w:rPr>
          <w:spacing w:val="-4"/>
        </w:rPr>
        <w:t>are</w:t>
      </w:r>
      <w:r>
        <w:tab/>
      </w:r>
      <w:r w:rsidRPr="006210B4">
        <w:rPr>
          <w:spacing w:val="-2"/>
        </w:rPr>
        <w:t>requests</w:t>
      </w:r>
      <w:r>
        <w:tab/>
      </w:r>
      <w:r w:rsidRPr="006210B4">
        <w:rPr>
          <w:spacing w:val="-2"/>
        </w:rPr>
        <w:t>raised</w:t>
      </w:r>
      <w:r>
        <w:tab/>
      </w:r>
      <w:r w:rsidRPr="006210B4">
        <w:rPr>
          <w:spacing w:val="-6"/>
        </w:rPr>
        <w:t>by</w:t>
      </w:r>
      <w:r>
        <w:tab/>
      </w:r>
      <w:r w:rsidRPr="006210B4">
        <w:rPr>
          <w:spacing w:val="-2"/>
        </w:rPr>
        <w:t>external</w:t>
      </w:r>
      <w:r>
        <w:tab/>
      </w:r>
      <w:r w:rsidRPr="006210B4">
        <w:rPr>
          <w:spacing w:val="-2"/>
        </w:rPr>
        <w:t>entities,</w:t>
      </w:r>
      <w:r>
        <w:tab/>
      </w:r>
      <w:r w:rsidRPr="006210B4">
        <w:rPr>
          <w:spacing w:val="-4"/>
        </w:rPr>
        <w:t>such</w:t>
      </w:r>
      <w:r>
        <w:tab/>
      </w:r>
      <w:r w:rsidRPr="006210B4">
        <w:rPr>
          <w:spacing w:val="-6"/>
        </w:rPr>
        <w:t>as</w:t>
      </w:r>
      <w:r>
        <w:tab/>
      </w:r>
      <w:r w:rsidRPr="006210B4">
        <w:rPr>
          <w:spacing w:val="-4"/>
        </w:rPr>
        <w:t xml:space="preserve">CFT </w:t>
      </w:r>
      <w:r>
        <w:t>(Compliance/Financial/Third-Party), typically for regulatory, compliance, or oversight purposes.</w:t>
      </w:r>
    </w:p>
    <w:p w14:paraId="693EB376" w14:textId="77777777" w:rsidR="00C75CA5" w:rsidRDefault="00C75CA5" w:rsidP="00C75CA5">
      <w:pPr>
        <w:pStyle w:val="ListParagraph"/>
        <w:numPr>
          <w:ilvl w:val="0"/>
          <w:numId w:val="11"/>
        </w:numPr>
        <w:tabs>
          <w:tab w:val="left" w:pos="1041"/>
        </w:tabs>
        <w:spacing w:before="4"/>
        <w:contextualSpacing w:val="0"/>
      </w:pPr>
      <w:r>
        <w:t>Frequency:</w:t>
      </w:r>
      <w:r w:rsidRPr="006210B4">
        <w:rPr>
          <w:spacing w:val="-2"/>
        </w:rPr>
        <w:t xml:space="preserve"> </w:t>
      </w:r>
      <w:r>
        <w:t>Often</w:t>
      </w:r>
      <w:r w:rsidRPr="006210B4">
        <w:rPr>
          <w:spacing w:val="-3"/>
        </w:rPr>
        <w:t xml:space="preserve"> </w:t>
      </w:r>
      <w:r>
        <w:t>scheduled</w:t>
      </w:r>
      <w:r w:rsidRPr="006210B4">
        <w:rPr>
          <w:spacing w:val="-3"/>
        </w:rPr>
        <w:t xml:space="preserve"> </w:t>
      </w:r>
      <w:r>
        <w:t>on</w:t>
      </w:r>
      <w:r w:rsidRPr="006210B4">
        <w:rPr>
          <w:spacing w:val="-2"/>
        </w:rPr>
        <w:t xml:space="preserve"> </w:t>
      </w:r>
      <w:r>
        <w:t>a</w:t>
      </w:r>
      <w:r w:rsidRPr="006210B4">
        <w:rPr>
          <w:spacing w:val="-5"/>
        </w:rPr>
        <w:t xml:space="preserve"> </w:t>
      </w:r>
      <w:r>
        <w:t>regular</w:t>
      </w:r>
      <w:r w:rsidRPr="006210B4">
        <w:rPr>
          <w:spacing w:val="-3"/>
        </w:rPr>
        <w:t xml:space="preserve"> </w:t>
      </w:r>
      <w:r>
        <w:t>basis</w:t>
      </w:r>
      <w:r w:rsidRPr="006210B4">
        <w:rPr>
          <w:spacing w:val="-5"/>
        </w:rPr>
        <w:t xml:space="preserve"> </w:t>
      </w:r>
      <w:r>
        <w:t>(e.g.,</w:t>
      </w:r>
      <w:r w:rsidRPr="006210B4">
        <w:rPr>
          <w:spacing w:val="-4"/>
        </w:rPr>
        <w:t xml:space="preserve"> </w:t>
      </w:r>
      <w:r w:rsidRPr="006210B4">
        <w:rPr>
          <w:spacing w:val="-2"/>
        </w:rPr>
        <w:t>quarterly).</w:t>
      </w:r>
    </w:p>
    <w:p w14:paraId="2577AC2E" w14:textId="77777777" w:rsidR="00C75CA5" w:rsidRDefault="00C75CA5" w:rsidP="00C75CA5">
      <w:pPr>
        <w:pStyle w:val="ListParagraph"/>
        <w:numPr>
          <w:ilvl w:val="0"/>
          <w:numId w:val="11"/>
        </w:numPr>
        <w:tabs>
          <w:tab w:val="left" w:pos="1041"/>
        </w:tabs>
        <w:spacing w:before="20"/>
        <w:contextualSpacing w:val="0"/>
      </w:pPr>
      <w:r w:rsidRPr="006210B4">
        <w:rPr>
          <w:spacing w:val="-2"/>
        </w:rPr>
        <w:t>Requirements:</w:t>
      </w:r>
    </w:p>
    <w:p w14:paraId="7B153347" w14:textId="77777777" w:rsidR="00C75CA5" w:rsidRDefault="00C75CA5" w:rsidP="00C75CA5">
      <w:pPr>
        <w:pStyle w:val="ListParagraph"/>
        <w:sectPr w:rsidR="00C75CA5" w:rsidSect="00C75CA5">
          <w:pgSz w:w="11910" w:h="16840"/>
          <w:pgMar w:top="1600" w:right="850" w:bottom="1160" w:left="850" w:header="333" w:footer="970" w:gutter="0"/>
          <w:cols w:space="720"/>
        </w:sectPr>
      </w:pPr>
    </w:p>
    <w:p w14:paraId="775D3170" w14:textId="77777777" w:rsidR="00C75CA5" w:rsidRDefault="00C75CA5" w:rsidP="00C75CA5">
      <w:pPr>
        <w:pStyle w:val="BodyText"/>
        <w:rPr>
          <w:sz w:val="22"/>
        </w:rPr>
      </w:pPr>
    </w:p>
    <w:p w14:paraId="4D3E7F43" w14:textId="77777777" w:rsidR="00C75CA5" w:rsidRDefault="00C75CA5" w:rsidP="00C75CA5">
      <w:pPr>
        <w:pStyle w:val="BodyText"/>
        <w:rPr>
          <w:sz w:val="22"/>
        </w:rPr>
      </w:pPr>
    </w:p>
    <w:p w14:paraId="71A504A1" w14:textId="77777777" w:rsidR="00C75CA5" w:rsidRDefault="00C75CA5" w:rsidP="00C75CA5">
      <w:pPr>
        <w:pStyle w:val="BodyText"/>
        <w:spacing w:before="81"/>
        <w:rPr>
          <w:sz w:val="22"/>
        </w:rPr>
      </w:pPr>
    </w:p>
    <w:p w14:paraId="62AF85C7" w14:textId="77777777" w:rsidR="00C75CA5" w:rsidRDefault="00C75CA5" w:rsidP="00C75CA5">
      <w:pPr>
        <w:pStyle w:val="BodyText"/>
        <w:spacing w:before="81"/>
        <w:rPr>
          <w:sz w:val="22"/>
        </w:rPr>
      </w:pPr>
    </w:p>
    <w:p w14:paraId="02AC15B6" w14:textId="77777777" w:rsidR="00C75CA5" w:rsidRDefault="00C75CA5" w:rsidP="00C75CA5">
      <w:pPr>
        <w:pStyle w:val="ListParagraph"/>
        <w:numPr>
          <w:ilvl w:val="0"/>
          <w:numId w:val="11"/>
        </w:numPr>
        <w:tabs>
          <w:tab w:val="left" w:pos="1041"/>
        </w:tabs>
        <w:contextualSpacing w:val="0"/>
      </w:pPr>
      <w:r w:rsidRPr="006210B4">
        <w:rPr>
          <w:spacing w:val="-2"/>
        </w:rPr>
        <w:t>Execution:</w:t>
      </w:r>
    </w:p>
    <w:p w14:paraId="1EC9A89B" w14:textId="77777777" w:rsidR="00C75CA5" w:rsidRDefault="00C75CA5" w:rsidP="00C75CA5">
      <w:pPr>
        <w:pStyle w:val="ListParagraph"/>
        <w:numPr>
          <w:ilvl w:val="0"/>
          <w:numId w:val="2"/>
        </w:numPr>
        <w:tabs>
          <w:tab w:val="left" w:pos="715"/>
        </w:tabs>
        <w:spacing w:before="21" w:line="256" w:lineRule="auto"/>
        <w:ind w:right="589"/>
        <w:contextualSpacing w:val="0"/>
      </w:pPr>
      <w:r>
        <w:br w:type="column"/>
      </w:r>
      <w:r>
        <w:t xml:space="preserve">These requests may require accessing historical data, which IT might need to retrieve from a legacy system called </w:t>
      </w:r>
      <w:proofErr w:type="spellStart"/>
      <w:r>
        <w:t>TeraMind</w:t>
      </w:r>
      <w:proofErr w:type="spellEnd"/>
      <w:r>
        <w:t>.</w:t>
      </w:r>
    </w:p>
    <w:p w14:paraId="395612B6" w14:textId="77777777" w:rsidR="00C75CA5" w:rsidRPr="006210B4" w:rsidRDefault="00C75CA5" w:rsidP="00C75CA5">
      <w:pPr>
        <w:pStyle w:val="ListParagraph"/>
        <w:numPr>
          <w:ilvl w:val="0"/>
          <w:numId w:val="2"/>
        </w:numPr>
        <w:tabs>
          <w:tab w:val="left" w:pos="715"/>
        </w:tabs>
        <w:spacing w:before="4"/>
        <w:contextualSpacing w:val="0"/>
      </w:pPr>
      <w:r>
        <w:t>Adequate</w:t>
      </w:r>
      <w:r>
        <w:rPr>
          <w:spacing w:val="-6"/>
        </w:rPr>
        <w:t xml:space="preserve"> </w:t>
      </w:r>
      <w:r>
        <w:t>notice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accommodate</w:t>
      </w:r>
      <w:r>
        <w:rPr>
          <w:spacing w:val="-4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retrieval.</w:t>
      </w:r>
    </w:p>
    <w:p w14:paraId="361896C7" w14:textId="77777777" w:rsidR="00C75CA5" w:rsidRDefault="00C75CA5" w:rsidP="00C75CA5">
      <w:pPr>
        <w:tabs>
          <w:tab w:val="left" w:pos="715"/>
        </w:tabs>
        <w:spacing w:before="4"/>
      </w:pPr>
    </w:p>
    <w:p w14:paraId="685D0EC8" w14:textId="77777777" w:rsidR="00C75CA5" w:rsidRDefault="00C75CA5" w:rsidP="00C75CA5">
      <w:pPr>
        <w:pStyle w:val="BodyText"/>
        <w:spacing w:before="41"/>
        <w:rPr>
          <w:sz w:val="22"/>
        </w:rPr>
      </w:pPr>
    </w:p>
    <w:p w14:paraId="550CFB3A" w14:textId="77777777" w:rsidR="00C75CA5" w:rsidRDefault="00C75CA5" w:rsidP="00C75CA5">
      <w:pPr>
        <w:pStyle w:val="BodyText"/>
        <w:spacing w:before="41"/>
        <w:rPr>
          <w:sz w:val="22"/>
        </w:rPr>
      </w:pPr>
    </w:p>
    <w:p w14:paraId="6E0EC179" w14:textId="77777777" w:rsidR="00C75CA5" w:rsidRDefault="00C75CA5" w:rsidP="00C75CA5">
      <w:pPr>
        <w:pStyle w:val="BodyText"/>
        <w:spacing w:before="41"/>
        <w:rPr>
          <w:sz w:val="22"/>
        </w:rPr>
      </w:pPr>
    </w:p>
    <w:p w14:paraId="47214441" w14:textId="77777777" w:rsidR="00C75CA5" w:rsidRDefault="00C75CA5" w:rsidP="00C75CA5">
      <w:pPr>
        <w:pStyle w:val="ListParagraph"/>
        <w:numPr>
          <w:ilvl w:val="0"/>
          <w:numId w:val="1"/>
        </w:numPr>
        <w:tabs>
          <w:tab w:val="left" w:pos="715"/>
        </w:tabs>
        <w:spacing w:line="256" w:lineRule="auto"/>
        <w:ind w:right="589"/>
        <w:contextualSpacing w:val="0"/>
      </w:pPr>
      <w:r>
        <w:t>Quality works collaboratively with IT and other departments to compile data and complete the audits.</w:t>
      </w:r>
    </w:p>
    <w:p w14:paraId="624450D8" w14:textId="77777777" w:rsidR="00C75CA5" w:rsidRDefault="00C75CA5" w:rsidP="00C75CA5">
      <w:pPr>
        <w:pStyle w:val="ListParagraph"/>
        <w:numPr>
          <w:ilvl w:val="0"/>
          <w:numId w:val="1"/>
        </w:numPr>
        <w:tabs>
          <w:tab w:val="left" w:pos="715"/>
        </w:tabs>
        <w:spacing w:before="3" w:line="259" w:lineRule="auto"/>
        <w:ind w:right="589"/>
        <w:contextualSpacing w:val="0"/>
      </w:pPr>
      <w:r>
        <w:t>Reports are submitted to the requesting external entity, ensuring compliance with specified requirements.</w:t>
      </w:r>
    </w:p>
    <w:p w14:paraId="71DE6980" w14:textId="77777777" w:rsidR="00C75CA5" w:rsidRDefault="00C75CA5" w:rsidP="00C75CA5">
      <w:pPr>
        <w:pStyle w:val="ListParagraph"/>
        <w:spacing w:line="259" w:lineRule="auto"/>
        <w:sectPr w:rsidR="00C75CA5" w:rsidSect="00C75CA5">
          <w:type w:val="continuous"/>
          <w:pgSz w:w="11910" w:h="16840"/>
          <w:pgMar w:top="1600" w:right="850" w:bottom="1160" w:left="850" w:header="333" w:footer="970" w:gutter="0"/>
          <w:cols w:num="2" w:space="720" w:equalWidth="0">
            <w:col w:w="1996" w:space="40"/>
            <w:col w:w="8174"/>
          </w:cols>
        </w:sectPr>
      </w:pPr>
    </w:p>
    <w:p w14:paraId="7C823714" w14:textId="77777777" w:rsidR="00C75CA5" w:rsidRDefault="00C75CA5" w:rsidP="00C75CA5">
      <w:pPr>
        <w:pStyle w:val="BodyText"/>
        <w:spacing w:before="17"/>
        <w:rPr>
          <w:sz w:val="22"/>
        </w:rPr>
      </w:pPr>
    </w:p>
    <w:p w14:paraId="2A87E38B" w14:textId="77777777" w:rsidR="00C75CA5" w:rsidRDefault="00C75CA5" w:rsidP="00C75CA5">
      <w:pPr>
        <w:ind w:left="1310"/>
      </w:pPr>
      <w:r>
        <w:t>In-House</w:t>
      </w:r>
      <w:r>
        <w:rPr>
          <w:spacing w:val="-14"/>
        </w:rPr>
        <w:t xml:space="preserve"> </w:t>
      </w:r>
      <w:r>
        <w:t>Audits</w:t>
      </w:r>
      <w:r>
        <w:rPr>
          <w:spacing w:val="-10"/>
        </w:rPr>
        <w:t xml:space="preserve"> </w:t>
      </w:r>
      <w:r>
        <w:rPr>
          <w:spacing w:val="-2"/>
        </w:rPr>
        <w:t>Requests:</w:t>
      </w:r>
    </w:p>
    <w:p w14:paraId="3A3106EA" w14:textId="77777777" w:rsidR="00C75CA5" w:rsidRDefault="00C75CA5" w:rsidP="00C75CA5">
      <w:pPr>
        <w:pStyle w:val="ListParagraph"/>
        <w:numPr>
          <w:ilvl w:val="1"/>
          <w:numId w:val="3"/>
        </w:numPr>
        <w:tabs>
          <w:tab w:val="left" w:pos="1041"/>
        </w:tabs>
        <w:spacing w:before="4" w:line="259" w:lineRule="auto"/>
        <w:ind w:right="593"/>
        <w:contextualSpacing w:val="0"/>
      </w:pPr>
      <w:r>
        <w:t>Definition: Requests raised by internal operational departments to evaluate specific aspects of</w:t>
      </w:r>
      <w:r>
        <w:rPr>
          <w:spacing w:val="80"/>
        </w:rPr>
        <w:t xml:space="preserve"> </w:t>
      </w:r>
      <w:r>
        <w:t>agent performance.</w:t>
      </w:r>
    </w:p>
    <w:p w14:paraId="05E31A6D" w14:textId="77777777" w:rsidR="00C75CA5" w:rsidRDefault="00C75CA5" w:rsidP="00C75CA5">
      <w:pPr>
        <w:pStyle w:val="ListParagraph"/>
        <w:numPr>
          <w:ilvl w:val="1"/>
          <w:numId w:val="3"/>
        </w:numPr>
        <w:tabs>
          <w:tab w:val="left" w:pos="1041"/>
        </w:tabs>
        <w:spacing w:line="259" w:lineRule="auto"/>
        <w:ind w:right="587"/>
        <w:contextualSpacing w:val="0"/>
      </w:pPr>
      <w:r>
        <w:t>Purpose:</w:t>
      </w:r>
      <w:r>
        <w:rPr>
          <w:spacing w:val="-14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audits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often</w:t>
      </w:r>
      <w:r>
        <w:rPr>
          <w:spacing w:val="-13"/>
        </w:rPr>
        <w:t xml:space="preserve"> </w:t>
      </w:r>
      <w:r>
        <w:t>targeted,</w:t>
      </w:r>
      <w:r>
        <w:rPr>
          <w:spacing w:val="-10"/>
        </w:rPr>
        <w:t xml:space="preserve"> </w:t>
      </w:r>
      <w:r>
        <w:t>focusing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concerns,</w:t>
      </w:r>
      <w:r>
        <w:rPr>
          <w:spacing w:val="-10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behaviors,</w:t>
      </w:r>
      <w:r>
        <w:rPr>
          <w:spacing w:val="-10"/>
        </w:rPr>
        <w:t xml:space="preserve"> </w:t>
      </w:r>
      <w:r>
        <w:t>or compliance with new procedures.</w:t>
      </w:r>
    </w:p>
    <w:p w14:paraId="74796BC9" w14:textId="77777777" w:rsidR="00C75CA5" w:rsidRDefault="00C75CA5" w:rsidP="00C75CA5">
      <w:pPr>
        <w:pStyle w:val="ListParagraph"/>
        <w:numPr>
          <w:ilvl w:val="1"/>
          <w:numId w:val="3"/>
        </w:numPr>
        <w:tabs>
          <w:tab w:val="left" w:pos="1041"/>
        </w:tabs>
        <w:contextualSpacing w:val="0"/>
      </w:pPr>
      <w:r>
        <w:rPr>
          <w:spacing w:val="-2"/>
        </w:rPr>
        <w:t>Process:</w:t>
      </w:r>
    </w:p>
    <w:p w14:paraId="7128F3F4" w14:textId="77777777" w:rsidR="00C75CA5" w:rsidRDefault="00C75CA5" w:rsidP="00C75CA5">
      <w:pPr>
        <w:pStyle w:val="ListParagraph"/>
        <w:numPr>
          <w:ilvl w:val="2"/>
          <w:numId w:val="3"/>
        </w:numPr>
        <w:tabs>
          <w:tab w:val="left" w:pos="2929"/>
          <w:tab w:val="left" w:pos="2931"/>
        </w:tabs>
        <w:spacing w:before="20" w:line="256" w:lineRule="auto"/>
        <w:ind w:right="590"/>
        <w:contextualSpacing w:val="0"/>
      </w:pPr>
      <w:r>
        <w:t>Requests must be submitted via official email and approved by the relevant Head of Department or Department Manager.</w:t>
      </w:r>
    </w:p>
    <w:p w14:paraId="4B23D419" w14:textId="77777777" w:rsidR="00C75CA5" w:rsidRDefault="00C75CA5" w:rsidP="00C75CA5">
      <w:pPr>
        <w:pStyle w:val="ListParagraph"/>
        <w:numPr>
          <w:ilvl w:val="2"/>
          <w:numId w:val="3"/>
        </w:numPr>
        <w:tabs>
          <w:tab w:val="left" w:pos="2929"/>
        </w:tabs>
        <w:spacing w:before="4"/>
        <w:contextualSpacing w:val="0"/>
      </w:pPr>
      <w:r>
        <w:t>Requests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388C91AF" w14:textId="77777777" w:rsidR="00C75CA5" w:rsidRDefault="00C75CA5" w:rsidP="00C75CA5">
      <w:pPr>
        <w:pStyle w:val="ListParagraph"/>
        <w:numPr>
          <w:ilvl w:val="3"/>
          <w:numId w:val="3"/>
        </w:numPr>
        <w:tabs>
          <w:tab w:val="left" w:pos="3562"/>
        </w:tabs>
        <w:spacing w:before="20"/>
        <w:contextualSpacing w:val="0"/>
      </w:pPr>
      <w:r>
        <w:t>Agents: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requiring</w:t>
      </w:r>
      <w:r>
        <w:rPr>
          <w:spacing w:val="-6"/>
        </w:rPr>
        <w:t xml:space="preserve"> </w:t>
      </w:r>
      <w:r>
        <w:rPr>
          <w:spacing w:val="-2"/>
        </w:rPr>
        <w:t>audits.</w:t>
      </w:r>
    </w:p>
    <w:p w14:paraId="03BDAECF" w14:textId="77777777" w:rsidR="00C75CA5" w:rsidRDefault="00C75CA5" w:rsidP="00C75CA5">
      <w:pPr>
        <w:pStyle w:val="ListParagraph"/>
        <w:numPr>
          <w:ilvl w:val="3"/>
          <w:numId w:val="3"/>
        </w:numPr>
        <w:tabs>
          <w:tab w:val="left" w:pos="3562"/>
        </w:tabs>
        <w:spacing w:before="21"/>
        <w:contextualSpacing w:val="0"/>
      </w:pPr>
      <w:r>
        <w:t>Timeline:</w:t>
      </w:r>
      <w:r>
        <w:rPr>
          <w:spacing w:val="-4"/>
        </w:rPr>
        <w:t xml:space="preserve"> </w:t>
      </w:r>
      <w:r>
        <w:t>Desired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frame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audits.</w:t>
      </w:r>
    </w:p>
    <w:p w14:paraId="1EE7F293" w14:textId="77777777" w:rsidR="00C75CA5" w:rsidRDefault="00C75CA5" w:rsidP="00C75CA5">
      <w:pPr>
        <w:pStyle w:val="ListParagraph"/>
        <w:numPr>
          <w:ilvl w:val="3"/>
          <w:numId w:val="3"/>
        </w:numPr>
        <w:tabs>
          <w:tab w:val="left" w:pos="3562"/>
        </w:tabs>
        <w:spacing w:before="18"/>
        <w:contextualSpacing w:val="0"/>
      </w:pPr>
      <w:r>
        <w:t>Purpose:</w:t>
      </w:r>
      <w:r>
        <w:rPr>
          <w:spacing w:val="-3"/>
        </w:rPr>
        <w:t xml:space="preserve"> </w:t>
      </w:r>
      <w:r>
        <w:t>Reason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rPr>
          <w:spacing w:val="-2"/>
        </w:rPr>
        <w:t>audit.</w:t>
      </w:r>
    </w:p>
    <w:p w14:paraId="4351ADCB" w14:textId="77777777" w:rsidR="00C75CA5" w:rsidRPr="00C75CA5" w:rsidRDefault="00C75CA5" w:rsidP="00C75CA5">
      <w:pPr>
        <w:pStyle w:val="ListParagraph"/>
        <w:numPr>
          <w:ilvl w:val="3"/>
          <w:numId w:val="3"/>
        </w:numPr>
        <w:tabs>
          <w:tab w:val="left" w:pos="3562"/>
        </w:tabs>
        <w:spacing w:before="21"/>
        <w:contextualSpacing w:val="0"/>
      </w:pPr>
      <w:r>
        <w:lastRenderedPageBreak/>
        <w:t>ETA:</w:t>
      </w:r>
      <w:r>
        <w:rPr>
          <w:spacing w:val="-11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t>completion</w:t>
      </w:r>
      <w:r>
        <w:rPr>
          <w:spacing w:val="-13"/>
        </w:rPr>
        <w:t xml:space="preserve"> </w:t>
      </w:r>
      <w:r>
        <w:rPr>
          <w:spacing w:val="-2"/>
        </w:rPr>
        <w:t>date.</w:t>
      </w:r>
    </w:p>
    <w:p w14:paraId="2F852E06" w14:textId="77777777" w:rsidR="00C75CA5" w:rsidRDefault="00C75CA5" w:rsidP="00C75CA5">
      <w:pPr>
        <w:tabs>
          <w:tab w:val="left" w:pos="3562"/>
        </w:tabs>
        <w:spacing w:before="21"/>
      </w:pPr>
    </w:p>
    <w:p w14:paraId="23435786" w14:textId="77777777" w:rsidR="00C75CA5" w:rsidRDefault="00C75CA5" w:rsidP="00C75CA5">
      <w:pPr>
        <w:pStyle w:val="ListParagraph"/>
        <w:numPr>
          <w:ilvl w:val="1"/>
          <w:numId w:val="3"/>
        </w:numPr>
        <w:tabs>
          <w:tab w:val="left" w:pos="2929"/>
          <w:tab w:val="left" w:pos="2931"/>
        </w:tabs>
        <w:spacing w:before="20" w:line="259" w:lineRule="auto"/>
        <w:ind w:right="583"/>
        <w:contextualSpacing w:val="0"/>
      </w:pPr>
      <w:r>
        <w:t>The</w:t>
      </w:r>
      <w:r>
        <w:rPr>
          <w:spacing w:val="40"/>
        </w:rPr>
        <w:t xml:space="preserve"> </w:t>
      </w:r>
      <w:r>
        <w:t>Quality</w:t>
      </w:r>
      <w:r>
        <w:rPr>
          <w:spacing w:val="40"/>
        </w:rPr>
        <w:t xml:space="preserve"> </w:t>
      </w:r>
      <w:r>
        <w:t>Supervisor</w:t>
      </w:r>
      <w:r>
        <w:rPr>
          <w:spacing w:val="40"/>
        </w:rPr>
        <w:t xml:space="preserve"> </w:t>
      </w:r>
      <w:r>
        <w:t>reviews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assigns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Quality Analyst based on availability and ongoing projects.</w:t>
      </w:r>
    </w:p>
    <w:p w14:paraId="6981841F" w14:textId="77777777" w:rsidR="00C75CA5" w:rsidRDefault="00C75CA5" w:rsidP="00C75CA5">
      <w:pPr>
        <w:pStyle w:val="ListParagraph"/>
        <w:numPr>
          <w:ilvl w:val="1"/>
          <w:numId w:val="3"/>
        </w:numPr>
        <w:tabs>
          <w:tab w:val="left" w:pos="2929"/>
          <w:tab w:val="left" w:pos="2931"/>
        </w:tabs>
        <w:spacing w:line="259" w:lineRule="auto"/>
        <w:ind w:right="589"/>
        <w:contextualSpacing w:val="0"/>
      </w:pPr>
      <w:r>
        <w:t>If the original ETA cannot be met, a revised ETA is communicated to the requester promptly.</w:t>
      </w:r>
    </w:p>
    <w:p w14:paraId="28B68E4D" w14:textId="77777777" w:rsidR="00C75CA5" w:rsidRDefault="00C75CA5" w:rsidP="00C75CA5">
      <w:pPr>
        <w:spacing w:line="259" w:lineRule="auto"/>
      </w:pPr>
    </w:p>
    <w:p w14:paraId="7E7DEF2B" w14:textId="77777777" w:rsidR="00C75CA5" w:rsidRDefault="00C75CA5" w:rsidP="00C75CA5">
      <w:pPr>
        <w:pStyle w:val="ListParagraph"/>
        <w:numPr>
          <w:ilvl w:val="1"/>
          <w:numId w:val="3"/>
        </w:numPr>
        <w:tabs>
          <w:tab w:val="left" w:pos="2929"/>
          <w:tab w:val="left" w:pos="2931"/>
        </w:tabs>
        <w:spacing w:before="92" w:line="256" w:lineRule="auto"/>
        <w:ind w:right="586"/>
        <w:contextualSpacing w:val="0"/>
      </w:pPr>
      <w:r>
        <w:t>Findings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shared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requesting</w:t>
      </w:r>
      <w:r>
        <w:rPr>
          <w:spacing w:val="-14"/>
        </w:rPr>
        <w:t xml:space="preserve"> </w:t>
      </w:r>
      <w:r>
        <w:t>department,</w:t>
      </w:r>
      <w:r>
        <w:rPr>
          <w:spacing w:val="-14"/>
        </w:rPr>
        <w:t xml:space="preserve"> </w:t>
      </w:r>
      <w:r>
        <w:t>accompanied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insights or recommendations for performance improvement.</w:t>
      </w:r>
    </w:p>
    <w:p w14:paraId="404D4499" w14:textId="77777777" w:rsidR="00C75CA5" w:rsidRDefault="00C75CA5" w:rsidP="00C75CA5">
      <w:pPr>
        <w:pStyle w:val="BodyText"/>
        <w:spacing w:before="185"/>
        <w:rPr>
          <w:sz w:val="22"/>
        </w:rPr>
      </w:pPr>
    </w:p>
    <w:p w14:paraId="349B8306" w14:textId="0E1A7F78" w:rsidR="00C75CA5" w:rsidRPr="00442428" w:rsidRDefault="00C75CA5" w:rsidP="00442428">
      <w:pPr>
        <w:spacing w:line="259" w:lineRule="auto"/>
        <w:ind w:left="590" w:right="582"/>
        <w:jc w:val="both"/>
        <w:rPr>
          <w:i/>
        </w:rPr>
        <w:sectPr w:rsidR="00C75CA5" w:rsidRPr="00442428" w:rsidSect="00C75CA5">
          <w:type w:val="continuous"/>
          <w:pgSz w:w="11910" w:h="16840"/>
          <w:pgMar w:top="1600" w:right="850" w:bottom="1160" w:left="850" w:header="333" w:footer="970" w:gutter="0"/>
          <w:cols w:space="720"/>
        </w:sectPr>
      </w:pPr>
      <w:r>
        <w:rPr>
          <w:i/>
        </w:rPr>
        <w:t xml:space="preserve">Note: All audit requests are handled through a structured process to ensure alignment with organizational priorities and efficient resource allocation. For In-House Audit Requests, the ETA </w:t>
      </w:r>
    </w:p>
    <w:p w14:paraId="4B74F6F6" w14:textId="77777777" w:rsidR="00C75CA5" w:rsidRDefault="00C75CA5"/>
    <w:sectPr w:rsidR="00C75C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8DFFF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74027A6" wp14:editId="033DDACF">
              <wp:simplePos x="0" y="0"/>
              <wp:positionH relativeFrom="page">
                <wp:posOffset>896416</wp:posOffset>
              </wp:positionH>
              <wp:positionV relativeFrom="page">
                <wp:posOffset>9895332</wp:posOffset>
              </wp:positionV>
              <wp:extent cx="577088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08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0880" h="6350">
                            <a:moveTo>
                              <a:pt x="577075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70752" y="6095"/>
                            </a:lnTo>
                            <a:lnTo>
                              <a:pt x="5770752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E4F13" id="Graphic 3" o:spid="_x0000_s1026" style="position:absolute;margin-left:70.6pt;margin-top:779.15pt;width:454.4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088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" path="m5770752,l,,,6095r5770752,l5770752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6FFDFF5" wp14:editId="513FB304">
              <wp:simplePos x="0" y="0"/>
              <wp:positionH relativeFrom="page">
                <wp:posOffset>876604</wp:posOffset>
              </wp:positionH>
              <wp:positionV relativeFrom="page">
                <wp:posOffset>9905057</wp:posOffset>
              </wp:positionV>
              <wp:extent cx="76581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B5CA0" w14:textId="77777777" w:rsidR="00000000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FDFF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69pt;margin-top:779.95pt;width:60.3pt;height:14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" filled="f" stroked="f">
              <v:textbox inset="0,0,0,0">
                <w:txbxContent>
                  <w:p w14:paraId="2E7B5CA0" w14:textId="77777777" w:rsidR="00000000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10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</w:rPr>
                      <w:t xml:space="preserve"> 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P</w:t>
                    </w:r>
                    <w:r>
                      <w:rPr>
                        <w:rFonts w:ascii="Arial MT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a</w:t>
                    </w:r>
                    <w:r>
                      <w:rPr>
                        <w:rFonts w:ascii="Arial MT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g</w:t>
                    </w:r>
                    <w:r>
                      <w:rPr>
                        <w:rFonts w:ascii="Arial MT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F063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8FC4DF" wp14:editId="628080F1">
              <wp:simplePos x="0" y="0"/>
              <wp:positionH relativeFrom="page">
                <wp:posOffset>901700</wp:posOffset>
              </wp:positionH>
              <wp:positionV relativeFrom="page">
                <wp:posOffset>151840</wp:posOffset>
              </wp:positionV>
              <wp:extent cx="1284605" cy="5676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4605" cy="567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B26E7" w14:textId="77777777" w:rsidR="00000000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Quality</w:t>
                          </w:r>
                        </w:p>
                        <w:p w14:paraId="34401AF9" w14:textId="77777777" w:rsidR="00000000" w:rsidRDefault="00000000">
                          <w:pPr>
                            <w:spacing w:before="6" w:line="320" w:lineRule="atLeast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Quality</w:t>
                          </w:r>
                          <w:r>
                            <w:rPr>
                              <w:rFonts w:ascii="Arial MT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SOP </w:t>
                          </w:r>
                          <w:proofErr w:type="spellStart"/>
                          <w:r>
                            <w:rPr>
                              <w:rFonts w:ascii="Arial MT"/>
                              <w:sz w:val="18"/>
                            </w:rPr>
                            <w:t>SOP</w:t>
                          </w:r>
                          <w:proofErr w:type="spellEnd"/>
                          <w:r>
                            <w:rPr>
                              <w:rFonts w:ascii="Arial MT"/>
                              <w:sz w:val="18"/>
                            </w:rPr>
                            <w:t xml:space="preserve"> No: Quality - 001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FC4D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11.95pt;width:101.15pt;height:44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" filled="f" stroked="f">
              <v:textbox inset="0,0,0,0">
                <w:txbxContent>
                  <w:p w14:paraId="0CEB26E7" w14:textId="77777777" w:rsidR="00000000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Quality</w:t>
                    </w:r>
                  </w:p>
                  <w:p w14:paraId="34401AF9" w14:textId="77777777" w:rsidR="00000000" w:rsidRDefault="00000000">
                    <w:pPr>
                      <w:spacing w:before="6" w:line="320" w:lineRule="atLeast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Quality</w:t>
                    </w:r>
                    <w:r>
                      <w:rPr>
                        <w:rFonts w:ascii="Arial MT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Department</w:t>
                    </w:r>
                    <w:r>
                      <w:rPr>
                        <w:rFonts w:ascii="Arial MT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SOP </w:t>
                    </w:r>
                    <w:proofErr w:type="spellStart"/>
                    <w:r>
                      <w:rPr>
                        <w:rFonts w:ascii="Arial MT"/>
                        <w:sz w:val="18"/>
                      </w:rPr>
                      <w:t>SOP</w:t>
                    </w:r>
                    <w:proofErr w:type="spellEnd"/>
                    <w:r>
                      <w:rPr>
                        <w:rFonts w:ascii="Arial MT"/>
                        <w:sz w:val="18"/>
                      </w:rPr>
                      <w:t xml:space="preserve"> No: Quality - 001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allowOverlap="1" wp14:anchorId="76DF86F9" wp14:editId="7849EE19">
          <wp:simplePos x="0" y="0"/>
          <wp:positionH relativeFrom="page">
            <wp:posOffset>6661633</wp:posOffset>
          </wp:positionH>
          <wp:positionV relativeFrom="page">
            <wp:posOffset>211766</wp:posOffset>
          </wp:positionV>
          <wp:extent cx="525124" cy="690101"/>
          <wp:effectExtent l="0" t="0" r="0" b="0"/>
          <wp:wrapNone/>
          <wp:docPr id="20536612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5124" cy="6901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5DBE"/>
    <w:multiLevelType w:val="hybridMultilevel"/>
    <w:tmpl w:val="0F6E6476"/>
    <w:lvl w:ilvl="0" w:tplc="3A9AB03C">
      <w:start w:val="8"/>
      <w:numFmt w:val="decimal"/>
      <w:lvlText w:val="%1.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1CA2"/>
    <w:multiLevelType w:val="hybridMultilevel"/>
    <w:tmpl w:val="4F54AFD4"/>
    <w:lvl w:ilvl="0" w:tplc="3A9AB03C">
      <w:start w:val="8"/>
      <w:numFmt w:val="decimal"/>
      <w:lvlText w:val="%1.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B0CFA"/>
    <w:multiLevelType w:val="hybridMultilevel"/>
    <w:tmpl w:val="20524248"/>
    <w:lvl w:ilvl="0" w:tplc="5492E7D6">
      <w:start w:val="1"/>
      <w:numFmt w:val="decimal"/>
      <w:lvlText w:val="%1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3E4F0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43C65A70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D794C2B2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DAFA2678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16A2B8D6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7BC82F22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894C8E9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29A60D1E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466A78"/>
    <w:multiLevelType w:val="hybridMultilevel"/>
    <w:tmpl w:val="870EC586"/>
    <w:lvl w:ilvl="0" w:tplc="AC76A2C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003DD"/>
    <w:multiLevelType w:val="hybridMultilevel"/>
    <w:tmpl w:val="BA12E1E2"/>
    <w:lvl w:ilvl="0" w:tplc="34D8A86A">
      <w:start w:val="1"/>
      <w:numFmt w:val="lowerLetter"/>
      <w:lvlText w:val="%1."/>
      <w:lvlJc w:val="left"/>
      <w:pPr>
        <w:ind w:left="238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3109" w:hanging="360"/>
      </w:pPr>
    </w:lvl>
    <w:lvl w:ilvl="2" w:tplc="0409001B" w:tentative="1">
      <w:start w:val="1"/>
      <w:numFmt w:val="lowerRoman"/>
      <w:lvlText w:val="%3."/>
      <w:lvlJc w:val="right"/>
      <w:pPr>
        <w:ind w:left="3829" w:hanging="180"/>
      </w:pPr>
    </w:lvl>
    <w:lvl w:ilvl="3" w:tplc="0409000F" w:tentative="1">
      <w:start w:val="1"/>
      <w:numFmt w:val="decimal"/>
      <w:lvlText w:val="%4."/>
      <w:lvlJc w:val="left"/>
      <w:pPr>
        <w:ind w:left="4549" w:hanging="360"/>
      </w:pPr>
    </w:lvl>
    <w:lvl w:ilvl="4" w:tplc="04090019" w:tentative="1">
      <w:start w:val="1"/>
      <w:numFmt w:val="lowerLetter"/>
      <w:lvlText w:val="%5."/>
      <w:lvlJc w:val="left"/>
      <w:pPr>
        <w:ind w:left="5269" w:hanging="360"/>
      </w:pPr>
    </w:lvl>
    <w:lvl w:ilvl="5" w:tplc="0409001B" w:tentative="1">
      <w:start w:val="1"/>
      <w:numFmt w:val="lowerRoman"/>
      <w:lvlText w:val="%6."/>
      <w:lvlJc w:val="right"/>
      <w:pPr>
        <w:ind w:left="5989" w:hanging="180"/>
      </w:pPr>
    </w:lvl>
    <w:lvl w:ilvl="6" w:tplc="0409000F" w:tentative="1">
      <w:start w:val="1"/>
      <w:numFmt w:val="decimal"/>
      <w:lvlText w:val="%7."/>
      <w:lvlJc w:val="left"/>
      <w:pPr>
        <w:ind w:left="6709" w:hanging="360"/>
      </w:pPr>
    </w:lvl>
    <w:lvl w:ilvl="7" w:tplc="04090019" w:tentative="1">
      <w:start w:val="1"/>
      <w:numFmt w:val="lowerLetter"/>
      <w:lvlText w:val="%8."/>
      <w:lvlJc w:val="left"/>
      <w:pPr>
        <w:ind w:left="7429" w:hanging="360"/>
      </w:pPr>
    </w:lvl>
    <w:lvl w:ilvl="8" w:tplc="0409001B" w:tentative="1">
      <w:start w:val="1"/>
      <w:numFmt w:val="lowerRoman"/>
      <w:lvlText w:val="%9."/>
      <w:lvlJc w:val="right"/>
      <w:pPr>
        <w:ind w:left="8149" w:hanging="180"/>
      </w:pPr>
    </w:lvl>
  </w:abstractNum>
  <w:abstractNum w:abstractNumId="5" w15:restartNumberingAfterBreak="0">
    <w:nsid w:val="3896220F"/>
    <w:multiLevelType w:val="hybridMultilevel"/>
    <w:tmpl w:val="BFA4A058"/>
    <w:lvl w:ilvl="0" w:tplc="34D8A86A">
      <w:start w:val="1"/>
      <w:numFmt w:val="lowerLetter"/>
      <w:lvlText w:val="%1."/>
      <w:lvlJc w:val="left"/>
      <w:pPr>
        <w:ind w:left="238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3109" w:hanging="360"/>
      </w:pPr>
    </w:lvl>
    <w:lvl w:ilvl="2" w:tplc="0409001B" w:tentative="1">
      <w:start w:val="1"/>
      <w:numFmt w:val="lowerRoman"/>
      <w:lvlText w:val="%3."/>
      <w:lvlJc w:val="right"/>
      <w:pPr>
        <w:ind w:left="3829" w:hanging="180"/>
      </w:pPr>
    </w:lvl>
    <w:lvl w:ilvl="3" w:tplc="0409000F" w:tentative="1">
      <w:start w:val="1"/>
      <w:numFmt w:val="decimal"/>
      <w:lvlText w:val="%4."/>
      <w:lvlJc w:val="left"/>
      <w:pPr>
        <w:ind w:left="4549" w:hanging="360"/>
      </w:pPr>
    </w:lvl>
    <w:lvl w:ilvl="4" w:tplc="04090019" w:tentative="1">
      <w:start w:val="1"/>
      <w:numFmt w:val="lowerLetter"/>
      <w:lvlText w:val="%5."/>
      <w:lvlJc w:val="left"/>
      <w:pPr>
        <w:ind w:left="5269" w:hanging="360"/>
      </w:pPr>
    </w:lvl>
    <w:lvl w:ilvl="5" w:tplc="0409001B" w:tentative="1">
      <w:start w:val="1"/>
      <w:numFmt w:val="lowerRoman"/>
      <w:lvlText w:val="%6."/>
      <w:lvlJc w:val="right"/>
      <w:pPr>
        <w:ind w:left="5989" w:hanging="180"/>
      </w:pPr>
    </w:lvl>
    <w:lvl w:ilvl="6" w:tplc="0409000F" w:tentative="1">
      <w:start w:val="1"/>
      <w:numFmt w:val="decimal"/>
      <w:lvlText w:val="%7."/>
      <w:lvlJc w:val="left"/>
      <w:pPr>
        <w:ind w:left="6709" w:hanging="360"/>
      </w:pPr>
    </w:lvl>
    <w:lvl w:ilvl="7" w:tplc="04090019" w:tentative="1">
      <w:start w:val="1"/>
      <w:numFmt w:val="lowerLetter"/>
      <w:lvlText w:val="%8."/>
      <w:lvlJc w:val="left"/>
      <w:pPr>
        <w:ind w:left="7429" w:hanging="360"/>
      </w:pPr>
    </w:lvl>
    <w:lvl w:ilvl="8" w:tplc="0409001B" w:tentative="1">
      <w:start w:val="1"/>
      <w:numFmt w:val="lowerRoman"/>
      <w:lvlText w:val="%9."/>
      <w:lvlJc w:val="right"/>
      <w:pPr>
        <w:ind w:left="8149" w:hanging="180"/>
      </w:pPr>
    </w:lvl>
  </w:abstractNum>
  <w:abstractNum w:abstractNumId="6" w15:restartNumberingAfterBreak="0">
    <w:nsid w:val="3C6C42E3"/>
    <w:multiLevelType w:val="hybridMultilevel"/>
    <w:tmpl w:val="5FC8DD38"/>
    <w:lvl w:ilvl="0" w:tplc="60CAB804">
      <w:start w:val="1"/>
      <w:numFmt w:val="lowerLetter"/>
      <w:lvlText w:val="%1."/>
      <w:lvlJc w:val="left"/>
      <w:pPr>
        <w:ind w:left="71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928478"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 w:tplc="5CFED6DE">
      <w:numFmt w:val="bullet"/>
      <w:lvlText w:val="•"/>
      <w:lvlJc w:val="left"/>
      <w:pPr>
        <w:ind w:left="2210" w:hanging="361"/>
      </w:pPr>
      <w:rPr>
        <w:rFonts w:hint="default"/>
        <w:lang w:val="en-US" w:eastAsia="en-US" w:bidi="ar-SA"/>
      </w:rPr>
    </w:lvl>
    <w:lvl w:ilvl="3" w:tplc="94947842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0E949020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5" w:tplc="ADFAE034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6" w:tplc="DFE4A974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  <w:lvl w:ilvl="7" w:tplc="503EBFB2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8" w:tplc="BEF2EAA6">
      <w:numFmt w:val="bullet"/>
      <w:lvlText w:val="•"/>
      <w:lvlJc w:val="left"/>
      <w:pPr>
        <w:ind w:left="668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A195BC8"/>
    <w:multiLevelType w:val="hybridMultilevel"/>
    <w:tmpl w:val="A6C08F98"/>
    <w:lvl w:ilvl="0" w:tplc="3C84253C">
      <w:start w:val="1"/>
      <w:numFmt w:val="decimal"/>
      <w:lvlText w:val="%1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9ABAF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418CEC48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48C88F7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33CA2B4E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B45008E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78865384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4D3E9432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B0431B8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CA713A"/>
    <w:multiLevelType w:val="multilevel"/>
    <w:tmpl w:val="33C22820"/>
    <w:lvl w:ilvl="0">
      <w:start w:val="1"/>
      <w:numFmt w:val="decimal"/>
      <w:lvlText w:val="%1.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301" w:hanging="360"/>
      </w:pPr>
      <w:rPr>
        <w:rFonts w:hint="default"/>
        <w:spacing w:val="0"/>
        <w:w w:val="99"/>
        <w:lang w:val="en-US" w:eastAsia="en-US" w:bidi="ar-SA"/>
      </w:rPr>
    </w:lvl>
    <w:lvl w:ilvl="4">
      <w:numFmt w:val="bullet"/>
      <w:lvlText w:val=""/>
      <w:lvlJc w:val="left"/>
      <w:pPr>
        <w:ind w:left="2661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5">
      <w:numFmt w:val="bullet"/>
      <w:lvlText w:val="-"/>
      <w:lvlJc w:val="left"/>
      <w:pPr>
        <w:ind w:left="320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EA7682F"/>
    <w:multiLevelType w:val="hybridMultilevel"/>
    <w:tmpl w:val="3282FBF4"/>
    <w:lvl w:ilvl="0" w:tplc="AC76A2CE">
      <w:start w:val="1"/>
      <w:numFmt w:val="decimal"/>
      <w:lvlText w:val="%1)"/>
      <w:lvlJc w:val="left"/>
      <w:pPr>
        <w:ind w:left="46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A70A2"/>
    <w:multiLevelType w:val="hybridMultilevel"/>
    <w:tmpl w:val="692ADD58"/>
    <w:lvl w:ilvl="0" w:tplc="FAFEA648">
      <w:numFmt w:val="bullet"/>
      <w:lvlText w:val="-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C07DAC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C13CC816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B2B08396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9778451E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00E002F2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7AEC3B7A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41A25014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935CD2E6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EA73A5D"/>
    <w:multiLevelType w:val="hybridMultilevel"/>
    <w:tmpl w:val="5EB47FDC"/>
    <w:lvl w:ilvl="0" w:tplc="AC76A2CE">
      <w:start w:val="1"/>
      <w:numFmt w:val="decimal"/>
      <w:lvlText w:val="%1)"/>
      <w:lvlJc w:val="left"/>
      <w:pPr>
        <w:ind w:left="46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68587E2C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E7FC2F1A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52EEDF08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4" w:tplc="C9C63AF4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5" w:tplc="18607A60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6" w:tplc="3D6CB18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B8D0718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8" w:tplc="35EAC244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3C943F2"/>
    <w:multiLevelType w:val="hybridMultilevel"/>
    <w:tmpl w:val="C41AB654"/>
    <w:lvl w:ilvl="0" w:tplc="34D8A86A">
      <w:start w:val="1"/>
      <w:numFmt w:val="lowerLetter"/>
      <w:lvlText w:val="%1."/>
      <w:lvlJc w:val="left"/>
      <w:pPr>
        <w:ind w:left="71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34D5D2"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 w:tplc="88CEF0E8">
      <w:numFmt w:val="bullet"/>
      <w:lvlText w:val="•"/>
      <w:lvlJc w:val="left"/>
      <w:pPr>
        <w:ind w:left="2210" w:hanging="361"/>
      </w:pPr>
      <w:rPr>
        <w:rFonts w:hint="default"/>
        <w:lang w:val="en-US" w:eastAsia="en-US" w:bidi="ar-SA"/>
      </w:rPr>
    </w:lvl>
    <w:lvl w:ilvl="3" w:tplc="B5527F40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28B02D74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5" w:tplc="16BEF0AA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6" w:tplc="4E662D20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  <w:lvl w:ilvl="7" w:tplc="7980B6AC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8" w:tplc="89B69420">
      <w:numFmt w:val="bullet"/>
      <w:lvlText w:val="•"/>
      <w:lvlJc w:val="left"/>
      <w:pPr>
        <w:ind w:left="668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6A16281"/>
    <w:multiLevelType w:val="hybridMultilevel"/>
    <w:tmpl w:val="726E4B82"/>
    <w:lvl w:ilvl="0" w:tplc="3A9AB03C">
      <w:start w:val="8"/>
      <w:numFmt w:val="decimal"/>
      <w:lvlText w:val="%1.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5C0914">
      <w:start w:val="1"/>
      <w:numFmt w:val="decimal"/>
      <w:lvlText w:val="%2-"/>
      <w:lvlJc w:val="left"/>
      <w:pPr>
        <w:ind w:left="293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4448DA">
      <w:start w:val="1"/>
      <w:numFmt w:val="lowerLetter"/>
      <w:lvlText w:val="%3."/>
      <w:lvlJc w:val="left"/>
      <w:pPr>
        <w:ind w:left="35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9B69D4C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4" w:tplc="1DF83A98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5" w:tplc="5C50CE0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plc="9BF8E1C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86CEF71E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  <w:lvl w:ilvl="8" w:tplc="FCDC2EBC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C7307B"/>
    <w:multiLevelType w:val="hybridMultilevel"/>
    <w:tmpl w:val="B95C79CC"/>
    <w:lvl w:ilvl="0" w:tplc="0409000F">
      <w:start w:val="1"/>
      <w:numFmt w:val="decimal"/>
      <w:lvlText w:val="%1."/>
      <w:lvlJc w:val="left"/>
      <w:pPr>
        <w:ind w:left="1401" w:hanging="360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121" w:hanging="360"/>
      </w:pPr>
    </w:lvl>
    <w:lvl w:ilvl="2" w:tplc="FFFFFFFF" w:tentative="1">
      <w:start w:val="1"/>
      <w:numFmt w:val="lowerRoman"/>
      <w:lvlText w:val="%3."/>
      <w:lvlJc w:val="right"/>
      <w:pPr>
        <w:ind w:left="2841" w:hanging="180"/>
      </w:pPr>
    </w:lvl>
    <w:lvl w:ilvl="3" w:tplc="FFFFFFFF" w:tentative="1">
      <w:start w:val="1"/>
      <w:numFmt w:val="decimal"/>
      <w:lvlText w:val="%4."/>
      <w:lvlJc w:val="left"/>
      <w:pPr>
        <w:ind w:left="3561" w:hanging="360"/>
      </w:pPr>
    </w:lvl>
    <w:lvl w:ilvl="4" w:tplc="FFFFFFFF" w:tentative="1">
      <w:start w:val="1"/>
      <w:numFmt w:val="lowerLetter"/>
      <w:lvlText w:val="%5."/>
      <w:lvlJc w:val="left"/>
      <w:pPr>
        <w:ind w:left="4281" w:hanging="360"/>
      </w:pPr>
    </w:lvl>
    <w:lvl w:ilvl="5" w:tplc="FFFFFFFF" w:tentative="1">
      <w:start w:val="1"/>
      <w:numFmt w:val="lowerRoman"/>
      <w:lvlText w:val="%6."/>
      <w:lvlJc w:val="right"/>
      <w:pPr>
        <w:ind w:left="5001" w:hanging="180"/>
      </w:pPr>
    </w:lvl>
    <w:lvl w:ilvl="6" w:tplc="FFFFFFFF" w:tentative="1">
      <w:start w:val="1"/>
      <w:numFmt w:val="decimal"/>
      <w:lvlText w:val="%7."/>
      <w:lvlJc w:val="left"/>
      <w:pPr>
        <w:ind w:left="5721" w:hanging="360"/>
      </w:pPr>
    </w:lvl>
    <w:lvl w:ilvl="7" w:tplc="FFFFFFFF" w:tentative="1">
      <w:start w:val="1"/>
      <w:numFmt w:val="lowerLetter"/>
      <w:lvlText w:val="%8."/>
      <w:lvlJc w:val="left"/>
      <w:pPr>
        <w:ind w:left="6441" w:hanging="360"/>
      </w:pPr>
    </w:lvl>
    <w:lvl w:ilvl="8" w:tplc="FFFFFFFF" w:tentative="1">
      <w:start w:val="1"/>
      <w:numFmt w:val="lowerRoman"/>
      <w:lvlText w:val="%9."/>
      <w:lvlJc w:val="right"/>
      <w:pPr>
        <w:ind w:left="7161" w:hanging="180"/>
      </w:pPr>
    </w:lvl>
  </w:abstractNum>
  <w:num w:numId="1" w16cid:durableId="722607517">
    <w:abstractNumId w:val="6"/>
  </w:num>
  <w:num w:numId="2" w16cid:durableId="1629242782">
    <w:abstractNumId w:val="12"/>
  </w:num>
  <w:num w:numId="3" w16cid:durableId="1848128218">
    <w:abstractNumId w:val="13"/>
  </w:num>
  <w:num w:numId="4" w16cid:durableId="769855989">
    <w:abstractNumId w:val="11"/>
  </w:num>
  <w:num w:numId="5" w16cid:durableId="1963151999">
    <w:abstractNumId w:val="2"/>
  </w:num>
  <w:num w:numId="6" w16cid:durableId="1860043005">
    <w:abstractNumId w:val="10"/>
  </w:num>
  <w:num w:numId="7" w16cid:durableId="875233969">
    <w:abstractNumId w:val="7"/>
  </w:num>
  <w:num w:numId="8" w16cid:durableId="955454023">
    <w:abstractNumId w:val="8"/>
  </w:num>
  <w:num w:numId="9" w16cid:durableId="1755131604">
    <w:abstractNumId w:val="5"/>
  </w:num>
  <w:num w:numId="10" w16cid:durableId="418797254">
    <w:abstractNumId w:val="4"/>
  </w:num>
  <w:num w:numId="11" w16cid:durableId="675500777">
    <w:abstractNumId w:val="14"/>
  </w:num>
  <w:num w:numId="12" w16cid:durableId="489635150">
    <w:abstractNumId w:val="1"/>
  </w:num>
  <w:num w:numId="13" w16cid:durableId="127942341">
    <w:abstractNumId w:val="9"/>
  </w:num>
  <w:num w:numId="14" w16cid:durableId="1824464987">
    <w:abstractNumId w:val="0"/>
  </w:num>
  <w:num w:numId="15" w16cid:durableId="676154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C8"/>
    <w:rsid w:val="000907C8"/>
    <w:rsid w:val="00442428"/>
    <w:rsid w:val="00470C0E"/>
    <w:rsid w:val="004F699D"/>
    <w:rsid w:val="00AF0E3E"/>
    <w:rsid w:val="00BF3BC0"/>
    <w:rsid w:val="00C7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3D3D0"/>
  <w15:chartTrackingRefBased/>
  <w15:docId w15:val="{22F45EE1-6815-7545-8B0E-690D6C49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7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7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9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7C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907C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907C8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907C8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Ghaidaa Alqaissi - CDR</dc:creator>
  <cp:keywords/>
  <dc:description/>
  <cp:lastModifiedBy>Ghaidaa Alqaissi - CDR</cp:lastModifiedBy>
  <cp:revision>2</cp:revision>
  <dcterms:created xsi:type="dcterms:W3CDTF">2025-08-08T09:26:00Z</dcterms:created>
  <dcterms:modified xsi:type="dcterms:W3CDTF">2025-08-08T09:46:00Z</dcterms:modified>
</cp:coreProperties>
</file>