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afchunk12.docx</w:t>
      </w:r>
    </w:p>
    <w:sectPr/>
  </w:body>
</w:document>
</file>

<file path=word/_rels/document.xml.rels><?xml version="1.0" encoding="UTF-8" standalone="yes"?><Relationships xmlns="http://schemas.openxmlformats.org/package/2006/relationships"/>
</file>