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обычного искового заявления (15000.00)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30000;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не указан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8765432123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не указан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Составление профессионального искового заявления (30000.00)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test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2024-06-01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30000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30000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обычного искового заявления (15000.00)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8765432123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test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