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both"/>
        <w:rPr>
          <w:rFonts w:ascii="Times New Roman" w:hAnsi="Times New Roman" w:cs="Times New Roman"/>
          <w:b/>
          <w:b/>
          <w:bCs/>
          <w:sz w:val="24"/>
          <w:szCs w:val="24"/>
          <w:lang w:val="ru-RU"/>
        </w:rPr>
      </w:pPr>
      <w:r>
        <w:rPr>
          <w:rFonts w:cs="Times New Roman" w:ascii="Times New Roman" w:hAnsi="Times New Roman"/>
          <w:b/>
          <w:bCs/>
          <w:sz w:val="24"/>
          <w:szCs w:val="24"/>
          <w:lang w:val="ru-RU"/>
        </w:rPr>
      </w:r>
    </w:p>
    <w:p>
      <w:pPr>
        <w:pStyle w:val="Normal"/>
        <w:jc w:val="both"/>
        <w:rPr>
          <w:rFonts w:ascii="Times New Roman" w:hAnsi="Times New Roman" w:cs="Times New Roman"/>
          <w:b/>
          <w:b/>
          <w:bCs/>
          <w:sz w:val="24"/>
          <w:szCs w:val="24"/>
          <w:lang w:val="ru-RU"/>
        </w:rPr>
      </w:pPr>
      <w:r>
        <w:rPr>
          <w:rFonts w:cs="Times New Roman" w:ascii="Times New Roman" w:hAnsi="Times New Roman"/>
          <w:b/>
          <w:bCs/>
          <w:sz w:val="24"/>
          <w:szCs w:val="24"/>
          <w:lang w:val="ru-RU"/>
        </w:rPr>
      </w:r>
    </w:p>
    <w:p>
      <w:pPr>
        <w:pStyle w:val="Normal"/>
        <w:jc w:val="both"/>
        <w:rPr>
          <w:rFonts w:ascii="Times New Roman" w:hAnsi="Times New Roman" w:cs="Times New Roman"/>
          <w:b/>
          <w:b/>
          <w:bCs/>
          <w:sz w:val="24"/>
          <w:szCs w:val="24"/>
          <w:lang w:val="ru-RU"/>
        </w:rPr>
      </w:pPr>
      <w:r>
        <w:rPr>
          <w:rFonts w:cs="Times New Roman" w:ascii="Times New Roman" w:hAnsi="Times New Roman"/>
          <w:b/>
          <w:bCs/>
          <w:sz w:val="24"/>
          <w:szCs w:val="24"/>
          <w:lang w:val="ru-RU"/>
        </w:rPr>
      </w:r>
    </w:p>
    <w:p>
      <w:pPr>
        <w:pStyle w:val="Normal"/>
        <w:jc w:val="both"/>
        <w:rPr>
          <w:rFonts w:ascii="Times New Roman" w:hAnsi="Times New Roman" w:cs="Times New Roman"/>
          <w:b/>
          <w:b/>
          <w:bCs/>
          <w:sz w:val="24"/>
          <w:szCs w:val="24"/>
          <w:lang w:val="ru-RU"/>
        </w:rPr>
      </w:pPr>
      <w:r>
        <w:rPr>
          <w:rFonts w:cs="Times New Roman" w:ascii="Times New Roman" w:hAnsi="Times New Roman"/>
          <w:b/>
          <w:bCs/>
          <w:sz w:val="24"/>
          <w:szCs w:val="24"/>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РАСЧЕТ Индивидуального пенсионного коэффициента (ИПК)</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рассчитанный, способом предусмотренным п. 4 ст. 30 ФЗ № 173</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ru-RU"/>
        </w:rPr>
        <w:t xml:space="preserve">в отношении </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en-US"/>
        </w:rPr>
        <w:t>XXXXXXXXXX</w:t>
      </w:r>
      <w:r>
        <w:rPr>
          <w:rFonts w:cs="Times New Roman" w:ascii="Times New Roman" w:hAnsi="Times New Roman"/>
          <w:b/>
          <w:bCs/>
          <w:sz w:val="24"/>
          <w:szCs w:val="24"/>
          <w:lang w:val="ru-RU"/>
        </w:rPr>
        <w:t xml:space="preserve"> </w:t>
      </w:r>
      <w:r>
        <w:rPr>
          <w:rFonts w:cs="Times New Roman" w:ascii="Times New Roman" w:hAnsi="Times New Roman"/>
          <w:b/>
          <w:bCs/>
          <w:sz w:val="24"/>
          <w:szCs w:val="24"/>
          <w:lang w:val="en-US"/>
        </w:rPr>
        <w:t>XXXXXX</w:t>
      </w:r>
      <w:r>
        <w:rPr>
          <w:rFonts w:cs="Times New Roman" w:ascii="Times New Roman" w:hAnsi="Times New Roman"/>
          <w:b/>
          <w:bCs/>
          <w:sz w:val="24"/>
          <w:szCs w:val="24"/>
          <w:lang w:val="ru-RU"/>
        </w:rPr>
        <w:t xml:space="preserve"> </w:t>
      </w:r>
      <w:r>
        <w:rPr>
          <w:rFonts w:cs="Times New Roman" w:ascii="Times New Roman" w:hAnsi="Times New Roman"/>
          <w:b/>
          <w:bCs/>
          <w:sz w:val="24"/>
          <w:szCs w:val="24"/>
          <w:lang w:val="en-US"/>
        </w:rPr>
        <w:t>XXXXXXXXXXXXXXXXXXXX</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4"/>
          <w:szCs w:val="24"/>
          <w:lang w:val="en-US"/>
        </w:rPr>
        <w:t>XX</w:t>
      </w:r>
      <w:r>
        <w:rPr>
          <w:rFonts w:cs="Times New Roman" w:ascii="Times New Roman" w:hAnsi="Times New Roman"/>
          <w:b/>
          <w:bCs/>
          <w:sz w:val="24"/>
          <w:szCs w:val="24"/>
          <w:lang w:val="ru-RU"/>
        </w:rPr>
        <w:t>.12.1953 г.р.</w:t>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jc w:val="both"/>
        <w:rPr>
          <w:rFonts w:ascii="Times New Roman" w:hAnsi="Times New Roman" w:cs="Times New Roman"/>
          <w:b/>
          <w:b/>
          <w:bCs/>
          <w:sz w:val="28"/>
          <w:szCs w:val="28"/>
          <w:highlight w:val="none"/>
          <w:lang w:val="ru-RU"/>
        </w:rPr>
      </w:pPr>
      <w:r>
        <w:rPr>
          <w:rFonts w:eastAsia="SimSun" w:ascii="Times New Roman" w:hAnsi="Times New Roman"/>
          <w:b/>
          <w:bCs/>
          <w:sz w:val="28"/>
          <w:szCs w:val="28"/>
          <w:lang w:val="ru-RU"/>
        </w:rPr>
        <w:t>Размер ИПК: 29,6359</w:t>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highlight w:val="none"/>
          <w:shd w:fill="FFFF00" w:val="clear"/>
          <w:lang w:val="ru-RU"/>
        </w:rPr>
      </w:pPr>
      <w:r>
        <w:rPr>
          <w:rFonts w:cs="Times New Roman" w:ascii="Times New Roman" w:hAnsi="Times New Roman"/>
          <w:sz w:val="22"/>
          <w:szCs w:val="22"/>
          <w:shd w:fill="FFFF00" w:val="clear"/>
          <w:lang w:val="ru-RU"/>
        </w:rPr>
        <w:t>*Это ознакомительный фрагмент расчета, права на элементы в данном расчете зарегистрированы в Роспатенте. Прошу воздержаться от копирования или пользования без согласия правообладателя</w:t>
      </w:r>
    </w:p>
    <w:p>
      <w:pPr>
        <w:pStyle w:val="Normal"/>
        <w:rPr>
          <w:rFonts w:ascii="Times New Roman" w:hAnsi="Times New Roman" w:cs="Times New Roman"/>
          <w:sz w:val="22"/>
          <w:szCs w:val="22"/>
          <w:highlight w:val="none"/>
          <w:shd w:fill="FFFF00" w:val="clear"/>
          <w:lang w:val="ru-RU"/>
        </w:rPr>
      </w:pPr>
      <w:r>
        <w:rPr>
          <w:rFonts w:cs="Times New Roman" w:ascii="Times New Roman" w:hAnsi="Times New Roman"/>
          <w:sz w:val="22"/>
          <w:szCs w:val="22"/>
          <w:shd w:fill="FFFF00" w:val="clear"/>
          <w:lang w:val="ru-RU"/>
        </w:rPr>
      </w:r>
    </w:p>
    <w:p>
      <w:pPr>
        <w:pStyle w:val="Normal"/>
        <w:rPr>
          <w:rFonts w:ascii="Times New Roman" w:hAnsi="Times New Roman" w:cs="Times New Roman"/>
          <w:sz w:val="22"/>
          <w:szCs w:val="22"/>
          <w:highlight w:val="none"/>
          <w:shd w:fill="FFFF00" w:val="clear"/>
          <w:lang w:val="ru-RU"/>
        </w:rPr>
      </w:pPr>
      <w:r>
        <w:rPr>
          <w:rFonts w:cs="Times New Roman" w:ascii="Times New Roman" w:hAnsi="Times New Roman"/>
          <w:sz w:val="22"/>
          <w:szCs w:val="22"/>
          <w:shd w:fill="FFFF00" w:val="clear"/>
          <w:lang w:val="ru-RU"/>
        </w:rPr>
        <w:t>**Это счастливый расчет по которому мы пересмотрели пенсию за предыдущий период</w:t>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keepNext w:val="false"/>
        <w:keepLines w:val="false"/>
        <w:pageBreakBefore w:val="false"/>
        <w:widowControl/>
        <w:overflowPunct w:val="true"/>
        <w:bidi w:val="0"/>
        <w:snapToGrid w:val="true"/>
        <w:ind w:firstLine="480"/>
        <w:jc w:val="both"/>
        <w:textAlignment w:val="auto"/>
        <w:rPr>
          <w:rFonts w:ascii="Times New Roman" w:hAnsi="Times New Roman" w:cs="Times New Roman"/>
          <w:b/>
          <w:b/>
          <w:bCs/>
          <w:sz w:val="24"/>
          <w:szCs w:val="24"/>
          <w:lang w:val="ru-RU"/>
        </w:rPr>
      </w:pPr>
      <w:r>
        <w:rPr>
          <w:rFonts w:cs="Times New Roman" w:ascii="Times New Roman" w:hAnsi="Times New Roman"/>
          <w:b/>
          <w:bCs/>
          <w:sz w:val="24"/>
          <w:szCs w:val="24"/>
          <w:lang w:val="ru-RU"/>
        </w:rPr>
      </w:r>
    </w:p>
    <w:p>
      <w:pPr>
        <w:pStyle w:val="Normal"/>
        <w:keepNext w:val="false"/>
        <w:keepLines w:val="false"/>
        <w:pageBreakBefore w:val="false"/>
        <w:widowControl/>
        <w:overflowPunct w:val="true"/>
        <w:bidi w:val="0"/>
        <w:snapToGrid w:val="true"/>
        <w:ind w:firstLine="480"/>
        <w:jc w:val="both"/>
        <w:textAlignment w:val="auto"/>
        <w:rPr>
          <w:rFonts w:ascii="Times New Roman" w:hAnsi="Times New Roman" w:cs="Times New Roman"/>
          <w:b/>
          <w:b/>
          <w:bCs/>
          <w:sz w:val="24"/>
          <w:szCs w:val="24"/>
          <w:lang w:val="ru-RU"/>
        </w:rPr>
      </w:pPr>
      <w:r>
        <w:rPr>
          <w:rFonts w:cs="Times New Roman" w:ascii="Times New Roman" w:hAnsi="Times New Roman"/>
          <w:b/>
          <w:bCs/>
          <w:sz w:val="24"/>
          <w:szCs w:val="24"/>
          <w:lang w:val="ru-RU"/>
        </w:rPr>
        <w:t>Расчет периодов, необходимых для исчисления ПК 1 и СВ</w:t>
      </w:r>
    </w:p>
    <w:p>
      <w:pPr>
        <w:pStyle w:val="Normal"/>
        <w:keepNext w:val="false"/>
        <w:keepLines w:val="false"/>
        <w:pageBreakBefore w:val="false"/>
        <w:widowControl/>
        <w:overflowPunct w:val="true"/>
        <w:bidi w:val="0"/>
        <w:snapToGrid w:val="true"/>
        <w:ind w:firstLine="440"/>
        <w:jc w:val="both"/>
        <w:textAlignment w:val="auto"/>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keepNext w:val="false"/>
        <w:keepLines w:val="false"/>
        <w:pageBreakBefore w:val="false"/>
        <w:widowControl/>
        <w:overflowPunct w:val="true"/>
        <w:bidi w:val="0"/>
        <w:snapToGrid w:val="true"/>
        <w:ind w:firstLine="440"/>
        <w:jc w:val="both"/>
        <w:textAlignment w:val="auto"/>
        <w:rPr>
          <w:rFonts w:ascii="Times New Roman" w:hAnsi="Times New Roman" w:cs="Times New Roman"/>
          <w:sz w:val="22"/>
          <w:szCs w:val="22"/>
          <w:lang w:val="ru-RU"/>
        </w:rPr>
      </w:pPr>
      <w:r>
        <w:rPr>
          <w:rFonts w:cs="Times New Roman" w:ascii="Times New Roman" w:hAnsi="Times New Roman"/>
          <w:sz w:val="22"/>
          <w:szCs w:val="22"/>
          <w:lang w:val="ru-RU"/>
        </w:rPr>
        <w:t xml:space="preserve">Календарный стаж с </w:t>
      </w:r>
      <w:r>
        <w:rPr>
          <w:rFonts w:ascii="Times New Roman" w:hAnsi="Times New Roman"/>
          <w:sz w:val="22"/>
          <w:szCs w:val="22"/>
          <w:lang w:val="ru-RU"/>
        </w:rPr>
        <w:t>01.09.1982</w:t>
      </w:r>
      <w:r>
        <w:rPr>
          <w:rFonts w:cs="Times New Roman" w:ascii="Times New Roman" w:hAnsi="Times New Roman"/>
          <w:sz w:val="22"/>
          <w:szCs w:val="22"/>
          <w:lang w:val="ru-RU"/>
        </w:rPr>
        <w:t xml:space="preserve"> по 31.12.1990 г. (периоды, которые учитываются в соответствии с п. 4 ст. 30 ФЗ № 173): </w:t>
      </w:r>
      <w:r>
        <w:rPr>
          <w:rFonts w:ascii="Times New Roman" w:hAnsi="Times New Roman"/>
          <w:b/>
          <w:sz w:val="22"/>
          <w:szCs w:val="22"/>
          <w:u w:val="single"/>
          <w:lang w:val="ru-RU"/>
        </w:rPr>
        <w:t>7 лет</w:t>
        <w:tab/>
        <w:t>1 мес.</w:t>
        <w:tab/>
        <w:t xml:space="preserve">10 дн. </w:t>
      </w:r>
    </w:p>
    <w:p>
      <w:pPr>
        <w:pStyle w:val="Normal"/>
        <w:rPr/>
      </w:pPr>
      <w:r>
        <w:rPr/>
      </w:r>
    </w:p>
    <w:p>
      <w:pPr>
        <w:pStyle w:val="Normal"/>
        <w:rPr/>
      </w:pPr>
      <w:r>
        <w:rPr/>
      </w:r>
    </w:p>
    <w:tbl>
      <w:tblPr>
        <w:tblStyle w:val="6"/>
        <w:tblW w:w="9435" w:type="dxa"/>
        <w:jc w:val="left"/>
        <w:tblInd w:w="0" w:type="dxa"/>
        <w:tblLayout w:type="fixed"/>
        <w:tblCellMar>
          <w:top w:w="0" w:type="dxa"/>
          <w:left w:w="108" w:type="dxa"/>
          <w:bottom w:w="0" w:type="dxa"/>
          <w:right w:w="108" w:type="dxa"/>
        </w:tblCellMar>
      </w:tblPr>
      <w:tblGrid>
        <w:gridCol w:w="2981"/>
        <w:gridCol w:w="1179"/>
        <w:gridCol w:w="1172"/>
        <w:gridCol w:w="947"/>
        <w:gridCol w:w="3156"/>
      </w:tblGrid>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Даты</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годы</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месяцы</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дни</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Период</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01.09.198x – 26.07.198x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10</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26</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Учеба в Симферопольском профессиональном техническом училище Управления торговли</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08.09.198x – 04.10.198x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27</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Контролёр. Продовольственный магазин №55</w:t>
            </w:r>
          </w:p>
        </w:tc>
      </w:tr>
      <w:tr>
        <w:trPr>
          <w:trHeight w:val="156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06.12.198x – 08.01.198x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3</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eastAsia="SimSun" w:cs="Times New Roman"/>
                <w:i w:val="false"/>
                <w:i w:val="false"/>
                <w:iCs w:val="false"/>
                <w:color w:val="000000"/>
                <w:kern w:val="0"/>
                <w:sz w:val="20"/>
                <w:szCs w:val="20"/>
                <w:u w:val="none"/>
                <w:lang w:val="en-US" w:eastAsia="zh-CN" w:bidi="ar-SA"/>
              </w:rPr>
            </w:pPr>
            <w:r>
              <w:rPr>
                <w:rFonts w:eastAsia="SimSun" w:cs="Times New Roman" w:ascii="Times New Roman" w:hAnsi="Times New Roman"/>
                <w:i w:val="false"/>
                <w:iCs w:val="false"/>
                <w:color w:val="000000"/>
                <w:kern w:val="0"/>
                <w:sz w:val="20"/>
                <w:szCs w:val="20"/>
                <w:u w:val="none"/>
                <w:lang w:val="en-US" w:eastAsia="zh-CN" w:bidi="ar-SA"/>
              </w:rPr>
              <w:t>Младший продавец временно</w:t>
              <w:br/>
              <w:t>Головной магазин  «Янтарь»</w:t>
            </w:r>
          </w:p>
          <w:p>
            <w:pPr>
              <w:pStyle w:val="Normal"/>
              <w:keepNext w:val="false"/>
              <w:keepLines w:val="false"/>
              <w:widowControl w:val="false"/>
              <w:jc w:val="left"/>
              <w:textAlignment w:val="center"/>
              <w:rPr>
                <w:rFonts w:ascii="Times New Roman" w:hAnsi="Times New Roman" w:eastAsia="SimSun" w:cs="Times New Roman"/>
                <w:b/>
                <w:b/>
                <w:bCs/>
                <w:i/>
                <w:i/>
                <w:iCs/>
                <w:color w:val="000000"/>
                <w:kern w:val="0"/>
                <w:sz w:val="20"/>
                <w:szCs w:val="20"/>
                <w:u w:val="none"/>
                <w:lang w:val="en-US" w:eastAsia="zh-CN" w:bidi="ar-SA"/>
              </w:rPr>
            </w:pPr>
            <w:r>
              <w:rPr>
                <w:rFonts w:eastAsia="SimSun" w:cs="Times New Roman" w:ascii="Times New Roman" w:hAnsi="Times New Roman"/>
                <w:b/>
                <w:bCs/>
                <w:i/>
                <w:iCs/>
                <w:color w:val="000000"/>
                <w:kern w:val="0"/>
                <w:sz w:val="20"/>
                <w:szCs w:val="20"/>
                <w:u w:val="none"/>
                <w:lang w:val="en-US" w:eastAsia="zh-CN" w:bidi="ar-SA"/>
              </w:rPr>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21.03.198x – 15.06.198x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26</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Старший билетный кассир бюро по распределению мест в пассажирских поездах на период отпуска работником, связанного с рождением ребёнка</w:t>
            </w:r>
          </w:p>
        </w:tc>
      </w:tr>
      <w:tr>
        <w:trPr>
          <w:trHeight w:val="78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25.11.198x – 25.11.198x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3</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Период ухода за ребенком</w:t>
            </w:r>
          </w:p>
        </w:tc>
      </w:tr>
      <w:tr>
        <w:trPr>
          <w:trHeight w:val="236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03.09.198x– 30.01.198x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lang w:val="ru-RU"/>
              </w:rPr>
            </w:pPr>
            <w:r>
              <w:rPr>
                <w:rFonts w:eastAsia="SimSun" w:cs="Times New Roman" w:ascii="Times New Roman" w:hAnsi="Times New Roman"/>
                <w:i w:val="false"/>
                <w:iCs w:val="false"/>
                <w:color w:val="000000"/>
                <w:kern w:val="0"/>
                <w:sz w:val="20"/>
                <w:szCs w:val="20"/>
                <w:u w:val="none"/>
                <w:lang w:val="ru-RU" w:eastAsia="zh-CN" w:bidi="ar-SA"/>
              </w:rPr>
              <w:t>4</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lang w:val="ru-RU"/>
              </w:rPr>
            </w:pPr>
            <w:r>
              <w:rPr>
                <w:rFonts w:eastAsia="SimSun" w:cs="Times New Roman" w:ascii="Times New Roman" w:hAnsi="Times New Roman"/>
                <w:i w:val="false"/>
                <w:iCs w:val="false"/>
                <w:color w:val="000000"/>
                <w:kern w:val="0"/>
                <w:sz w:val="20"/>
                <w:szCs w:val="20"/>
                <w:u w:val="none"/>
                <w:lang w:val="ru-RU" w:eastAsia="zh-CN" w:bidi="ar-SA"/>
              </w:rPr>
              <w:t>28</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 xml:space="preserve">Заведующая магазин №80, временно, Продавец магазина №85 </w:t>
              <w:br/>
              <w:t>отдел «Бакалея»</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14.08.198x – 11.04.198x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7</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29</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Симферопольская фабрика индивидуального пошива и ремонта одежды имени Розы Люксембург</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03.10.198x – 21.11.199x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19</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Секретарь машинистка</w:t>
            </w:r>
          </w:p>
        </w:tc>
      </w:tr>
      <w:tr>
        <w:trPr>
          <w:trHeight w:val="240" w:hRule="atLeast"/>
        </w:trPr>
        <w:tc>
          <w:tcPr>
            <w:tcW w:w="298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ru-RU" w:eastAsia="zh-CN" w:bidi="ar-SA"/>
              </w:rPr>
              <w:t>С</w:t>
            </w:r>
            <w:r>
              <w:rPr>
                <w:rFonts w:eastAsia="SimSun" w:cs="Times New Roman" w:ascii="Times New Roman" w:hAnsi="Times New Roman"/>
                <w:i w:val="false"/>
                <w:iCs w:val="false"/>
                <w:color w:val="000000"/>
                <w:kern w:val="0"/>
                <w:sz w:val="20"/>
                <w:szCs w:val="20"/>
                <w:u w:val="none"/>
                <w:lang w:val="en-US" w:eastAsia="zh-CN" w:bidi="ar-SA"/>
              </w:rPr>
              <w:t>таж с 01.09.198x по 31.12.199x г.</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b/>
                <w:b/>
                <w:bCs/>
                <w:i w:val="false"/>
                <w:i w:val="false"/>
                <w:iCs w:val="false"/>
                <w:color w:val="000000"/>
                <w:sz w:val="20"/>
                <w:szCs w:val="20"/>
                <w:u w:val="none"/>
              </w:rPr>
            </w:pPr>
            <w:r>
              <w:rPr>
                <w:rFonts w:eastAsia="SimSun" w:cs="Times New Roman" w:ascii="Times New Roman" w:hAnsi="Times New Roman"/>
                <w:b/>
                <w:bCs/>
                <w:i w:val="false"/>
                <w:iCs w:val="false"/>
                <w:color w:val="000000"/>
                <w:kern w:val="0"/>
                <w:sz w:val="20"/>
                <w:szCs w:val="20"/>
                <w:u w:val="none"/>
                <w:lang w:val="en-US" w:eastAsia="zh-CN" w:bidi="ar-SA"/>
              </w:rPr>
              <w:t>5</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b/>
                <w:b/>
                <w:bCs/>
                <w:i w:val="false"/>
                <w:i w:val="false"/>
                <w:iCs w:val="false"/>
                <w:color w:val="000000"/>
                <w:sz w:val="20"/>
                <w:szCs w:val="20"/>
                <w:u w:val="none"/>
              </w:rPr>
            </w:pPr>
            <w:r>
              <w:rPr>
                <w:rFonts w:eastAsia="SimSun" w:cs="Times New Roman" w:ascii="Times New Roman" w:hAnsi="Times New Roman"/>
                <w:b/>
                <w:bCs/>
                <w:i w:val="false"/>
                <w:iCs w:val="false"/>
                <w:color w:val="000000"/>
                <w:kern w:val="0"/>
                <w:sz w:val="20"/>
                <w:szCs w:val="20"/>
                <w:u w:val="none"/>
                <w:lang w:val="en-US" w:eastAsia="zh-CN" w:bidi="ar-SA"/>
              </w:rPr>
              <w:t>21</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b/>
                <w:b/>
                <w:bCs/>
                <w:i w:val="false"/>
                <w:i w:val="false"/>
                <w:iCs w:val="false"/>
                <w:color w:val="000000"/>
                <w:sz w:val="20"/>
                <w:szCs w:val="20"/>
                <w:u w:val="none"/>
              </w:rPr>
            </w:pPr>
            <w:r>
              <w:rPr>
                <w:rFonts w:eastAsia="SimSun" w:cs="Times New Roman" w:ascii="Times New Roman" w:hAnsi="Times New Roman"/>
                <w:b/>
                <w:bCs/>
                <w:i w:val="false"/>
                <w:iCs w:val="false"/>
                <w:color w:val="000000"/>
                <w:kern w:val="0"/>
                <w:sz w:val="20"/>
                <w:szCs w:val="20"/>
                <w:u w:val="none"/>
                <w:lang w:val="en-US" w:eastAsia="zh-CN" w:bidi="ar-SA"/>
              </w:rPr>
              <w:t>130</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r>
      <w:tr>
        <w:trPr>
          <w:trHeight w:val="240" w:hRule="atLeast"/>
        </w:trPr>
        <w:tc>
          <w:tcPr>
            <w:tcW w:w="298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5</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4+21</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10</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r>
      <w:tr>
        <w:trPr>
          <w:trHeight w:val="240" w:hRule="atLeast"/>
        </w:trPr>
        <w:tc>
          <w:tcPr>
            <w:tcW w:w="298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5</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25</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10</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r>
      <w:tr>
        <w:trPr>
          <w:trHeight w:val="240" w:hRule="atLeast"/>
        </w:trPr>
        <w:tc>
          <w:tcPr>
            <w:tcW w:w="298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1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bCs/>
                <w:i w:val="false"/>
                <w:i w:val="false"/>
                <w:iCs w:val="false"/>
                <w:color w:val="000000"/>
                <w:sz w:val="20"/>
                <w:szCs w:val="20"/>
                <w:u w:val="none"/>
                <w:lang w:val="ru-RU"/>
              </w:rPr>
            </w:pPr>
            <w:r>
              <w:rPr>
                <w:rFonts w:cs="Times New Roman" w:ascii="Times New Roman" w:hAnsi="Times New Roman"/>
                <w:b/>
                <w:bCs/>
                <w:i w:val="false"/>
                <w:iCs w:val="false"/>
                <w:color w:val="000000"/>
                <w:sz w:val="20"/>
                <w:szCs w:val="20"/>
                <w:u w:val="none"/>
                <w:lang w:val="ru-RU"/>
              </w:rPr>
              <w:t>7 лет</w:t>
            </w:r>
          </w:p>
        </w:tc>
        <w:tc>
          <w:tcPr>
            <w:tcW w:w="11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bCs/>
                <w:i w:val="false"/>
                <w:i w:val="false"/>
                <w:iCs w:val="false"/>
                <w:color w:val="000000"/>
                <w:sz w:val="20"/>
                <w:szCs w:val="20"/>
                <w:u w:val="none"/>
                <w:lang w:val="ru-RU"/>
              </w:rPr>
            </w:pPr>
            <w:r>
              <w:rPr>
                <w:rFonts w:cs="Times New Roman" w:ascii="Times New Roman" w:hAnsi="Times New Roman"/>
                <w:b/>
                <w:bCs/>
                <w:i w:val="false"/>
                <w:iCs w:val="false"/>
                <w:color w:val="000000"/>
                <w:sz w:val="20"/>
                <w:szCs w:val="20"/>
                <w:u w:val="none"/>
                <w:lang w:val="ru-RU"/>
              </w:rPr>
              <w:t>1 мес.</w:t>
            </w:r>
          </w:p>
        </w:tc>
        <w:tc>
          <w:tcPr>
            <w:tcW w:w="9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bCs/>
                <w:i w:val="false"/>
                <w:i w:val="false"/>
                <w:iCs w:val="false"/>
                <w:color w:val="000000"/>
                <w:sz w:val="20"/>
                <w:szCs w:val="20"/>
                <w:u w:val="none"/>
                <w:lang w:val="ru-RU"/>
              </w:rPr>
            </w:pPr>
            <w:r>
              <w:rPr>
                <w:rFonts w:cs="Times New Roman" w:ascii="Times New Roman" w:hAnsi="Times New Roman"/>
                <w:b/>
                <w:bCs/>
                <w:i w:val="false"/>
                <w:iCs w:val="false"/>
                <w:color w:val="000000"/>
                <w:sz w:val="20"/>
                <w:szCs w:val="20"/>
                <w:u w:val="none"/>
                <w:lang w:val="ru-RU"/>
              </w:rPr>
              <w:t>10 дн.</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r>
    </w:tbl>
    <w:p>
      <w:pPr>
        <w:pStyle w:val="Normal"/>
        <w:rPr/>
      </w:pPr>
      <w:r>
        <w:rPr/>
      </w:r>
    </w:p>
    <w:p>
      <w:pPr>
        <w:pStyle w:val="Normal"/>
        <w:keepNext w:val="false"/>
        <w:keepLines w:val="false"/>
        <w:pageBreakBefore w:val="false"/>
        <w:widowControl/>
        <w:overflowPunct w:val="true"/>
        <w:bidi w:val="0"/>
        <w:snapToGrid w:val="true"/>
        <w:ind w:firstLine="440"/>
        <w:jc w:val="both"/>
        <w:textAlignment w:val="auto"/>
        <w:rPr>
          <w:rFonts w:ascii="Times New Roman" w:hAnsi="Times New Roman" w:cs="Times New Roman"/>
          <w:sz w:val="22"/>
          <w:szCs w:val="22"/>
          <w:lang w:val="ru-RU"/>
        </w:rPr>
      </w:pPr>
      <w:r>
        <w:rPr>
          <w:rFonts w:cs="Times New Roman" w:ascii="Times New Roman" w:hAnsi="Times New Roman"/>
          <w:sz w:val="22"/>
          <w:szCs w:val="22"/>
          <w:lang w:val="ru-RU"/>
        </w:rPr>
        <w:t xml:space="preserve">Календарный стаж с </w:t>
      </w:r>
      <w:r>
        <w:rPr>
          <w:rFonts w:ascii="Times New Roman" w:hAnsi="Times New Roman"/>
          <w:sz w:val="22"/>
          <w:szCs w:val="22"/>
          <w:lang w:val="ru-RU"/>
        </w:rPr>
        <w:t>01.09.1982</w:t>
      </w:r>
      <w:r>
        <w:rPr>
          <w:rFonts w:cs="Times New Roman" w:ascii="Times New Roman" w:hAnsi="Times New Roman"/>
          <w:sz w:val="22"/>
          <w:szCs w:val="22"/>
          <w:lang w:val="ru-RU"/>
        </w:rPr>
        <w:t xml:space="preserve"> по 31.12.2001 г., учитываемый для исчисления расчетного размера трудовой пенсии по старости на основании п. 4 ст. 30 ФЗ № 173: </w:t>
      </w:r>
      <w:r>
        <w:rPr>
          <w:rFonts w:ascii="Times New Roman" w:hAnsi="Times New Roman"/>
          <w:b/>
          <w:sz w:val="22"/>
          <w:szCs w:val="22"/>
          <w:u w:val="single"/>
          <w:lang w:val="ru-RU"/>
        </w:rPr>
        <w:t>10 лет</w:t>
        <w:tab/>
        <w:t>1 мес.</w:t>
        <w:tab/>
        <w:t xml:space="preserve">10 дн. </w:t>
      </w:r>
    </w:p>
    <w:p>
      <w:pPr>
        <w:pStyle w:val="Normal"/>
        <w:rPr/>
      </w:pPr>
      <w:r>
        <w:rPr/>
      </w:r>
    </w:p>
    <w:tbl>
      <w:tblPr>
        <w:tblStyle w:val="6"/>
        <w:tblW w:w="9435" w:type="dxa"/>
        <w:jc w:val="left"/>
        <w:tblInd w:w="0" w:type="dxa"/>
        <w:tblLayout w:type="fixed"/>
        <w:tblCellMar>
          <w:top w:w="0" w:type="dxa"/>
          <w:left w:w="108" w:type="dxa"/>
          <w:bottom w:w="0" w:type="dxa"/>
          <w:right w:w="108" w:type="dxa"/>
        </w:tblCellMar>
      </w:tblPr>
      <w:tblGrid>
        <w:gridCol w:w="2981"/>
        <w:gridCol w:w="1179"/>
        <w:gridCol w:w="1172"/>
        <w:gridCol w:w="947"/>
        <w:gridCol w:w="3156"/>
      </w:tblGrid>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Даты</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годы</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месяцы</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дни</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Период</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01.09.198x – 26.07.198x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10</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26</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Учеба в Симферопольском профессиональном техническом училище Управления торговли</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08.09.198x – 04.10.1983</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27</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Контролёр. Продовольственный магазин №55</w:t>
            </w:r>
          </w:p>
        </w:tc>
      </w:tr>
      <w:tr>
        <w:trPr>
          <w:trHeight w:val="156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06.12.198x – 08.01.198x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3</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Младший продавец временно</w:t>
              <w:br/>
              <w:t>Головной магазин  «Янтарь»</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21.03.198x – 15.06.198x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26</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Старший билетный кассир бюро по распределению мест в пассажирских поездах на период отпуска работником, связанного с рождением ребёнка</w:t>
            </w:r>
          </w:p>
        </w:tc>
      </w:tr>
      <w:tr>
        <w:trPr>
          <w:trHeight w:val="78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25.11.198x – 25.11.198x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3</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lang w:val="ru-RU"/>
              </w:rPr>
            </w:pPr>
            <w:r>
              <w:rPr>
                <w:rFonts w:eastAsia="SimSun" w:cs="Times New Roman" w:ascii="Times New Roman" w:hAnsi="Times New Roman"/>
                <w:i w:val="false"/>
                <w:iCs w:val="false"/>
                <w:color w:val="000000"/>
                <w:kern w:val="0"/>
                <w:sz w:val="20"/>
                <w:szCs w:val="20"/>
                <w:u w:val="none"/>
                <w:lang w:val="en-US" w:eastAsia="zh-CN" w:bidi="ar-SA"/>
              </w:rPr>
              <w:t>Период ухода за ребенком</w:t>
            </w:r>
            <w:r>
              <w:rPr>
                <w:rFonts w:eastAsia="SimSun" w:cs="Times New Roman" w:ascii="Times New Roman" w:hAnsi="Times New Roman"/>
                <w:i w:val="false"/>
                <w:iCs w:val="false"/>
                <w:color w:val="000000"/>
                <w:kern w:val="0"/>
                <w:sz w:val="20"/>
                <w:szCs w:val="20"/>
                <w:u w:val="none"/>
                <w:lang w:val="ru-RU" w:eastAsia="zh-CN" w:bidi="ar-SA"/>
              </w:rPr>
              <w:t xml:space="preserve"> (</w:t>
            </w:r>
            <w:r>
              <w:rPr>
                <w:rFonts w:eastAsia="SimSun" w:ascii="Times New Roman" w:hAnsi="Times New Roman"/>
                <w:i w:val="false"/>
                <w:iCs w:val="false"/>
                <w:color w:val="000000"/>
                <w:kern w:val="0"/>
                <w:sz w:val="20"/>
                <w:szCs w:val="20"/>
                <w:u w:val="none"/>
                <w:lang w:val="ru-RU" w:eastAsia="zh-CN"/>
              </w:rPr>
              <w:t>Антипенко Станислав Геннадьевич</w:t>
            </w:r>
            <w:r>
              <w:rPr>
                <w:rFonts w:eastAsia="SimSun" w:cs="Times New Roman" w:ascii="Times New Roman" w:hAnsi="Times New Roman"/>
                <w:i w:val="false"/>
                <w:iCs w:val="false"/>
                <w:color w:val="000000"/>
                <w:kern w:val="0"/>
                <w:sz w:val="20"/>
                <w:szCs w:val="20"/>
                <w:u w:val="none"/>
                <w:lang w:val="ru-RU" w:eastAsia="zh-CN" w:bidi="ar-SA"/>
              </w:rPr>
              <w:t>)</w:t>
            </w:r>
          </w:p>
        </w:tc>
      </w:tr>
      <w:tr>
        <w:trPr>
          <w:trHeight w:val="236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03.09.198x – 30.01.198x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lang w:val="ru-RU"/>
              </w:rPr>
            </w:pPr>
            <w:r>
              <w:rPr>
                <w:rFonts w:eastAsia="SimSun" w:cs="Times New Roman" w:ascii="Times New Roman" w:hAnsi="Times New Roman"/>
                <w:i w:val="false"/>
                <w:iCs w:val="false"/>
                <w:color w:val="000000"/>
                <w:kern w:val="0"/>
                <w:sz w:val="20"/>
                <w:szCs w:val="20"/>
                <w:u w:val="none"/>
                <w:lang w:val="ru-RU" w:eastAsia="zh-CN" w:bidi="ar-SA"/>
              </w:rPr>
              <w:t>4</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lang w:val="ru-RU"/>
              </w:rPr>
            </w:pPr>
            <w:r>
              <w:rPr>
                <w:rFonts w:eastAsia="SimSun" w:cs="Times New Roman" w:ascii="Times New Roman" w:hAnsi="Times New Roman"/>
                <w:i w:val="false"/>
                <w:iCs w:val="false"/>
                <w:color w:val="000000"/>
                <w:kern w:val="0"/>
                <w:sz w:val="20"/>
                <w:szCs w:val="20"/>
                <w:u w:val="none"/>
                <w:lang w:val="ru-RU" w:eastAsia="zh-CN" w:bidi="ar-SA"/>
              </w:rPr>
              <w:t>28</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 xml:space="preserve">Заведующая магазин №80, временно, Продавец магазина №85 </w:t>
              <w:br/>
              <w:t>отдел «Бакалея»</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14.08.198x – 11.04.198x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7</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29</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Симферопольская фабрика индивидуального пошива и ремонта одежды имени Розы Люксембург</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03.10.198x – 21.11.199x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2</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19</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Секретарь машинистка</w:t>
            </w:r>
          </w:p>
        </w:tc>
      </w:tr>
      <w:tr>
        <w:trPr>
          <w:trHeight w:val="240" w:hRule="atLeast"/>
        </w:trPr>
        <w:tc>
          <w:tcPr>
            <w:tcW w:w="298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eastAsia="SimSun" w:cs="Times New Roman"/>
                <w:i w:val="false"/>
                <w:i w:val="false"/>
                <w:iCs w:val="false"/>
                <w:color w:val="000000"/>
                <w:kern w:val="0"/>
                <w:sz w:val="20"/>
                <w:szCs w:val="20"/>
                <w:u w:val="none"/>
                <w:lang w:val="ru-RU" w:eastAsia="zh-CN" w:bidi="ar-SA"/>
              </w:rPr>
            </w:pPr>
            <w:r>
              <w:rPr>
                <w:rFonts w:eastAsia="SimSun" w:ascii="Times New Roman" w:hAnsi="Times New Roman"/>
                <w:i w:val="false"/>
                <w:iCs w:val="false"/>
                <w:color w:val="000000"/>
                <w:kern w:val="0"/>
                <w:sz w:val="20"/>
                <w:szCs w:val="20"/>
                <w:u w:val="none"/>
                <w:lang w:val="ru-RU" w:eastAsia="zh-CN"/>
              </w:rPr>
              <w:t>23.07.199</w:t>
            </w:r>
            <w:r>
              <w:rPr>
                <w:rFonts w:eastAsia="SimSun" w:ascii="Times New Roman" w:hAnsi="Times New Roman"/>
                <w:i w:val="false"/>
                <w:iCs w:val="false"/>
                <w:color w:val="000000"/>
                <w:kern w:val="0"/>
                <w:sz w:val="20"/>
                <w:szCs w:val="20"/>
                <w:u w:val="none"/>
                <w:lang w:val="en-US" w:eastAsia="zh-CN"/>
              </w:rPr>
              <w:t>x</w:t>
            </w:r>
            <w:r>
              <w:rPr>
                <w:rFonts w:eastAsia="SimSun" w:ascii="Times New Roman" w:hAnsi="Times New Roman"/>
                <w:i w:val="false"/>
                <w:iCs w:val="false"/>
                <w:color w:val="000000"/>
                <w:kern w:val="0"/>
                <w:sz w:val="20"/>
                <w:szCs w:val="20"/>
                <w:u w:val="none"/>
                <w:lang w:val="ru-RU" w:eastAsia="zh-CN"/>
              </w:rPr>
              <w:t xml:space="preserve"> </w:t>
            </w:r>
            <w:r>
              <w:rPr>
                <w:rFonts w:eastAsia="SimSun" w:cs="Times New Roman" w:ascii="Times New Roman" w:hAnsi="Times New Roman"/>
                <w:i w:val="false"/>
                <w:iCs w:val="false"/>
                <w:color w:val="000000"/>
                <w:kern w:val="0"/>
                <w:sz w:val="20"/>
                <w:szCs w:val="20"/>
                <w:u w:val="none"/>
                <w:lang w:val="en-US" w:eastAsia="zh-CN" w:bidi="ar-SA"/>
              </w:rPr>
              <w:t xml:space="preserve">– </w:t>
            </w:r>
            <w:r>
              <w:rPr>
                <w:rFonts w:eastAsia="SimSun" w:cs="Times New Roman" w:ascii="Times New Roman" w:hAnsi="Times New Roman"/>
                <w:i w:val="false"/>
                <w:iCs w:val="false"/>
                <w:color w:val="000000"/>
                <w:kern w:val="0"/>
                <w:sz w:val="20"/>
                <w:szCs w:val="20"/>
                <w:u w:val="none"/>
                <w:lang w:val="ru-RU" w:eastAsia="zh-CN" w:bidi="ar-SA"/>
              </w:rPr>
              <w:t>23.07.199</w:t>
            </w:r>
            <w:r>
              <w:rPr>
                <w:rFonts w:eastAsia="SimSun" w:cs="Times New Roman" w:ascii="Times New Roman" w:hAnsi="Times New Roman"/>
                <w:i w:val="false"/>
                <w:iCs w:val="false"/>
                <w:color w:val="000000"/>
                <w:kern w:val="0"/>
                <w:sz w:val="20"/>
                <w:szCs w:val="20"/>
                <w:u w:val="none"/>
                <w:lang w:val="en-US" w:eastAsia="zh-CN" w:bidi="ar-SA"/>
              </w:rPr>
              <w:t>x</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eastAsia="SimSun" w:cs="Times New Roman"/>
                <w:b w:val="false"/>
                <w:b w:val="false"/>
                <w:bCs w:val="false"/>
                <w:i w:val="false"/>
                <w:i w:val="false"/>
                <w:iCs w:val="false"/>
                <w:color w:val="000000"/>
                <w:kern w:val="0"/>
                <w:sz w:val="20"/>
                <w:szCs w:val="20"/>
                <w:u w:val="none"/>
                <w:lang w:val="ru-RU" w:eastAsia="zh-CN" w:bidi="ar-SA"/>
              </w:rPr>
            </w:pPr>
            <w:r>
              <w:rPr>
                <w:rFonts w:eastAsia="SimSun" w:cs="Times New Roman" w:ascii="Times New Roman" w:hAnsi="Times New Roman"/>
                <w:b w:val="false"/>
                <w:bCs w:val="false"/>
                <w:i w:val="false"/>
                <w:iCs w:val="false"/>
                <w:color w:val="000000"/>
                <w:kern w:val="0"/>
                <w:sz w:val="20"/>
                <w:szCs w:val="20"/>
                <w:u w:val="none"/>
                <w:lang w:val="ru-RU" w:eastAsia="zh-CN" w:bidi="ar-SA"/>
              </w:rPr>
              <w:t>3</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eastAsia="SimSun" w:cs="Times New Roman"/>
                <w:b w:val="false"/>
                <w:b w:val="false"/>
                <w:bCs w:val="false"/>
                <w:i w:val="false"/>
                <w:i w:val="false"/>
                <w:iCs w:val="false"/>
                <w:color w:val="000000"/>
                <w:kern w:val="0"/>
                <w:sz w:val="20"/>
                <w:szCs w:val="20"/>
                <w:u w:val="none"/>
                <w:lang w:val="ru-RU" w:eastAsia="zh-CN" w:bidi="ar-SA"/>
              </w:rPr>
            </w:pPr>
            <w:r>
              <w:rPr>
                <w:rFonts w:eastAsia="SimSun" w:cs="Times New Roman" w:ascii="Times New Roman" w:hAnsi="Times New Roman"/>
                <w:b w:val="false"/>
                <w:bCs w:val="false"/>
                <w:i w:val="false"/>
                <w:iCs w:val="false"/>
                <w:color w:val="000000"/>
                <w:kern w:val="0"/>
                <w:sz w:val="20"/>
                <w:szCs w:val="20"/>
                <w:u w:val="none"/>
                <w:lang w:val="ru-RU" w:eastAsia="zh-CN" w:bidi="ar-SA"/>
              </w:rPr>
              <w:t>0</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eastAsia="SimSun" w:cs="Times New Roman"/>
                <w:b w:val="false"/>
                <w:b w:val="false"/>
                <w:bCs w:val="false"/>
                <w:i w:val="false"/>
                <w:i w:val="false"/>
                <w:iCs w:val="false"/>
                <w:color w:val="000000"/>
                <w:kern w:val="0"/>
                <w:sz w:val="20"/>
                <w:szCs w:val="20"/>
                <w:u w:val="none"/>
                <w:lang w:val="ru-RU" w:eastAsia="zh-CN" w:bidi="ar-SA"/>
              </w:rPr>
            </w:pPr>
            <w:r>
              <w:rPr>
                <w:rFonts w:eastAsia="SimSun" w:cs="Times New Roman" w:ascii="Times New Roman" w:hAnsi="Times New Roman"/>
                <w:b w:val="false"/>
                <w:bCs w:val="false"/>
                <w:i w:val="false"/>
                <w:iCs w:val="false"/>
                <w:color w:val="000000"/>
                <w:kern w:val="0"/>
                <w:sz w:val="20"/>
                <w:szCs w:val="20"/>
                <w:u w:val="none"/>
                <w:lang w:val="ru-RU" w:eastAsia="zh-CN" w:bidi="ar-SA"/>
              </w:rPr>
              <w:t>0</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Период ухода за ребенком</w:t>
            </w:r>
            <w:r>
              <w:rPr>
                <w:rFonts w:eastAsia="SimSun" w:cs="Times New Roman" w:ascii="Times New Roman" w:hAnsi="Times New Roman"/>
                <w:i w:val="false"/>
                <w:iCs w:val="false"/>
                <w:color w:val="000000"/>
                <w:kern w:val="0"/>
                <w:sz w:val="20"/>
                <w:szCs w:val="20"/>
                <w:u w:val="none"/>
                <w:lang w:val="ru-RU" w:eastAsia="zh-CN" w:bidi="ar-SA"/>
              </w:rPr>
              <w:t xml:space="preserve"> (</w:t>
            </w:r>
            <w:r>
              <w:rPr>
                <w:rFonts w:eastAsia="SimSun" w:cs="Times New Roman" w:ascii="Times New Roman" w:hAnsi="Times New Roman"/>
                <w:i w:val="false"/>
                <w:iCs w:val="false"/>
                <w:color w:val="000000"/>
                <w:kern w:val="0"/>
                <w:sz w:val="20"/>
                <w:szCs w:val="20"/>
                <w:u w:val="none"/>
                <w:lang w:val="en-US" w:eastAsia="zh-CN" w:bidi="ar-SA"/>
              </w:rPr>
              <w:t>xxxxxxxxxxxxxxxxxxxxxxxx</w:t>
            </w:r>
            <w:r>
              <w:rPr>
                <w:rFonts w:eastAsia="SimSun" w:cs="Times New Roman" w:ascii="Times New Roman" w:hAnsi="Times New Roman"/>
                <w:i w:val="false"/>
                <w:iCs w:val="false"/>
                <w:color w:val="000000"/>
                <w:kern w:val="0"/>
                <w:sz w:val="20"/>
                <w:szCs w:val="20"/>
                <w:u w:val="none"/>
                <w:lang w:val="ru-RU" w:eastAsia="zh-CN" w:bidi="ar-SA"/>
              </w:rPr>
              <w:t>)</w:t>
            </w:r>
          </w:p>
        </w:tc>
      </w:tr>
      <w:tr>
        <w:trPr>
          <w:trHeight w:val="240" w:hRule="atLeast"/>
        </w:trPr>
        <w:tc>
          <w:tcPr>
            <w:tcW w:w="298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ru-RU" w:eastAsia="zh-CN" w:bidi="ar-SA"/>
              </w:rPr>
              <w:t>С</w:t>
            </w:r>
            <w:r>
              <w:rPr>
                <w:rFonts w:eastAsia="SimSun" w:cs="Times New Roman" w:ascii="Times New Roman" w:hAnsi="Times New Roman"/>
                <w:i w:val="false"/>
                <w:iCs w:val="false"/>
                <w:color w:val="000000"/>
                <w:kern w:val="0"/>
                <w:sz w:val="20"/>
                <w:szCs w:val="20"/>
                <w:u w:val="none"/>
                <w:lang w:val="en-US" w:eastAsia="zh-CN" w:bidi="ar-SA"/>
              </w:rPr>
              <w:t>таж с 01.09.198x по 31.12.199x г.</w:t>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b/>
                <w:b/>
                <w:bCs/>
                <w:i w:val="false"/>
                <w:i w:val="false"/>
                <w:iCs w:val="false"/>
                <w:color w:val="000000"/>
                <w:sz w:val="20"/>
                <w:szCs w:val="20"/>
                <w:u w:val="none"/>
                <w:lang w:val="ru-RU"/>
              </w:rPr>
            </w:pPr>
            <w:r>
              <w:rPr>
                <w:rFonts w:eastAsia="SimSun" w:cs="Times New Roman" w:ascii="Times New Roman" w:hAnsi="Times New Roman"/>
                <w:b/>
                <w:bCs/>
                <w:i w:val="false"/>
                <w:iCs w:val="false"/>
                <w:color w:val="000000"/>
                <w:kern w:val="0"/>
                <w:sz w:val="20"/>
                <w:szCs w:val="20"/>
                <w:u w:val="none"/>
                <w:lang w:val="ru-RU" w:eastAsia="zh-CN" w:bidi="ar-SA"/>
              </w:rPr>
              <w:t>8</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b/>
                <w:b/>
                <w:bCs/>
                <w:i w:val="false"/>
                <w:i w:val="false"/>
                <w:iCs w:val="false"/>
                <w:color w:val="000000"/>
                <w:sz w:val="20"/>
                <w:szCs w:val="20"/>
                <w:u w:val="none"/>
              </w:rPr>
            </w:pPr>
            <w:r>
              <w:rPr>
                <w:rFonts w:eastAsia="SimSun" w:cs="Times New Roman" w:ascii="Times New Roman" w:hAnsi="Times New Roman"/>
                <w:b/>
                <w:bCs/>
                <w:i w:val="false"/>
                <w:iCs w:val="false"/>
                <w:color w:val="000000"/>
                <w:kern w:val="0"/>
                <w:sz w:val="20"/>
                <w:szCs w:val="20"/>
                <w:u w:val="none"/>
                <w:lang w:val="en-US" w:eastAsia="zh-CN" w:bidi="ar-SA"/>
              </w:rPr>
              <w:t>21</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b/>
                <w:b/>
                <w:bCs/>
                <w:i w:val="false"/>
                <w:i w:val="false"/>
                <w:iCs w:val="false"/>
                <w:color w:val="000000"/>
                <w:sz w:val="20"/>
                <w:szCs w:val="20"/>
                <w:u w:val="none"/>
              </w:rPr>
            </w:pPr>
            <w:r>
              <w:rPr>
                <w:rFonts w:eastAsia="SimSun" w:cs="Times New Roman" w:ascii="Times New Roman" w:hAnsi="Times New Roman"/>
                <w:b/>
                <w:bCs/>
                <w:i w:val="false"/>
                <w:iCs w:val="false"/>
                <w:color w:val="000000"/>
                <w:kern w:val="0"/>
                <w:sz w:val="20"/>
                <w:szCs w:val="20"/>
                <w:u w:val="none"/>
                <w:lang w:val="en-US" w:eastAsia="zh-CN" w:bidi="ar-SA"/>
              </w:rPr>
              <w:t>130</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r>
      <w:tr>
        <w:trPr>
          <w:trHeight w:val="240" w:hRule="atLeast"/>
        </w:trPr>
        <w:tc>
          <w:tcPr>
            <w:tcW w:w="298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8</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4+21</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10</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r>
      <w:tr>
        <w:trPr>
          <w:trHeight w:val="240" w:hRule="atLeast"/>
        </w:trPr>
        <w:tc>
          <w:tcPr>
            <w:tcW w:w="298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17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8</w:t>
            </w:r>
          </w:p>
        </w:tc>
        <w:tc>
          <w:tcPr>
            <w:tcW w:w="11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25</w:t>
            </w:r>
          </w:p>
        </w:tc>
        <w:tc>
          <w:tcPr>
            <w:tcW w:w="94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right"/>
              <w:rPr>
                <w:rFonts w:ascii="Times New Roman" w:hAnsi="Times New Roman" w:cs="Times New Roman"/>
                <w:i w:val="false"/>
                <w:i w:val="false"/>
                <w:iCs w:val="false"/>
                <w:color w:val="000000"/>
                <w:sz w:val="20"/>
                <w:szCs w:val="20"/>
                <w:u w:val="none"/>
                <w:lang w:val="ru-RU"/>
              </w:rPr>
            </w:pPr>
            <w:r>
              <w:rPr>
                <w:rFonts w:cs="Times New Roman" w:ascii="Times New Roman" w:hAnsi="Times New Roman"/>
                <w:i w:val="false"/>
                <w:iCs w:val="false"/>
                <w:color w:val="000000"/>
                <w:sz w:val="20"/>
                <w:szCs w:val="20"/>
                <w:u w:val="none"/>
                <w:lang w:val="ru-RU"/>
              </w:rPr>
              <w:t>10</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r>
      <w:tr>
        <w:trPr>
          <w:trHeight w:val="240" w:hRule="atLeast"/>
        </w:trPr>
        <w:tc>
          <w:tcPr>
            <w:tcW w:w="2981"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1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bCs/>
                <w:i w:val="false"/>
                <w:i w:val="false"/>
                <w:iCs w:val="false"/>
                <w:color w:val="000000"/>
                <w:sz w:val="20"/>
                <w:szCs w:val="20"/>
                <w:u w:val="none"/>
                <w:lang w:val="ru-RU"/>
              </w:rPr>
            </w:pPr>
            <w:r>
              <w:rPr>
                <w:rFonts w:cs="Times New Roman" w:ascii="Times New Roman" w:hAnsi="Times New Roman"/>
                <w:b/>
                <w:bCs/>
                <w:i w:val="false"/>
                <w:iCs w:val="false"/>
                <w:color w:val="000000"/>
                <w:sz w:val="20"/>
                <w:szCs w:val="20"/>
                <w:u w:val="none"/>
                <w:lang w:val="ru-RU"/>
              </w:rPr>
              <w:t>10 лет</w:t>
            </w:r>
          </w:p>
        </w:tc>
        <w:tc>
          <w:tcPr>
            <w:tcW w:w="117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bCs/>
                <w:i w:val="false"/>
                <w:i w:val="false"/>
                <w:iCs w:val="false"/>
                <w:color w:val="000000"/>
                <w:sz w:val="20"/>
                <w:szCs w:val="20"/>
                <w:u w:val="none"/>
                <w:lang w:val="ru-RU"/>
              </w:rPr>
            </w:pPr>
            <w:r>
              <w:rPr>
                <w:rFonts w:cs="Times New Roman" w:ascii="Times New Roman" w:hAnsi="Times New Roman"/>
                <w:b/>
                <w:bCs/>
                <w:i w:val="false"/>
                <w:iCs w:val="false"/>
                <w:color w:val="000000"/>
                <w:sz w:val="20"/>
                <w:szCs w:val="20"/>
                <w:u w:val="none"/>
                <w:lang w:val="ru-RU"/>
              </w:rPr>
              <w:t>1 мес.</w:t>
            </w:r>
          </w:p>
        </w:tc>
        <w:tc>
          <w:tcPr>
            <w:tcW w:w="9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Times New Roman" w:hAnsi="Times New Roman" w:cs="Times New Roman"/>
                <w:b/>
                <w:b/>
                <w:bCs/>
                <w:i w:val="false"/>
                <w:i w:val="false"/>
                <w:iCs w:val="false"/>
                <w:color w:val="000000"/>
                <w:sz w:val="20"/>
                <w:szCs w:val="20"/>
                <w:u w:val="none"/>
                <w:lang w:val="ru-RU"/>
              </w:rPr>
            </w:pPr>
            <w:r>
              <w:rPr>
                <w:rFonts w:cs="Times New Roman" w:ascii="Times New Roman" w:hAnsi="Times New Roman"/>
                <w:b/>
                <w:bCs/>
                <w:i w:val="false"/>
                <w:iCs w:val="false"/>
                <w:color w:val="000000"/>
                <w:sz w:val="20"/>
                <w:szCs w:val="20"/>
                <w:u w:val="none"/>
                <w:lang w:val="ru-RU"/>
              </w:rPr>
              <w:t>10 дн.</w:t>
            </w:r>
          </w:p>
        </w:tc>
        <w:tc>
          <w:tcPr>
            <w:tcW w:w="315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r>
    </w:tbl>
    <w:p>
      <w:pPr>
        <w:pStyle w:val="Normal"/>
        <w:rPr/>
      </w:pPr>
      <w:r>
        <w:rPr/>
      </w:r>
    </w:p>
    <w:p>
      <w:pPr>
        <w:pStyle w:val="Normal"/>
        <w:keepNext w:val="false"/>
        <w:keepLines w:val="false"/>
        <w:pageBreakBefore w:val="false"/>
        <w:widowControl/>
        <w:overflowPunct w:val="true"/>
        <w:bidi w:val="0"/>
        <w:snapToGrid w:val="true"/>
        <w:ind w:firstLine="400"/>
        <w:textAlignment w:val="auto"/>
        <w:rPr>
          <w:rFonts w:ascii="Times New Roman" w:hAnsi="Times New Roman" w:cs="Times New Roman"/>
        </w:rPr>
      </w:pPr>
      <w:r>
        <w:rPr>
          <w:rFonts w:cs="Times New Roman" w:ascii="Times New Roman" w:hAnsi="Times New Roman"/>
        </w:rPr>
        <w:t>Дата назначения пенсии – 12.07.2021 г.</w:t>
      </w:r>
    </w:p>
    <w:p>
      <w:pPr>
        <w:pStyle w:val="Normal"/>
        <w:rPr>
          <w:rFonts w:ascii="Times New Roman" w:hAnsi="Times New Roman" w:cs="Times New Roman"/>
        </w:rPr>
      </w:pPr>
      <w:r>
        <w:rPr>
          <w:rFonts w:cs="Times New Roman" w:ascii="Times New Roman" w:hAnsi="Times New Roman"/>
        </w:rPr>
      </w:r>
    </w:p>
    <w:p>
      <w:pPr>
        <w:pStyle w:val="Normal"/>
        <w:keepNext w:val="false"/>
        <w:keepLines w:val="false"/>
        <w:pageBreakBefore w:val="false"/>
        <w:widowControl/>
        <w:overflowPunct w:val="true"/>
        <w:bidi w:val="0"/>
        <w:snapToGrid w:val="true"/>
        <w:ind w:firstLine="400"/>
        <w:jc w:val="both"/>
        <w:textAlignment w:val="auto"/>
        <w:rPr>
          <w:rFonts w:ascii="Times New Roman" w:hAnsi="Times New Roman" w:cs="Times New Roman"/>
          <w:i/>
          <w:i/>
          <w:iCs/>
          <w:lang w:val="ru-RU"/>
        </w:rPr>
      </w:pPr>
      <w:r>
        <w:rPr>
          <w:rFonts w:cs="Times New Roman" w:ascii="Times New Roman" w:hAnsi="Times New Roman"/>
          <w:i/>
          <w:iCs/>
          <w:lang w:val="ru-RU"/>
        </w:rPr>
        <w:t>Примечание</w:t>
      </w:r>
    </w:p>
    <w:p>
      <w:pPr>
        <w:pStyle w:val="Normal"/>
        <w:keepNext w:val="false"/>
        <w:keepLines w:val="false"/>
        <w:pageBreakBefore w:val="false"/>
        <w:widowControl/>
        <w:overflowPunct w:val="true"/>
        <w:bidi w:val="0"/>
        <w:snapToGrid w:val="true"/>
        <w:ind w:firstLine="400"/>
        <w:jc w:val="both"/>
        <w:textAlignment w:val="auto"/>
        <w:rPr>
          <w:rFonts w:ascii="Times New Roman" w:hAnsi="Times New Roman" w:cs="Times New Roman"/>
          <w:i/>
          <w:i/>
          <w:iCs/>
          <w:lang w:val="ru-RU"/>
        </w:rPr>
      </w:pPr>
      <w:r>
        <w:rPr>
          <w:rFonts w:cs="Times New Roman" w:ascii="Times New Roman" w:hAnsi="Times New Roman"/>
          <w:i/>
          <w:iCs/>
          <w:lang w:val="ru-RU"/>
        </w:rPr>
        <w:t xml:space="preserve">В соответствии с п. 4 ст. 30 </w:t>
      </w:r>
      <w:r>
        <w:rPr>
          <w:rFonts w:cs="Times New Roman" w:ascii="Times New Roman" w:hAnsi="Times New Roman"/>
          <w:i/>
          <w:iCs/>
        </w:rPr>
        <w:t>Федеральн</w:t>
      </w:r>
      <w:r>
        <w:rPr>
          <w:rFonts w:cs="Times New Roman" w:ascii="Times New Roman" w:hAnsi="Times New Roman"/>
          <w:i/>
          <w:iCs/>
          <w:lang w:val="ru-RU"/>
        </w:rPr>
        <w:t>ого</w:t>
      </w:r>
      <w:r>
        <w:rPr>
          <w:rFonts w:cs="Times New Roman" w:ascii="Times New Roman" w:hAnsi="Times New Roman"/>
          <w:i/>
          <w:iCs/>
        </w:rPr>
        <w:t xml:space="preserve"> закон</w:t>
      </w:r>
      <w:r>
        <w:rPr>
          <w:rFonts w:cs="Times New Roman" w:ascii="Times New Roman" w:hAnsi="Times New Roman"/>
          <w:i/>
          <w:iCs/>
          <w:lang w:val="ru-RU"/>
        </w:rPr>
        <w:t>а</w:t>
      </w:r>
      <w:r>
        <w:rPr>
          <w:rFonts w:cs="Times New Roman" w:ascii="Times New Roman" w:hAnsi="Times New Roman"/>
          <w:i/>
          <w:iCs/>
        </w:rPr>
        <w:t xml:space="preserve"> от 17.12.2001 N 173-ФЗ</w:t>
      </w:r>
      <w:r>
        <w:rPr>
          <w:rFonts w:cs="Times New Roman" w:ascii="Times New Roman" w:hAnsi="Times New Roman"/>
          <w:i/>
          <w:iCs/>
          <w:lang w:val="ru-RU"/>
        </w:rPr>
        <w:t xml:space="preserve"> </w:t>
      </w:r>
      <w:r>
        <w:rPr>
          <w:rFonts w:cs="Times New Roman" w:ascii="Times New Roman" w:hAnsi="Times New Roman"/>
          <w:i/>
          <w:iCs/>
        </w:rPr>
        <w:t>"О трудовых пенсиях в Российской Федерации"</w:t>
      </w:r>
      <w:r>
        <w:rPr>
          <w:rFonts w:cs="Times New Roman" w:ascii="Times New Roman" w:hAnsi="Times New Roman"/>
          <w:i/>
          <w:iCs/>
          <w:lang w:val="ru-RU"/>
        </w:rPr>
        <w:t xml:space="preserve"> В целях определения расчетного размера трудовой пенсии застрахованных лиц в соответствии с настоящим пунктом под общим трудовым стажем понимается суммарная продолжительность трудовой и иной общественно полезной деятельности до 1 января 2002 года, в которую включаются периоды ухода неработающей матери за каждым ребенком в возрасте до трех лет и 70 дней до его рождения, но не более девяти лет в общей сложности.</w:t>
      </w:r>
    </w:p>
    <w:p>
      <w:pPr>
        <w:pStyle w:val="Normal"/>
        <w:keepNext w:val="false"/>
        <w:keepLines w:val="false"/>
        <w:pageBreakBefore w:val="false"/>
        <w:widowControl/>
        <w:overflowPunct w:val="true"/>
        <w:bidi w:val="0"/>
        <w:snapToGrid w:val="true"/>
        <w:ind w:firstLine="400"/>
        <w:jc w:val="both"/>
        <w:textAlignment w:val="auto"/>
        <w:rPr>
          <w:rFonts w:ascii="Times New Roman" w:hAnsi="Times New Roman" w:cs="Times New Roman"/>
          <w:lang w:val="ru-RU"/>
        </w:rPr>
      </w:pPr>
      <w:r>
        <w:rPr>
          <w:rFonts w:cs="Times New Roman" w:ascii="Times New Roman" w:hAnsi="Times New Roman"/>
          <w:lang w:val="ru-RU"/>
        </w:rPr>
      </w:r>
    </w:p>
    <w:p>
      <w:pPr>
        <w:pStyle w:val="Normal"/>
        <w:rPr>
          <w:lang w:val="ru-RU"/>
        </w:rPr>
      </w:pPr>
      <w:r>
        <w:rPr>
          <w:lang w:val="ru-RU"/>
        </w:rPr>
      </w:r>
      <w:r>
        <w:br w:type="page"/>
      </w:r>
    </w:p>
    <w:p>
      <w:pPr>
        <w:pStyle w:val="1"/>
        <w:numPr>
          <w:ilvl w:val="0"/>
          <w:numId w:val="0"/>
        </w:numPr>
        <w:ind w:left="0" w:hanging="0"/>
        <w:rPr>
          <w:rFonts w:ascii="Times New Roman" w:hAnsi="Times New Roman" w:cs="Times New Roman"/>
          <w:sz w:val="28"/>
          <w:szCs w:val="28"/>
          <w:lang w:val="ru-RU"/>
        </w:rPr>
      </w:pPr>
      <w:r>
        <w:rPr>
          <w:rFonts w:cs="Times New Roman" w:ascii="Times New Roman" w:hAnsi="Times New Roman"/>
          <w:lang w:val="ru-RU"/>
        </w:rPr>
        <w:t xml:space="preserve">РП </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В соответствии с п. 4 ст. 30 ФЗ № 173 расчетный размер трудовой пенсии (РП), определяемый на 01.01.2002 г. исчисляется следующим образом.</w:t>
      </w:r>
    </w:p>
    <w:p>
      <w:pPr>
        <w:pStyle w:val="Normal"/>
        <w:suppressAutoHyphens w:val="false"/>
        <w:spacing w:lineRule="auto" w:line="259" w:before="0" w:after="160"/>
        <w:rPr>
          <w:rFonts w:ascii="Times New Roman" w:hAnsi="Times New Roman" w:cs="Times New Roman"/>
          <w:bCs/>
          <w:iCs/>
          <w:color w:val="auto"/>
          <w:sz w:val="22"/>
          <w:szCs w:val="22"/>
          <w:lang w:val="ru-RU"/>
        </w:rPr>
      </w:pPr>
      <w:r>
        <w:rPr>
          <w:rFonts w:cs="Times New Roman" w:ascii="Times New Roman" w:hAnsi="Times New Roman"/>
          <w:bCs/>
          <w:iCs/>
          <w:color w:val="auto"/>
          <w:sz w:val="22"/>
          <w:szCs w:val="22"/>
          <w:lang w:val="ru-RU"/>
        </w:rPr>
      </w:r>
    </w:p>
    <w:p>
      <w:pPr>
        <w:pStyle w:val="Normal"/>
        <w:suppressAutoHyphens w:val="false"/>
        <w:spacing w:lineRule="auto" w:line="259" w:before="0" w:after="160"/>
        <w:rPr>
          <w:rFonts w:ascii="Times New Roman" w:hAnsi="Times New Roman" w:cs="Times New Roman"/>
          <w:bCs/>
          <w:iCs/>
          <w:color w:val="auto"/>
          <w:sz w:val="22"/>
          <w:szCs w:val="22"/>
          <w:lang w:val="ru-RU"/>
        </w:rPr>
      </w:pPr>
      <w:r>
        <w:rPr>
          <w:rFonts w:cs="Times New Roman" w:ascii="Times New Roman" w:hAnsi="Times New Roman"/>
          <w:bCs/>
          <w:iCs/>
          <w:color w:val="auto"/>
          <w:sz w:val="22"/>
          <w:szCs w:val="22"/>
          <w:lang w:val="ru-RU"/>
        </w:rPr>
        <w:t>РП = ЗР * СК</w:t>
      </w:r>
    </w:p>
    <w:p>
      <w:pPr>
        <w:pStyle w:val="Normal"/>
        <w:suppressAutoHyphens w:val="false"/>
        <w:spacing w:lineRule="auto" w:line="259" w:before="0" w:after="160"/>
        <w:rPr>
          <w:rFonts w:ascii="Times New Roman" w:hAnsi="Times New Roman"/>
          <w:bCs/>
          <w:iCs/>
          <w:color w:val="auto"/>
          <w:sz w:val="22"/>
          <w:szCs w:val="22"/>
          <w:lang w:val="ru-RU"/>
        </w:rPr>
      </w:pPr>
      <w:r>
        <w:rPr>
          <w:rFonts w:ascii="Times New Roman" w:hAnsi="Times New Roman"/>
          <w:bCs/>
          <w:iCs/>
          <w:color w:val="auto"/>
          <w:sz w:val="22"/>
          <w:szCs w:val="22"/>
          <w:lang w:val="ru-RU"/>
        </w:rPr>
        <w:t>ЗР - среднемесячный заработок застрахованного лица за 2000 - 2001 годы по сведениям индивидуального (персонифицированного) учета в системе обязательного пенсионного страхования либо за любые 60 месяцев работы подряд на основании документов, выдаваемых в установленном порядке соответствующими работодателями либо государственными (муниципальными) органами.</w:t>
      </w:r>
    </w:p>
    <w:p>
      <w:pPr>
        <w:pStyle w:val="Normal"/>
        <w:suppressAutoHyphens w:val="false"/>
        <w:spacing w:lineRule="auto" w:line="259" w:before="0" w:after="160"/>
        <w:rPr>
          <w:rFonts w:ascii="Times New Roman" w:hAnsi="Times New Roman" w:cs="Times New Roman"/>
          <w:bCs/>
          <w:iCs/>
          <w:color w:val="auto"/>
          <w:sz w:val="22"/>
          <w:szCs w:val="22"/>
          <w:lang w:val="ru-RU"/>
        </w:rPr>
      </w:pPr>
      <w:r>
        <w:rPr>
          <w:rFonts w:cs="Times New Roman" w:ascii="Times New Roman" w:hAnsi="Times New Roman"/>
          <w:bCs/>
          <w:iCs/>
          <w:color w:val="auto"/>
          <w:sz w:val="22"/>
          <w:szCs w:val="22"/>
          <w:lang w:val="ru-RU"/>
        </w:rPr>
        <w:t>В расчет принимается сред среднемесячный заработок за период с 1987 по 1988 (согласно архивной справке от 01.04.2021 г. № А-80).</w:t>
      </w:r>
    </w:p>
    <w:p>
      <w:pPr>
        <w:pStyle w:val="Normal"/>
        <w:suppressAutoHyphens w:val="false"/>
        <w:spacing w:lineRule="auto" w:line="259" w:before="0" w:after="160"/>
        <w:rPr>
          <w:rFonts w:ascii="Times New Roman" w:hAnsi="Times New Roman" w:cs="Times New Roman"/>
          <w:bCs/>
          <w:iCs/>
          <w:color w:val="auto"/>
          <w:sz w:val="22"/>
          <w:szCs w:val="22"/>
          <w:lang w:val="ru-RU"/>
        </w:rPr>
      </w:pPr>
      <w:r>
        <w:rPr>
          <w:rFonts w:cs="Times New Roman" w:ascii="Times New Roman" w:hAnsi="Times New Roman"/>
          <w:bCs/>
          <w:iCs/>
          <w:color w:val="auto"/>
          <w:sz w:val="22"/>
          <w:szCs w:val="22"/>
          <w:lang w:val="ru-RU"/>
        </w:rPr>
      </w:r>
    </w:p>
    <w:p>
      <w:pPr>
        <w:pStyle w:val="Normal"/>
        <w:suppressAutoHyphens w:val="false"/>
        <w:spacing w:lineRule="auto" w:line="259" w:before="0" w:after="160"/>
        <w:rPr>
          <w:rFonts w:ascii="Times New Roman" w:hAnsi="Times New Roman" w:cs="Times New Roman"/>
          <w:bCs/>
          <w:iCs/>
          <w:color w:val="auto"/>
          <w:sz w:val="22"/>
          <w:szCs w:val="22"/>
          <w:lang w:val="ru-RU"/>
        </w:rPr>
      </w:pPr>
      <w:r>
        <w:rPr>
          <w:rFonts w:cs="Times New Roman" w:ascii="Times New Roman" w:hAnsi="Times New Roman"/>
          <w:bCs/>
          <w:iCs/>
          <w:color w:val="auto"/>
          <w:sz w:val="22"/>
          <w:szCs w:val="22"/>
          <w:lang w:val="ru-RU"/>
        </w:rPr>
        <w:t>Сведения о заработной плате из Архивной справки от 01.04.2021 г. № А-80 Архивного управления муниципального архива Администрации г. Симферополя за период работы приемщицей, портной в ателье № 7 Симферопольской фабрики индивидуального пошива и ремонта одежды имени Розы Люксембург:</w:t>
      </w:r>
    </w:p>
    <w:tbl>
      <w:tblPr>
        <w:tblStyle w:val="6"/>
        <w:tblW w:w="3060" w:type="dxa"/>
        <w:jc w:val="left"/>
        <w:tblInd w:w="99" w:type="dxa"/>
        <w:tblLayout w:type="fixed"/>
        <w:tblCellMar>
          <w:top w:w="0" w:type="dxa"/>
          <w:left w:w="108" w:type="dxa"/>
          <w:bottom w:w="0" w:type="dxa"/>
          <w:right w:w="108" w:type="dxa"/>
        </w:tblCellMar>
      </w:tblPr>
      <w:tblGrid>
        <w:gridCol w:w="1020"/>
        <w:gridCol w:w="1020"/>
        <w:gridCol w:w="1020"/>
      </w:tblGrid>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1987</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Январь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Февраль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Март</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Апрель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Май</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Июнь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Июль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Август</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48,57</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Сентябрь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166,62</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Октябрь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129,4</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Ноябрь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124,14</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Декабрь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108,9</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1988</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Январь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102</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Февраль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128,42</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Март</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57,42</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Апрель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66,32</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Май</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Июнь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Июль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Август</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Сентябрь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Октябрь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Ноябрь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Декабрь</w:t>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r>
      <w:tr>
        <w:trPr>
          <w:trHeight w:val="240"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Times New Roman" w:hAnsi="Times New Roman" w:cs="Times New Roman"/>
                <w:i w:val="false"/>
                <w:i w:val="false"/>
                <w:iCs w:val="false"/>
                <w:color w:val="000000"/>
                <w:sz w:val="20"/>
                <w:szCs w:val="20"/>
                <w:u w:val="none"/>
              </w:rPr>
            </w:pPr>
            <w:r>
              <w:rPr>
                <w:rFonts w:cs="Times New Roman" w:ascii="Times New Roman" w:hAnsi="Times New Roman"/>
                <w:i w:val="false"/>
                <w:iCs w:val="false"/>
                <w:color w:val="000000"/>
                <w:sz w:val="20"/>
                <w:szCs w:val="20"/>
                <w:u w:val="none"/>
              </w:rPr>
            </w:r>
          </w:p>
        </w:tc>
        <w:tc>
          <w:tcPr>
            <w:tcW w:w="10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931,79</w:t>
            </w:r>
          </w:p>
        </w:tc>
      </w:tr>
    </w:tbl>
    <w:p>
      <w:pPr>
        <w:pStyle w:val="Normal"/>
        <w:suppressAutoHyphens w:val="false"/>
        <w:spacing w:lineRule="auto" w:line="259" w:before="0" w:after="160"/>
        <w:rPr>
          <w:rFonts w:ascii="Times New Roman" w:hAnsi="Times New Roman" w:cs="Times New Roman"/>
          <w:bCs/>
          <w:iCs/>
          <w:color w:val="auto"/>
          <w:sz w:val="22"/>
          <w:szCs w:val="22"/>
          <w:lang w:val="ru-RU"/>
        </w:rPr>
      </w:pPr>
      <w:r>
        <w:rPr>
          <w:rFonts w:cs="Times New Roman" w:ascii="Times New Roman" w:hAnsi="Times New Roman"/>
          <w:bCs/>
          <w:iCs/>
          <w:color w:val="auto"/>
          <w:sz w:val="22"/>
          <w:szCs w:val="22"/>
          <w:lang w:val="ru-RU"/>
        </w:rPr>
      </w:r>
    </w:p>
    <w:p>
      <w:pPr>
        <w:pStyle w:val="Normal"/>
        <w:suppressAutoHyphens w:val="false"/>
        <w:spacing w:lineRule="auto" w:line="259" w:before="0" w:after="160"/>
        <w:rPr>
          <w:rFonts w:ascii="Times New Roman" w:hAnsi="Times New Roman" w:cs="Times New Roman"/>
          <w:bCs/>
          <w:iCs/>
          <w:color w:val="auto"/>
          <w:sz w:val="22"/>
          <w:szCs w:val="22"/>
          <w:lang w:val="ru-RU"/>
        </w:rPr>
      </w:pPr>
      <w:r>
        <w:rPr>
          <w:rFonts w:cs="Times New Roman" w:ascii="Times New Roman" w:hAnsi="Times New Roman"/>
          <w:bCs/>
          <w:iCs/>
          <w:color w:val="auto"/>
          <w:sz w:val="22"/>
          <w:szCs w:val="22"/>
          <w:lang w:val="ru-RU"/>
        </w:rPr>
        <w:t>Среднемесячный заработок: ххххххх = 103,53</w:t>
      </w:r>
    </w:p>
    <w:p>
      <w:pPr>
        <w:pStyle w:val="Normal"/>
        <w:suppressAutoHyphens w:val="false"/>
        <w:spacing w:lineRule="auto" w:line="259" w:before="0" w:after="160"/>
        <w:rPr>
          <w:rFonts w:ascii="Times New Roman" w:hAnsi="Times New Roman" w:cs="Times New Roman"/>
          <w:bCs/>
          <w:iCs/>
          <w:color w:val="auto"/>
          <w:sz w:val="22"/>
          <w:szCs w:val="22"/>
          <w:lang w:val="ru-RU"/>
        </w:rPr>
      </w:pPr>
      <w:r>
        <w:rPr>
          <w:rFonts w:cs="Times New Roman" w:ascii="Times New Roman" w:hAnsi="Times New Roman"/>
          <w:bCs/>
          <w:iCs/>
          <w:color w:val="auto"/>
          <w:sz w:val="22"/>
          <w:szCs w:val="22"/>
          <w:lang w:val="ru-RU"/>
        </w:rPr>
        <w:t>ЗР = ххххх</w:t>
      </w:r>
    </w:p>
    <w:p>
      <w:pPr>
        <w:pStyle w:val="Normal"/>
        <w:jc w:val="both"/>
        <w:rPr>
          <w:rFonts w:ascii="Times New Roman" w:hAnsi="Times New Roman" w:cs="Times New Roman"/>
          <w:sz w:val="24"/>
          <w:szCs w:val="24"/>
          <w:lang w:val="ru-RU"/>
        </w:rPr>
      </w:pPr>
      <w:r>
        <w:rPr>
          <w:rFonts w:cs="Times New Roman" w:ascii="Times New Roman" w:hAnsi="Times New Roman"/>
          <w:b/>
          <w:bCs/>
          <w:sz w:val="24"/>
          <w:szCs w:val="24"/>
          <w:lang w:val="ru-RU"/>
        </w:rPr>
        <w:t xml:space="preserve">СК = </w:t>
      </w:r>
      <w:r>
        <w:rPr>
          <w:rFonts w:cs="Times New Roman" w:ascii="Times New Roman" w:hAnsi="Times New Roman"/>
          <w:sz w:val="24"/>
          <w:szCs w:val="24"/>
          <w:lang w:val="ru-RU"/>
        </w:rPr>
        <w:t xml:space="preserve"> ххххх</w:t>
      </w:r>
    </w:p>
    <w:p>
      <w:pPr>
        <w:pStyle w:val="Normal"/>
        <w:jc w:val="both"/>
        <w:rPr>
          <w:rFonts w:ascii="Times New Roman" w:hAnsi="Times New Roman" w:cs="Times New Roman"/>
          <w:sz w:val="28"/>
          <w:szCs w:val="28"/>
          <w:lang w:val="ru-RU"/>
        </w:rPr>
      </w:pPr>
      <w:r>
        <w:rPr>
          <w:rFonts w:cs="Times New Roman" w:ascii="Times New Roman" w:hAnsi="Times New Roman"/>
          <w:lang w:val="ru-RU"/>
        </w:rPr>
        <w:t>СК - стажевый коэффициент, который для застрахованных лиц:</w:t>
      </w:r>
    </w:p>
    <w:p>
      <w:pPr>
        <w:pStyle w:val="Normal"/>
        <w:jc w:val="both"/>
        <w:rPr>
          <w:rFonts w:ascii="Times New Roman" w:hAnsi="Times New Roman" w:cs="Times New Roman"/>
          <w:sz w:val="28"/>
          <w:szCs w:val="28"/>
          <w:lang w:val="ru-RU"/>
        </w:rPr>
      </w:pPr>
      <w:r>
        <w:rPr>
          <w:rFonts w:cs="Times New Roman" w:ascii="Times New Roman" w:hAnsi="Times New Roman"/>
          <w:lang w:val="ru-RU"/>
        </w:rPr>
        <w:t>из числа мужчин, имеющих общий трудовой стаж не менее 25 лет, и из числа женщин, имеющих общий трудовой стаж не менее 20 лет, составляет 0,55 и повышается на 0,01 за каждый полный год общего трудового стажа сверх указанной продолжительности, но не более чем на 0,20.</w:t>
      </w:r>
    </w:p>
    <w:p>
      <w:pPr>
        <w:pStyle w:val="Normal"/>
        <w:jc w:val="both"/>
        <w:rPr>
          <w:rFonts w:ascii="Times New Roman" w:hAnsi="Times New Roman" w:cs="Times New Roman"/>
          <w:lang w:val="ru-RU"/>
        </w:rPr>
      </w:pPr>
      <w:r>
        <w:rPr>
          <w:rFonts w:cs="Times New Roman" w:ascii="Times New Roman" w:hAnsi="Times New Roman"/>
          <w:lang w:val="ru-RU"/>
        </w:rPr>
        <w:t>С учетом стажа, имеющегося по состоянию на 01.01.2002 г.:</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2"/>
          <w:szCs w:val="22"/>
          <w:lang w:val="ru-RU"/>
        </w:rPr>
      </w:pPr>
      <w:r>
        <w:rPr>
          <w:rFonts w:cs="Times New Roman" w:ascii="Times New Roman" w:hAnsi="Times New Roman"/>
          <w:sz w:val="22"/>
          <w:szCs w:val="22"/>
          <w:lang w:val="ru-RU"/>
        </w:rPr>
        <w:t>Пропорция неполного стажа:</w:t>
      </w:r>
    </w:p>
    <w:p>
      <w:pPr>
        <w:pStyle w:val="Normal"/>
        <w:jc w:val="both"/>
        <w:rPr>
          <w:rFonts w:ascii="Times New Roman" w:hAnsi="Times New Roman" w:cs="Times New Roman"/>
          <w:sz w:val="22"/>
          <w:szCs w:val="22"/>
          <w:lang w:val="ru-RU"/>
        </w:rPr>
      </w:pPr>
      <w:r>
        <w:rPr>
          <w:rFonts w:cs="Times New Roman" w:ascii="Times New Roman" w:hAnsi="Times New Roman"/>
          <w:sz w:val="22"/>
          <w:szCs w:val="22"/>
          <w:lang w:val="ru-RU"/>
        </w:rPr>
        <w:t xml:space="preserve">СК (за 20 лет) = хххх </w:t>
      </w:r>
    </w:p>
    <w:p>
      <w:pPr>
        <w:pStyle w:val="Normal"/>
        <w:jc w:val="both"/>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jc w:val="both"/>
        <w:rPr>
          <w:rFonts w:ascii="Times New Roman" w:hAnsi="Times New Roman"/>
          <w:sz w:val="22"/>
          <w:szCs w:val="22"/>
          <w:lang w:val="ru-RU"/>
        </w:rPr>
      </w:pPr>
      <w:r>
        <w:rPr>
          <w:rFonts w:cs="Times New Roman" w:ascii="Times New Roman" w:hAnsi="Times New Roman"/>
          <w:sz w:val="22"/>
          <w:szCs w:val="22"/>
          <w:lang w:val="ru-RU"/>
        </w:rPr>
        <w:t xml:space="preserve">СК (при неполном стаже за </w:t>
      </w:r>
      <w:r>
        <w:rPr>
          <w:rFonts w:ascii="Times New Roman" w:hAnsi="Times New Roman"/>
          <w:sz w:val="22"/>
          <w:szCs w:val="22"/>
          <w:lang w:val="ru-RU"/>
        </w:rPr>
        <w:t>10 лет)</w:t>
      </w:r>
    </w:p>
    <w:p>
      <w:pPr>
        <w:pStyle w:val="Normal"/>
        <w:jc w:val="both"/>
        <w:rPr>
          <w:rFonts w:ascii="Times New Roman" w:hAnsi="Times New Roman" w:cs="Times New Roman"/>
          <w:lang w:val="ru-RU"/>
        </w:rPr>
      </w:pPr>
      <w:r>
        <w:rPr>
          <w:rFonts w:cs="Times New Roman" w:ascii="Times New Roman" w:hAnsi="Times New Roman"/>
          <w:lang w:val="ru-RU"/>
        </w:rPr>
      </w:r>
    </w:p>
    <w:p>
      <w:pPr>
        <w:pStyle w:val="Normal"/>
        <w:jc w:val="both"/>
        <w:rPr>
          <w:rFonts w:ascii="Times New Roman" w:hAnsi="Times New Roman" w:cs="Times New Roman"/>
          <w:sz w:val="22"/>
          <w:szCs w:val="22"/>
          <w:lang w:val="ru-RU"/>
        </w:rPr>
      </w:pPr>
      <w:r>
        <w:rPr>
          <w:rFonts w:cs="Times New Roman" w:ascii="Times New Roman" w:hAnsi="Times New Roman"/>
          <w:sz w:val="22"/>
          <w:szCs w:val="22"/>
          <w:lang w:val="ru-RU"/>
        </w:rPr>
        <w:t>20 - 0,55</w:t>
      </w:r>
    </w:p>
    <w:p>
      <w:pPr>
        <w:pStyle w:val="Normal"/>
        <w:jc w:val="both"/>
        <w:rPr>
          <w:rFonts w:ascii="Times New Roman" w:hAnsi="Times New Roman" w:cs="Times New Roman"/>
          <w:sz w:val="22"/>
          <w:szCs w:val="22"/>
          <w:lang w:val="ru-RU"/>
        </w:rPr>
      </w:pPr>
      <w:r>
        <w:rPr>
          <w:rFonts w:cs="Times New Roman" w:ascii="Times New Roman" w:hAnsi="Times New Roman"/>
          <w:sz w:val="22"/>
          <w:szCs w:val="22"/>
          <w:lang w:val="ru-RU"/>
        </w:rPr>
        <w:t>10 - х</w:t>
      </w:r>
    </w:p>
    <w:p>
      <w:pPr>
        <w:pStyle w:val="Normal"/>
        <w:jc w:val="both"/>
        <w:rPr>
          <w:rFonts w:ascii="Times New Roman" w:hAnsi="Times New Roman" w:cs="Times New Roman"/>
          <w:sz w:val="22"/>
          <w:szCs w:val="22"/>
          <w:lang w:val="ru-RU"/>
        </w:rPr>
      </w:pPr>
      <w:r>
        <w:rPr>
          <w:rFonts w:cs="Times New Roman" w:ascii="Times New Roman" w:hAnsi="Times New Roman"/>
          <w:sz w:val="22"/>
          <w:szCs w:val="22"/>
          <w:lang w:val="ru-RU"/>
        </w:rPr>
        <w:t>Х = 10 * ххххх /20 = 0,275</w:t>
      </w:r>
    </w:p>
    <w:p>
      <w:pPr>
        <w:pStyle w:val="Normal"/>
        <w:jc w:val="both"/>
        <w:rPr>
          <w:rFonts w:ascii="Times New Roman" w:hAnsi="Times New Roman" w:cs="Times New Roman"/>
          <w:sz w:val="22"/>
          <w:szCs w:val="22"/>
          <w:lang w:val="ru-RU"/>
        </w:rPr>
      </w:pPr>
      <w:r>
        <w:rPr>
          <w:rFonts w:cs="Times New Roman" w:ascii="Times New Roman" w:hAnsi="Times New Roman"/>
          <w:sz w:val="22"/>
          <w:szCs w:val="22"/>
          <w:lang w:val="ru-RU"/>
        </w:rPr>
      </w:r>
    </w:p>
    <w:p>
      <w:pPr>
        <w:pStyle w:val="Normal"/>
        <w:jc w:val="both"/>
        <w:rPr>
          <w:rFonts w:ascii="Times New Roman" w:hAnsi="Times New Roman" w:cs="Times New Roman"/>
          <w:b/>
          <w:b/>
          <w:bCs/>
          <w:sz w:val="24"/>
          <w:szCs w:val="24"/>
          <w:lang w:val="ru-RU"/>
        </w:rPr>
      </w:pPr>
      <w:r>
        <w:rPr>
          <w:rFonts w:cs="Times New Roman" w:ascii="Times New Roman" w:hAnsi="Times New Roman"/>
          <w:b/>
          <w:bCs/>
          <w:sz w:val="24"/>
          <w:szCs w:val="24"/>
          <w:lang w:val="ru-RU"/>
        </w:rPr>
        <w:t>РП = хххх</w:t>
      </w:r>
      <w:r>
        <w:rPr>
          <w:rFonts w:cs="Times New Roman" w:ascii="Times New Roman" w:hAnsi="Times New Roman"/>
          <w:b/>
          <w:bCs/>
          <w:iCs/>
          <w:color w:val="auto"/>
          <w:sz w:val="24"/>
          <w:szCs w:val="24"/>
          <w:lang w:val="ru-RU"/>
        </w:rPr>
        <w:t xml:space="preserve">,53 * </w:t>
      </w:r>
      <w:r>
        <w:rPr>
          <w:rFonts w:ascii="Times New Roman" w:hAnsi="Times New Roman"/>
          <w:b/>
          <w:bCs/>
          <w:sz w:val="24"/>
          <w:szCs w:val="24"/>
          <w:lang w:val="ru-RU"/>
        </w:rPr>
        <w:t>0,275</w:t>
      </w:r>
      <w:r>
        <w:rPr>
          <w:rFonts w:cs="Times New Roman" w:ascii="Times New Roman" w:hAnsi="Times New Roman"/>
          <w:b/>
          <w:bCs/>
          <w:sz w:val="24"/>
          <w:szCs w:val="24"/>
          <w:lang w:val="ru-RU"/>
        </w:rPr>
        <w:t xml:space="preserve"> =ххх,470075</w:t>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jc w:val="both"/>
        <w:rPr>
          <w:rFonts w:ascii="Times New Roman" w:hAnsi="Times New Roman"/>
          <w:sz w:val="24"/>
          <w:szCs w:val="24"/>
          <w:lang w:val="ru-RU"/>
        </w:rPr>
      </w:pPr>
      <w:r>
        <w:rPr>
          <w:rFonts w:ascii="Times New Roman" w:hAnsi="Times New Roman"/>
          <w:sz w:val="24"/>
          <w:szCs w:val="24"/>
          <w:lang w:val="ru-RU"/>
        </w:rPr>
        <w:t xml:space="preserve">В соответствии с п. 7 ст. 30 ФЗ № 173 РП не может быть менее 660 руб. </w:t>
      </w:r>
    </w:p>
    <w:p>
      <w:pPr>
        <w:pStyle w:val="Normal"/>
        <w:jc w:val="both"/>
        <w:rPr>
          <w:rFonts w:ascii="Times New Roman" w:hAnsi="Times New Roman"/>
          <w:sz w:val="24"/>
          <w:szCs w:val="24"/>
          <w:lang w:val="ru-RU"/>
        </w:rPr>
      </w:pPr>
      <w:r>
        <w:rPr>
          <w:rFonts w:ascii="Times New Roman" w:hAnsi="Times New Roman"/>
          <w:sz w:val="24"/>
          <w:szCs w:val="24"/>
          <w:lang w:val="ru-RU"/>
        </w:rPr>
        <w:t>(Соответственно, компенсация составляет 631,52 руб.).</w:t>
      </w:r>
    </w:p>
    <w:p>
      <w:pPr>
        <w:pStyle w:val="Normal"/>
        <w:jc w:val="both"/>
        <w:rPr>
          <w:rFonts w:ascii="Times New Roman" w:hAnsi="Times New Roman"/>
          <w:sz w:val="24"/>
          <w:szCs w:val="24"/>
          <w:lang w:val="ru-RU"/>
        </w:rPr>
      </w:pPr>
      <w:r>
        <w:rPr>
          <w:rFonts w:ascii="Times New Roman" w:hAnsi="Times New Roman"/>
          <w:sz w:val="24"/>
          <w:szCs w:val="24"/>
          <w:lang w:val="ru-RU"/>
        </w:rPr>
      </w:r>
    </w:p>
    <w:p>
      <w:pPr>
        <w:pStyle w:val="Normal"/>
        <w:jc w:val="both"/>
        <w:rPr>
          <w:rFonts w:ascii="Times New Roman" w:hAnsi="Times New Roman"/>
          <w:sz w:val="24"/>
          <w:szCs w:val="24"/>
          <w:lang w:val="ru-RU"/>
        </w:rPr>
      </w:pPr>
      <w:r>
        <w:rPr>
          <w:rFonts w:ascii="Times New Roman" w:hAnsi="Times New Roman"/>
          <w:sz w:val="24"/>
          <w:szCs w:val="24"/>
          <w:lang w:val="ru-RU"/>
        </w:rPr>
      </w:r>
    </w:p>
    <w:p>
      <w:pPr>
        <w:pStyle w:val="Normal"/>
        <w:jc w:val="both"/>
        <w:rPr>
          <w:rFonts w:ascii="Times New Roman" w:hAnsi="Times New Roman"/>
          <w:b/>
          <w:b/>
          <w:bCs/>
          <w:sz w:val="24"/>
          <w:szCs w:val="24"/>
          <w:u w:val="single"/>
          <w:lang w:val="ru-RU"/>
        </w:rPr>
      </w:pPr>
      <w:r>
        <w:rPr>
          <w:rFonts w:ascii="Times New Roman" w:hAnsi="Times New Roman"/>
          <w:b/>
          <w:bCs/>
          <w:sz w:val="24"/>
          <w:szCs w:val="24"/>
          <w:u w:val="single"/>
          <w:lang w:val="ru-RU"/>
        </w:rPr>
        <w:t>РП = 660 руб.</w:t>
      </w:r>
    </w:p>
    <w:p>
      <w:pPr>
        <w:pStyle w:val="Normal"/>
        <w:jc w:val="both"/>
        <w:rPr>
          <w:rFonts w:ascii="Times New Roman" w:hAnsi="Times New Roman"/>
          <w:sz w:val="24"/>
          <w:szCs w:val="24"/>
          <w:lang w:val="ru-RU"/>
        </w:rPr>
      </w:pPr>
      <w:r>
        <w:rPr>
          <w:rFonts w:ascii="Times New Roman" w:hAnsi="Times New Roman"/>
          <w:sz w:val="24"/>
          <w:szCs w:val="24"/>
          <w:lang w:val="ru-RU"/>
        </w:rPr>
      </w:r>
    </w:p>
    <w:p>
      <w:pPr>
        <w:pStyle w:val="Normal"/>
        <w:jc w:val="both"/>
        <w:rPr>
          <w:rFonts w:ascii="Times New Roman" w:hAnsi="Times New Roman"/>
          <w:i/>
          <w:i/>
          <w:iCs/>
          <w:sz w:val="20"/>
          <w:szCs w:val="20"/>
          <w:lang w:val="ru-RU"/>
        </w:rPr>
      </w:pPr>
      <w:r>
        <w:rPr>
          <w:rFonts w:ascii="Times New Roman" w:hAnsi="Times New Roman"/>
          <w:i/>
          <w:iCs/>
          <w:sz w:val="20"/>
          <w:szCs w:val="20"/>
          <w:lang w:val="ru-RU"/>
        </w:rPr>
        <w:t>Примечание</w:t>
      </w:r>
    </w:p>
    <w:p>
      <w:pPr>
        <w:pStyle w:val="Normal"/>
        <w:jc w:val="both"/>
        <w:rPr>
          <w:rFonts w:ascii="Times New Roman" w:hAnsi="Times New Roman"/>
          <w:i/>
          <w:i/>
          <w:iCs/>
          <w:sz w:val="20"/>
          <w:szCs w:val="20"/>
          <w:lang w:val="ru-RU"/>
        </w:rPr>
      </w:pPr>
      <w:r>
        <w:rPr>
          <w:rFonts w:ascii="Times New Roman" w:hAnsi="Times New Roman"/>
          <w:i/>
          <w:iCs/>
          <w:sz w:val="20"/>
          <w:szCs w:val="20"/>
          <w:lang w:val="ru-RU"/>
        </w:rPr>
        <w:t>Расчетный размер трудовой пенсии с учетом надбавок, повышений и компенсационной выплаты не может быть менее 660 рублей (п. 7 ст. 30 Федерального закона от 17.12.2001 N 173-ФЗ "О трудовых пенсиях в Российской Федерации").</w:t>
      </w:r>
    </w:p>
    <w:p>
      <w:pPr>
        <w:pStyle w:val="1"/>
        <w:numPr>
          <w:ilvl w:val="0"/>
          <w:numId w:val="2"/>
        </w:numPr>
        <w:rPr>
          <w:rFonts w:ascii="Times New Roman" w:hAnsi="Times New Roman" w:cs="Times New Roman"/>
          <w:sz w:val="28"/>
          <w:szCs w:val="28"/>
          <w:lang w:val="ru-RU"/>
        </w:rPr>
      </w:pPr>
      <w:r>
        <w:rPr>
          <w:rFonts w:ascii="Times New Roman" w:hAnsi="Times New Roman"/>
          <w:lang w:val="ru-RU"/>
        </w:rPr>
        <w:t>П</w:t>
      </w:r>
      <w:r>
        <w:rPr>
          <w:rFonts w:ascii="Times New Roman" w:hAnsi="Times New Roman"/>
        </w:rPr>
        <w:t xml:space="preserve">К1 </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В соответствии с п. 1 ст. 30 ФЗ № 173 расчетный пенсионный капитал (на 01.01.2002 г.) исчисляется следующим образом.</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ПК1 = (РП - 450 рублей) x T </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b/>
          <w:b/>
          <w:bCs/>
          <w:sz w:val="24"/>
          <w:szCs w:val="24"/>
          <w:u w:val="single"/>
          <w:lang w:val="ru-RU"/>
        </w:rPr>
      </w:pPr>
      <w:r>
        <w:rPr>
          <w:rFonts w:cs="Times New Roman" w:ascii="Times New Roman" w:hAnsi="Times New Roman"/>
          <w:b/>
          <w:bCs/>
          <w:sz w:val="24"/>
          <w:szCs w:val="24"/>
          <w:lang w:val="ru-RU"/>
        </w:rPr>
        <w:t xml:space="preserve">РП = </w:t>
      </w:r>
      <w:r>
        <w:rPr>
          <w:rFonts w:ascii="Times New Roman" w:hAnsi="Times New Roman"/>
          <w:b/>
          <w:bCs/>
          <w:sz w:val="24"/>
          <w:szCs w:val="24"/>
          <w:u w:val="none"/>
          <w:lang w:val="ru-RU"/>
        </w:rPr>
        <w:t xml:space="preserve">660 руб. </w:t>
      </w:r>
      <w:r>
        <w:rPr>
          <w:rFonts w:ascii="Times New Roman" w:hAnsi="Times New Roman"/>
          <w:b w:val="false"/>
          <w:bCs w:val="false"/>
          <w:sz w:val="24"/>
          <w:szCs w:val="24"/>
          <w:u w:val="none"/>
          <w:lang w:val="ru-RU"/>
        </w:rPr>
        <w:t>(п. 7 ст. 30 Федерального закона от 17.12.2001 N 173-ФЗ "О трудовых пенсиях в Российской Федерации").</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lang w:val="ru-RU"/>
        </w:rPr>
        <w:t xml:space="preserve">T </w:t>
      </w:r>
      <w:r>
        <w:rPr>
          <w:rFonts w:cs="Times New Roman" w:ascii="Times New Roman" w:hAnsi="Times New Roman"/>
          <w:lang w:val="ru-RU"/>
        </w:rPr>
        <w:t>— ожидаемый период выплаты трудовой пенсии по старости, равный аналогичному периоду, подлежащему применению при установлении трудовой пенсии (пункт 1 статьи 14 и пункт 1 статьи 32 ФЗ № 173).</w:t>
      </w:r>
    </w:p>
    <w:p>
      <w:pPr>
        <w:pStyle w:val="Normal"/>
        <w:jc w:val="both"/>
        <w:rPr>
          <w:rFonts w:ascii="Times New Roman" w:hAnsi="Times New Roman" w:cs="Times New Roman"/>
          <w:b/>
          <w:b/>
          <w:bCs/>
          <w:sz w:val="28"/>
          <w:szCs w:val="28"/>
          <w:lang w:val="ru-RU"/>
        </w:rPr>
      </w:pPr>
      <w:r>
        <w:rPr>
          <w:rFonts w:cs="Times New Roman" w:ascii="Times New Roman" w:hAnsi="Times New Roman"/>
          <w:lang w:val="ru-RU"/>
        </w:rPr>
        <w:t>По состоянию на 2013 год указанный показатель составил 228 месяцев (пункт 1 статьи 32 ФЗ № 173).</w:t>
      </w:r>
    </w:p>
    <w:p>
      <w:pPr>
        <w:pStyle w:val="Normal"/>
        <w:jc w:val="both"/>
        <w:rPr>
          <w:rFonts w:ascii="Times New Roman" w:hAnsi="Times New Roman" w:cs="Times New Roman"/>
          <w:b/>
          <w:b/>
          <w:bCs/>
          <w:sz w:val="28"/>
          <w:szCs w:val="28"/>
          <w:lang w:val="ru-RU"/>
        </w:rPr>
      </w:pPr>
      <w:r>
        <w:rPr>
          <w:rFonts w:cs="Times New Roman" w:ascii="Times New Roman" w:hAnsi="Times New Roman"/>
          <w:lang w:val="ru-RU"/>
        </w:rPr>
        <w:t xml:space="preserve">После 2013 года указанный показатель остается неизменным. </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lang w:val="ru-RU"/>
        </w:rPr>
        <w:t>Таким образом,</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cs="Times New Roman"/>
          <w:b/>
          <w:b/>
          <w:bCs/>
          <w:sz w:val="28"/>
          <w:szCs w:val="28"/>
          <w:lang w:val="ru-RU"/>
        </w:rPr>
      </w:pPr>
      <w:r>
        <w:rPr>
          <w:rFonts w:cs="Times New Roman" w:ascii="Times New Roman" w:hAnsi="Times New Roman"/>
          <w:b/>
          <w:sz w:val="24"/>
          <w:szCs w:val="24"/>
          <w:lang w:val="ru-RU"/>
        </w:rPr>
        <w:t xml:space="preserve">Т = 228 </w:t>
      </w:r>
    </w:p>
    <w:p>
      <w:pPr>
        <w:pStyle w:val="Normal"/>
        <w:jc w:val="both"/>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both"/>
        <w:rPr>
          <w:rFonts w:ascii="Times New Roman" w:hAnsi="Times New Roman"/>
          <w:b/>
          <w:b/>
          <w:bCs/>
          <w:color w:val="000000" w:themeColor="text1"/>
          <w:sz w:val="28"/>
          <w:szCs w:val="28"/>
          <w:lang w:val="ru-RU"/>
          <w14:textFill>
            <w14:solidFill>
              <w14:schemeClr w14:val="tx1"/>
            </w14:solidFill>
          </w14:textFill>
        </w:rPr>
      </w:pPr>
      <w:r>
        <w:rPr>
          <w:rFonts w:ascii="Times New Roman" w:hAnsi="Times New Roman"/>
          <w:b/>
          <w:bCs/>
          <w:color w:val="000000" w:themeColor="text1"/>
          <w:sz w:val="28"/>
          <w:szCs w:val="28"/>
          <w:lang w:val="ru-RU"/>
          <w14:textFill>
            <w14:solidFill>
              <w14:schemeClr w14:val="tx1"/>
            </w14:solidFill>
          </w14:textFill>
        </w:rPr>
      </w:r>
    </w:p>
    <w:p>
      <w:pPr>
        <w:pStyle w:val="Normal"/>
        <w:jc w:val="both"/>
        <w:rPr>
          <w:rFonts w:ascii="Times New Roman" w:hAnsi="Times New Roman" w:eastAsia="SimSun"/>
          <w:color w:val="000000" w:themeColor="text1"/>
          <w:sz w:val="24"/>
          <w:szCs w:val="24"/>
          <w:lang w:val="ru-RU"/>
          <w14:textFill>
            <w14:solidFill>
              <w14:schemeClr w14:val="tx1"/>
            </w14:solidFill>
          </w14:textFill>
        </w:rPr>
      </w:pPr>
      <w:r>
        <w:rPr>
          <w:rFonts w:cs="Times New Roman" w:ascii="Times New Roman" w:hAnsi="Times New Roman"/>
          <w:sz w:val="24"/>
          <w:szCs w:val="24"/>
          <w:lang w:val="ru-RU"/>
        </w:rPr>
        <w:t xml:space="preserve">ПК1 = (660 — 450,00) x 228 </w:t>
      </w:r>
      <w:r>
        <w:rPr>
          <w:rFonts w:eastAsia="SimSun" w:ascii="Times New Roman" w:hAnsi="Times New Roman"/>
          <w:b/>
          <w:bCs/>
          <w:color w:val="000000" w:themeColor="text1"/>
          <w:sz w:val="24"/>
          <w:szCs w:val="24"/>
          <w:lang w:val="ru-RU"/>
          <w14:textFill>
            <w14:solidFill>
              <w14:schemeClr w14:val="tx1"/>
            </w14:solidFill>
          </w14:textFill>
        </w:rPr>
        <w:t xml:space="preserve">= </w:t>
      </w:r>
      <w:r>
        <w:rPr>
          <w:rFonts w:cs="Times New Roman" w:ascii="Times New Roman" w:hAnsi="Times New Roman"/>
          <w:sz w:val="24"/>
          <w:szCs w:val="24"/>
          <w:lang w:val="ru-RU"/>
        </w:rPr>
        <w:t xml:space="preserve"> 210 х 228 = </w:t>
      </w:r>
      <w:r>
        <w:rPr>
          <w:rFonts w:cs="Times New Roman" w:ascii="Times New Roman" w:hAnsi="Times New Roman"/>
          <w:b w:val="false"/>
          <w:bCs/>
          <w:sz w:val="24"/>
          <w:szCs w:val="24"/>
          <w:lang w:val="ru-RU"/>
        </w:rPr>
        <w:t>ххххх</w:t>
      </w:r>
      <w:r>
        <w:rPr>
          <w:rFonts w:cs="Times New Roman" w:ascii="Times New Roman" w:hAnsi="Times New Roman"/>
          <w:b/>
          <w:sz w:val="24"/>
          <w:szCs w:val="24"/>
          <w:lang w:val="ru-RU"/>
        </w:rPr>
        <w:t xml:space="preserve"> </w:t>
      </w:r>
      <w:r>
        <w:rPr>
          <w:rFonts w:eastAsia="SimSun" w:ascii="Times New Roman" w:hAnsi="Times New Roman"/>
          <w:color w:val="000000" w:themeColor="text1"/>
          <w:sz w:val="24"/>
          <w:szCs w:val="24"/>
          <w:lang w:val="ru-RU"/>
          <w14:textFill>
            <w14:solidFill>
              <w14:schemeClr w14:val="tx1"/>
            </w14:solidFill>
          </w14:textFill>
        </w:rPr>
        <w:t>(рублей)</w:t>
      </w:r>
    </w:p>
    <w:p>
      <w:pPr>
        <w:pStyle w:val="Normal"/>
        <w:jc w:val="both"/>
        <w:rPr>
          <w:rFonts w:ascii="Times New Roman" w:hAnsi="Times New Roman" w:eastAsia="SimSun"/>
          <w:color w:val="000000" w:themeColor="text1"/>
          <w:sz w:val="24"/>
          <w:szCs w:val="24"/>
          <w:lang w:val="ru-RU"/>
          <w14:textFill>
            <w14:solidFill>
              <w14:schemeClr w14:val="tx1"/>
            </w14:solidFill>
          </w14:textFill>
        </w:rPr>
      </w:pPr>
      <w:r>
        <w:rPr>
          <w:rFonts w:eastAsia="SimSun" w:ascii="Times New Roman" w:hAnsi="Times New Roman"/>
          <w:color w:val="000000" w:themeColor="text1"/>
          <w:sz w:val="24"/>
          <w:szCs w:val="24"/>
          <w:lang w:val="ru-RU"/>
          <w14:textFill>
            <w14:solidFill>
              <w14:schemeClr w14:val="tx1"/>
            </w14:solidFill>
          </w14:textFill>
        </w:rPr>
      </w:r>
    </w:p>
    <w:p>
      <w:pPr>
        <w:pStyle w:val="Normal"/>
        <w:jc w:val="both"/>
        <w:rPr>
          <w:rFonts w:ascii="Times New Roman" w:hAnsi="Times New Roman" w:eastAsia="SimSun"/>
          <w:b/>
          <w:b/>
          <w:bCs/>
          <w:color w:val="000000" w:themeColor="text1"/>
          <w:sz w:val="24"/>
          <w:szCs w:val="24"/>
          <w:u w:val="single"/>
          <w:lang w:val="ru-RU"/>
          <w14:textFill>
            <w14:solidFill>
              <w14:schemeClr w14:val="tx1"/>
            </w14:solidFill>
          </w14:textFill>
        </w:rPr>
      </w:pPr>
      <w:r>
        <w:rPr>
          <w:rFonts w:eastAsia="SimSun" w:ascii="Times New Roman" w:hAnsi="Times New Roman"/>
          <w:b/>
          <w:bCs/>
          <w:color w:val="000000" w:themeColor="text1"/>
          <w:sz w:val="24"/>
          <w:szCs w:val="24"/>
          <w:u w:val="single"/>
          <w:lang w:val="ru-RU"/>
          <w14:textFill>
            <w14:solidFill>
              <w14:schemeClr w14:val="tx1"/>
            </w14:solidFill>
          </w14:textFill>
        </w:rPr>
        <w:t>ПК 1 = ххххх руб.</w:t>
      </w:r>
    </w:p>
    <w:p>
      <w:pPr>
        <w:pStyle w:val="Normal"/>
        <w:jc w:val="both"/>
        <w:rPr>
          <w:rFonts w:ascii="Times New Roman" w:hAnsi="Times New Roman" w:eastAsia="SimSun"/>
          <w:color w:val="000000" w:themeColor="text1"/>
          <w:sz w:val="24"/>
          <w:szCs w:val="24"/>
          <w:lang w:val="ru-RU"/>
          <w14:textFill>
            <w14:solidFill>
              <w14:schemeClr w14:val="tx1"/>
            </w14:solidFill>
          </w14:textFill>
        </w:rPr>
      </w:pPr>
      <w:r>
        <w:rPr>
          <w:rFonts w:eastAsia="SimSun" w:ascii="Times New Roman" w:hAnsi="Times New Roman"/>
          <w:color w:val="000000" w:themeColor="text1"/>
          <w:sz w:val="24"/>
          <w:szCs w:val="24"/>
          <w:lang w:val="ru-RU"/>
          <w14:textFill>
            <w14:solidFill>
              <w14:schemeClr w14:val="tx1"/>
            </w14:solidFill>
          </w14:textFill>
        </w:rPr>
      </w:r>
    </w:p>
    <w:p>
      <w:pPr>
        <w:pStyle w:val="Normal"/>
        <w:jc w:val="both"/>
        <w:rPr>
          <w:rFonts w:ascii="Times New Roman" w:hAnsi="Times New Roman" w:eastAsia="SimSun"/>
          <w:color w:val="000000" w:themeColor="text1"/>
          <w:sz w:val="24"/>
          <w:szCs w:val="24"/>
          <w:lang w:val="ru-RU"/>
          <w14:textFill>
            <w14:solidFill>
              <w14:schemeClr w14:val="tx1"/>
            </w14:solidFill>
          </w14:textFill>
        </w:rPr>
      </w:pPr>
      <w:r>
        <w:rPr>
          <w:rFonts w:eastAsia="SimSun" w:ascii="Times New Roman" w:hAnsi="Times New Roman"/>
          <w:color w:val="000000" w:themeColor="text1"/>
          <w:sz w:val="24"/>
          <w:szCs w:val="24"/>
          <w:lang w:val="ru-RU"/>
          <w14:textFill>
            <w14:solidFill>
              <w14:schemeClr w14:val="tx1"/>
            </w14:solidFill>
          </w14:textFill>
        </w:rPr>
      </w:r>
    </w:p>
    <w:p>
      <w:pPr>
        <w:pStyle w:val="Normal"/>
        <w:jc w:val="both"/>
        <w:rPr>
          <w:rFonts w:ascii="Times New Roman" w:hAnsi="Times New Roman" w:eastAsia="SimSun"/>
          <w:color w:val="000000" w:themeColor="text1"/>
          <w:sz w:val="24"/>
          <w:szCs w:val="24"/>
          <w:lang w:val="ru-RU"/>
          <w14:textFill>
            <w14:solidFill>
              <w14:schemeClr w14:val="tx1"/>
            </w14:solidFill>
          </w14:textFill>
        </w:rPr>
      </w:pPr>
      <w:r>
        <w:rPr>
          <w:rFonts w:eastAsia="SimSun" w:ascii="Times New Roman" w:hAnsi="Times New Roman"/>
          <w:color w:val="000000" w:themeColor="text1"/>
          <w:sz w:val="24"/>
          <w:szCs w:val="24"/>
          <w:lang w:val="ru-RU"/>
          <w14:textFill>
            <w14:solidFill>
              <w14:schemeClr w14:val="tx1"/>
            </w14:solidFill>
          </w14:textFill>
        </w:rPr>
      </w:r>
    </w:p>
    <w:p>
      <w:pPr>
        <w:pStyle w:val="Normal"/>
        <w:jc w:val="both"/>
        <w:rPr>
          <w:rFonts w:ascii="Times New Roman" w:hAnsi="Times New Roman" w:eastAsia="SimSun"/>
          <w:color w:val="000000" w:themeColor="text1"/>
          <w:sz w:val="24"/>
          <w:szCs w:val="24"/>
          <w:lang w:val="ru-RU"/>
          <w14:textFill>
            <w14:solidFill>
              <w14:schemeClr w14:val="tx1"/>
            </w14:solidFill>
          </w14:textFill>
        </w:rPr>
      </w:pPr>
      <w:r>
        <w:rPr>
          <w:rFonts w:eastAsia="SimSun" w:ascii="Times New Roman" w:hAnsi="Times New Roman"/>
          <w:color w:val="000000" w:themeColor="text1"/>
          <w:sz w:val="24"/>
          <w:szCs w:val="24"/>
          <w:lang w:val="ru-RU"/>
          <w14:textFill>
            <w14:solidFill>
              <w14:schemeClr w14:val="tx1"/>
            </w14:solidFill>
          </w14:textFill>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Расчетный пенсионный капитал (на 01.01.2002 г.) подлежит индексации на суммарный коэффициент индексации (5,61481656), утвержденный соответствующими постановлениями Правительства Российской Федерации.</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u w:val="single"/>
          <w:lang w:val="ru-RU"/>
        </w:rPr>
      </w:pPr>
      <w:r>
        <w:rPr>
          <w:rFonts w:cs="Times New Roman" w:ascii="Times New Roman" w:hAnsi="Times New Roman"/>
          <w:b/>
          <w:bCs/>
          <w:sz w:val="24"/>
          <w:szCs w:val="24"/>
          <w:u w:val="single"/>
          <w:lang w:val="ru-RU"/>
        </w:rPr>
        <w:t>ПК1 = хххххх</w:t>
      </w:r>
      <w:r>
        <w:rPr>
          <w:rFonts w:eastAsia="SimSun" w:ascii="Times New Roman" w:hAnsi="Times New Roman"/>
          <w:b/>
          <w:bCs/>
          <w:color w:val="000000" w:themeColor="text1"/>
          <w:sz w:val="24"/>
          <w:szCs w:val="24"/>
          <w:u w:val="single"/>
          <w:lang w:val="ru-RU"/>
          <w14:textFill>
            <w14:solidFill>
              <w14:schemeClr w14:val="tx1"/>
            </w14:solidFill>
          </w14:textFill>
        </w:rPr>
        <w:t xml:space="preserve"> руб.</w:t>
      </w:r>
      <w:r>
        <w:rPr>
          <w:rFonts w:cs="Times New Roman" w:ascii="Times New Roman" w:hAnsi="Times New Roman"/>
          <w:b/>
          <w:bCs/>
          <w:sz w:val="24"/>
          <w:szCs w:val="24"/>
          <w:u w:val="single"/>
          <w:lang w:val="ru-RU"/>
        </w:rPr>
        <w:t xml:space="preserve"> * 5,61481656 = хххх837,4168928 </w:t>
      </w:r>
      <w:r>
        <w:rPr>
          <w:rFonts w:ascii="Times New Roman" w:hAnsi="Times New Roman"/>
          <w:b/>
          <w:bCs/>
          <w:sz w:val="24"/>
          <w:szCs w:val="24"/>
          <w:u w:val="single"/>
          <w:lang w:val="ru-RU"/>
        </w:rPr>
        <w:t>рублей</w:t>
      </w:r>
    </w:p>
    <w:p>
      <w:pPr>
        <w:pStyle w:val="Normal"/>
        <w:jc w:val="both"/>
        <w:rPr>
          <w:rFonts w:ascii="Times New Roman" w:hAnsi="Times New Roman" w:cs="Times New Roman"/>
          <w:sz w:val="28"/>
          <w:szCs w:val="28"/>
          <w:u w:val="single"/>
          <w:lang w:val="ru-RU"/>
        </w:rPr>
      </w:pPr>
      <w:r>
        <w:rPr>
          <w:rFonts w:cs="Times New Roman" w:ascii="Times New Roman" w:hAnsi="Times New Roman"/>
          <w:b/>
          <w:bCs/>
          <w:sz w:val="24"/>
          <w:szCs w:val="24"/>
          <w:u w:val="single"/>
          <w:lang w:val="ru-RU"/>
        </w:rPr>
        <w:t xml:space="preserve">ПК1 = 2хххх37,4168928 </w:t>
      </w:r>
      <w:r>
        <w:rPr>
          <w:rFonts w:ascii="Times New Roman" w:hAnsi="Times New Roman"/>
          <w:b/>
          <w:bCs/>
          <w:sz w:val="24"/>
          <w:szCs w:val="24"/>
          <w:u w:val="single"/>
          <w:lang w:val="ru-RU"/>
        </w:rPr>
        <w:t>рублей</w:t>
      </w:r>
    </w:p>
    <w:p>
      <w:pPr>
        <w:pStyle w:val="Normal"/>
        <w:rPr/>
      </w:pPr>
      <w:r>
        <w:rPr/>
      </w:r>
      <w:r>
        <w:br w:type="page"/>
      </w:r>
    </w:p>
    <w:p>
      <w:pPr>
        <w:pStyle w:val="1"/>
        <w:numPr>
          <w:ilvl w:val="0"/>
          <w:numId w:val="2"/>
        </w:numPr>
        <w:rPr>
          <w:rFonts w:ascii="Times New Roman" w:hAnsi="Times New Roman" w:cs="Times New Roman"/>
          <w:sz w:val="28"/>
          <w:szCs w:val="28"/>
          <w:lang w:val="ru-RU"/>
        </w:rPr>
      </w:pPr>
      <w:r>
        <w:rPr>
          <w:rFonts w:ascii="Times New Roman" w:hAnsi="Times New Roman"/>
        </w:rPr>
        <w:t>СВ</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Исчисляем сумму валоризации (СВ).</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СВ составляет 10 процентов от ПК1 (расчетного капитала), и сверх того, 1 процент величины ПК1 за каждый полный год общего трудового стажа, приобретенного до 01.01.1991 года. (п. 1 ст. 30.1 ФЗ № 173). </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Стаж заявителя до 1991 года составляет </w:t>
      </w:r>
      <w:r>
        <w:rPr>
          <w:rFonts w:ascii="Times New Roman" w:hAnsi="Times New Roman"/>
          <w:sz w:val="24"/>
          <w:szCs w:val="24"/>
          <w:lang w:val="ru-RU"/>
        </w:rPr>
        <w:t>7 лет</w:t>
        <w:tab/>
        <w:t>1 мес.</w:t>
        <w:tab/>
        <w:t>10 дн.</w:t>
      </w:r>
      <w:r>
        <w:rPr>
          <w:rFonts w:cs="Times New Roman" w:ascii="Times New Roman" w:hAnsi="Times New Roman"/>
          <w:sz w:val="24"/>
          <w:szCs w:val="24"/>
          <w:lang w:val="ru-RU"/>
        </w:rPr>
        <w:t>, что дает увеличение базового коэффициента СВ (10%) на 7 %.</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sz w:val="24"/>
          <w:szCs w:val="24"/>
          <w:lang w:val="ru-RU"/>
        </w:rPr>
        <w:t>СВ = хххх</w:t>
      </w:r>
      <w:r>
        <w:rPr>
          <w:rFonts w:cs="Times New Roman" w:ascii="Times New Roman" w:hAnsi="Times New Roman"/>
          <w:b/>
          <w:bCs/>
          <w:sz w:val="24"/>
          <w:szCs w:val="24"/>
          <w:u w:val="none"/>
          <w:lang w:val="ru-RU"/>
        </w:rPr>
        <w:t>37,4168928</w:t>
      </w:r>
      <w:r>
        <w:rPr>
          <w:rFonts w:cs="Times New Roman" w:ascii="Times New Roman" w:hAnsi="Times New Roman"/>
          <w:b/>
          <w:bCs/>
          <w:sz w:val="24"/>
          <w:szCs w:val="24"/>
          <w:lang w:val="ru-RU"/>
        </w:rPr>
        <w:t xml:space="preserve">  * (10%+7%) = хххх</w:t>
      </w:r>
      <w:r>
        <w:rPr>
          <w:rFonts w:ascii="Times New Roman" w:hAnsi="Times New Roman"/>
          <w:b/>
          <w:bCs/>
          <w:sz w:val="24"/>
          <w:szCs w:val="24"/>
          <w:lang w:val="ru-RU"/>
        </w:rPr>
        <w:t>02,360871776</w:t>
      </w:r>
      <w:r>
        <w:rPr>
          <w:rFonts w:cs="Times New Roman" w:ascii="Times New Roman" w:hAnsi="Times New Roman"/>
          <w:b/>
          <w:bCs/>
          <w:sz w:val="24"/>
          <w:szCs w:val="24"/>
          <w:lang w:val="ru-RU"/>
        </w:rPr>
        <w:t xml:space="preserve"> руб.</w:t>
      </w:r>
    </w:p>
    <w:p>
      <w:pPr>
        <w:pStyle w:val="Normal"/>
        <w:rPr/>
      </w:pPr>
      <w:r>
        <w:rPr/>
      </w:r>
      <w:r>
        <w:br w:type="page"/>
      </w:r>
    </w:p>
    <w:p>
      <w:pPr>
        <w:pStyle w:val="1"/>
        <w:numPr>
          <w:ilvl w:val="0"/>
          <w:numId w:val="2"/>
        </w:numPr>
        <w:rPr>
          <w:rFonts w:ascii="Times New Roman" w:hAnsi="Times New Roman" w:cs="Times New Roman"/>
          <w:sz w:val="28"/>
          <w:szCs w:val="28"/>
          <w:lang w:val="ru-RU"/>
        </w:rPr>
      </w:pPr>
      <w:r>
        <w:rPr>
          <w:rFonts w:ascii="Times New Roman" w:hAnsi="Times New Roman"/>
        </w:rPr>
        <w:t>ПК2</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ПК2 - сумма страховых взносов (п. 1 ст. </w:t>
      </w:r>
      <w:r>
        <w:rPr>
          <w:rFonts w:eastAsia="SimSun" w:cs="Times New Roman" w:ascii="Times New Roman" w:hAnsi="Times New Roman"/>
          <w:sz w:val="24"/>
          <w:szCs w:val="24"/>
          <w:lang w:val="ru-RU"/>
        </w:rPr>
        <w:t>29</w:t>
      </w:r>
      <w:r>
        <w:rPr>
          <w:rFonts w:cs="Times New Roman" w:ascii="Times New Roman" w:hAnsi="Times New Roman"/>
          <w:sz w:val="24"/>
          <w:szCs w:val="24"/>
          <w:lang w:val="ru-RU"/>
        </w:rPr>
        <w:t>.1 ФЗ № 173) и иных поступлений в Пенсионный фонд Российской Федерации за застрахованное лицо начиная с 1 января 2002 года. Указанный показатель рассчитывается до 2015 года (т. е. до вступления в силу ФЗ № 400).</w:t>
      </w:r>
    </w:p>
    <w:p>
      <w:pPr>
        <w:pStyle w:val="Normal"/>
        <w:jc w:val="both"/>
        <w:rPr>
          <w:rFonts w:ascii="Times New Roman" w:hAnsi="Times New Roman" w:cs="Times New Roman"/>
          <w:sz w:val="24"/>
          <w:szCs w:val="24"/>
          <w:highlight w:val="none"/>
          <w:lang w:val="ru-RU"/>
        </w:rPr>
      </w:pPr>
      <w:r>
        <w:rPr>
          <w:rFonts w:cs="Times New Roman" w:ascii="Times New Roman" w:hAnsi="Times New Roman"/>
          <w:sz w:val="24"/>
          <w:szCs w:val="24"/>
          <w:lang w:val="ru-RU"/>
        </w:rPr>
        <w:t xml:space="preserve">Для граждан Российской Федерации, проживающих на территории Республики Крым действует специальный закон, регулирующий исчисление ПК 2 - </w:t>
      </w: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t>Федеральный закон "Об особенностях пенсионного обеспечения граждан Российской Федерации, проживающих на территориях Республики Крым и города федерального значения Севастополя" от 21.07.2014 N 208-ФЗ.</w:t>
      </w:r>
    </w:p>
    <w:p>
      <w:pPr>
        <w:pStyle w:val="Normal"/>
        <w:overflowPunct w:val="true"/>
        <w:bidi w:val="0"/>
        <w:snapToGrid w:val="true"/>
        <w:spacing w:lineRule="auto" w:line="240" w:before="0" w:after="0"/>
        <w:ind w:hanging="0"/>
        <w:jc w:val="both"/>
        <w:textAlignment w:val="auto"/>
        <w:rPr>
          <w:rFonts w:ascii="Times New Roman" w:hAnsi="Times New Roman" w:cs="Times New Roman"/>
          <w:sz w:val="24"/>
          <w:szCs w:val="24"/>
          <w:highlight w:val="none"/>
          <w:lang w:val="ru-RU"/>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t xml:space="preserve">В соответствии с п. 4 ст. 5 </w:t>
      </w:r>
      <w:r>
        <w:rPr>
          <w:rFonts w:eastAsia="SimSun" w:ascii="Times New Roman" w:hAnsi="Times New Roman"/>
          <w:color w:val="000000" w:themeColor="text1"/>
          <w:kern w:val="2"/>
          <w:sz w:val="24"/>
          <w:szCs w:val="24"/>
          <w:lang w:val="ru-RU" w:eastAsia="zh-CN"/>
          <w14:textFill>
            <w14:solidFill>
              <w14:schemeClr w14:val="tx1"/>
            </w14:solidFill>
          </w14:textFill>
        </w:rPr>
        <w:t>Федерального закона от 21.07.2014 N 208-ФЗ с</w:t>
      </w: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t xml:space="preserve">умма страховых взносов на обязательное пенсионное страхование при назначении и перерасчете пенсии гражданам, указанным в части 1 статьи 1 настоящего Федерального закона, за периоды работы по трудовому договору, имевшие место в период с 1 января 2002 года по 16 марта 2014 года включительно на территории Украины и в период с 17 марта по 31 декабря 2014 года включительно на территории Республики Крым или на территории города федерального значения Севастополя, определяется исходя из индивидуальной части тарифа страховых взносов в Пенсионный фонд Российской Федерации, направляемого на финансирование страховой пенсии, в размере </w:t>
      </w:r>
      <w:r>
        <w:rPr>
          <w:rFonts w:eastAsia="SimSun" w:cs="Times New Roman" w:ascii="Times New Roman" w:hAnsi="Times New Roman"/>
          <w:b/>
          <w:bCs/>
          <w:color w:val="000000" w:themeColor="text1"/>
          <w:kern w:val="2"/>
          <w:sz w:val="24"/>
          <w:szCs w:val="24"/>
          <w:lang w:val="ru-RU" w:eastAsia="zh-CN" w:bidi="hi-IN"/>
          <w14:textFill>
            <w14:solidFill>
              <w14:schemeClr w14:val="tx1"/>
            </w14:solidFill>
          </w14:textFill>
        </w:rPr>
        <w:t xml:space="preserve">16 процентов и среднемесячного заработка в размере 24 245 рублей 70 копеек. </w:t>
      </w:r>
    </w:p>
    <w:p>
      <w:pPr>
        <w:pStyle w:val="Normal"/>
        <w:overflowPunct w:val="true"/>
        <w:bidi w:val="0"/>
        <w:snapToGrid w:val="true"/>
        <w:spacing w:lineRule="auto" w:line="240" w:before="0" w:after="0"/>
        <w:ind w:hanging="0"/>
        <w:jc w:val="both"/>
        <w:textAlignment w:val="auto"/>
        <w:rPr>
          <w:rFonts w:ascii="Times New Roman" w:hAnsi="Times New Roman" w:cs="Times New Roman"/>
          <w:sz w:val="24"/>
          <w:szCs w:val="24"/>
          <w:highlight w:val="green"/>
          <w:lang w:val="ru-RU"/>
        </w:rPr>
      </w:pPr>
      <w:r>
        <w:rPr>
          <w:rFonts w:cs="Times New Roman" w:ascii="Times New Roman" w:hAnsi="Times New Roman"/>
          <w:sz w:val="24"/>
          <w:szCs w:val="24"/>
          <w:highlight w:val="green"/>
          <w:lang w:val="ru-RU"/>
        </w:rPr>
      </w:r>
    </w:p>
    <w:p>
      <w:pPr>
        <w:pStyle w:val="Normal"/>
        <w:overflowPunct w:val="true"/>
        <w:bidi w:val="0"/>
        <w:snapToGrid w:val="true"/>
        <w:spacing w:lineRule="auto" w:line="240" w:before="0" w:after="0"/>
        <w:ind w:hanging="0"/>
        <w:jc w:val="both"/>
        <w:textAlignment w:val="auto"/>
        <w:rPr>
          <w:rFonts w:ascii="Times New Roman" w:hAnsi="Times New Roman" w:cs="Times New Roman"/>
          <w:b/>
          <w:b/>
          <w:bCs/>
          <w:sz w:val="24"/>
          <w:szCs w:val="24"/>
          <w:highlight w:val="none"/>
          <w:lang w:val="ru-RU"/>
        </w:rPr>
      </w:pPr>
      <w:r>
        <w:rPr>
          <w:rFonts w:eastAsia="SimSun" w:cs="Times New Roman" w:ascii="Times New Roman" w:hAnsi="Times New Roman"/>
          <w:b/>
          <w:bCs/>
          <w:color w:val="000000" w:themeColor="text1"/>
          <w:kern w:val="2"/>
          <w:sz w:val="24"/>
          <w:szCs w:val="24"/>
          <w:lang w:val="ru-RU" w:eastAsia="zh-CN" w:bidi="hi-IN"/>
          <w14:textFill>
            <w14:solidFill>
              <w14:schemeClr w14:val="tx1"/>
            </w14:solidFill>
          </w14:textFill>
        </w:rPr>
        <w:t>хххх 245,70 * 16% = хххх79,31 (рублей в месяц)</w:t>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green"/>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highlight w:val="green"/>
          <w:lang w:val="ru-RU" w:eastAsia="zh-CN" w:bidi="hi-IN"/>
          <w14:textFill>
            <w14:solidFill>
              <w14:schemeClr w14:val="tx1"/>
            </w14:solidFill>
          </w14:textFill>
        </w:rPr>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t>После 2002 по 31.12.2014 г. истец работал 25 мес. (2 г. 1 мес. 23 дн.)</w:t>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r>
    </w:p>
    <w:tbl>
      <w:tblPr>
        <w:tblStyle w:val="6"/>
        <w:tblW w:w="9050" w:type="dxa"/>
        <w:jc w:val="left"/>
        <w:tblInd w:w="99" w:type="dxa"/>
        <w:tblLayout w:type="fixed"/>
        <w:tblCellMar>
          <w:top w:w="0" w:type="dxa"/>
          <w:left w:w="108" w:type="dxa"/>
          <w:bottom w:w="0" w:type="dxa"/>
          <w:right w:w="108" w:type="dxa"/>
        </w:tblCellMar>
      </w:tblPr>
      <w:tblGrid>
        <w:gridCol w:w="2886"/>
        <w:gridCol w:w="1028"/>
        <w:gridCol w:w="1028"/>
        <w:gridCol w:w="1028"/>
        <w:gridCol w:w="3080"/>
      </w:tblGrid>
      <w:tr>
        <w:trPr>
          <w:trHeight w:val="1020"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14.06.2004 – 01.10.2004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3</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18</w:t>
            </w:r>
          </w:p>
        </w:tc>
        <w:tc>
          <w:tcPr>
            <w:tcW w:w="3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br/>
              <w:t>Повар «Лагода Юг»</w:t>
            </w:r>
          </w:p>
        </w:tc>
      </w:tr>
      <w:tr>
        <w:trPr>
          <w:trHeight w:val="240"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01.06.2005 – 01.10.2005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w:t>
            </w:r>
          </w:p>
        </w:tc>
        <w:tc>
          <w:tcPr>
            <w:tcW w:w="3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Повар «Илга»</w:t>
            </w:r>
          </w:p>
        </w:tc>
      </w:tr>
      <w:tr>
        <w:trPr>
          <w:trHeight w:val="240"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01.06.2006 – 01.10.2006</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w:t>
            </w:r>
          </w:p>
        </w:tc>
        <w:tc>
          <w:tcPr>
            <w:tcW w:w="3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Повар «Илга»</w:t>
            </w:r>
          </w:p>
        </w:tc>
      </w:tr>
      <w:tr>
        <w:trPr>
          <w:trHeight w:val="240"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01.06.2007 – 01.10.2007</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4</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w:t>
            </w:r>
          </w:p>
        </w:tc>
        <w:tc>
          <w:tcPr>
            <w:tcW w:w="3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Повар «Илга»</w:t>
            </w:r>
          </w:p>
        </w:tc>
      </w:tr>
      <w:tr>
        <w:trPr>
          <w:trHeight w:val="240"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01.05.2008 – 01.10.2008</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w:t>
            </w:r>
          </w:p>
        </w:tc>
        <w:tc>
          <w:tcPr>
            <w:tcW w:w="3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Повар «Илга»</w:t>
            </w:r>
          </w:p>
        </w:tc>
      </w:tr>
      <w:tr>
        <w:trPr>
          <w:trHeight w:val="240"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01.05.2009 – 01.10.2009</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0</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1</w:t>
            </w:r>
          </w:p>
        </w:tc>
        <w:tc>
          <w:tcPr>
            <w:tcW w:w="3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cs="Times New Roman"/>
                <w:i w:val="false"/>
                <w:i w:val="false"/>
                <w:iCs w:val="false"/>
                <w:color w:val="000000"/>
                <w:sz w:val="20"/>
                <w:szCs w:val="20"/>
                <w:u w:val="none"/>
              </w:rPr>
            </w:pPr>
            <w:r>
              <w:rPr>
                <w:rFonts w:eastAsia="SimSun" w:cs="Times New Roman" w:ascii="Times New Roman" w:hAnsi="Times New Roman"/>
                <w:i w:val="false"/>
                <w:iCs w:val="false"/>
                <w:color w:val="000000"/>
                <w:kern w:val="0"/>
                <w:sz w:val="20"/>
                <w:szCs w:val="20"/>
                <w:u w:val="none"/>
                <w:lang w:val="en-US" w:eastAsia="zh-CN" w:bidi="ar-SA"/>
              </w:rPr>
              <w:t>Повар «Илга»</w:t>
            </w:r>
          </w:p>
        </w:tc>
      </w:tr>
      <w:tr>
        <w:trPr>
          <w:trHeight w:val="240" w:hRule="atLeast"/>
        </w:trPr>
        <w:tc>
          <w:tcPr>
            <w:tcW w:w="2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eastAsia="SimSun" w:cs="Times New Roman"/>
                <w:i w:val="false"/>
                <w:i w:val="false"/>
                <w:iCs w:val="false"/>
                <w:color w:val="000000"/>
                <w:kern w:val="0"/>
                <w:sz w:val="20"/>
                <w:szCs w:val="20"/>
                <w:u w:val="none"/>
                <w:lang w:val="en-US" w:eastAsia="zh-CN" w:bidi="ar-SA"/>
              </w:rPr>
            </w:pPr>
            <w:r>
              <w:rPr>
                <w:rFonts w:eastAsia="SimSun" w:cs="Times New Roman" w:ascii="Times New Roman" w:hAnsi="Times New Roman"/>
                <w:i w:val="false"/>
                <w:iCs w:val="false"/>
                <w:color w:val="000000"/>
                <w:kern w:val="0"/>
                <w:sz w:val="20"/>
                <w:szCs w:val="20"/>
                <w:u w:val="none"/>
                <w:lang w:val="en-US" w:eastAsia="zh-CN" w:bidi="ar-SA"/>
              </w:rPr>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eastAsia="SimSun" w:cs="Times New Roman"/>
                <w:i w:val="false"/>
                <w:i w:val="false"/>
                <w:iCs w:val="false"/>
                <w:color w:val="000000"/>
                <w:kern w:val="0"/>
                <w:sz w:val="20"/>
                <w:szCs w:val="20"/>
                <w:u w:val="none"/>
                <w:lang w:val="en-US" w:eastAsia="zh-CN" w:bidi="ar-SA"/>
              </w:rPr>
            </w:pPr>
            <w:r>
              <w:rPr>
                <w:rFonts w:eastAsia="SimSun" w:cs="Times New Roman" w:ascii="Times New Roman" w:hAnsi="Times New Roman"/>
                <w:i w:val="false"/>
                <w:iCs w:val="false"/>
                <w:color w:val="000000"/>
                <w:kern w:val="0"/>
                <w:sz w:val="20"/>
                <w:szCs w:val="20"/>
                <w:u w:val="none"/>
                <w:lang w:val="en-US" w:eastAsia="zh-CN" w:bidi="ar-SA"/>
              </w:rPr>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eastAsia="SimSun" w:cs="Times New Roman"/>
                <w:i w:val="false"/>
                <w:i w:val="false"/>
                <w:iCs w:val="false"/>
                <w:color w:val="000000"/>
                <w:kern w:val="0"/>
                <w:sz w:val="20"/>
                <w:szCs w:val="20"/>
                <w:u w:val="none"/>
                <w:lang w:val="ru-RU" w:eastAsia="zh-CN" w:bidi="ar-SA"/>
              </w:rPr>
            </w:pPr>
            <w:r>
              <w:rPr>
                <w:rFonts w:eastAsia="SimSun" w:cs="Times New Roman" w:ascii="Times New Roman" w:hAnsi="Times New Roman"/>
                <w:i w:val="false"/>
                <w:iCs w:val="false"/>
                <w:color w:val="000000"/>
                <w:kern w:val="0"/>
                <w:sz w:val="20"/>
                <w:szCs w:val="20"/>
                <w:u w:val="none"/>
                <w:lang w:val="ru-RU" w:eastAsia="zh-CN" w:bidi="ar-SA"/>
              </w:rPr>
              <w:t>25</w:t>
            </w:r>
          </w:p>
        </w:tc>
        <w:tc>
          <w:tcPr>
            <w:tcW w:w="10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right"/>
              <w:textAlignment w:val="center"/>
              <w:rPr>
                <w:rFonts w:ascii="Times New Roman" w:hAnsi="Times New Roman" w:eastAsia="SimSun" w:cs="Times New Roman"/>
                <w:i w:val="false"/>
                <w:i w:val="false"/>
                <w:iCs w:val="false"/>
                <w:color w:val="000000"/>
                <w:kern w:val="0"/>
                <w:sz w:val="20"/>
                <w:szCs w:val="20"/>
                <w:u w:val="none"/>
                <w:lang w:val="ru-RU" w:eastAsia="zh-CN" w:bidi="ar-SA"/>
              </w:rPr>
            </w:pPr>
            <w:r>
              <w:rPr>
                <w:rFonts w:eastAsia="SimSun" w:cs="Times New Roman" w:ascii="Times New Roman" w:hAnsi="Times New Roman"/>
                <w:i w:val="false"/>
                <w:iCs w:val="false"/>
                <w:color w:val="000000"/>
                <w:kern w:val="0"/>
                <w:sz w:val="20"/>
                <w:szCs w:val="20"/>
                <w:u w:val="none"/>
                <w:lang w:val="ru-RU" w:eastAsia="zh-CN" w:bidi="ar-SA"/>
              </w:rPr>
              <w:t>23</w:t>
            </w:r>
          </w:p>
        </w:tc>
        <w:tc>
          <w:tcPr>
            <w:tcW w:w="3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val="false"/>
              <w:jc w:val="left"/>
              <w:textAlignment w:val="center"/>
              <w:rPr>
                <w:rFonts w:ascii="Times New Roman" w:hAnsi="Times New Roman" w:eastAsia="SimSun" w:cs="Times New Roman"/>
                <w:i w:val="false"/>
                <w:i w:val="false"/>
                <w:iCs w:val="false"/>
                <w:color w:val="000000"/>
                <w:kern w:val="0"/>
                <w:sz w:val="20"/>
                <w:szCs w:val="20"/>
                <w:u w:val="none"/>
                <w:lang w:val="en-US" w:eastAsia="zh-CN" w:bidi="ar-SA"/>
              </w:rPr>
            </w:pPr>
            <w:r>
              <w:rPr>
                <w:rFonts w:eastAsia="SimSun" w:cs="Times New Roman" w:ascii="Times New Roman" w:hAnsi="Times New Roman"/>
                <w:i w:val="false"/>
                <w:iCs w:val="false"/>
                <w:color w:val="000000"/>
                <w:kern w:val="0"/>
                <w:sz w:val="20"/>
                <w:szCs w:val="20"/>
                <w:u w:val="none"/>
                <w:lang w:val="en-US" w:eastAsia="zh-CN" w:bidi="ar-SA"/>
              </w:rPr>
            </w:r>
          </w:p>
        </w:tc>
      </w:tr>
    </w:tbl>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t>ПК2 =  ххх79,31 *  25 = ххх982,75</w:t>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b/>
          <w:b/>
          <w:bCs/>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b/>
          <w:bCs/>
          <w:color w:val="000000" w:themeColor="text1"/>
          <w:kern w:val="2"/>
          <w:sz w:val="24"/>
          <w:szCs w:val="24"/>
          <w:lang w:val="ru-RU" w:eastAsia="zh-CN" w:bidi="hi-IN"/>
          <w14:textFill>
            <w14:solidFill>
              <w14:schemeClr w14:val="tx1"/>
            </w14:solidFill>
          </w14:textFill>
        </w:rPr>
        <w:t>ПК 2 = хххх982,75</w:t>
      </w:r>
    </w:p>
    <w:p>
      <w:pPr>
        <w:pStyle w:val="Normal"/>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r>
      <w:r>
        <w:br w:type="page"/>
      </w:r>
    </w:p>
    <w:p>
      <w:pPr>
        <w:pStyle w:val="1"/>
        <w:numPr>
          <w:ilvl w:val="0"/>
          <w:numId w:val="2"/>
        </w:numPr>
        <w:rPr>
          <w:rFonts w:ascii="Times New Roman" w:hAnsi="Times New Roman" w:cs="Times New Roman"/>
          <w:sz w:val="28"/>
          <w:szCs w:val="28"/>
          <w:lang w:val="ru-RU"/>
        </w:rPr>
      </w:pPr>
      <w:r>
        <w:rPr>
          <w:rFonts w:ascii="Times New Roman" w:hAnsi="Times New Roman"/>
        </w:rPr>
        <w:t>ПК</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ПК - сумма расчетного пенсионного капитала застрахованного лица (п. 1 ст. </w:t>
      </w:r>
      <w:r>
        <w:rPr>
          <w:rFonts w:eastAsia="SimSun" w:cs="Times New Roman" w:ascii="Times New Roman" w:hAnsi="Times New Roman"/>
          <w:sz w:val="24"/>
          <w:szCs w:val="24"/>
          <w:lang w:val="ru-RU"/>
        </w:rPr>
        <w:t>29</w:t>
      </w:r>
      <w:r>
        <w:rPr>
          <w:rFonts w:cs="Times New Roman" w:ascii="Times New Roman" w:hAnsi="Times New Roman"/>
          <w:sz w:val="24"/>
          <w:szCs w:val="24"/>
          <w:lang w:val="ru-RU"/>
        </w:rPr>
        <w:t>.1 ФЗ № 173).</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Рассчитывается по формуле:</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ПК =ПК1+СВ+ПК2</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overflowPunct w:val="true"/>
        <w:bidi w:val="0"/>
        <w:snapToGrid w:val="true"/>
        <w:spacing w:lineRule="auto" w:line="240" w:before="0" w:after="0"/>
        <w:ind w:hanging="0"/>
        <w:jc w:val="both"/>
        <w:textAlignment w:val="auto"/>
        <w:rPr>
          <w:rFonts w:ascii="Times New Roman" w:hAnsi="Times New Roman" w:cs="Times New Roman"/>
          <w:sz w:val="24"/>
          <w:szCs w:val="24"/>
          <w:highlight w:val="none"/>
          <w:lang w:val="ru-RU"/>
        </w:rPr>
      </w:pPr>
      <w:r>
        <w:rPr>
          <w:rFonts w:cs="Times New Roman" w:ascii="Times New Roman" w:hAnsi="Times New Roman"/>
          <w:b/>
          <w:bCs/>
          <w:sz w:val="24"/>
          <w:szCs w:val="24"/>
          <w:lang w:val="ru-RU"/>
        </w:rPr>
        <w:t>ПК = ххх</w:t>
      </w:r>
      <w:r>
        <w:rPr>
          <w:rFonts w:ascii="Times New Roman" w:hAnsi="Times New Roman"/>
          <w:b/>
          <w:bCs/>
          <w:sz w:val="24"/>
          <w:szCs w:val="24"/>
          <w:u w:val="none"/>
          <w:lang w:val="ru-RU"/>
        </w:rPr>
        <w:t>8837,4168928</w:t>
      </w:r>
      <w:r>
        <w:rPr>
          <w:rFonts w:cs="Times New Roman" w:ascii="Times New Roman" w:hAnsi="Times New Roman"/>
          <w:b/>
          <w:bCs/>
          <w:sz w:val="24"/>
          <w:szCs w:val="24"/>
          <w:u w:val="none"/>
          <w:lang w:val="ru-RU"/>
        </w:rPr>
        <w:t xml:space="preserve"> </w:t>
      </w:r>
      <w:r>
        <w:rPr>
          <w:rFonts w:ascii="Times New Roman" w:hAnsi="Times New Roman"/>
          <w:b/>
          <w:bCs/>
          <w:sz w:val="24"/>
          <w:szCs w:val="24"/>
          <w:u w:val="none"/>
          <w:lang w:val="ru-RU"/>
        </w:rPr>
        <w:t>рублей</w:t>
      </w:r>
      <w:r>
        <w:rPr>
          <w:rFonts w:cs="Times New Roman" w:ascii="Times New Roman" w:hAnsi="Times New Roman"/>
          <w:b/>
          <w:bCs/>
          <w:sz w:val="24"/>
          <w:szCs w:val="24"/>
          <w:u w:val="none"/>
          <w:lang w:val="ru-RU"/>
        </w:rPr>
        <w:t xml:space="preserve"> + хххх</w:t>
      </w:r>
      <w:r>
        <w:rPr>
          <w:rFonts w:ascii="Times New Roman" w:hAnsi="Times New Roman"/>
          <w:b/>
          <w:bCs/>
          <w:sz w:val="24"/>
          <w:szCs w:val="24"/>
          <w:u w:val="none"/>
          <w:lang w:val="ru-RU"/>
        </w:rPr>
        <w:t>02,360871776 руб.</w:t>
      </w:r>
      <w:r>
        <w:rPr>
          <w:rFonts w:cs="Times New Roman" w:ascii="Times New Roman" w:hAnsi="Times New Roman"/>
          <w:b/>
          <w:bCs/>
          <w:sz w:val="24"/>
          <w:szCs w:val="24"/>
          <w:u w:val="none"/>
          <w:lang w:val="ru-RU"/>
        </w:rPr>
        <w:t xml:space="preserve"> </w:t>
      </w:r>
      <w:r>
        <w:rPr>
          <w:rFonts w:cs="Times New Roman" w:ascii="Times New Roman" w:hAnsi="Times New Roman"/>
          <w:b/>
          <w:bCs/>
          <w:sz w:val="24"/>
          <w:szCs w:val="24"/>
          <w:lang w:val="ru-RU"/>
        </w:rPr>
        <w:t>+ хххх</w:t>
      </w:r>
      <w:r>
        <w:rPr>
          <w:rFonts w:eastAsia="SimSun" w:ascii="Times New Roman" w:hAnsi="Times New Roman"/>
          <w:b/>
          <w:bCs/>
          <w:color w:val="000000" w:themeColor="text1"/>
          <w:kern w:val="2"/>
          <w:sz w:val="24"/>
          <w:szCs w:val="24"/>
          <w:lang w:val="ru-RU" w:eastAsia="zh-CN"/>
          <w14:textFill>
            <w14:solidFill>
              <w14:schemeClr w14:val="tx1"/>
            </w14:solidFill>
          </w14:textFill>
        </w:rPr>
        <w:t>82,75</w:t>
      </w:r>
    </w:p>
    <w:p>
      <w:pPr>
        <w:pStyle w:val="Normal"/>
        <w:jc w:val="both"/>
        <w:rPr>
          <w:rFonts w:ascii="Times New Roman" w:hAnsi="Times New Roman"/>
          <w:b/>
          <w:b/>
          <w:bCs/>
          <w:sz w:val="24"/>
          <w:szCs w:val="24"/>
          <w:lang w:val="ru-RU"/>
        </w:rPr>
      </w:pPr>
      <w:r>
        <w:rPr>
          <w:rFonts w:cs="Times New Roman" w:ascii="Times New Roman" w:hAnsi="Times New Roman"/>
          <w:b/>
          <w:bCs/>
          <w:sz w:val="24"/>
          <w:szCs w:val="24"/>
          <w:lang w:val="ru-RU"/>
        </w:rPr>
        <w:t>= ххх</w:t>
      </w:r>
      <w:r>
        <w:rPr>
          <w:rFonts w:ascii="Times New Roman" w:hAnsi="Times New Roman"/>
          <w:b/>
          <w:bCs/>
          <w:sz w:val="24"/>
          <w:szCs w:val="24"/>
          <w:lang w:val="ru-RU"/>
        </w:rPr>
        <w:t>522,527764576 (рублей)</w:t>
      </w:r>
    </w:p>
    <w:p>
      <w:pPr>
        <w:pStyle w:val="Normal"/>
        <w:jc w:val="both"/>
        <w:rPr>
          <w:rFonts w:ascii="Times New Roman" w:hAnsi="Times New Roman"/>
          <w:b/>
          <w:b/>
          <w:bCs/>
          <w:sz w:val="24"/>
          <w:szCs w:val="24"/>
          <w:lang w:val="ru-RU"/>
        </w:rPr>
      </w:pPr>
      <w:r>
        <w:rPr>
          <w:rFonts w:ascii="Times New Roman" w:hAnsi="Times New Roman"/>
          <w:b/>
          <w:bCs/>
          <w:sz w:val="24"/>
          <w:szCs w:val="24"/>
          <w:lang w:val="ru-RU"/>
        </w:rPr>
      </w:r>
    </w:p>
    <w:p>
      <w:pPr>
        <w:pStyle w:val="Normal"/>
        <w:rPr>
          <w:rFonts w:ascii="Times New Roman" w:hAnsi="Times New Roman"/>
          <w:b/>
          <w:b/>
          <w:bCs/>
          <w:sz w:val="24"/>
          <w:szCs w:val="24"/>
          <w:lang w:val="ru-RU"/>
        </w:rPr>
      </w:pPr>
      <w:r>
        <w:rPr>
          <w:rFonts w:ascii="Times New Roman" w:hAnsi="Times New Roman"/>
          <w:b/>
          <w:bCs/>
          <w:sz w:val="24"/>
          <w:szCs w:val="24"/>
          <w:lang w:val="ru-RU"/>
        </w:rPr>
      </w:r>
      <w:r>
        <w:br w:type="page"/>
      </w:r>
    </w:p>
    <w:p>
      <w:pPr>
        <w:pStyle w:val="1"/>
        <w:numPr>
          <w:ilvl w:val="0"/>
          <w:numId w:val="2"/>
        </w:numPr>
        <w:rPr>
          <w:rFonts w:ascii="Times New Roman" w:hAnsi="Times New Roman" w:cs="Times New Roman"/>
          <w:sz w:val="28"/>
          <w:szCs w:val="28"/>
          <w:lang w:val="ru-RU"/>
        </w:rPr>
      </w:pPr>
      <w:r>
        <w:rPr>
          <w:rFonts w:ascii="Times New Roman" w:hAnsi="Times New Roman"/>
        </w:rPr>
        <w:t>П (С</w:t>
      </w:r>
      <w:r>
        <w:rPr>
          <w:rFonts w:ascii="Times New Roman" w:hAnsi="Times New Roman"/>
          <w:lang w:val="ru-RU"/>
        </w:rPr>
        <w:t>Ч</w:t>
      </w:r>
      <w:r>
        <w:rPr>
          <w:rFonts w:ascii="Times New Roman" w:hAnsi="Times New Roman"/>
        </w:rPr>
        <w:t>)</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b/>
          <w:bCs/>
          <w:sz w:val="24"/>
          <w:szCs w:val="24"/>
          <w:lang w:val="ru-RU"/>
        </w:rPr>
        <w:t>П - размер страховой части трудовой пенсии</w:t>
      </w:r>
      <w:r>
        <w:rPr>
          <w:rFonts w:cs="Times New Roman" w:ascii="Times New Roman" w:hAnsi="Times New Roman"/>
          <w:sz w:val="24"/>
          <w:szCs w:val="24"/>
          <w:lang w:val="ru-RU"/>
        </w:rPr>
        <w:t xml:space="preserve"> по старости, трудовой пенсии по инвалидности или трудовой пенсии по случаю потери кормильца (без учета фиксированного базового размера страховой части трудовой пенсии по старости, трудовой пенсии по инвалидности или трудовой пенсии по случаю потери кормильца и накопительной части трудовой пенсии), исчисленный по состоянию на 31 декабря 2014 года по нормам Федерального закона от 17 декабря 2001 года N 173-ФЗ "О трудовых пенсиях в Российской Федерации" (п. 10 ст. 15 ФЗ № 400).</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П. 1 ст. 14 ФЗ № 173 установлено, что </w:t>
      </w:r>
      <w:r>
        <w:rPr>
          <w:rFonts w:eastAsia="SimSun" w:cs="Times New Roman" w:ascii="Times New Roman" w:hAnsi="Times New Roman"/>
          <w:b/>
          <w:bCs/>
          <w:sz w:val="24"/>
          <w:szCs w:val="24"/>
          <w:lang w:val="ru-RU"/>
        </w:rPr>
        <w:t>р</w:t>
      </w:r>
      <w:r>
        <w:rPr>
          <w:rFonts w:cs="Times New Roman" w:ascii="Times New Roman" w:hAnsi="Times New Roman"/>
          <w:b/>
          <w:bCs/>
          <w:sz w:val="24"/>
          <w:szCs w:val="24"/>
          <w:lang w:val="ru-RU"/>
        </w:rPr>
        <w:t>азмер страховой части трудовой пенсии</w:t>
      </w:r>
      <w:r>
        <w:rPr>
          <w:rFonts w:cs="Times New Roman" w:ascii="Times New Roman" w:hAnsi="Times New Roman"/>
          <w:sz w:val="24"/>
          <w:szCs w:val="24"/>
          <w:lang w:val="ru-RU"/>
        </w:rPr>
        <w:t xml:space="preserve"> по старости определяется по формуле:</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СЧ  (П) = ПК / Т + Б</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Т - количество месяцев ожидаемого периода выплаты трудовой пенсии по старости, применяемого для расчета страховой части указанной пенсии, составляющего 19 лет (228 месяцев). Данный показатель определен </w:t>
      </w:r>
      <w:r>
        <w:rPr>
          <w:rFonts w:eastAsia="SimSun" w:cs="Times New Roman" w:ascii="Times New Roman" w:hAnsi="Times New Roman"/>
          <w:sz w:val="24"/>
          <w:szCs w:val="24"/>
          <w:lang w:val="ru-RU"/>
        </w:rPr>
        <w:t>п</w:t>
      </w:r>
      <w:r>
        <w:rPr>
          <w:rFonts w:cs="Times New Roman" w:ascii="Times New Roman" w:hAnsi="Times New Roman"/>
          <w:sz w:val="24"/>
          <w:szCs w:val="24"/>
          <w:lang w:val="ru-RU"/>
        </w:rPr>
        <w:t>. 1 ст. 14 ФЗ № 173 и является фиксированным.</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Б - фиксированный базовый размер страховой части трудовой пенсии по старости в силу п. 10 ст. 15 ФЗ № 400 не учитывается.</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b/>
          <w:b/>
          <w:sz w:val="24"/>
          <w:szCs w:val="24"/>
          <w:u w:val="none"/>
          <w:lang w:val="ru-RU"/>
        </w:rPr>
      </w:pPr>
      <w:r>
        <w:rPr>
          <w:rFonts w:cs="Times New Roman" w:ascii="Times New Roman" w:hAnsi="Times New Roman"/>
          <w:b/>
          <w:sz w:val="24"/>
          <w:szCs w:val="24"/>
          <w:u w:val="none"/>
          <w:lang w:val="ru-RU"/>
        </w:rPr>
        <w:t xml:space="preserve">П = </w:t>
      </w:r>
      <w:r>
        <w:rPr>
          <w:rFonts w:cs="Times New Roman" w:ascii="Times New Roman" w:hAnsi="Times New Roman"/>
          <w:b/>
          <w:bCs/>
          <w:sz w:val="24"/>
          <w:szCs w:val="24"/>
          <w:u w:val="none"/>
          <w:lang w:val="ru-RU"/>
        </w:rPr>
        <w:t xml:space="preserve"> хххх</w:t>
      </w:r>
      <w:r>
        <w:rPr>
          <w:rFonts w:ascii="Times New Roman" w:hAnsi="Times New Roman"/>
          <w:b/>
          <w:bCs/>
          <w:sz w:val="24"/>
          <w:szCs w:val="24"/>
          <w:u w:val="none"/>
          <w:lang w:val="ru-RU"/>
        </w:rPr>
        <w:t xml:space="preserve">22,527764576 </w:t>
      </w:r>
      <w:r>
        <w:rPr>
          <w:rFonts w:cs="Times New Roman" w:ascii="Times New Roman" w:hAnsi="Times New Roman"/>
          <w:b/>
          <w:sz w:val="24"/>
          <w:szCs w:val="24"/>
          <w:u w:val="none"/>
          <w:lang w:val="ru-RU"/>
        </w:rPr>
        <w:t xml:space="preserve"> / </w:t>
      </w:r>
      <w:r>
        <w:rPr>
          <w:rFonts w:eastAsia="SimSun" w:cs="Times New Roman" w:ascii="Times New Roman" w:hAnsi="Times New Roman"/>
          <w:b/>
          <w:sz w:val="24"/>
          <w:szCs w:val="24"/>
          <w:u w:val="none"/>
          <w:lang w:val="ru-RU"/>
        </w:rPr>
        <w:t>228</w:t>
      </w:r>
      <w:r>
        <w:rPr>
          <w:rFonts w:cs="Times New Roman" w:ascii="Times New Roman" w:hAnsi="Times New Roman"/>
          <w:b/>
          <w:sz w:val="24"/>
          <w:szCs w:val="24"/>
          <w:u w:val="none"/>
          <w:lang w:val="ru-RU"/>
        </w:rPr>
        <w:t xml:space="preserve"> = хххх</w:t>
      </w:r>
      <w:r>
        <w:rPr>
          <w:rFonts w:ascii="Times New Roman" w:hAnsi="Times New Roman"/>
          <w:b/>
          <w:sz w:val="24"/>
          <w:szCs w:val="24"/>
          <w:u w:val="none"/>
          <w:lang w:val="ru-RU"/>
        </w:rPr>
        <w:t>04,923367388491</w:t>
      </w:r>
    </w:p>
    <w:p>
      <w:pPr>
        <w:pStyle w:val="Normal"/>
        <w:jc w:val="both"/>
        <w:rPr>
          <w:rFonts w:ascii="Times New Roman" w:hAnsi="Times New Roman"/>
          <w:b/>
          <w:b/>
          <w:bCs/>
          <w:sz w:val="24"/>
          <w:szCs w:val="24"/>
          <w:lang w:val="ru-RU"/>
        </w:rPr>
      </w:pPr>
      <w:r>
        <w:rPr>
          <w:rFonts w:ascii="Times New Roman" w:hAnsi="Times New Roman"/>
          <w:b/>
          <w:bCs/>
          <w:sz w:val="24"/>
          <w:szCs w:val="24"/>
          <w:lang w:val="ru-RU"/>
        </w:rPr>
      </w:r>
    </w:p>
    <w:p>
      <w:pPr>
        <w:pStyle w:val="Normal"/>
        <w:overflowPunct w:val="true"/>
        <w:bidi w:val="0"/>
        <w:snapToGrid w:val="true"/>
        <w:spacing w:lineRule="auto" w:line="240" w:before="0" w:after="0"/>
        <w:ind w:hanging="0"/>
        <w:jc w:val="both"/>
        <w:textAlignment w:val="auto"/>
        <w:rPr>
          <w:rFonts w:ascii="Times New Roman" w:hAnsi="Times New Roman" w:eastAsia="SimSun" w:cs="Times New Roman"/>
          <w:color w:val="000000" w:themeColor="text1"/>
          <w:kern w:val="2"/>
          <w:sz w:val="24"/>
          <w:szCs w:val="24"/>
          <w:highlight w:val="none"/>
          <w:lang w:val="ru-RU" w:eastAsia="zh-CN" w:bidi="hi-IN"/>
          <w14:textFill>
            <w14:solidFill>
              <w14:schemeClr w14:val="tx1"/>
            </w14:solidFill>
          </w14:textFill>
        </w:rPr>
      </w:pPr>
      <w:r>
        <w:rPr>
          <w:rFonts w:eastAsia="SimSun" w:cs="Times New Roman" w:ascii="Times New Roman" w:hAnsi="Times New Roman"/>
          <w:color w:val="000000" w:themeColor="text1"/>
          <w:kern w:val="2"/>
          <w:sz w:val="24"/>
          <w:szCs w:val="24"/>
          <w:lang w:val="ru-RU" w:eastAsia="zh-CN" w:bidi="hi-IN"/>
          <w14:textFill>
            <w14:solidFill>
              <w14:schemeClr w14:val="tx1"/>
            </w14:solidFill>
          </w14:textFill>
        </w:rPr>
      </w:r>
    </w:p>
    <w:p>
      <w:pPr>
        <w:pStyle w:val="Normal"/>
        <w:jc w:val="both"/>
        <w:rPr>
          <w:rFonts w:ascii="Times New Roman" w:hAnsi="Times New Roman" w:cs="Times New Roman"/>
          <w:lang w:val="ru-RU"/>
        </w:rPr>
      </w:pPr>
      <w:r>
        <w:rPr>
          <w:rFonts w:cs="Times New Roman" w:ascii="Times New Roman" w:hAnsi="Times New Roman"/>
          <w:lang w:val="ru-RU"/>
        </w:rPr>
      </w:r>
    </w:p>
    <w:p>
      <w:pPr>
        <w:pStyle w:val="Normal"/>
        <w:rPr/>
      </w:pPr>
      <w:r>
        <w:rPr/>
      </w:r>
    </w:p>
    <w:p>
      <w:pPr>
        <w:pStyle w:val="Normal"/>
        <w:rPr/>
      </w:pPr>
      <w:r>
        <w:rPr/>
      </w:r>
      <w:r>
        <w:br w:type="page"/>
      </w:r>
    </w:p>
    <w:p>
      <w:pPr>
        <w:pStyle w:val="1"/>
        <w:numPr>
          <w:ilvl w:val="0"/>
          <w:numId w:val="2"/>
        </w:numPr>
        <w:rPr>
          <w:rFonts w:ascii="Times New Roman" w:hAnsi="Times New Roman" w:cs="Times New Roman"/>
          <w:sz w:val="28"/>
          <w:szCs w:val="28"/>
          <w:lang w:val="ru-RU"/>
        </w:rPr>
      </w:pPr>
      <w:r>
        <w:rPr>
          <w:rFonts w:cs="Times New Roman" w:ascii="Times New Roman" w:hAnsi="Times New Roman"/>
          <w:lang w:val="ru-RU"/>
        </w:rPr>
        <w:t>ИПК</w:t>
      </w:r>
      <w:r>
        <w:rPr>
          <w:rFonts w:eastAsia="SimSun" w:cs="Times New Roman" w:ascii="Times New Roman" w:hAnsi="Times New Roman"/>
          <w:lang w:val="ru-RU"/>
        </w:rPr>
        <w:t>с</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Величина индивидуального пенсионного коэффициента за периоды, имевшие место до 1 января 2015 года, определяется по формуле (п. 10 ст. 15 ФЗ № 400):</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 </w:t>
      </w:r>
    </w:p>
    <w:p>
      <w:pPr>
        <w:pStyle w:val="Normal"/>
        <w:jc w:val="both"/>
        <w:rPr>
          <w:rFonts w:ascii="Times New Roman" w:hAnsi="Times New Roman"/>
          <w:b/>
          <w:b/>
          <w:bCs/>
          <w:sz w:val="28"/>
          <w:szCs w:val="28"/>
          <w:lang w:val="ru-RU"/>
        </w:rPr>
      </w:pPr>
      <w:r>
        <w:rPr>
          <w:rFonts w:cs="Times New Roman" w:ascii="Times New Roman" w:hAnsi="Times New Roman"/>
          <w:b/>
          <w:bCs/>
          <w:sz w:val="24"/>
          <w:szCs w:val="24"/>
          <w:lang w:val="ru-RU"/>
        </w:rPr>
        <w:t xml:space="preserve">ИПКс= </w:t>
      </w:r>
      <w:r>
        <w:rPr>
          <w:rFonts w:eastAsia="SimSun" w:cs="Times New Roman" w:ascii="Times New Roman" w:hAnsi="Times New Roman"/>
          <w:b/>
          <w:bCs/>
          <w:sz w:val="24"/>
          <w:szCs w:val="24"/>
          <w:lang w:val="ru-RU"/>
        </w:rPr>
        <w:t>П</w:t>
      </w:r>
      <w:r>
        <w:rPr>
          <w:rFonts w:cs="Times New Roman" w:ascii="Times New Roman" w:hAnsi="Times New Roman"/>
          <w:b/>
          <w:bCs/>
          <w:sz w:val="24"/>
          <w:szCs w:val="24"/>
          <w:lang w:val="ru-RU"/>
        </w:rPr>
        <w:t>/</w:t>
      </w:r>
      <w:r>
        <w:rPr>
          <w:rFonts w:eastAsia="SimSun" w:cs="Times New Roman" w:ascii="Times New Roman" w:hAnsi="Times New Roman"/>
          <w:b/>
          <w:bCs/>
          <w:sz w:val="24"/>
          <w:szCs w:val="24"/>
          <w:lang w:val="ru-RU"/>
        </w:rPr>
        <w:t xml:space="preserve">СПКк </w:t>
      </w:r>
      <w:r>
        <w:rPr>
          <w:rFonts w:cs="Times New Roman" w:ascii="Times New Roman" w:hAnsi="Times New Roman"/>
          <w:b/>
          <w:bCs/>
          <w:sz w:val="24"/>
          <w:szCs w:val="24"/>
          <w:lang w:val="ru-RU"/>
        </w:rPr>
        <w:t xml:space="preserve">+ </w:t>
      </w:r>
      <w:r>
        <w:rPr>
          <w:rFonts w:eastAsia="SimSun" w:cs="Times New Roman" w:ascii="Times New Roman" w:hAnsi="Times New Roman"/>
          <w:b/>
          <w:bCs/>
          <w:color w:val="000000"/>
          <w:sz w:val="24"/>
          <w:szCs w:val="24"/>
          <w:lang w:val="ru-RU"/>
        </w:rPr>
        <w:t>ΣНПi/К/КН</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 </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где ИПКс - индивидуальный пенсионный коэффициент за периоды, имевшие место до 1 января 2015 года.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СПКк - стоимость одного пенсионного коэффициента по состоянию на 1 января 2015 года, равная 64 рублям 10 копейкам. (ч. 10 ст. 15 Федерального закона от 28.12.2013 N 400-ФЗ "О страховых пенсиях").</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eastAsia="SimSun" w:cs="Times New Roman"/>
          <w:color w:val="000000"/>
          <w:sz w:val="24"/>
          <w:szCs w:val="24"/>
          <w:lang w:val="ru-RU"/>
        </w:rPr>
      </w:pPr>
      <w:r>
        <w:rPr>
          <w:rFonts w:eastAsia="SimSun" w:cs="Times New Roman" w:ascii="Times New Roman" w:hAnsi="Times New Roman"/>
          <w:color w:val="000000"/>
          <w:sz w:val="24"/>
          <w:szCs w:val="24"/>
          <w:lang w:val="ru-RU"/>
        </w:rPr>
        <w:t xml:space="preserve">ΣНПi - сумма коэффициентов, определяемых за каждый календарный год периодов, имевших место до 1 января 2015 года, указанных в п. 12 ст. 15 ФЗ № 400, в порядке, предусмотренном частями 12 - 14  ст. 15 ФЗ № 400. </w:t>
      </w:r>
      <w:r>
        <w:rPr>
          <w:rFonts w:eastAsia="SimSun" w:ascii="Times New Roman" w:hAnsi="Times New Roman"/>
          <w:color w:val="000000"/>
          <w:sz w:val="24"/>
          <w:szCs w:val="24"/>
          <w:lang w:val="ru-RU"/>
        </w:rPr>
        <w:t xml:space="preserve">Указанные периоды учитываются, если они по выбору застрахованного лица не учитываются при исчислении размера страховой части трудовой пенсии по старости (абз. 5 ч. 10 ст. 15 </w:t>
      </w:r>
      <w:r>
        <w:rPr>
          <w:rFonts w:cs="Times New Roman" w:ascii="Times New Roman" w:hAnsi="Times New Roman"/>
          <w:sz w:val="24"/>
          <w:szCs w:val="24"/>
          <w:lang w:val="ru-RU"/>
        </w:rPr>
        <w:t>ФЗ № 400</w:t>
      </w:r>
      <w:r>
        <w:rPr>
          <w:rFonts w:eastAsia="SimSun" w:ascii="Times New Roman" w:hAnsi="Times New Roman"/>
          <w:color w:val="000000"/>
          <w:sz w:val="24"/>
          <w:szCs w:val="24"/>
          <w:lang w:val="ru-RU"/>
        </w:rPr>
        <w:t>).</w:t>
      </w:r>
    </w:p>
    <w:p>
      <w:pPr>
        <w:pStyle w:val="Normal"/>
        <w:jc w:val="both"/>
        <w:rPr>
          <w:rFonts w:ascii="Times New Roman" w:hAnsi="Times New Roman" w:eastAsia="SimSun" w:cs="Times New Roman"/>
          <w:color w:val="000000"/>
          <w:sz w:val="24"/>
          <w:szCs w:val="24"/>
          <w:lang w:val="ru-RU"/>
        </w:rPr>
      </w:pPr>
      <w:r>
        <w:rPr>
          <w:rFonts w:eastAsia="SimSun" w:cs="Times New Roman" w:ascii="Times New Roman" w:hAnsi="Times New Roman"/>
          <w:color w:val="000000"/>
          <w:sz w:val="24"/>
          <w:szCs w:val="24"/>
          <w:lang w:val="ru-RU"/>
        </w:rPr>
      </w:r>
    </w:p>
    <w:p>
      <w:pPr>
        <w:pStyle w:val="Normal"/>
        <w:jc w:val="both"/>
        <w:rPr>
          <w:rFonts w:ascii="Times New Roman" w:hAnsi="Times New Roman" w:eastAsia="SimSun" w:cs="Times New Roman"/>
          <w:color w:val="000000"/>
          <w:sz w:val="24"/>
          <w:szCs w:val="24"/>
          <w:lang w:val="ru-RU"/>
        </w:rPr>
      </w:pPr>
      <w:r>
        <w:rPr>
          <w:rFonts w:eastAsia="SimSun" w:cs="Times New Roman" w:ascii="Times New Roman" w:hAnsi="Times New Roman"/>
          <w:color w:val="000000"/>
          <w:sz w:val="24"/>
          <w:szCs w:val="24"/>
          <w:lang w:val="ru-RU"/>
        </w:rPr>
      </w:r>
    </w:p>
    <w:p>
      <w:pPr>
        <w:pStyle w:val="Normal"/>
        <w:jc w:val="both"/>
        <w:rPr>
          <w:rFonts w:ascii="Times New Roman" w:hAnsi="Times New Roman" w:cs="Times New Roman"/>
          <w:sz w:val="28"/>
          <w:szCs w:val="28"/>
          <w:lang w:val="ru-RU"/>
        </w:rPr>
      </w:pPr>
      <w:r>
        <w:rPr>
          <w:rFonts w:eastAsia="SimSun" w:cs="Times New Roman" w:ascii="Times New Roman" w:hAnsi="Times New Roman"/>
          <w:color w:val="000000"/>
          <w:sz w:val="24"/>
          <w:szCs w:val="24"/>
          <w:lang w:val="ru-RU"/>
        </w:rPr>
        <w:t>К - коэффициент, для исчисления размера страховой пенсии по старости равный 1. Изменяется только для исчисления размера страховой пенсии по инвалидности (п. 10 ст. 15 ФЗ № 400).</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eastAsia="SimSun" w:cs="Times New Roman" w:ascii="Times New Roman" w:hAnsi="Times New Roman"/>
          <w:color w:val="000000"/>
          <w:sz w:val="24"/>
          <w:szCs w:val="24"/>
          <w:lang w:val="ru-RU"/>
        </w:rPr>
        <w:t>КН - коэффициент, для исчисления размера страховой пенсии по старости равный 1. Изменяется только для исчисления размера страховой пенсии по случаю потери кормильца (п. 10 ст. 15 ФЗ № 400).</w:t>
      </w:r>
    </w:p>
    <w:p>
      <w:pPr>
        <w:pStyle w:val="Normal"/>
        <w:rPr>
          <w:rFonts w:ascii="Times New Roman" w:hAnsi="Times New Roman" w:cs="Times New Roman"/>
          <w:highlight w:val="magenta"/>
          <w:lang w:val="ru-RU"/>
        </w:rPr>
      </w:pPr>
      <w:r>
        <w:rPr>
          <w:rFonts w:cs="Times New Roman" w:ascii="Times New Roman" w:hAnsi="Times New Roman"/>
          <w:highlight w:val="magenta"/>
          <w:lang w:val="ru-RU"/>
        </w:rPr>
      </w:r>
    </w:p>
    <w:p>
      <w:pPr>
        <w:pStyle w:val="Normal"/>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rPr>
          <w:rFonts w:ascii="Times New Roman" w:hAnsi="Times New Roman" w:eastAsia="SimSun"/>
          <w:b/>
          <w:b/>
          <w:bCs/>
          <w:sz w:val="24"/>
          <w:szCs w:val="24"/>
          <w:lang w:val="ru-RU"/>
        </w:rPr>
      </w:pPr>
      <w:r>
        <w:rPr>
          <w:rFonts w:cs="Times New Roman" w:ascii="Times New Roman" w:hAnsi="Times New Roman"/>
          <w:b/>
          <w:bCs/>
          <w:sz w:val="24"/>
          <w:szCs w:val="24"/>
          <w:lang w:val="ru-RU"/>
        </w:rPr>
        <w:t>ИПКс= ххх</w:t>
      </w:r>
      <w:r>
        <w:rPr>
          <w:rFonts w:ascii="Times New Roman" w:hAnsi="Times New Roman"/>
          <w:b/>
          <w:bCs/>
          <w:sz w:val="24"/>
          <w:szCs w:val="24"/>
          <w:lang w:val="ru-RU"/>
        </w:rPr>
        <w:t>4,923367388491</w:t>
      </w:r>
      <w:r>
        <w:rPr>
          <w:rFonts w:cs="Times New Roman" w:ascii="Times New Roman" w:hAnsi="Times New Roman"/>
          <w:b/>
          <w:bCs/>
          <w:sz w:val="24"/>
          <w:szCs w:val="24"/>
          <w:lang w:val="ru-RU"/>
        </w:rPr>
        <w:t>/</w:t>
      </w:r>
      <w:r>
        <w:rPr>
          <w:rFonts w:eastAsia="SimSun" w:cs="Times New Roman" w:ascii="Times New Roman" w:hAnsi="Times New Roman"/>
          <w:b/>
          <w:bCs/>
          <w:sz w:val="24"/>
          <w:szCs w:val="24"/>
          <w:lang w:val="ru-RU"/>
        </w:rPr>
        <w:t>64,10 = хххх</w:t>
      </w:r>
      <w:r>
        <w:rPr>
          <w:rFonts w:eastAsia="SimSun" w:ascii="Times New Roman" w:hAnsi="Times New Roman"/>
          <w:b/>
          <w:bCs/>
          <w:sz w:val="24"/>
          <w:szCs w:val="24"/>
          <w:lang w:val="ru-RU"/>
        </w:rPr>
        <w:t>60592823712949 = ххх,1579308484944</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r>
        <w:br w:type="page"/>
      </w:r>
    </w:p>
    <w:p>
      <w:pPr>
        <w:pStyle w:val="1"/>
        <w:numPr>
          <w:ilvl w:val="0"/>
          <w:numId w:val="2"/>
        </w:numPr>
        <w:rPr>
          <w:rFonts w:ascii="Times New Roman" w:hAnsi="Times New Roman" w:cs="Times New Roman"/>
          <w:sz w:val="28"/>
          <w:szCs w:val="28"/>
          <w:lang w:val="ru-RU"/>
        </w:rPr>
      </w:pPr>
      <w:r>
        <w:rPr>
          <w:rFonts w:ascii="Times New Roman" w:hAnsi="Times New Roman"/>
        </w:rPr>
        <w:t>ИПКн</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4"/>
          <w:szCs w:val="24"/>
          <w:lang w:val="ru-RU"/>
        </w:rPr>
      </w:pPr>
      <w:r>
        <w:rPr>
          <w:rFonts w:cs="Times New Roman" w:ascii="Times New Roman" w:hAnsi="Times New Roman"/>
          <w:sz w:val="24"/>
          <w:szCs w:val="24"/>
          <w:lang w:val="ru-RU"/>
        </w:rPr>
        <w:t xml:space="preserve">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 (ч. 9 ст. 15 </w:t>
      </w:r>
      <w:r>
        <w:rPr>
          <w:rFonts w:eastAsia="SimSun" w:cs="Times New Roman" w:ascii="Times New Roman" w:hAnsi="Times New Roman"/>
          <w:sz w:val="24"/>
          <w:szCs w:val="24"/>
          <w:lang w:val="ru-RU"/>
        </w:rPr>
        <w:t>ФЗ</w:t>
      </w:r>
      <w:r>
        <w:rPr>
          <w:rFonts w:cs="Times New Roman" w:ascii="Times New Roman" w:hAnsi="Times New Roman"/>
          <w:sz w:val="24"/>
          <w:szCs w:val="24"/>
          <w:lang w:val="ru-RU"/>
        </w:rPr>
        <w:t xml:space="preserve"> N 400). </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p>
    <w:p>
      <w:pPr>
        <w:pStyle w:val="Normal"/>
        <w:rPr>
          <w:rFonts w:ascii="Times New Roman" w:hAnsi="Times New Roman" w:eastAsia="SimSun"/>
          <w:b/>
          <w:b/>
          <w:bCs/>
          <w:sz w:val="24"/>
          <w:szCs w:val="24"/>
          <w:lang w:val="ru-RU"/>
        </w:rPr>
      </w:pPr>
      <w:r>
        <w:rPr>
          <w:rFonts w:eastAsia="SimSun" w:ascii="Times New Roman" w:hAnsi="Times New Roman"/>
          <w:sz w:val="24"/>
          <w:szCs w:val="24"/>
          <w:lang w:val="ru-RU"/>
        </w:rPr>
        <w:t xml:space="preserve">Согласно сведениям о состоянии индивидуального лицевого счета застрахованного лица составляет </w:t>
      </w:r>
      <w:r>
        <w:rPr>
          <w:rFonts w:eastAsia="SimSun" w:ascii="Times New Roman" w:hAnsi="Times New Roman"/>
          <w:b/>
          <w:bCs/>
          <w:sz w:val="24"/>
          <w:szCs w:val="24"/>
          <w:lang w:val="ru-RU"/>
        </w:rPr>
        <w:t>1,478.</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r>
        <w:br w:type="page"/>
      </w:r>
    </w:p>
    <w:p>
      <w:pPr>
        <w:pStyle w:val="1"/>
        <w:numPr>
          <w:ilvl w:val="0"/>
          <w:numId w:val="2"/>
        </w:numPr>
        <w:rPr>
          <w:rFonts w:ascii="Times New Roman" w:hAnsi="Times New Roman" w:cs="Times New Roman"/>
          <w:sz w:val="28"/>
          <w:szCs w:val="28"/>
          <w:lang w:val="ru-RU"/>
        </w:rPr>
      </w:pPr>
      <w:r>
        <w:rPr>
          <w:rFonts w:ascii="Times New Roman" w:hAnsi="Times New Roman"/>
        </w:rPr>
        <w:t>ИПК</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ИПК - индивидуальный пенсионный коэффициент.</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Величина индивидуального пенсионного коэффициента определяется по формуле:</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 </w:t>
      </w:r>
    </w:p>
    <w:p>
      <w:pPr>
        <w:pStyle w:val="Normal"/>
        <w:jc w:val="both"/>
        <w:rPr>
          <w:rFonts w:ascii="Times New Roman" w:hAnsi="Times New Roman" w:cs="Times New Roman"/>
          <w:sz w:val="28"/>
          <w:szCs w:val="28"/>
          <w:lang w:val="ru-RU"/>
        </w:rPr>
      </w:pPr>
      <w:r>
        <w:rPr>
          <w:rFonts w:cs="Times New Roman" w:ascii="Times New Roman" w:hAnsi="Times New Roman"/>
          <w:b/>
          <w:bCs/>
          <w:sz w:val="24"/>
          <w:szCs w:val="24"/>
          <w:lang w:val="ru-RU"/>
        </w:rPr>
        <w:t>ИПК = (ИПКс + ИПКн) x КвСП</w:t>
      </w:r>
    </w:p>
    <w:p>
      <w:pPr>
        <w:pStyle w:val="Normal"/>
        <w:jc w:val="both"/>
        <w:rPr>
          <w:rFonts w:ascii="Times New Roman" w:hAnsi="Times New Roman" w:cs="Times New Roman"/>
          <w:sz w:val="28"/>
          <w:szCs w:val="28"/>
          <w:lang w:val="ru-RU"/>
        </w:rPr>
      </w:pPr>
      <w:r>
        <w:rPr>
          <w:rFonts w:cs="Times New Roman" w:ascii="Times New Roman" w:hAnsi="Times New Roman"/>
          <w:sz w:val="24"/>
          <w:szCs w:val="24"/>
          <w:lang w:val="ru-RU"/>
        </w:rPr>
        <w:t xml:space="preserve"> </w:t>
      </w:r>
    </w:p>
    <w:p>
      <w:pPr>
        <w:pStyle w:val="Normal"/>
        <w:jc w:val="both"/>
        <w:rPr>
          <w:rFonts w:ascii="Times New Roman" w:hAnsi="Times New Roman" w:cs="Times New Roman"/>
          <w:sz w:val="28"/>
          <w:szCs w:val="28"/>
          <w:lang w:val="ru-RU"/>
        </w:rPr>
      </w:pPr>
      <w:r>
        <w:rPr>
          <w:rFonts w:cs="Times New Roman" w:ascii="Times New Roman" w:hAnsi="Times New Roman"/>
          <w:lang w:val="ru-RU"/>
        </w:rPr>
        <w:t>ИПКс - индивидуальный пенсионный коэффициент за периоды, имевшие место до 1 января 2015 года.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lang w:val="ru-RU"/>
        </w:rPr>
        <w:t>ИПКн - индивидуальный пенсионный коэффициент за периоды, имевшие место с 1 января 2015 года, по состоянию на день, с которого назначается страховая пенсия по старости, страховая пенсия по инвалидности или страховая пенсия по случаю потери кормильца.</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lang w:val="ru-RU"/>
        </w:rPr>
        <w:t>КвСП - коэффициент повышения индивидуального пенсионного коэффициента при исчислении размера страховой пенсии по старости или страховой пенсии по случаю потери кормильца. В нашем случае равен 1.</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b/>
          <w:b/>
          <w:bCs/>
          <w:sz w:val="24"/>
          <w:szCs w:val="24"/>
          <w:u w:val="single"/>
          <w:lang w:val="ru-RU"/>
        </w:rPr>
      </w:pPr>
      <w:r>
        <w:rPr>
          <w:rFonts w:cs="Times New Roman" w:ascii="Times New Roman" w:hAnsi="Times New Roman"/>
          <w:b/>
          <w:bCs/>
          <w:sz w:val="24"/>
          <w:szCs w:val="24"/>
          <w:u w:val="single"/>
          <w:lang w:val="ru-RU"/>
        </w:rPr>
        <w:t>ИПК= хххх</w:t>
      </w:r>
      <w:r>
        <w:rPr>
          <w:rFonts w:eastAsia="SimSun" w:ascii="Times New Roman" w:hAnsi="Times New Roman"/>
          <w:b/>
          <w:bCs/>
          <w:sz w:val="24"/>
          <w:szCs w:val="24"/>
          <w:u w:val="single"/>
          <w:lang w:val="ru-RU"/>
        </w:rPr>
        <w:t>,1579308484944</w:t>
      </w:r>
      <w:r>
        <w:rPr>
          <w:rFonts w:eastAsia="SimSun" w:cs="Times New Roman" w:ascii="Times New Roman" w:hAnsi="Times New Roman"/>
          <w:b/>
          <w:bCs/>
          <w:color w:val="000000"/>
          <w:sz w:val="24"/>
          <w:szCs w:val="24"/>
          <w:u w:val="single"/>
          <w:lang w:val="ru-RU"/>
        </w:rPr>
        <w:t xml:space="preserve"> </w:t>
      </w:r>
      <w:r>
        <w:rPr>
          <w:rFonts w:cs="Times New Roman" w:ascii="Times New Roman" w:hAnsi="Times New Roman"/>
          <w:b/>
          <w:bCs/>
          <w:sz w:val="24"/>
          <w:szCs w:val="24"/>
          <w:u w:val="single"/>
          <w:lang w:val="ru-RU"/>
        </w:rPr>
        <w:t xml:space="preserve">+ </w:t>
      </w:r>
      <w:r>
        <w:rPr>
          <w:rFonts w:eastAsia="SimSun" w:ascii="Times New Roman" w:hAnsi="Times New Roman"/>
          <w:b/>
          <w:bCs/>
          <w:sz w:val="24"/>
          <w:szCs w:val="24"/>
          <w:u w:val="single"/>
          <w:lang w:val="ru-RU"/>
        </w:rPr>
        <w:t>1,478</w:t>
      </w:r>
      <w:r>
        <w:rPr>
          <w:rFonts w:cs="Times New Roman" w:ascii="Times New Roman" w:hAnsi="Times New Roman"/>
          <w:b/>
          <w:bCs/>
          <w:sz w:val="24"/>
          <w:szCs w:val="24"/>
          <w:u w:val="single"/>
          <w:lang w:val="ru-RU"/>
        </w:rPr>
        <w:t xml:space="preserve"> = ххх</w:t>
      </w:r>
      <w:r>
        <w:rPr>
          <w:rFonts w:ascii="Times New Roman" w:hAnsi="Times New Roman"/>
          <w:b/>
          <w:bCs/>
          <w:sz w:val="24"/>
          <w:szCs w:val="24"/>
          <w:u w:val="single"/>
          <w:lang w:val="ru-RU"/>
        </w:rPr>
        <w:t>,6359308484944</w:t>
      </w:r>
    </w:p>
    <w:p>
      <w:pPr>
        <w:pStyle w:val="Normal"/>
        <w:rPr>
          <w:rFonts w:ascii="Times New Roman" w:hAnsi="Times New Roman"/>
          <w:b/>
          <w:b/>
          <w:bCs/>
          <w:sz w:val="24"/>
          <w:szCs w:val="24"/>
          <w:u w:val="single"/>
          <w:lang w:val="ru-RU"/>
        </w:rPr>
      </w:pPr>
      <w:r>
        <w:rPr>
          <w:rFonts w:ascii="Times New Roman" w:hAnsi="Times New Roman"/>
          <w:b/>
          <w:bCs/>
          <w:sz w:val="24"/>
          <w:szCs w:val="24"/>
          <w:u w:val="single"/>
          <w:lang w:val="ru-RU"/>
        </w:rPr>
      </w:r>
    </w:p>
    <w:p>
      <w:pPr>
        <w:pStyle w:val="Normal"/>
        <w:rPr>
          <w:rFonts w:ascii="Times New Roman" w:hAnsi="Times New Roman"/>
          <w:b/>
          <w:b/>
          <w:bCs/>
          <w:sz w:val="24"/>
          <w:szCs w:val="24"/>
          <w:u w:val="single"/>
          <w:lang w:val="ru-RU"/>
        </w:rPr>
      </w:pPr>
      <w:r>
        <w:rPr>
          <w:rFonts w:ascii="Times New Roman" w:hAnsi="Times New Roman"/>
          <w:b/>
          <w:bCs/>
          <w:sz w:val="24"/>
          <w:szCs w:val="24"/>
          <w:u w:val="single"/>
          <w:lang w:val="ru-RU"/>
        </w:rPr>
        <w:t>ИПК = ххх,6359</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r>
        <w:br w:type="page"/>
      </w:r>
    </w:p>
    <w:p>
      <w:pPr>
        <w:pStyle w:val="Normal"/>
        <w:rPr>
          <w:rFonts w:ascii="Times New Roman" w:hAnsi="Times New Roman" w:eastAsia="SimSun"/>
          <w:sz w:val="24"/>
          <w:szCs w:val="24"/>
          <w:lang w:val="ru-RU"/>
        </w:rPr>
      </w:pPr>
      <w:r>
        <w:rPr>
          <w:rFonts w:eastAsia="SimSun" w:ascii="Times New Roman" w:hAnsi="Times New Roman"/>
          <w:sz w:val="24"/>
          <w:szCs w:val="24"/>
          <w:lang w:val="ru-RU"/>
        </w:rPr>
        <w:t>Приложения:</w:t>
      </w:r>
    </w:p>
    <w:p>
      <w:pPr>
        <w:pStyle w:val="Normal"/>
        <w:rPr>
          <w:rFonts w:ascii="Times New Roman" w:hAnsi="Times New Roman" w:eastAsia="SimSun"/>
          <w:sz w:val="24"/>
          <w:szCs w:val="24"/>
          <w:lang w:val="ru-RU"/>
        </w:rPr>
      </w:pPr>
      <w:r>
        <w:rPr>
          <w:rFonts w:eastAsia="SimSun" w:ascii="Times New Roman" w:hAnsi="Times New Roman"/>
          <w:sz w:val="24"/>
          <w:szCs w:val="24"/>
          <w:lang w:val="ru-RU"/>
        </w:rPr>
      </w:r>
    </w:p>
    <w:p>
      <w:pPr>
        <w:pStyle w:val="Normal"/>
        <w:numPr>
          <w:ilvl w:val="0"/>
          <w:numId w:val="3"/>
        </w:numPr>
        <w:rPr>
          <w:rFonts w:ascii="Times New Roman" w:hAnsi="Times New Roman" w:eastAsia="SimSun"/>
          <w:sz w:val="24"/>
          <w:szCs w:val="24"/>
          <w:lang w:val="ru-RU"/>
        </w:rPr>
      </w:pPr>
      <w:r>
        <w:rPr>
          <w:rFonts w:eastAsia="SimSun" w:ascii="Times New Roman" w:hAnsi="Times New Roman"/>
          <w:sz w:val="24"/>
          <w:szCs w:val="24"/>
          <w:lang w:val="ru-RU"/>
        </w:rPr>
        <w:t>Копия удостоверения адвоката;</w:t>
      </w:r>
    </w:p>
    <w:p>
      <w:pPr>
        <w:pStyle w:val="Normal"/>
        <w:numPr>
          <w:ilvl w:val="0"/>
          <w:numId w:val="3"/>
        </w:numPr>
        <w:rPr>
          <w:rFonts w:ascii="Times New Roman" w:hAnsi="Times New Roman" w:eastAsia="SimSun"/>
          <w:sz w:val="24"/>
          <w:szCs w:val="24"/>
          <w:lang w:val="ru-RU"/>
        </w:rPr>
      </w:pPr>
      <w:r>
        <w:rPr>
          <w:rFonts w:eastAsia="SimSun" w:ascii="Times New Roman" w:hAnsi="Times New Roman"/>
          <w:sz w:val="24"/>
          <w:szCs w:val="24"/>
          <w:lang w:val="ru-RU"/>
        </w:rPr>
        <w:t>Ордер адвоката;</w:t>
      </w:r>
    </w:p>
    <w:p>
      <w:pPr>
        <w:pStyle w:val="Normal"/>
        <w:numPr>
          <w:ilvl w:val="0"/>
          <w:numId w:val="3"/>
        </w:numPr>
        <w:rPr>
          <w:rFonts w:ascii="Times New Roman" w:hAnsi="Times New Roman" w:eastAsia="SimSun"/>
          <w:sz w:val="24"/>
          <w:szCs w:val="24"/>
          <w:lang w:val="ru-RU"/>
        </w:rPr>
      </w:pPr>
      <w:r>
        <w:rPr>
          <w:rFonts w:eastAsia="SimSun" w:ascii="Times New Roman" w:hAnsi="Times New Roman"/>
          <w:sz w:val="24"/>
          <w:szCs w:val="24"/>
          <w:lang w:val="ru-RU"/>
        </w:rPr>
        <w:t>Архивная справка от 01.04.2021 г. № А-80 Архивного управления муниципального архива Администрации г. Симферополя;</w:t>
      </w:r>
    </w:p>
    <w:p>
      <w:pPr>
        <w:pStyle w:val="Normal"/>
        <w:numPr>
          <w:ilvl w:val="0"/>
          <w:numId w:val="3"/>
        </w:numPr>
        <w:rPr>
          <w:rFonts w:ascii="Times New Roman" w:hAnsi="Times New Roman" w:eastAsia="SimSun"/>
          <w:sz w:val="24"/>
          <w:szCs w:val="24"/>
          <w:lang w:val="ru-RU"/>
        </w:rPr>
      </w:pPr>
      <w:r>
        <w:rPr>
          <w:rFonts w:eastAsia="SimSun" w:ascii="Times New Roman" w:hAnsi="Times New Roman"/>
          <w:sz w:val="24"/>
          <w:szCs w:val="24"/>
          <w:lang w:val="ru-RU"/>
        </w:rPr>
        <w:t>Сведения о состоянии индивидуального лицевого счета застрахованного лица.</w:t>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widowControl/>
        <w:numPr>
          <w:ilvl w:val="0"/>
          <w:numId w:val="0"/>
        </w:numPr>
        <w:suppressAutoHyphens w:val="true"/>
        <w:bidi w:val="0"/>
        <w:spacing w:before="0" w:after="0"/>
        <w:ind w:left="0" w:hanging="0"/>
        <w:jc w:val="left"/>
        <w:rPr>
          <w:rFonts w:ascii="Times New Roman" w:hAnsi="Times New Roman" w:eastAsia="SimSun"/>
          <w:sz w:val="24"/>
          <w:szCs w:val="24"/>
          <w:lang w:val="ru-RU"/>
        </w:rPr>
      </w:pPr>
      <w:r>
        <w:rPr>
          <w:rFonts w:eastAsia="SimSun" w:ascii="Times New Roman" w:hAnsi="Times New Roman"/>
          <w:sz w:val="24"/>
          <w:szCs w:val="24"/>
          <w:lang w:val="ru-RU"/>
        </w:rPr>
      </w:r>
    </w:p>
    <w:p>
      <w:pPr>
        <w:pStyle w:val="Normal"/>
        <w:rPr>
          <w:rFonts w:ascii="Times New Roman" w:hAnsi="Times New Roman" w:cs="Times New Roman"/>
          <w:sz w:val="24"/>
          <w:szCs w:val="24"/>
          <w:lang w:val="ru-RU"/>
        </w:rPr>
      </w:pPr>
      <w:r>
        <w:rPr>
          <w:rFonts w:cs="Times New Roman" w:ascii="Times New Roman" w:hAnsi="Times New Roman"/>
          <w:sz w:val="24"/>
          <w:szCs w:val="24"/>
          <w:lang w:val="ru-RU"/>
        </w:rPr>
        <w:t>Дата составления расчета: 24</w:t>
      </w:r>
      <w:bookmarkStart w:id="0" w:name="_GoBack"/>
      <w:bookmarkEnd w:id="0"/>
      <w:r>
        <w:rPr>
          <w:rFonts w:cs="Times New Roman" w:ascii="Times New Roman" w:hAnsi="Times New Roman"/>
          <w:sz w:val="24"/>
          <w:szCs w:val="24"/>
          <w:lang w:val="ru-RU"/>
        </w:rPr>
        <w:t>.05.2022 г.</w:t>
      </w:r>
    </w:p>
    <w:p>
      <w:pPr>
        <w:pStyle w:val="Normal"/>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rPr>
          <w:rFonts w:ascii="Times New Roman" w:hAnsi="Times New Roman" w:cs="Times New Roman"/>
          <w:sz w:val="24"/>
          <w:szCs w:val="24"/>
          <w:lang w:val="ru-RU"/>
        </w:rPr>
      </w:pPr>
      <w:r>
        <w:rPr>
          <w:rFonts w:cs="Times New Roman" w:ascii="Times New Roman" w:hAnsi="Times New Roman"/>
          <w:sz w:val="24"/>
          <w:szCs w:val="24"/>
          <w:lang w:val="ru-RU"/>
        </w:rPr>
      </w:r>
    </w:p>
    <w:p>
      <w:pPr>
        <w:pStyle w:val="Normal"/>
        <w:widowControl/>
        <w:numPr>
          <w:ilvl w:val="0"/>
          <w:numId w:val="0"/>
        </w:numPr>
        <w:suppressAutoHyphens w:val="true"/>
        <w:bidi w:val="0"/>
        <w:spacing w:before="0" w:after="0"/>
        <w:ind w:left="0" w:hanging="0"/>
        <w:jc w:val="right"/>
        <w:rPr>
          <w:rFonts w:ascii="Times New Roman" w:hAnsi="Times New Roman" w:eastAsia="SimSun"/>
          <w:sz w:val="24"/>
          <w:szCs w:val="24"/>
          <w:lang w:val="ru-RU"/>
        </w:rPr>
      </w:pPr>
      <w:r>
        <w:rPr>
          <w:rFonts w:cs="Times New Roman" w:ascii="Times New Roman" w:hAnsi="Times New Roman"/>
          <w:sz w:val="24"/>
          <w:szCs w:val="24"/>
          <w:lang w:val="ru-RU"/>
        </w:rPr>
        <w:t>__________________ / М.А. Мина</w:t>
      </w:r>
    </w:p>
    <w:p>
      <w:pPr>
        <w:pStyle w:val="Normal"/>
        <w:rPr/>
      </w:pPr>
      <w:r>
        <w:rPr/>
      </w:r>
    </w:p>
    <w:sectPr>
      <w:headerReference w:type="default" r:id="rId2"/>
      <w:footerReference w:type="default" r:id="rId3"/>
      <w:type w:val="nextPage"/>
      <w:pgSz w:w="11906" w:h="16838"/>
      <w:pgMar w:left="1800" w:right="1800" w:gutter="0" w:header="720" w:top="2857" w:footer="720" w:bottom="340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libri">
    <w:charset w:val="cc"/>
    <w:family w:val="roman"/>
    <w:pitch w:val="variable"/>
  </w:font>
  <w:font w:name="Liberation Sans">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rPr/>
    </w:pPr>
    <w:r>
      <w:rPr/>
      <w:drawing>
        <wp:anchor behindDoc="1" distT="0" distB="0" distL="0" distR="0" simplePos="0" locked="0" layoutInCell="0" allowOverlap="1" relativeHeight="33">
          <wp:simplePos x="0" y="0"/>
          <wp:positionH relativeFrom="column">
            <wp:posOffset>-1143000</wp:posOffset>
          </wp:positionH>
          <wp:positionV relativeFrom="paragraph">
            <wp:posOffset>-1504950</wp:posOffset>
          </wp:positionV>
          <wp:extent cx="7555865" cy="2116455"/>
          <wp:effectExtent l="0" t="0" r="0" b="0"/>
          <wp:wrapNone/>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1"/>
                  <a:srcRect l="0" t="84179" r="0" b="-4773"/>
                  <a:stretch>
                    <a:fillRect/>
                  </a:stretch>
                </pic:blipFill>
                <pic:spPr bwMode="auto">
                  <a:xfrm>
                    <a:off x="0" y="0"/>
                    <a:ext cx="7555865" cy="211645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rPr/>
    </w:pPr>
    <w:r>
      <w:rPr/>
      <w:drawing>
        <wp:anchor behindDoc="1" distT="0" distB="0" distL="0" distR="0" simplePos="0" locked="0" layoutInCell="0" allowOverlap="1" relativeHeight="17">
          <wp:simplePos x="0" y="0"/>
          <wp:positionH relativeFrom="column">
            <wp:posOffset>-1139825</wp:posOffset>
          </wp:positionH>
          <wp:positionV relativeFrom="paragraph">
            <wp:posOffset>-455295</wp:posOffset>
          </wp:positionV>
          <wp:extent cx="7556500" cy="1970405"/>
          <wp:effectExtent l="0" t="0" r="0" b="0"/>
          <wp:wrapNone/>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1"/>
                  <a:srcRect l="0" t="1323" r="0" b="80238"/>
                  <a:stretch>
                    <a:fillRect/>
                  </a:stretch>
                </pic:blipFill>
                <pic:spPr bwMode="auto">
                  <a:xfrm>
                    <a:off x="0" y="0"/>
                    <a:ext cx="7556500" cy="19704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embedSystemFonts/>
  <w:defaultTabStop w:val="708"/>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qFormat="1"/>
    <w:lsdException w:name="footer" w:uiPriority="0" w:semiHidden="0" w:unhideWhenUsed="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1">
    <w:name w:val="Heading 1"/>
    <w:basedOn w:val="Style13"/>
    <w:next w:val="Style14"/>
    <w:uiPriority w:val="0"/>
    <w:qFormat/>
    <w:pPr>
      <w:numPr>
        <w:ilvl w:val="0"/>
        <w:numId w:val="1"/>
      </w:numPr>
      <w:spacing w:before="240" w:after="120"/>
      <w:outlineLvl w:val="0"/>
    </w:pPr>
    <w:rPr>
      <w:b/>
      <w:bCs/>
      <w:sz w:val="36"/>
      <w:szCs w:val="36"/>
    </w:rPr>
  </w:style>
  <w:style w:type="character" w:styleId="DefaultParagraphFont" w:default="1">
    <w:name w:val="Default Paragraph Font"/>
    <w:uiPriority w:val="0"/>
    <w:semiHidden/>
    <w:qFormat/>
    <w:rPr/>
  </w:style>
  <w:style w:type="paragraph" w:styleId="Style13" w:customStyle="1">
    <w:name w:val="Заголовок"/>
    <w:basedOn w:val="Normal"/>
    <w:next w:val="Style14"/>
    <w:uiPriority w:val="0"/>
    <w:qFormat/>
    <w:pPr>
      <w:keepNext w:val="true"/>
      <w:spacing w:before="240" w:after="120"/>
    </w:pPr>
    <w:rPr>
      <w:rFonts w:ascii="Liberation Sans" w:hAnsi="Liberation Sans" w:eastAsia="Tahoma" w:cs="Arial"/>
      <w:sz w:val="28"/>
      <w:szCs w:val="28"/>
    </w:rPr>
  </w:style>
  <w:style w:type="paragraph" w:styleId="Style14">
    <w:name w:val="Body Text"/>
    <w:basedOn w:val="Normal"/>
    <w:uiPriority w:val="0"/>
    <w:qFormat/>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Style18">
    <w:name w:val="Колонтитул"/>
    <w:basedOn w:val="Normal"/>
    <w:qFormat/>
    <w:pPr/>
    <w:rPr/>
  </w:style>
  <w:style w:type="paragraph" w:styleId="Style19">
    <w:name w:val="Header"/>
    <w:basedOn w:val="Normal"/>
    <w:uiPriority w:val="0"/>
    <w:qFormat/>
    <w:pPr>
      <w:tabs>
        <w:tab w:val="clear" w:pos="708"/>
        <w:tab w:val="center" w:pos="4153" w:leader="none"/>
        <w:tab w:val="right" w:pos="8306" w:leader="none"/>
      </w:tabs>
    </w:pPr>
    <w:rPr/>
  </w:style>
  <w:style w:type="paragraph" w:styleId="Style20">
    <w:name w:val="Footer"/>
    <w:basedOn w:val="Normal"/>
    <w:uiPriority w:val="0"/>
    <w:qFormat/>
    <w:pPr>
      <w:tabs>
        <w:tab w:val="clear" w:pos="708"/>
        <w:tab w:val="center" w:pos="4153" w:leader="none"/>
        <w:tab w:val="right" w:pos="8306" w:leader="none"/>
      </w:tabs>
    </w:pPr>
    <w:rPr/>
  </w:style>
  <w:style w:type="table" w:default="1" w:styleId="6">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LibreOffice/7.4.3.2$Windows_X86_64 LibreOffice_project/1048a8393ae2eeec98dff31b5c133c5f1d08b890</Application>
  <AppVersion>15.0000</AppVersion>
  <Pages>16</Pages>
  <Words>1939</Words>
  <Characters>10764</Characters>
  <CharactersWithSpaces>12445</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2022-05-20T09:25:00Z</dcterms:created>
  <dc:creator>pclite</dc:creator>
  <dc:description/>
  <dc:language>ru-RU</dc:language>
  <cp:lastModifiedBy/>
  <cp:lastPrinted>2022-05-24T08:17:56Z</cp:lastPrinted>
  <dcterms:modified xsi:type="dcterms:W3CDTF">2025-02-11T13:14:11Z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2CBBCD8FBD6340DEB84FEB6DBD790510</vt:lpwstr>
  </property>
  <property fmtid="{D5CDD505-2E9C-101B-9397-08002B2CF9AE}" pid="3" name="KSOProductBuildVer">
    <vt:lpwstr>1049-11.2.0.11130</vt:lpwstr>
  </property>
</Properties>
</file>