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en partie à payer les frais de la procédure qu'il a soutenu contre sa femme et ainsi quittance du prix de cette vente.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Lengadzo di notero per dire que Gueuste pregnave pâs un sout per ceta ventel Portave maque a plan les dettos que l’ayet amouelàs et les espeises que l’ayet feites a cosa de la disputa avouì la fena (la seconda fena) apris que la premiere, rapelens lo, l’ére morta quand Variste, lo garçon, l’ayet maque treis ans.</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Temoens de cit acord (quase an carta de partadzo) dous Dzegnoulens, François Tercinod et sina fena Adélaïde, amis di notero et sovent disponiblos a l’assister dens son travail.</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Gueuste lei fejet finque comodo que la baga fusse pâs trop itaye cougnua en Sarvaneire et l’est etot per cen que l’ére alâ tchica pi louen cloure la prateca.</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L’arie lamâ varder tot catchà, mis tcheuts les Sarvanolens sayant que Caroline et Gueste l’érant alâ per avocats et tcheuts doutavont preu que a perdre sarie itâ liu. A perdre et a payier totes les espeises di procés et de tota la procedeura que se treinave deis quase treis ans: notificachons, verbals, eisamens dis temoens, consentes, seances di tribunal, canque a la sentensa defenitiva di 4 jouin passâ que lo condanave a payier 328,60 livres. Et ara lei faillet etot adjeundre les 185,10 livres a baillier i notero et penser a payier l’avocat Frassy, que l’at dza menachà de lei fére an retenuya su la penchon se lo paye pâs!</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Cen que l’ére acapitâ de precis entre les dous nieun lo sayet, toteun, les ruses in fameille l’érant frecantes et les braillos etot. Memo Variste sayet poca, mis doutave preu que an bona partia de son heretadzo, vito ou tard, reuscave de fére la mema fin de la nei is rayes di soleil.</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Fran ara que, deis setembro, la sina Fine l’ére torna restaye enceinte. Per lo trejemo coup.</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tota la nei que l’est tsisua d’hiver? Les tsarreres de Sarvaneire l’ant maque pi lo caro per se tramouer a piàs et tcheuts l’ant peina de porter foura la dreudze dis tampes dis beus avouì la chouata.</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tets sont tsardjàs, les tsafieus quase comblâs et deis lo dzor di patron, Senta Barba lo 4 diesembro, tota la via di veladzo l’at perdu d’élan. Per boneut qu’on ayet poussu dechouére lo forn et fére lo pan, per la resta de Tsalende is Reis tcheuts embouàs a meison.</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dzalâs de janvier l’ant feit la resta et deis meitchà fevrier l’at recomenchà a neivre foura de meseura.</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Quaqu'un dijet, en pensent a la tsada seison a venir, “an dzalâ porte de blâ”.</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vious, toteun, l’ayant belle pouere: s’assouegnavont tcheuts dis laventses dis ans 1856 et 1879 que l’érant arrevayes bâs a couté dis mitchos di veladzo; les pi adjàs finque de çala terribla di 1845 que l’ayet completamente efachà lo veladzo de Condemine, bâs desot Vieyes et que l’ayet feit sat morts et l’ayet tchouet etot huet vatses et trenta-et-quatro entre tchivres et feyes.</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Pâs mancâ. La demendze 26 fevrier 1888 l’at neivu tot lo dzor et l’at feitnen an bleta. Pués, la veillà l’at comenchà a redouchier et lo dandjier l’ére grous, surtot i Combassot, i levent di veladzo, i mitcho di </w:t>
      </w:r>
      <w:r w:rsidDel="00000000" w:rsidR="00000000" w:rsidRPr="00000000">
        <w:rPr>
          <w:rFonts w:ascii="Palatino Linotype" w:cs="Palatino Linotype" w:eastAsia="Palatino Linotype" w:hAnsi="Palatino Linotype"/>
          <w:i w:val="1"/>
          <w:iCs w:val="1"/>
          <w:sz w:val="20"/>
          <w:szCs w:val="20"/>
          <w:rtl w:val="0"/>
        </w:rPr>
        <w:t xml:space="preserve">Jacinte </w:t>
      </w:r>
      <w:r w:rsidDel="00000000" w:rsidR="00000000" w:rsidRPr="00000000">
        <w:rPr>
          <w:rFonts w:ascii="Palatino Linotype" w:cs="Palatino Linotype" w:eastAsia="Palatino Linotype" w:hAnsi="Palatino Linotype"/>
          <w:sz w:val="20"/>
          <w:szCs w:val="20"/>
          <w:rtl w:val="0"/>
        </w:rPr>
        <w:t xml:space="preserve">([ Hyacinthe ]) Guichardaz veva Bérard.</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Asseu, lo garçon Djodjet et la femala avouì leur dous meinàs, Prospérine et Douar, l’ayant preu tsertchà de la convincre a venir passer la neit tchi leur que restavont i queur di veladzo. L’érant toteun pâs arrevâs a la fére boudjier.</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«Dze sorto pâs de cé per ren i mondo» l’ayet deut Jacinte «sont trent’ans que resto inque et sont jamis arrevâs des maleurs!»</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Vers mieneit, debilavant, l’irreparablo l’est franc arrevâ.</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grant vacarmo l’at sopatâ lo veladzo et an forta soufla l’at finque endomadzà des fenetres, toteun canque vito lo matin les dzens l’ant pâs poussu comprendre cen que l’ére acapitâ.</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renque a la premiere cliertâ di dzor que l’ant aperçu que la laventse l’ayet levâ lo tet de la batisse de Jacinte, que lo plafond l’ayet pâs tenu lo peis et qu’un tsevron di tet l’ére tsisu fran su la coutse de la poura fena que, quase cheur, dejet étre morta su lo crep, dimenque p’un meraclo Monda, la vatse, l’ére incora en via, apeilliaye a la retse avouì des bouques et des debris tot alentor su lo plantchier.</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«M'ache acoutâ!» l’at deut Djodjet desesperâ quand l’at vu lo desastro.</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detail l’ayet, toteun, feit-lo mesater su ceta disgrace: mama çala neit l’ayet gavâ di cou l’abet-di-carmo et l’ayet pousâ-lo su la tabla di neit, an simpla brela a treis tsambes beutaye a couté de la coutse.</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drolo» l’at pensâ «la coteuma lo gavave jamis, dzor et neit, per quinta reison l’aret-ti beutâ-lo vià? Fàdret-ti franc penser que l’est morta perqué l’ayet pamis la protechon de la Vierdze di Carmo?»</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novela l’est pâs tant restaye a fére lo tor di veladzo et semble que deis cit dzor totes les fenes de Sarvaneire, et memo les homos pi creyents, l’ant pamis gavâ gninca per drumir cala petchouda secotse de teila, ou d’etofa bruna ou grisa, avouì dedens l’imadze de la Vierdze di Carmo, pendua i cou atot un fil trechà avouì lo crotset.</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