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qui pouchet l’esclure? Renque lo ten et lo destin pouchant baillier la bona reponsa, toteun Fine s’est sentua de dire: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«Predza pâs dis maleurs, n’en dza preu a fére mé, té, Bert et padan».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Preu a fére l’at etot l’atra Fine (Séraphine) que l’at tornâ prendre lo tren de la seison apris les huet dzors de repous que l’ant chouvu l’acoutsement. Boneur que l’at Roseun, que per travaillier semble pâs dis pi portayes, mis p'avetchier an pousa ses petchouts fréres, ouè.</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se Jeuste, per redrichier la poura économia de la fameille, d’hiver vat a la feira vendre de tatàs, Fine i meis de jouin vat su en Cogne vendre... des ceriéses.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Sarvaneire l’est cheur pâs lo post de la frute, surtot de la pi retsertchaye, les noués et les tsatagnes, mis se y est pâs ni des noyers ni des tsatagniers, nat pâs gninca de cerisiéres.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Djol, la sereu de Fine, n’at una bâs en Vieyes, dzu protso di pont de La Délé, lo pont de Noyeray (ou di Noillé) p’aler a La Plagne. Fine vat bâs lo dessando l’aveprâ, nen coueille un garbin quase plen et la demendze matin, vat su les vendre en Cogne: un sout per un’ecouela.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de grousses tseufres, mis tot dzouye, paré coment l’at dzouyà lo meis d’out, quand l’est venu lo Rei Humbert et tcheuts les Sarvanolens sont alâ bâs i Ronc per lo saluyier, qui atot an brantse de pesse, qui avouì des bosquets de fleurs, lo vére quand monte su en Cogne a tseval per les vacances de tsasse, ensemblo a sina suite et a ses invitâs.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Is meinàs quaques souts les baille todzor et cit coup Polette — que l’ayet an sereu avouì un meinà infirmo que tchopeyave et se tramouave atot un’étsasse — l’at preis cit meinà a cou et t’alaye bâs i Ronc.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quand l’at vu-lo, l’at avu malocour et l’at feit-lei baillier treis-cents livres!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 petchouda retsesse que l’at-pi servi a cit malereus meinà a aprendre a fére lo cordanier, mitchier que l’at-pi pratecâ per vero d’ans, magré son defât que lo quetave pâs tsemener come les atres.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tsâtemps l’ayet feit bon tsât, finque trop, la seison en montagne l’ére itaye bona, l’outon propicho etot et dens la fameille de la Borneyetta a la fin d’un novembro bo et sec, on ategnave que Eteila l’ache veilâ.</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atend lieu etot, mis pâs tant per saveir come neissont les vels et, per analogia, les meinàs, mis pitout perqué mama Josephine l'at prometu-lei an galeuperie: les bognets feits avouì lo coloutro, lo premier lacé de la vatse apris que l’at feit lo vel et que, la coteuma, se mindzont maque un coup per an a Carnaval.</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vu terier lo vel et l'at vu-lo sortir. L’est lieu que l’at voulu baillier nom Blonda, quand l’at vu la coleur blaye que l’ayet et l'ant deut-lei que — avouì groussa satisfachon de tcheuts — l’ére an vela!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les dzors apris, Sandrine l’at apreis etot: que lo coloutro canque i chouesemo dzor vint rose perqué l'est inco’ miclà avouì tchica de sang, que per cices choués premiers dzors la vatse vat ariaye treis coups per dzor et que tot lo lacé vat baillà beire is vels.</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souye di neit di chouesemo dzor, i contrero lo coloutro se varde per fére les bognets lo dzor apris.</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Tchica, toteun, se fet couére per cina: un ecouela de cit lacé brochà l'est franc bona et, selon mama Josephine, fet di bien.</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lo satchimo dzor, lo coloutro l’est pamis coloutro mis vint de lacé normal, todzor bon per les vels mis etot per porter a la leiterie. Et se torne a daves souyes per dzor.</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cit dzor l'est arrevâ tot lo pi bon: les bognets i coloutro!</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receta? Un litre de coloutro, quatro oucs entechers, tchica de seucro (pâs trop perqué lo coloutro l'est dza douce), de farena (de froment tamisaye bien fina), des litses de pomes (qui n'at et qui vout): lo tot beutâ frecachier a coillers dens l’ouillo de noués (todzor per qui n'at) peratro dens la sonja.</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bon apetit a tcheuts les galeups!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