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les dzens di veladzo sont pâs itâs tendros avouì lieu: «l’homo l’est en France et Fine s’est feite planter lo peuc per lo Sendzordzen» l’ére la voués que l’at couru de pourta en pourta.</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Quaqu’un l’at etot relanchà un predzo que viondave dza is temps de Variste: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«Saret pâs magara itâ lo viou Mandjeun a ganter et, cit coup, a implere la bella-feille?»</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confirmer coment, selon lo proverbo, “les grames bagues que dit la lenva son pire d’an baquetâ”.</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Coulpa ou pâs, vers la fin de cit forié cordjo (en francés sarie </w:t>
      </w:r>
      <w:r w:rsidDel="00000000" w:rsidR="00000000" w:rsidRPr="00000000">
        <w:rPr>
          <w:rFonts w:ascii="Palatino Linotype" w:cs="Palatino Linotype" w:eastAsia="Palatino Linotype" w:hAnsi="Palatino Linotype"/>
          <w:i w:val="1"/>
          <w:iCs w:val="1"/>
          <w:sz w:val="20"/>
          <w:szCs w:val="20"/>
          <w:rtl w:val="0"/>
        </w:rPr>
        <w:t xml:space="preserve">tardif</w:t>
      </w:r>
      <w:r w:rsidDel="00000000" w:rsidR="00000000" w:rsidRPr="00000000">
        <w:rPr>
          <w:rFonts w:ascii="Palatino Linotype" w:cs="Palatino Linotype" w:eastAsia="Palatino Linotype" w:hAnsi="Palatino Linotype"/>
          <w:sz w:val="20"/>
          <w:szCs w:val="20"/>
          <w:rtl w:val="0"/>
        </w:rPr>
        <w:t xml:space="preserve">), que l’ayet finque vu l’éve benia dzaler dens la tsapala lo 5 avril, lo dzor de Pâque, Fine l’at acoutchà et beutâ i mondo an petouda que. dens les quarenta-et-huet heures, lo viou Mandjeun l’at portâ bâs en Veulla a l’</w:t>
      </w:r>
      <w:r w:rsidDel="00000000" w:rsidR="00000000" w:rsidRPr="00000000">
        <w:rPr>
          <w:rFonts w:ascii="Palatino Linotype" w:cs="Palatino Linotype" w:eastAsia="Palatino Linotype" w:hAnsi="Palatino Linotype"/>
          <w:i w:val="1"/>
          <w:iCs w:val="1"/>
          <w:sz w:val="20"/>
          <w:szCs w:val="20"/>
          <w:rtl w:val="0"/>
        </w:rPr>
        <w:t xml:space="preserve">Hospice</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de l’enfance abandonnée</w:t>
      </w:r>
      <w:r w:rsidDel="00000000" w:rsidR="00000000" w:rsidRPr="00000000">
        <w:rPr>
          <w:rFonts w:ascii="Palatino Linotype" w:cs="Palatino Linotype" w:eastAsia="Palatino Linotype" w:hAnsi="Palatino Linotype"/>
          <w:sz w:val="20"/>
          <w:szCs w:val="20"/>
          <w:rtl w:val="0"/>
        </w:rPr>
        <w:t xml:space="preserve">, cit memo refujo per les meinàs abandonâs yeu l’ére dza itâ lo petchout Batista Bertolla.</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 l’ant baillà-lei un nom de meison de fantasie et bateyaye come Marie Anne Proril, perqué se pouchet pâs lei baillier ni lo nom de l’homo de Fine (Charruaz), ni cit de lieu (Borney). Per la loué l’ére an feille ilegitima et per les grames lenver pâs d’atro qu'an batarda, mis per Fine l’ére et sarie restaye per todzor un fruit de l’amour a lamer come les atres dous.</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Deis grant temps, toteun, Fine l’ayet dza decidâ que l’arie bien preis varda de se fére torner totchier per un homo.</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atendent, lei faillet toteun se reprendre, et lo boillon de la dzeleuna que lo viou Mandjeun l’ayet tchouete l’at bien dzouyà, paré come Ja panada et la tisana d’agrou, lo remedjo habituel apris “lo grous mal” (lo travail de l’acoutsement).</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dens les nou meis que l’ére itâ vià de Sarvaneire l’ayet pamis savu ren de cen que acapitave tchi les Mandjeun. Lo sovenir de cit moment d’estase passà avouì Fine l’ére grous et l’ayet marcâ les sins sentements, mis lo deplacement, lo travail, les distrachons, l’ayant vito feit-lo passer en second plan.</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setembro de l'an devant l’ayet preis servicho a Dziou, mis lo 7 otobro l’ére dza alâ reter a Maisonnasse, pâs louen de </w:t>
      </w:r>
      <w:r w:rsidDel="00000000" w:rsidR="00000000" w:rsidRPr="00000000">
        <w:rPr>
          <w:rFonts w:ascii="Palatino Linotype" w:cs="Palatino Linotype" w:eastAsia="Palatino Linotype" w:hAnsi="Palatino Linotype"/>
          <w:i w:val="1"/>
          <w:iCs w:val="1"/>
          <w:sz w:val="20"/>
          <w:szCs w:val="20"/>
          <w:rtl w:val="0"/>
        </w:rPr>
        <w:t xml:space="preserve">L’ée Rossa</w:t>
      </w:r>
      <w:r w:rsidDel="00000000" w:rsidR="00000000" w:rsidRPr="00000000">
        <w:rPr>
          <w:rFonts w:ascii="Palatino Linotype" w:cs="Palatino Linotype" w:eastAsia="Palatino Linotype" w:hAnsi="Palatino Linotype"/>
          <w:sz w:val="20"/>
          <w:szCs w:val="20"/>
          <w:rtl w:val="0"/>
        </w:rPr>
        <w:t xml:space="preserve"> (L'Eau Rousse), et devant que lo dzor de sent Bernard (lo 15 jouin di 1896) l’ayet preu a fére a levrer de compter les bitches, et surtot les tchevreils de l'an, su per lo valon de Levionaz </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de l'atro couté — les montagnes de Djouan — ensemblo a d’atres dous gardes, tcheuts dous atot lo nom de meison Chabod.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savu que Fine l’ayet atsetâ, renque quand la voués l’est arrevaye </w:t>
      </w:r>
      <w:r w:rsidDel="00000000" w:rsidR="00000000" w:rsidRPr="00000000">
        <w:rPr>
          <w:rFonts w:ascii="Palatino Linotype" w:cs="Palatino Linotype" w:eastAsia="Palatino Linotype" w:hAnsi="Palatino Linotype"/>
          <w:i w:val="1"/>
          <w:iCs w:val="1"/>
          <w:sz w:val="20"/>
          <w:szCs w:val="20"/>
          <w:rtl w:val="0"/>
        </w:rPr>
        <w:t xml:space="preserve">egn’Ouhaentse</w:t>
      </w:r>
      <w:r w:rsidDel="00000000" w:rsidR="00000000" w:rsidRPr="00000000">
        <w:rPr>
          <w:rFonts w:ascii="Palatino Linotype" w:cs="Palatino Linotype" w:eastAsia="Palatino Linotype" w:hAnsi="Palatino Linotype"/>
          <w:sz w:val="20"/>
          <w:szCs w:val="20"/>
          <w:rtl w:val="0"/>
        </w:rPr>
        <w:t xml:space="preserve"> (come diont per lé). L'ére-ti de liu? L'ére-ti de d’atres? Qui pouchet lo dzeurer. De tota façon, liu l'arie pâs poussu recougnitre çala feilleta, un fruit d’un amour dzousu, mis un fruit pâs voulu.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D'atra part, Fine l’ére mariaye et liu l’arie cheur pâs poussu sognier et mantenir çala relachon; pués, se sât bin que, rester louen fet vito oublier. Mis l’ére pâs renque cen.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que en Bien — lo veladzo dies menutes a piàs pi bâs que Maisonasse — lo viou garda </w:t>
      </w:r>
      <w:r w:rsidDel="00000000" w:rsidR="00000000" w:rsidRPr="00000000">
        <w:rPr>
          <w:rFonts w:ascii="Palatino Linotype" w:cs="Palatino Linotype" w:eastAsia="Palatino Linotype" w:hAnsi="Palatino Linotype"/>
          <w:i w:val="1"/>
          <w:iCs w:val="1"/>
          <w:sz w:val="20"/>
          <w:szCs w:val="20"/>
          <w:rtl w:val="0"/>
        </w:rPr>
        <w:t xml:space="preserve">Fransoué</w:t>
      </w:r>
      <w:r w:rsidDel="00000000" w:rsidR="00000000" w:rsidRPr="00000000">
        <w:rPr>
          <w:rFonts w:ascii="Palatino Linotype" w:cs="Palatino Linotype" w:eastAsia="Palatino Linotype" w:hAnsi="Palatino Linotype"/>
          <w:sz w:val="20"/>
          <w:szCs w:val="20"/>
          <w:rtl w:val="0"/>
        </w:rPr>
        <w:t xml:space="preserve">, François Dayné, cit fameus p'aveir tchouet les derriers loups-cerveillons de la comba, l’ayet feit-lei cougnitre an fameille de parents de liu (Dayné leur etot) que l'ayant an feille que alave per les vingt ans et que l’ayet nom Marceline. L'ayant bin etot un garçon, Henri, et an cobla des bessons, garçon et feille, Pantion et Cécile (que l’ére pâs tota fenia...), mis a liu interessave pitout — et renque - Marceline, </w:t>
      </w:r>
      <w:r w:rsidDel="00000000" w:rsidR="00000000" w:rsidRPr="00000000">
        <w:rPr>
          <w:rFonts w:ascii="Palatino Linotype" w:cs="Palatino Linotype" w:eastAsia="Palatino Linotype" w:hAnsi="Palatino Linotype"/>
          <w:i w:val="1"/>
          <w:iCs w:val="1"/>
          <w:sz w:val="20"/>
          <w:szCs w:val="20"/>
          <w:rtl w:val="0"/>
        </w:rPr>
        <w:t xml:space="preserve">Marceline de Blé</w:t>
      </w:r>
      <w:r w:rsidDel="00000000" w:rsidR="00000000" w:rsidRPr="00000000">
        <w:rPr>
          <w:rFonts w:ascii="Palatino Linotype" w:cs="Palatino Linotype" w:eastAsia="Palatino Linotype" w:hAnsi="Palatino Linotype"/>
          <w:sz w:val="20"/>
          <w:szCs w:val="20"/>
          <w:rtl w:val="0"/>
        </w:rPr>
        <w:t xml:space="preserve"> come lei dijant tcheuts dens lo veladzo.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Quand pouchet pregnave totes les escuses possibles p'aler en Bien et passer la trouver, ses dzoutes blantses et rodzes et ses joueils pouegnents l’atériavont. Et liu etot se vejet bien acetâ. Per lo moment l’ére incora dzovena et les parents la surveillavont, mis Vitorien l’ayet decidâ de “cultiver” cit raport.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l’atro couté (pâs de la comba, mis de la conta), lo viou Mandjeun a chouessant’un ans l’at falu torna aler p’avocats et gratapapiers per comprendre coment fére per fére alever la petchouda Anne perqué belle se Variste l’ayet pamis baillà des noveles, dejet étre todzor vivent et Fine pouchet pâs la varder.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Toteun, liu et Fine vouillant pâs resquer de la vére partir bâs per Teurin a </w:t>
      </w:r>
      <w:r w:rsidDel="00000000" w:rsidR="00000000" w:rsidRPr="00000000">
        <w:rPr>
          <w:rFonts w:ascii="Palatino Linotype" w:cs="Palatino Linotype" w:eastAsia="Palatino Linotype" w:hAnsi="Palatino Linotype"/>
          <w:i w:val="1"/>
          <w:iCs w:val="1"/>
          <w:sz w:val="20"/>
          <w:szCs w:val="20"/>
          <w:rtl w:val="0"/>
        </w:rPr>
        <w:t xml:space="preserve">l’Ospizio per l’infanzia abbandonata</w:t>
      </w:r>
      <w:r w:rsidDel="00000000" w:rsidR="00000000" w:rsidRPr="00000000">
        <w:rPr>
          <w:rFonts w:ascii="Palatino Linotype" w:cs="Palatino Linotype" w:eastAsia="Palatino Linotype" w:hAnsi="Palatino Linotype"/>
          <w:sz w:val="20"/>
          <w:szCs w:val="20"/>
          <w:rtl w:val="0"/>
        </w:rPr>
        <w:t xml:space="preserve"> come acapitave a d’atres meinàs deis quaques ans, ni de la queter alever per qui se voille.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Vouillant trouver an fameille amodo, magara bâs en Veulla, que l’ache poussu etot un deman lei baillier una instruchon, tot en vardent an bona relachon avouì la fameille de la mére naturela.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Vionda, infourma, paya, Gueuste l’at trouvâ an fameille d’origina piemonteisa que restave bâs i Pont de Péra en Veulla, que l’arie poussu la varder a un pris resonablo et que l’arie quetaye passer les tsâtemps su en Sarvaneire, canque l’arie avu doze ans et memo apris, se vouillet-pi.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