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673 habitants — selon lo derrier denombrement — et ses seize veladzos, que vant de Molère canque su a Le Pont.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Tchica per coup, toteun. Per lo moment l’at vu renque Fenille, Bois-de- Clin et Rovenaud, perqué det passer tot lo sin temps su is 1860 metres de la montagne de Meisoncles, eutre per lo sentier que vat di couté de la Bocconére et su per lo valon que monte i Col de la Charbonnière (</w:t>
      </w:r>
      <w:r w:rsidDel="00000000" w:rsidR="00000000" w:rsidRPr="00000000">
        <w:rPr>
          <w:rFonts w:ascii="Palatino Linotype" w:cs="Palatino Linotype" w:eastAsia="Palatino Linotype" w:hAnsi="Palatino Linotype"/>
          <w:i w:val="1"/>
          <w:iCs w:val="1"/>
          <w:sz w:val="20"/>
          <w:szCs w:val="20"/>
          <w:rtl w:val="0"/>
        </w:rPr>
        <w:t xml:space="preserve">La Tsarbonéye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Un comodo tsemin, tot a dzents detors, feit esprés per lo tseval di Rei, meine su canque is meisons de la montagne et, de lé su, les bitches sont tranquiles et… les gardes etot.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Franc en face, de l’atro couté de la comba, lei sont la Becca de Bioula et lo Fourquin que Batista cougnit amodo, mis de delé, deis quand, meinà, les admirave de Felumaz. Que pleisir rester per lé!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31 jeuillet, pâs inco’ un meis que l’ére garda, Batista l’ére en tren de reterier lo fromadzo et lo pan deur que l’ayet djeusto levrâ de greillier, quand l’at vu arrever su avouì lo flâ queurt Pierre Chanoux, garda de Rovenaud, que l’ayet dza cougnu l’an devant, quan fejet servicho a Sent-Dzordo avouì Vitorien.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«Perrony, l’ant tchouet lo Rei!»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«Corteil! Cenque te me dis ara?»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«Ou! L'ant terià-lei un crep de revoltella, en plen a l'estomac et l’est mort per les bras di général Ponzio Vaglia».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«Mis... quand l’est acapitâ?»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novela l’est arrevaye hier, mis l’est dza acapitâ devant hier a nou heures di neit a Monza. Lo Rei l’ére djeusto montâ su la carotse uverta apris aveir assistâ a un concours de gimnasteca, quand un homo s’est aprotchà et l’at terià-lei».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sât-ti qui l’est?»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«Ouè, les Carabeniers l’ant arretâ-lo tot de suite devant que les dzens l’achant preis-lo a batonés. L'est un su la trentena, d’atro si pâs».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ara? Et nos atres?»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ara l'est dza Rei lo garçon, Victor Emmanuel III, lo prince de Napoli. Per nos, per lo moment devrie tsandjier ren, apris fât-pi vére quint interés l’at cit nouvo Rei per la tsasse».</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«Nos ategnavont lo Rei per lo meis d’out ceilla en Vassavarentse, ara lo nouvo vegneret preu pâs, damadzo».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«Que te vous fére, passens-pi un tsâtemps tchica pi tranquilo».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«Pensa que cit Ponzio Vaglia l’est lo memo ministro que l’at segnà lo brevet a Vitorien!»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belle lo min» l’at repondu Chanoux.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les dous l’ant continuâ a se conter cen que s’assouegnavont de cit Rei que, a franc la dire tota, l'ayant jamis tant vu de protso nieun dous.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 empatse pâs que lo reigicido per tcheuts les gardes l’est itâ un moment de tracas et de tsagrin.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Memo totes les administrachons dis Comeunes de la Reserva sont itayes bouleversayes: les contrats de loyadzo l’érant llietâs a l’eisistance di Rei, adonc ara faillet tot revére avouì lo novel.</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a Sent-Dzordo l’at brament des reisons per se tracachier, avouì cit viquero insistent et les dzens que, avouì la mort di Rei, l’ant preis incora pi de coradzo per mander en derrier les palines et per demander d’aumenter lo loyadzo dis drouets de tsasse.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Dens cices dzors de deuil, toteun, cen que lei engrave depi l’est que la Comeuna l’at pâs lo drapò a esposer, di mouente per demicro 8 out, lo dzor de la seporteura. L’enqueurà l’at comandâ an fonchon en sufradzo de l’ama di Rei, per dessando 11, mis quinta beurta fegueura fet-ti an Meison Comeuna sensa lo drapò di Royaume pendu? </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S’est adonc intsardjà liu memo d'écrire an lettra i comandant Moiso perqué l’ache mandâ-nen su un liu lo pi vito, «[ </w:t>
      </w:r>
      <w:r w:rsidDel="00000000" w:rsidR="00000000" w:rsidRPr="00000000">
        <w:rPr>
          <w:rFonts w:ascii="Palatino Linotype" w:cs="Palatino Linotype" w:eastAsia="Palatino Linotype" w:hAnsi="Palatino Linotype"/>
          <w:i w:val="1"/>
          <w:iCs w:val="1"/>
          <w:sz w:val="20"/>
          <w:szCs w:val="20"/>
          <w:rtl w:val="0"/>
        </w:rPr>
        <w:t xml:space="preserve">specialmente in questo luogo che ricevette tanti benefici dal Sovrano</w:t>
      </w:r>
      <w:r w:rsidDel="00000000" w:rsidR="00000000" w:rsidRPr="00000000">
        <w:rPr>
          <w:rFonts w:ascii="Palatino Linotype" w:cs="Palatino Linotype" w:eastAsia="Palatino Linotype" w:hAnsi="Palatino Linotype"/>
          <w:sz w:val="20"/>
          <w:szCs w:val="20"/>
          <w:rtl w:val="0"/>
        </w:rPr>
        <w:t xml:space="preserve"> ]» l'est un di propous que l’at écrit-lei.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Cogne, i contrero, lo drapò et lo riban neir l’ére dza deis lo dzor que la novela l’ére arrevaye que garnissave la façada de Meison Comeuna et en Vassavarentse etot lo senteco Joset Dayné, viou caporal dis gardes, l’ayet tot beutâ en martse per demoutrer la recougnissance envers cit Rei, que renque dous ans devant l’ayet pâs heisitâ a lei baillier cinq-meulles livres per arendjier Meison Comeuna, meulle et cing-cents livres a destribuyier is pouros, quatromeulles livres per refére des ponts et des tsemins. Sensa compter les dousmeulles livres per la parotse. </w:t>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teta is esprechons de deuil Clément Chabod, viou senteco is temps di Rei Vitor et todzor lo premier a receivre lo Rei Humbert dza bâs a Veullanouva per lo acompagnier su per la comba.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