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dzors l’ére, bâs a Tsantignan de Quart, Gepin Peroni. Atro qu'emplatro! Apris trent'ans (quase) di premier, l’ayet belle demoutrâ que la sement l'ére incora bona. Damadzo que Orbelline l’ayet falu acoutchier devant que lo temps et que cit petchout </w:t>
      </w:r>
      <w:r w:rsidDel="00000000" w:rsidR="00000000" w:rsidRPr="00000000">
        <w:rPr>
          <w:rFonts w:ascii="Palatino Linotype" w:cs="Palatino Linotype" w:eastAsia="Palatino Linotype" w:hAnsi="Palatino Linotype"/>
          <w:i w:val="1"/>
          <w:iCs w:val="1"/>
          <w:sz w:val="20"/>
          <w:szCs w:val="20"/>
          <w:rtl w:val="0"/>
        </w:rPr>
        <w:t xml:space="preserve">Bartolomé</w:t>
      </w:r>
      <w:r w:rsidDel="00000000" w:rsidR="00000000" w:rsidRPr="00000000">
        <w:rPr>
          <w:rFonts w:ascii="Palatino Linotype" w:cs="Palatino Linotype" w:eastAsia="Palatino Linotype" w:hAnsi="Palatino Linotype"/>
          <w:sz w:val="20"/>
          <w:szCs w:val="20"/>
          <w:rtl w:val="0"/>
        </w:rPr>
        <w:t xml:space="preserve"> l’at pâs resistâ: lo 6 d'avril l'est neissu et lo 23 Gepin l’at dza devu n’en denonchier la mort.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et Sandrine, toteun, l’ant pâs savu ren canque d’outon, quand Batista l’est tornâ bâs di Lauson et l’est alâ bâs en Veulla predjier avouì l'avocat Fusinaz. L’est liu que l’at contâ-lei.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retard, l’est arrevaye etot un’atra novela un dzor que Bert, i meis de jouin, l’est venu vére la petchouda Josephine et l’at portâ su an lettra que vegnave de France et que l’ére adrechaye a Sandrine en Sarvaneire.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«Mama et mé n'ens pâs entsalâ l’uvrir» l’at deut Bert «fusse des coups papa que écrit sarie un meraclo! Lo timbro beute </w:t>
      </w:r>
      <w:r w:rsidDel="00000000" w:rsidR="00000000" w:rsidRPr="00000000">
        <w:rPr>
          <w:rFonts w:ascii="Palatino Linotype" w:cs="Palatino Linotype" w:eastAsia="Palatino Linotype" w:hAnsi="Palatino Linotype"/>
          <w:i w:val="1"/>
          <w:iCs w:val="1"/>
          <w:sz w:val="20"/>
          <w:szCs w:val="20"/>
          <w:rtl w:val="0"/>
        </w:rPr>
        <w:t xml:space="preserve">Aulnay-sous-Bois</w:t>
      </w:r>
      <w:r w:rsidDel="00000000" w:rsidR="00000000" w:rsidRPr="00000000">
        <w:rPr>
          <w:rFonts w:ascii="Palatino Linotype" w:cs="Palatino Linotype" w:eastAsia="Palatino Linotype" w:hAnsi="Palatino Linotype"/>
          <w:sz w:val="20"/>
          <w:szCs w:val="20"/>
          <w:rtl w:val="0"/>
        </w:rPr>
        <w:t xml:space="preserve">, det étre per lé per lo </w:t>
      </w:r>
      <w:r w:rsidDel="00000000" w:rsidR="00000000" w:rsidRPr="00000000">
        <w:rPr>
          <w:rFonts w:ascii="Palatino Linotype" w:cs="Palatino Linotype" w:eastAsia="Palatino Linotype" w:hAnsi="Palatino Linotype"/>
          <w:i w:val="1"/>
          <w:iCs w:val="1"/>
          <w:sz w:val="20"/>
          <w:szCs w:val="20"/>
          <w:rtl w:val="0"/>
        </w:rPr>
        <w:t xml:space="preserve">Département Seine et Marne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«Uvrens maque tot de suite» l’at deut Sandrine en pregnent un coutel.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renque lisu « </w:t>
      </w:r>
      <w:r w:rsidDel="00000000" w:rsidR="00000000" w:rsidRPr="00000000">
        <w:rPr>
          <w:rFonts w:ascii="Palatino Linotype" w:cs="Palatino Linotype" w:eastAsia="Palatino Linotype" w:hAnsi="Palatino Linotype"/>
          <w:i w:val="1"/>
          <w:iCs w:val="1"/>
          <w:sz w:val="20"/>
          <w:szCs w:val="20"/>
          <w:rtl w:val="0"/>
        </w:rPr>
        <w:t xml:space="preserve">Chère Sandrine, comment vas-tu?</w:t>
      </w:r>
      <w:r w:rsidDel="00000000" w:rsidR="00000000" w:rsidRPr="00000000">
        <w:rPr>
          <w:rFonts w:ascii="Palatino Linotype" w:cs="Palatino Linotype" w:eastAsia="Palatino Linotype" w:hAnsi="Palatino Linotype"/>
          <w:sz w:val="20"/>
          <w:szCs w:val="20"/>
          <w:rtl w:val="0"/>
        </w:rPr>
        <w:t xml:space="preserve"> » apris l’at vito viondâ lo foillet per vére la segnateura…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Naturelamente, l’ére pâs Variste.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 Roseun, compagne de tant de dzents moments en Sarvaneire.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L'ayet quetaye-la en Veulla que fejet la serventa. Apris l’ayet savu que l’ére alaye en France et que l’ére partia avouì un Dzegnolen. A diesembro, l’ayet savu que is Amaveulles l'ayant beutâ foura les cries et ara lieu lei écrijet que dza lo 30 janvier s’ére mariaye avouì cit Felicien Vallet.</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Lei beutave tot que liu l’at cinq ans depi que lieu et que fet lo domesteco protso de Coulommiers. Per lo moment l’ant pâs l’intenchon de torner en cé mis fât tot vére come vant lo mariadzo, lo travail et tota la resta. Derrieres paroles:</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Pour l'instant tout va bien comme je l'espère pour toi.</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«Ebin» l’at comentâ Sandrine «sé franc contenta per lieu. L'ayet tant voya d’aler via et l'est arrevaye».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«Me fât partir mé etot» l’at repondu Bert «mis cit coup pâs per la Fracen me fât aler sordat. L'ant fetchà-me dens l’infanterie et fât me presenter bâs en Ivreya lo premier de jeuillet. Y est écrit “</w:t>
      </w:r>
      <w:r w:rsidDel="00000000" w:rsidR="00000000" w:rsidRPr="00000000">
        <w:rPr>
          <w:rFonts w:ascii="Palatino Linotype" w:cs="Palatino Linotype" w:eastAsia="Palatino Linotype" w:hAnsi="Palatino Linotype"/>
          <w:i w:val="1"/>
          <w:iCs w:val="1"/>
          <w:sz w:val="20"/>
          <w:szCs w:val="20"/>
          <w:rtl w:val="0"/>
        </w:rPr>
        <w:t xml:space="preserve">chiamato alle armi per istruzione</w:t>
      </w:r>
      <w:r w:rsidDel="00000000" w:rsidR="00000000" w:rsidRPr="00000000">
        <w:rPr>
          <w:rFonts w:ascii="Palatino Linotype" w:cs="Palatino Linotype" w:eastAsia="Palatino Linotype" w:hAnsi="Palatino Linotype"/>
          <w:sz w:val="20"/>
          <w:szCs w:val="20"/>
          <w:rtl w:val="0"/>
        </w:rPr>
        <w:t xml:space="preserve">”, magara me vardont renque an cobla de meis, nos verens bin».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«Basta que vegneye pâs quaque guerra!»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«Franc ara que nos sens en tren a fére les fens et que nos fât-pi etot miére lo blâ».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«Nos de blâ ceilla n’ens pâs, gninca de froment, les vagnont renque i </w:t>
      </w:r>
      <w:r w:rsidDel="00000000" w:rsidR="00000000" w:rsidRPr="00000000">
        <w:rPr>
          <w:rFonts w:ascii="Palatino Linotype" w:cs="Palatino Linotype" w:eastAsia="Palatino Linotype" w:hAnsi="Palatino Linotype"/>
          <w:i w:val="1"/>
          <w:iCs w:val="1"/>
          <w:sz w:val="20"/>
          <w:szCs w:val="20"/>
          <w:rtl w:val="0"/>
        </w:rPr>
        <w:t xml:space="preserve">Tsen</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Tsempé</w:t>
      </w:r>
      <w:r w:rsidDel="00000000" w:rsidR="00000000" w:rsidRPr="00000000">
        <w:rPr>
          <w:rFonts w:ascii="Palatino Linotype" w:cs="Palatino Linotype" w:eastAsia="Palatino Linotype" w:hAnsi="Palatino Linotype"/>
          <w:sz w:val="20"/>
          <w:szCs w:val="20"/>
          <w:rtl w:val="0"/>
        </w:rPr>
        <w:t xml:space="preserve">, délé lo torront, su cit replan i solei, mis nos n’ens pâs trouvâ des tsamps a loyier per lé. Cé, toteun, copont tard».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Bert, l’ant-pi maque vardâ-lo per l’esperimentachon is bagues militeres canque lo 15 novembro et quand l’est tornâ en Sarvaneire l’at djeusto avu lo temps de saluyier Joset Bochet que lo 18 partichet sordat liu etot, en Veulla dens lo Quatremo Redzement dis Alpins i Bataillon Aosta.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çala generachon de Sarvanolens la seison di servicho militero l’ére maque i comencement.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l'hiver, Bert l’est-pi alâ bâs liu etot canque en Veulla lo 30 novembro a la feira de Sent André atseter des bons tsous per fére la repouta. A çala mema feira l’est etot restâ un moment acouter un homo que eutre i caro de la place, desot an chouta, tsantave tot solet et vendave des foillets atot dessus les paroles dis tsansons que tsantave. Tot des tsansons en italien.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Bert l’at-pi atsetâ per poca centimes lo foillet de </w:t>
      </w:r>
      <w:r w:rsidDel="00000000" w:rsidR="00000000" w:rsidRPr="00000000">
        <w:rPr>
          <w:rFonts w:ascii="Palatino Linotype" w:cs="Palatino Linotype" w:eastAsia="Palatino Linotype" w:hAnsi="Palatino Linotype"/>
          <w:i w:val="1"/>
          <w:iCs w:val="1"/>
          <w:sz w:val="20"/>
          <w:szCs w:val="20"/>
          <w:rtl w:val="0"/>
        </w:rPr>
        <w:t xml:space="preserve">La grande storia di Pierina</w:t>
      </w:r>
      <w:r w:rsidDel="00000000" w:rsidR="00000000" w:rsidRPr="00000000">
        <w:rPr>
          <w:rFonts w:ascii="Palatino Linotype" w:cs="Palatino Linotype" w:eastAsia="Palatino Linotype" w:hAnsi="Palatino Linotype"/>
          <w:sz w:val="20"/>
          <w:szCs w:val="20"/>
          <w:rtl w:val="0"/>
        </w:rPr>
        <w:t xml:space="preserve">, an londze tsanson de pi de quarenta coplets que conte d’an feille, de son galant que part sordat, de lieu que vat avouì un atro, de la dzaleison di galant et de tot cen que acapite apris… que l’est mious pâs conter.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Bert l’at apreis maque les dous premiers coplets:</w:t>
      </w:r>
    </w:p>
    <w:p w:rsidR="00000000" w:rsidDel="00000000" w:rsidP="00000000" w:rsidRDefault="00000000" w:rsidRPr="00000000" w14:paraId="0000001D">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Ascoltate tutti quanti </w:t>
      </w:r>
    </w:p>
    <w:p w:rsidR="00000000" w:rsidDel="00000000" w:rsidP="00000000" w:rsidRDefault="00000000" w:rsidRPr="00000000" w14:paraId="0000001E">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la gran storia di Pierina, </w:t>
      </w:r>
    </w:p>
    <w:p w:rsidR="00000000" w:rsidDel="00000000" w:rsidP="00000000" w:rsidRDefault="00000000" w:rsidRPr="00000000" w14:paraId="0000001F">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una bella ragazzina </w:t>
      </w:r>
    </w:p>
    <w:p w:rsidR="00000000" w:rsidDel="00000000" w:rsidP="00000000" w:rsidRDefault="00000000" w:rsidRPr="00000000" w14:paraId="00000020">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di ricchezze in quantità. </w:t>
      </w:r>
    </w:p>
    <w:p w:rsidR="00000000" w:rsidDel="00000000" w:rsidP="00000000" w:rsidRDefault="00000000" w:rsidRPr="00000000" w14:paraId="00000021">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Ed essendo ricca e bella </w:t>
      </w:r>
    </w:p>
    <w:p w:rsidR="00000000" w:rsidDel="00000000" w:rsidP="00000000" w:rsidRDefault="00000000" w:rsidRPr="00000000" w14:paraId="00000022">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essa aveva molti affetti, </w:t>
      </w:r>
    </w:p>
    <w:p w:rsidR="00000000" w:rsidDel="00000000" w:rsidP="00000000" w:rsidRDefault="00000000" w:rsidRPr="00000000" w14:paraId="00000023">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quasi tutti i giovanetti </w:t>
      </w:r>
    </w:p>
    <w:p w:rsidR="00000000" w:rsidDel="00000000" w:rsidP="00000000" w:rsidRDefault="00000000" w:rsidRPr="00000000" w14:paraId="00000024">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la volevano sposar. </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2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Sente Barba l’arie avu an nouva tsanson a aprendre is atres tsantres Sarvanolens. </w:t>
      </w:r>
    </w:p>
    <w:p w:rsidR="00000000" w:rsidDel="00000000" w:rsidP="00000000" w:rsidRDefault="00000000" w:rsidRPr="00000000" w14:paraId="0000002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