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52"/>
        </w:rPr>
        <w:t>VTBIH — архитектурная документация</w:t>
      </w:r>
    </w:p>
    <w:p>
      <w:r>
        <w:t xml:space="preserve">Версия системы: </w:t>
      </w:r>
      <w:r>
        <w:rPr>
          <w:b/>
        </w:rPr>
        <w:t>1.5.1</w:t>
      </w:r>
      <w:r>
        <w:t>. Документ описывает фактическую реализацию в репозитории, а не целевое состояние.</w:t>
      </w:r>
    </w:p>
    <w:p>
      <w:r>
        <w:t xml:space="preserve">Смежные документы: </w:t>
      </w:r>
      <w:r>
        <w:rPr>
          <w:i/>
        </w:rPr>
        <w:t>руководство пользователя</w:t>
      </w:r>
      <w:r>
        <w:t xml:space="preserve">, </w:t>
      </w:r>
      <w:r>
        <w:rPr>
          <w:i/>
        </w:rPr>
        <w:t>развёртывание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1. Назначение</w:t>
      </w:r>
    </w:p>
    <w:p>
      <w:r>
        <w:t>Система помогает финансовому отделу принимать решение по концессионным соглашениям. Пользователь загружает договор или финансовую модель, система превращает документ в текст, извлекает из него параметры проекта силами языковой модели и выстраивает объекты в рейтинг по взвешенной оценке финансовых метрик.</w:t>
      </w:r>
    </w:p>
    <w:p>
      <w:r>
        <w:t>Вокруг этого ядра надстроены два вспомогательных модуля: мониторинг СМИ (поиск потенциальных концессий в публикациях) и CRM (работа с контрагентами по найденным объектам).</w:t>
      </w:r>
    </w:p>
    <w:p>
      <w:r>
        <w:t xml:space="preserve">Ключевое архитектурное решение: </w:t>
      </w:r>
      <w:r>
        <w:rPr>
          <w:b/>
        </w:rPr>
        <w:t>система не считает финансовую модель сама</w:t>
      </w:r>
      <w:r>
        <w:t>. Она извлекает уже посчитанные метрики из документа, ставит им баллы через LLM и взвешивает их по настраиваемым весам. Вся содержательная оценка — на стороне модели и на стороне человека, который правит карточку руками.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2. Контекст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130" cy="3589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672"/>
          <w:sz w:val="17"/>
        </w:rPr>
        <w:t>Схема 1. Контекст: внешние системы и связи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Внешняя система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Обязательна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произойдёт без неё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API не стартует, процесс завершается с кодом 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docling-serve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практически да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PDF, DOCX, XLSX не обрабатываются; CSV, MD, TXT читаются напрямую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Языковая модель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вместо разбора работает эвристика по имени файла, записка не заполняется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SMTP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недоступна отправка писем из CRM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Открытый веб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 работает мониторинг СМИ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3. Компоненты развёртывания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130" cy="4525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672"/>
          <w:sz w:val="17"/>
        </w:rPr>
        <w:t>Схема 2. Развёртывание: контейнеры, порты и тома</w:t>
      </w:r>
    </w:p>
    <w:p>
      <w:r>
        <w:t xml:space="preserve">Контейнер </w:t>
      </w:r>
      <w:r>
        <w:rPr>
          <w:rFonts w:ascii="Consolas" w:hAnsi="Consolas"/>
          <w:color w:val="8A1F4C"/>
          <w:sz w:val="19"/>
        </w:rPr>
        <w:t>api</w:t>
      </w:r>
      <w:r>
        <w:t xml:space="preserve"> отдаёт и статику собранного фронтенда, и REST API — отдельного веб-сервера нет. </w:t>
      </w:r>
      <w:r>
        <w:rPr>
          <w:rFonts w:ascii="Consolas" w:hAnsi="Consolas"/>
          <w:color w:val="8A1F4C"/>
          <w:sz w:val="19"/>
        </w:rPr>
        <w:t>express.static</w:t>
      </w:r>
      <w:r>
        <w:t xml:space="preserve"> регистрируется </w:t>
      </w:r>
      <w:r>
        <w:rPr>
          <w:b/>
        </w:rPr>
        <w:t>после</w:t>
      </w:r>
      <w:r>
        <w:t xml:space="preserve"> всех маршрутов </w:t>
      </w:r>
      <w:r>
        <w:rPr>
          <w:rFonts w:ascii="Consolas" w:hAnsi="Consolas"/>
          <w:color w:val="8A1F4C"/>
          <w:sz w:val="19"/>
        </w:rPr>
        <w:t>/api</w:t>
      </w:r>
      <w:r>
        <w:t>, поэтому SPA-фолбэк не может перехватить обращения к API (</w:t>
      </w:r>
      <w:r>
        <w:rPr>
          <w:rFonts w:ascii="Consolas" w:hAnsi="Consolas"/>
          <w:color w:val="8A1F4C"/>
          <w:sz w:val="19"/>
        </w:rPr>
        <w:t>server/index.js:779-787</w:t>
      </w:r>
      <w:r>
        <w:t>).</w:t>
      </w:r>
    </w:p>
    <w:p>
      <w:r>
        <w:t xml:space="preserve">Внутри </w:t>
      </w:r>
      <w:r>
        <w:rPr>
          <w:rFonts w:ascii="Consolas" w:hAnsi="Consolas"/>
          <w:color w:val="8A1F4C"/>
          <w:sz w:val="19"/>
        </w:rPr>
        <w:t>docker-compose.yml</w:t>
      </w:r>
      <w:r>
        <w:t xml:space="preserve"> </w:t>
      </w:r>
      <w:r>
        <w:rPr>
          <w:rFonts w:ascii="Consolas" w:hAnsi="Consolas"/>
          <w:color w:val="8A1F4C"/>
          <w:sz w:val="19"/>
        </w:rPr>
        <w:t>api</w:t>
      </w:r>
      <w:r>
        <w:t xml:space="preserve"> обращается к соседям по именам сервисов: </w:t>
      </w:r>
      <w:r>
        <w:rPr>
          <w:rFonts w:ascii="Consolas" w:hAnsi="Consolas"/>
          <w:color w:val="8A1F4C"/>
          <w:sz w:val="19"/>
        </w:rPr>
        <w:t>postgres:5432</w:t>
      </w:r>
      <w:r>
        <w:t xml:space="preserve"> и </w:t>
      </w:r>
      <w:r>
        <w:rPr>
          <w:rFonts w:ascii="Consolas" w:hAnsi="Consolas"/>
          <w:color w:val="8A1F4C"/>
          <w:sz w:val="19"/>
        </w:rPr>
        <w:t>http://docling:5001</w:t>
      </w:r>
      <w:r>
        <w:t xml:space="preserve">. Для доступа к языковой модели, работающей на самом хосте, объявлен </w:t>
      </w:r>
      <w:r>
        <w:rPr>
          <w:rFonts w:ascii="Consolas" w:hAnsi="Consolas"/>
          <w:color w:val="8A1F4C"/>
          <w:sz w:val="19"/>
        </w:rPr>
        <w:t>extra_hosts: host.docker.internal:host-gateway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4. Технологический стек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Фронтенд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React + React Router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19.1 / 7.8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Vite + TypeScript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7.1 / 5.9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Бэкенд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Express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5.2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multer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 + pg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 / 8.23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Почта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nodemailer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Vitest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Рантайм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Node.js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</w:tr>
    </w:tbl>
    <w:p>
      <w:pPr>
        <w:spacing w:after="80"/>
      </w:pPr>
    </w:p>
    <w:p>
      <w:r>
        <w:t xml:space="preserve">Внешних зависимостей минимум: нет ORM, нет менеджера миграций, нет библиотеки логирования, нет </w:t>
      </w:r>
      <w:r>
        <w:rPr>
          <w:rFonts w:ascii="Consolas" w:hAnsi="Consolas"/>
          <w:color w:val="8A1F4C"/>
          <w:sz w:val="19"/>
        </w:rPr>
        <w:t>dotenv</w:t>
      </w:r>
      <w:r>
        <w:t xml:space="preserve"> (свой парсер </w:t>
      </w:r>
      <w:r>
        <w:rPr>
          <w:rFonts w:ascii="Consolas" w:hAnsi="Consolas"/>
          <w:color w:val="8A1F4C"/>
          <w:sz w:val="19"/>
        </w:rPr>
        <w:t>.env</w:t>
      </w:r>
      <w:r>
        <w:t xml:space="preserve"> в </w:t>
      </w:r>
      <w:r>
        <w:rPr>
          <w:rFonts w:ascii="Consolas" w:hAnsi="Consolas"/>
          <w:color w:val="8A1F4C"/>
          <w:sz w:val="19"/>
        </w:rPr>
        <w:t>server/config.js:7-27</w:t>
      </w:r>
      <w:r>
        <w:t xml:space="preserve">), нет </w:t>
      </w:r>
      <w:r>
        <w:rPr>
          <w:rFonts w:ascii="Consolas" w:hAnsi="Consolas"/>
          <w:color w:val="8A1F4C"/>
          <w:sz w:val="19"/>
        </w:rPr>
        <w:t>cookie-parser</w:t>
      </w:r>
      <w:r>
        <w:t xml:space="preserve"> (свой разбор Cookie в </w:t>
      </w:r>
      <w:r>
        <w:rPr>
          <w:rFonts w:ascii="Consolas" w:hAnsi="Consolas"/>
          <w:color w:val="8A1F4C"/>
          <w:sz w:val="19"/>
        </w:rPr>
        <w:t>server/auth.js:44-60</w:t>
      </w:r>
      <w:r>
        <w:t xml:space="preserve">), нет библиотеки валидации — вся нормализация написана вручную в </w:t>
      </w:r>
      <w:r>
        <w:rPr>
          <w:rFonts w:ascii="Consolas" w:hAnsi="Consolas"/>
          <w:color w:val="8A1F4C"/>
          <w:sz w:val="19"/>
        </w:rPr>
        <w:t>crm.js</w:t>
      </w:r>
      <w:r>
        <w:t xml:space="preserve">, </w:t>
      </w:r>
      <w:r>
        <w:rPr>
          <w:rFonts w:ascii="Consolas" w:hAnsi="Consolas"/>
          <w:color w:val="8A1F4C"/>
          <w:sz w:val="19"/>
        </w:rPr>
        <w:t>extractPrompt.js</w:t>
      </w:r>
      <w:r>
        <w:t xml:space="preserve">, </w:t>
      </w:r>
      <w:r>
        <w:rPr>
          <w:rFonts w:ascii="Consolas" w:hAnsi="Consolas"/>
          <w:color w:val="8A1F4C"/>
          <w:sz w:val="19"/>
        </w:rPr>
        <w:t>mediaPrompt.js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5. Конвейер обработки документа</w:t>
      </w:r>
    </w:p>
    <w:p>
      <w:r>
        <w:t xml:space="preserve">Это центральный сценарий системы. Он состоит из </w:t>
      </w:r>
      <w:r>
        <w:rPr>
          <w:b/>
        </w:rPr>
        <w:t>двух независимо запускаемых режимов</w:t>
      </w:r>
      <w:r>
        <w:t>, и это важно понимать: загрузка файла НЕ вызывает языковую модель автоматически.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130" cy="6872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672"/>
          <w:sz w:val="17"/>
        </w:rPr>
        <w:t>Схема 3. Конвейер обработки документа: два режима</w:t>
      </w:r>
    </w:p>
    <w:p>
      <w:pPr>
        <w:pStyle w:val="Heading3"/>
      </w:pPr>
      <w:r>
        <w:rPr>
          <w:color w:val="1F3864"/>
        </w:rPr>
        <w:t>Стадии</w:t>
      </w:r>
    </w:p>
    <w:p>
      <w:r>
        <w:t xml:space="preserve">Имена стадий — строковые литералы </w:t>
      </w:r>
      <w:r>
        <w:rPr>
          <w:rFonts w:ascii="Consolas" w:hAnsi="Consolas"/>
          <w:color w:val="8A1F4C"/>
          <w:sz w:val="19"/>
        </w:rPr>
        <w:t>converting</w:t>
      </w:r>
      <w:r>
        <w:t xml:space="preserve">, </w:t>
      </w:r>
      <w:r>
        <w:rPr>
          <w:rFonts w:ascii="Consolas" w:hAnsi="Consolas"/>
          <w:color w:val="8A1F4C"/>
          <w:sz w:val="19"/>
        </w:rPr>
        <w:t>extracting</w:t>
      </w:r>
      <w:r>
        <w:t xml:space="preserve">, </w:t>
      </w:r>
      <w:r>
        <w:rPr>
          <w:rFonts w:ascii="Consolas" w:hAnsi="Consolas"/>
          <w:color w:val="8A1F4C"/>
          <w:sz w:val="19"/>
        </w:rPr>
        <w:t>done</w:t>
      </w:r>
      <w:r>
        <w:t xml:space="preserve">, </w:t>
      </w:r>
      <w:r>
        <w:rPr>
          <w:rFonts w:ascii="Consolas" w:hAnsi="Consolas"/>
          <w:color w:val="8A1F4C"/>
          <w:sz w:val="19"/>
        </w:rPr>
        <w:t>error</w:t>
      </w:r>
      <w:r>
        <w:t xml:space="preserve">. Они одновременно лежат в </w:t>
      </w:r>
      <w:r>
        <w:rPr>
          <w:rFonts w:ascii="Consolas" w:hAnsi="Consolas"/>
          <w:color w:val="8A1F4C"/>
          <w:sz w:val="19"/>
        </w:rPr>
        <w:t>llm_jobs.stage</w:t>
      </w:r>
      <w:r>
        <w:t xml:space="preserve">, в </w:t>
      </w:r>
      <w:r>
        <w:rPr>
          <w:rFonts w:ascii="Consolas" w:hAnsi="Consolas"/>
          <w:color w:val="8A1F4C"/>
          <w:sz w:val="19"/>
        </w:rPr>
        <w:t>projects.payload.pipelineStage</w:t>
      </w:r>
      <w:r>
        <w:t xml:space="preserve"> и уходят в событиях SSE, поэтому фронтенд и БД говорят на одном языке без словарей соответствия.</w:t>
      </w:r>
    </w:p>
    <w:p>
      <w:r>
        <w:t xml:space="preserve">Прогресс распределён так: конвертация занимает диапазон 8–55 %, извлечение 58–92 %, завершение выставляет 100 %. Формулы в </w:t>
      </w:r>
      <w:r>
        <w:rPr>
          <w:rFonts w:ascii="Consolas" w:hAnsi="Consolas"/>
          <w:color w:val="8A1F4C"/>
          <w:sz w:val="19"/>
        </w:rPr>
        <w:t>server/pipeline.js:105-125</w:t>
      </w:r>
      <w:r>
        <w:t xml:space="preserve"> и </w:t>
      </w:r>
      <w:r>
        <w:rPr>
          <w:rFonts w:ascii="Consolas" w:hAnsi="Consolas"/>
          <w:color w:val="8A1F4C"/>
          <w:sz w:val="19"/>
        </w:rPr>
        <w:t>:177</w:t>
      </w:r>
      <w:r>
        <w:t>.</w:t>
      </w:r>
    </w:p>
    <w:p>
      <w:pPr>
        <w:pStyle w:val="Heading3"/>
      </w:pPr>
      <w:r>
        <w:rPr>
          <w:color w:val="1F3864"/>
        </w:rPr>
        <w:t>Очередь</w:t>
      </w:r>
    </w:p>
    <w:p>
      <w:r>
        <w:t xml:space="preserve">Задачи одного проекта строго последовательны: </w:t>
      </w:r>
      <w:r>
        <w:rPr>
          <w:rFonts w:ascii="Consolas" w:hAnsi="Consolas"/>
          <w:color w:val="8A1F4C"/>
          <w:sz w:val="19"/>
        </w:rPr>
        <w:t>index.js:159-163</w:t>
      </w:r>
      <w:r>
        <w:t xml:space="preserve"> держит </w:t>
      </w:r>
      <w:r>
        <w:rPr>
          <w:rFonts w:ascii="Consolas" w:hAnsi="Consolas"/>
          <w:color w:val="8A1F4C"/>
          <w:sz w:val="19"/>
        </w:rPr>
        <w:t>Map</w:t>
      </w:r>
      <w:r>
        <w:t xml:space="preserve"> промисов по </w:t>
      </w:r>
      <w:r>
        <w:rPr>
          <w:rFonts w:ascii="Consolas" w:hAnsi="Consolas"/>
          <w:color w:val="8A1F4C"/>
          <w:sz w:val="19"/>
        </w:rPr>
        <w:t>projectId</w:t>
      </w:r>
      <w:r>
        <w:t>, и новая задача ожидает завершения предыдущей. Задачи разных проектов идут параллельно без ограничения по числу — пула воркеров нет.</w:t>
      </w:r>
    </w:p>
    <w:p>
      <w:pPr>
        <w:pStyle w:val="Heading3"/>
      </w:pPr>
      <w:r>
        <w:rPr>
          <w:color w:val="1F3864"/>
        </w:rPr>
        <w:t>Обрыв и прекращение</w:t>
      </w:r>
    </w:p>
    <w:p>
      <w:r>
        <w:rPr>
          <w:rFonts w:ascii="Consolas" w:hAnsi="Consolas"/>
          <w:color w:val="8A1F4C"/>
          <w:sz w:val="19"/>
        </w:rPr>
        <w:t>server/pipeline.js:11</w:t>
      </w:r>
      <w:r>
        <w:t xml:space="preserve"> хранит реестр </w:t>
      </w:r>
      <w:r>
        <w:rPr>
          <w:rFonts w:ascii="Consolas" w:hAnsi="Consolas"/>
          <w:color w:val="8A1F4C"/>
          <w:sz w:val="19"/>
        </w:rPr>
        <w:t>AbortController</w:t>
      </w:r>
      <w:r>
        <w:t xml:space="preserve"> по проекту. Новый запуск прерывает предыдущий (</w:t>
      </w:r>
      <w:r>
        <w:rPr>
          <w:rFonts w:ascii="Consolas" w:hAnsi="Consolas"/>
          <w:color w:val="8A1F4C"/>
          <w:sz w:val="19"/>
        </w:rPr>
        <w:t>beginRun</w:t>
      </w:r>
      <w:r>
        <w:t xml:space="preserve">, строка 41), удаление проекта вызывает </w:t>
      </w:r>
      <w:r>
        <w:rPr>
          <w:rFonts w:ascii="Consolas" w:hAnsi="Consolas"/>
          <w:color w:val="8A1F4C"/>
          <w:sz w:val="19"/>
        </w:rPr>
        <w:t>abortPipeline</w:t>
      </w:r>
      <w:r>
        <w:t xml:space="preserve"> (</w:t>
      </w:r>
      <w:r>
        <w:rPr>
          <w:rFonts w:ascii="Consolas" w:hAnsi="Consolas"/>
          <w:color w:val="8A1F4C"/>
          <w:sz w:val="19"/>
        </w:rPr>
        <w:t>index.js:321</w:t>
      </w:r>
      <w:r>
        <w:t>). Кнопки «отменить» в интерфейсе нет — прервать разбор можно только удалением проекта или перезапуском контейнера.</w:t>
      </w:r>
    </w:p>
    <w:p>
      <w:pPr>
        <w:pStyle w:val="Heading3"/>
      </w:pPr>
      <w:r>
        <w:rPr>
          <w:color w:val="1F3864"/>
        </w:rPr>
        <w:t>Обработка ошибок</w:t>
      </w:r>
    </w:p>
    <w:p>
      <w:r>
        <w:t xml:space="preserve">Все сбои конвейера оборачиваются в </w:t>
      </w:r>
      <w:r>
        <w:rPr>
          <w:rFonts w:ascii="Consolas" w:hAnsi="Consolas"/>
          <w:color w:val="8A1F4C"/>
          <w:sz w:val="19"/>
        </w:rPr>
        <w:t>PipelineError(failedAt, message, details)</w:t>
      </w:r>
      <w:r>
        <w:t xml:space="preserve"> — </w:t>
      </w:r>
      <w:r>
        <w:rPr>
          <w:rFonts w:ascii="Consolas" w:hAnsi="Consolas"/>
          <w:color w:val="8A1F4C"/>
          <w:sz w:val="19"/>
        </w:rPr>
        <w:t>server/httpErrors.js:1-11</w:t>
      </w:r>
      <w:r>
        <w:t>. Сообщения намеренно содержат номер этапа, чтобы пользователь без чтения логов понимал, где встала обработка: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Этап 1/2 Docling — нет готового Markdown…</w:t>
        <w:br/>
        <w:t>Этап 2/2 Локальная Qwen — Markdown уже сохранён (2 файл., 668 573 симв.), ошибка на модели</w:t>
      </w:r>
    </w:p>
    <w:p>
      <w:r>
        <w:rPr>
          <w:rFonts w:ascii="Consolas" w:hAnsi="Consolas"/>
          <w:color w:val="8A1F4C"/>
          <w:sz w:val="19"/>
        </w:rPr>
        <w:t>describeNetworkError</w:t>
      </w:r>
      <w:r>
        <w:t xml:space="preserve"> (</w:t>
      </w:r>
      <w:r>
        <w:rPr>
          <w:rFonts w:ascii="Consolas" w:hAnsi="Consolas"/>
          <w:color w:val="8A1F4C"/>
          <w:sz w:val="19"/>
        </w:rPr>
        <w:t>httpErrors.js:13-36</w:t>
      </w:r>
      <w:r>
        <w:t xml:space="preserve">) переводит коды сетевых ошибок в человеческий текст: </w:t>
      </w:r>
      <w:r>
        <w:rPr>
          <w:rFonts w:ascii="Consolas" w:hAnsi="Consolas"/>
          <w:color w:val="8A1F4C"/>
          <w:sz w:val="19"/>
        </w:rPr>
        <w:t>ECONNREFUSED</w:t>
      </w:r>
      <w:r>
        <w:t xml:space="preserve"> → «недоступен», </w:t>
      </w:r>
      <w:r>
        <w:rPr>
          <w:rFonts w:ascii="Consolas" w:hAnsi="Consolas"/>
          <w:color w:val="8A1F4C"/>
          <w:sz w:val="19"/>
        </w:rPr>
        <w:t>TimeoutError</w:t>
      </w:r>
      <w:r>
        <w:t xml:space="preserve"> → «не ответил вовремя», </w:t>
      </w:r>
      <w:r>
        <w:rPr>
          <w:rFonts w:ascii="Consolas" w:hAnsi="Consolas"/>
          <w:color w:val="8A1F4C"/>
          <w:sz w:val="19"/>
        </w:rPr>
        <w:t>ENOTFOUND</w:t>
      </w:r>
      <w:r>
        <w:t xml:space="preserve"> → «хост не найден», с добавлением URL и кода.</w:t>
      </w:r>
    </w:p>
    <w:p>
      <w:r>
        <w:t xml:space="preserve">При падении обработчик в </w:t>
      </w:r>
      <w:r>
        <w:rPr>
          <w:rFonts w:ascii="Consolas" w:hAnsi="Consolas"/>
          <w:color w:val="8A1F4C"/>
          <w:sz w:val="19"/>
        </w:rPr>
        <w:t>index.js:213-252</w:t>
      </w:r>
      <w:r>
        <w:t xml:space="preserve"> помечает конкретный документ как </w:t>
      </w:r>
      <w:r>
        <w:rPr>
          <w:rFonts w:ascii="Consolas" w:hAnsi="Consolas"/>
          <w:color w:val="8A1F4C"/>
          <w:sz w:val="19"/>
        </w:rPr>
        <w:t>status: error</w:t>
      </w:r>
      <w:r>
        <w:t xml:space="preserve">, ставит проекту </w:t>
      </w:r>
      <w:r>
        <w:rPr>
          <w:rFonts w:ascii="Consolas" w:hAnsi="Consolas"/>
          <w:color w:val="8A1F4C"/>
          <w:sz w:val="19"/>
        </w:rPr>
        <w:t>status: error</w:t>
      </w:r>
      <w:r>
        <w:t xml:space="preserve">, </w:t>
      </w:r>
      <w:r>
        <w:rPr>
          <w:rFonts w:ascii="Consolas" w:hAnsi="Consolas"/>
          <w:color w:val="8A1F4C"/>
          <w:sz w:val="19"/>
        </w:rPr>
        <w:t>pipelineStage: error</w:t>
      </w:r>
      <w:r>
        <w:t xml:space="preserve">, </w:t>
      </w:r>
      <w:r>
        <w:rPr>
          <w:rFonts w:ascii="Consolas" w:hAnsi="Consolas"/>
          <w:color w:val="8A1F4C"/>
          <w:sz w:val="19"/>
        </w:rPr>
        <w:t>pipelineFailedAt</w:t>
      </w:r>
      <w:r>
        <w:t xml:space="preserve">, сохраняет уже полученный </w:t>
      </w:r>
      <w:r>
        <w:rPr>
          <w:rFonts w:ascii="Consolas" w:hAnsi="Consolas"/>
          <w:color w:val="8A1F4C"/>
          <w:sz w:val="19"/>
        </w:rPr>
        <w:t>markdownPreview</w:t>
      </w:r>
      <w:r>
        <w:t xml:space="preserve"> (чтобы результат первого этапа не потерялся) и закрывает поток событием </w:t>
      </w:r>
      <w:r>
        <w:rPr>
          <w:rFonts w:ascii="Consolas" w:hAnsi="Consolas"/>
          <w:color w:val="8A1F4C"/>
          <w:sz w:val="19"/>
        </w:rPr>
        <w:t>failed</w:t>
      </w:r>
      <w:r>
        <w:t>.</w:t>
      </w:r>
    </w:p>
    <w:p>
      <w:pPr>
        <w:pStyle w:val="Heading3"/>
      </w:pPr>
      <w:r>
        <w:rPr>
          <w:color w:val="1F3864"/>
        </w:rPr>
        <w:t>Повторные попытки</w:t>
      </w:r>
    </w:p>
    <w:p>
      <w:r>
        <w:t>Автоматических повторов на уровне конвейера нет. Три точки отказоустойчивости ниже:</w:t>
      </w:r>
    </w:p>
    <w:p>
      <w:pPr>
        <w:pStyle w:val="ListBullet"/>
        <w:spacing w:after="60"/>
      </w:pPr>
      <w:r>
        <w:t>Docling: при HTTP 404 на асинхронный эндпоинт происходит переход на синхронный (</w:t>
      </w:r>
      <w:r>
        <w:rPr>
          <w:rFonts w:ascii="Consolas" w:hAnsi="Consolas"/>
          <w:color w:val="8A1F4C"/>
          <w:sz w:val="19"/>
        </w:rPr>
        <w:t>docling.js:152</w:t>
      </w:r>
      <w:r>
        <w:t>);</w:t>
      </w:r>
    </w:p>
    <w:p>
      <w:pPr>
        <w:pStyle w:val="ListBullet"/>
        <w:spacing w:after="60"/>
      </w:pPr>
      <w:r>
        <w:t xml:space="preserve">LLM: при HTTP 400 запрос повторяется один раз без </w:t>
      </w:r>
      <w:r>
        <w:rPr>
          <w:rFonts w:ascii="Consolas" w:hAnsi="Consolas"/>
          <w:color w:val="8A1F4C"/>
          <w:sz w:val="19"/>
        </w:rPr>
        <w:t>response_format</w:t>
      </w:r>
      <w:r>
        <w:t xml:space="preserve"> и </w:t>
      </w:r>
      <w:r>
        <w:rPr>
          <w:rFonts w:ascii="Consolas" w:hAnsi="Consolas"/>
          <w:color w:val="8A1F4C"/>
          <w:sz w:val="19"/>
        </w:rPr>
        <w:t>enable_thinking</w:t>
      </w:r>
      <w:r>
        <w:t xml:space="preserve"> — для моделей, не поддерживающих эти поля (</w:t>
      </w:r>
      <w:r>
        <w:rPr>
          <w:rFonts w:ascii="Consolas" w:hAnsi="Consolas"/>
          <w:color w:val="8A1F4C"/>
          <w:sz w:val="19"/>
        </w:rPr>
        <w:t>qwen.js:169-173</w:t>
      </w:r>
      <w:r>
        <w:t>);</w:t>
      </w:r>
    </w:p>
    <w:p>
      <w:pPr>
        <w:pStyle w:val="ListBullet"/>
        <w:spacing w:after="60"/>
      </w:pPr>
      <w:r>
        <w:t>веб-поиск: DuckDuckGo → Bing.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6. Модель данных</w:t>
      </w:r>
    </w:p>
    <w:p>
      <w:r>
        <w:t xml:space="preserve">Подход документо-ориентированный: сущность целиком сериализуется в </w:t>
      </w:r>
      <w:r>
        <w:rPr>
          <w:rFonts w:ascii="Consolas" w:hAnsi="Consolas"/>
          <w:color w:val="8A1F4C"/>
          <w:sz w:val="19"/>
        </w:rPr>
        <w:t>payload JSONB</w:t>
      </w:r>
      <w:r>
        <w:t>, в реляционных колонках остаются только идентификаторы и поля сортировки. Схема разворачивается идемпотентно при каждом старте (</w:t>
      </w:r>
      <w:r>
        <w:rPr>
          <w:rFonts w:ascii="Consolas" w:hAnsi="Consolas"/>
          <w:color w:val="8A1F4C"/>
          <w:sz w:val="19"/>
        </w:rPr>
        <w:t>CREATE TABLE IF NOT EXISTS</w:t>
      </w:r>
      <w:r>
        <w:t xml:space="preserve">, </w:t>
      </w:r>
      <w:r>
        <w:rPr>
          <w:rFonts w:ascii="Consolas" w:hAnsi="Consolas"/>
          <w:color w:val="8A1F4C"/>
          <w:sz w:val="19"/>
        </w:rPr>
        <w:t>server/db.js:15-115</w:t>
      </w:r>
      <w:r>
        <w:t xml:space="preserve">, вызов в </w:t>
      </w:r>
      <w:r>
        <w:rPr>
          <w:rFonts w:ascii="Consolas" w:hAnsi="Consolas"/>
          <w:color w:val="8A1F4C"/>
          <w:sz w:val="19"/>
        </w:rPr>
        <w:t>:204</w:t>
      </w:r>
      <w:r>
        <w:t>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130" cy="5435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672"/>
          <w:sz w:val="17"/>
        </w:rPr>
        <w:t>Схема 4. Модель данных</w:t>
      </w:r>
    </w:p>
    <w:p>
      <w:r>
        <w:t>Вне схемы остались четыре таблицы без связей — три синглтона настроек и журнал прогонов мониторинга: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Ключ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Содержимое </w:t>
            </w:r>
            <w:r>
              <w:rPr>
                <w:rFonts w:ascii="Consolas" w:hAnsi="Consolas"/>
                <w:b/>
                <w:color w:val="8A1F4C"/>
                <w:sz w:val="18"/>
              </w:rPr>
              <w:t>payload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app_settings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CHECK (id = 1)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authEnabled</w:t>
            </w:r>
            <w:r>
              <w:rPr>
                <w:sz w:val="18"/>
              </w:rPr>
              <w:t>, настройки модели, настройки SMTP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prompt_config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CHECK (id = 1)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конфигурация мастера промпта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media_config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CHECK (id = 1)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ключевые слова, сайты, режим поиска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media_jobs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id TEXT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статус, стадия, статистика прогона, текст ошибки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Особенности, важные при доработке</w:t>
      </w:r>
    </w:p>
    <w:p>
      <w:r>
        <w:rPr>
          <w:b/>
        </w:rPr>
        <w:t>Связи CRM реляционно не выражены.</w:t>
      </w:r>
      <w:r>
        <w:t xml:space="preserve"> Сделка ссылается на проект и инфоповод только через </w:t>
      </w:r>
      <w:r>
        <w:rPr>
          <w:rFonts w:ascii="Consolas" w:hAnsi="Consolas"/>
          <w:color w:val="8A1F4C"/>
          <w:sz w:val="19"/>
        </w:rPr>
        <w:t>payload-&gt;&gt;'projectId'</w:t>
      </w:r>
      <w:r>
        <w:t xml:space="preserve"> и </w:t>
      </w:r>
      <w:r>
        <w:rPr>
          <w:rFonts w:ascii="Consolas" w:hAnsi="Consolas"/>
          <w:color w:val="8A1F4C"/>
          <w:sz w:val="19"/>
        </w:rPr>
        <w:t>payload-&gt;&gt;'infovodId'</w:t>
      </w:r>
      <w:r>
        <w:t>. Для этих путей созданы индексы по выражению (</w:t>
      </w:r>
      <w:r>
        <w:rPr>
          <w:rFonts w:ascii="Consolas" w:hAnsi="Consolas"/>
          <w:color w:val="8A1F4C"/>
          <w:sz w:val="19"/>
        </w:rPr>
        <w:t>db.js:112-114</w:t>
      </w:r>
      <w:r>
        <w:t>), но целостность не гарантируется: удаление проекта оставит сделку с висящей ссылкой.</w:t>
      </w:r>
    </w:p>
    <w:p>
      <w:r>
        <w:rPr>
          <w:b/>
        </w:rPr>
        <w:t>`media_hits` конфликтует по `url`, не по `id`.</w:t>
      </w:r>
      <w:r>
        <w:t xml:space="preserve"> </w:t>
      </w:r>
      <w:r>
        <w:rPr>
          <w:rFonts w:ascii="Consolas" w:hAnsi="Consolas"/>
          <w:color w:val="8A1F4C"/>
          <w:sz w:val="19"/>
        </w:rPr>
        <w:t>upsertMediaHit</w:t>
      </w:r>
      <w:r>
        <w:t xml:space="preserve"> (</w:t>
      </w:r>
      <w:r>
        <w:rPr>
          <w:rFonts w:ascii="Consolas" w:hAnsi="Consolas"/>
          <w:color w:val="8A1F4C"/>
          <w:sz w:val="19"/>
        </w:rPr>
        <w:t>db.js:551-558</w:t>
      </w:r>
      <w:r>
        <w:t xml:space="preserve">) при повторной находке той же публикации сохраняет исходный </w:t>
      </w:r>
      <w:r>
        <w:rPr>
          <w:rFonts w:ascii="Consolas" w:hAnsi="Consolas"/>
          <w:color w:val="8A1F4C"/>
          <w:sz w:val="19"/>
        </w:rPr>
        <w:t>found_at</w:t>
      </w:r>
      <w:r>
        <w:t xml:space="preserve"> и не сбрасывает решение пользователя, если оно отличается от </w:t>
      </w:r>
      <w:r>
        <w:rPr>
          <w:rFonts w:ascii="Consolas" w:hAnsi="Consolas"/>
          <w:color w:val="8A1F4C"/>
          <w:sz w:val="19"/>
        </w:rPr>
        <w:t>new</w:t>
      </w:r>
      <w:r>
        <w:t>. Это делает повторные прогоны мониторинга безопасными.</w:t>
      </w:r>
    </w:p>
    <w:p>
      <w:r>
        <w:rPr>
          <w:b/>
        </w:rPr>
        <w:t>Три таблицы-синглтона</w:t>
      </w:r>
      <w:r>
        <w:t xml:space="preserve"> (</w:t>
      </w:r>
      <w:r>
        <w:rPr>
          <w:rFonts w:ascii="Consolas" w:hAnsi="Consolas"/>
          <w:color w:val="8A1F4C"/>
          <w:sz w:val="19"/>
        </w:rPr>
        <w:t>app_settings</w:t>
      </w:r>
      <w:r>
        <w:t xml:space="preserve">, </w:t>
      </w:r>
      <w:r>
        <w:rPr>
          <w:rFonts w:ascii="Consolas" w:hAnsi="Consolas"/>
          <w:color w:val="8A1F4C"/>
          <w:sz w:val="19"/>
        </w:rPr>
        <w:t>prompt_config</w:t>
      </w:r>
      <w:r>
        <w:t xml:space="preserve">, </w:t>
      </w:r>
      <w:r>
        <w:rPr>
          <w:rFonts w:ascii="Consolas" w:hAnsi="Consolas"/>
          <w:color w:val="8A1F4C"/>
          <w:sz w:val="19"/>
        </w:rPr>
        <w:t>media_config</w:t>
      </w:r>
      <w:r>
        <w:t xml:space="preserve">) ограничены </w:t>
      </w:r>
      <w:r>
        <w:rPr>
          <w:rFonts w:ascii="Consolas" w:hAnsi="Consolas"/>
          <w:color w:val="8A1F4C"/>
          <w:sz w:val="19"/>
        </w:rPr>
        <w:t>CHECK (id = 1)</w:t>
      </w:r>
      <w:r>
        <w:t>.</w:t>
      </w:r>
    </w:p>
    <w:p>
      <w:r>
        <w:rPr>
          <w:b/>
        </w:rPr>
        <w:t>`app_settings` кэшируется в памяти процесса.</w:t>
      </w:r>
      <w:r>
        <w:t xml:space="preserve"> </w:t>
      </w:r>
      <w:r>
        <w:rPr>
          <w:rFonts w:ascii="Consolas" w:hAnsi="Consolas"/>
          <w:color w:val="8A1F4C"/>
          <w:sz w:val="19"/>
        </w:rPr>
        <w:t>appSettingsCache</w:t>
      </w:r>
      <w:r>
        <w:t xml:space="preserve"> заполняется при старте и обновляется только собственной записью (</w:t>
      </w:r>
      <w:r>
        <w:rPr>
          <w:rFonts w:ascii="Consolas" w:hAnsi="Consolas"/>
          <w:color w:val="8A1F4C"/>
          <w:sz w:val="19"/>
        </w:rPr>
        <w:t>db.js:281-287</w:t>
      </w:r>
      <w:r>
        <w:t xml:space="preserve">). Следствие: настройки модели, почты и флаг авторизации разъедутся между репликами. Архитектура рассчитана на </w:t>
      </w:r>
      <w:r>
        <w:rPr>
          <w:b/>
        </w:rPr>
        <w:t>один экземпляр API</w:t>
      </w:r>
      <w:r>
        <w:t>.</w:t>
      </w:r>
    </w:p>
    <w:p>
      <w:r>
        <w:rPr>
          <w:b/>
        </w:rPr>
        <w:t>Версионирования схемы нет.</w:t>
      </w:r>
      <w:r>
        <w:t xml:space="preserve"> Любое изменение колонок потребует ручной миграции; эволюция данных предполагается внутри JSONB.</w:t>
      </w:r>
    </w:p>
    <w:p>
      <w:r>
        <w:rPr>
          <w:b/>
        </w:rPr>
        <w:t>Секреты хранятся открытым текстом</w:t>
      </w:r>
      <w:r>
        <w:t xml:space="preserve"> в </w:t>
      </w:r>
      <w:r>
        <w:rPr>
          <w:rFonts w:ascii="Consolas" w:hAnsi="Consolas"/>
          <w:color w:val="8A1F4C"/>
          <w:sz w:val="19"/>
        </w:rPr>
        <w:t>app_settings.payload</w:t>
      </w:r>
      <w:r>
        <w:t>: ключ облачного API и пароль SMTP. В интерфейс они возвращаются замаскированными, в базе лежат как есть.</w:t>
      </w:r>
    </w:p>
    <w:p>
      <w:r>
        <w:rPr>
          <w:b/>
        </w:rPr>
        <w:t>Очистка при старте.</w:t>
      </w:r>
      <w:r>
        <w:t xml:space="preserve"> </w:t>
      </w:r>
      <w:r>
        <w:rPr>
          <w:rFonts w:ascii="Consolas" w:hAnsi="Consolas"/>
          <w:color w:val="8A1F4C"/>
          <w:sz w:val="19"/>
        </w:rPr>
        <w:t>purgeSeedProjects</w:t>
      </w:r>
      <w:r>
        <w:t xml:space="preserve"> (</w:t>
      </w:r>
      <w:r>
        <w:rPr>
          <w:rFonts w:ascii="Consolas" w:hAnsi="Consolas"/>
          <w:color w:val="8A1F4C"/>
          <w:sz w:val="19"/>
        </w:rPr>
        <w:t>db.js:247-250</w:t>
      </w:r>
      <w:r>
        <w:t xml:space="preserve">) при каждом запуске удаляет девять демонстрационных проектов по фиксированным идентификаторам — чтобы моки из </w:t>
      </w:r>
      <w:r>
        <w:rPr>
          <w:rFonts w:ascii="Consolas" w:hAnsi="Consolas"/>
          <w:color w:val="8A1F4C"/>
          <w:sz w:val="19"/>
        </w:rPr>
        <w:t>src/data/mock.ts</w:t>
      </w:r>
      <w:r>
        <w:t xml:space="preserve"> не попадали в рабочий список.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7. Структура серверного кода</w:t>
      </w:r>
    </w:p>
    <w:p>
      <w:r>
        <w:t xml:space="preserve">Маршрутизаторов Express нет: все 61 маршрут зарегистрированы напрямую в </w:t>
      </w:r>
      <w:r>
        <w:rPr>
          <w:rFonts w:ascii="Consolas" w:hAnsi="Consolas"/>
          <w:color w:val="8A1F4C"/>
          <w:sz w:val="19"/>
        </w:rPr>
        <w:t>server/index.js</w:t>
      </w:r>
      <w:r>
        <w:t>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4819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index.js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приложение, все маршруты, multer, оркестрация задач, статика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config.js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разбор </w:t>
            </w:r>
            <w:r>
              <w:rPr>
                <w:rFonts w:ascii="Consolas" w:hAnsi="Consolas"/>
                <w:color w:val="8A1F4C"/>
                <w:sz w:val="18"/>
              </w:rPr>
              <w:t>.env</w:t>
            </w:r>
            <w:r>
              <w:rPr>
                <w:sz w:val="18"/>
              </w:rPr>
              <w:t>, типизированный объект настроек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db.js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пул соединений, DDL, вся персистентность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pipeline.js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два режима конвейера, реестр прерываний, слияние прогресса в карточку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docling.js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клиент docling-serve: async/sync конвертация, опрос задачи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qwen.js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транспорт к модели: OpenAI и Anthropic, разбор SSE, проверка связи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llmSettings.js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провайдеров, хранимые настройки, выбор рантайма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extractPrompt.js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сборка промптов извлечения, наложение ответа модели на карточку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promptMaster.js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каталог из 18 условий КС, сборка мастер-инструкции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jsonRepair.js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снятие </w:t>
            </w:r>
            <w:r>
              <w:rPr>
                <w:rFonts w:ascii="Consolas" w:hAnsi="Consolas"/>
                <w:color w:val="8A1F4C"/>
                <w:sz w:val="18"/>
              </w:rPr>
              <w:t>&lt;think&gt;</w:t>
            </w:r>
            <w:r>
              <w:rPr>
                <w:sz w:val="18"/>
              </w:rPr>
              <w:t>, извлечение и починка обрезанного JSON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documents.js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работа с набором документов, склейка Markdown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events.js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реестр SSE-подписчиков по задаче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httpErrors.js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PipelineError</w:t>
            </w:r>
            <w:r>
              <w:rPr>
                <w:sz w:val="18"/>
              </w:rPr>
              <w:t>, перевод сетевых ошибок в текст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auth.js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сессии, scrypt, роли, приглашения, middleware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crm.js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домен сделок: контакты, касания, планы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mail.js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настройки SMTP, отправка и проверка соединения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mediaMonitor.js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прогон мониторинга, гидратация инфоповодов, перевод в проект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mediaPrompt.js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значения по умолчанию, нормализация домена, инструкция для модели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webSearch.js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Brave API, RSS, парсинг выдачи DuckDuckGo и Bing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llm.js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эвристический разбор по имени файла — резерв на случай недоступной модели</w:t>
            </w:r>
          </w:p>
        </w:tc>
      </w:tr>
    </w:tbl>
    <w:p>
      <w:pPr>
        <w:spacing w:after="80"/>
      </w:pPr>
    </w:p>
    <w:p>
      <w:r>
        <w:t xml:space="preserve">Мёртвый код: </w:t>
      </w:r>
      <w:r>
        <w:rPr>
          <w:rFonts w:ascii="Consolas" w:hAnsi="Consolas"/>
          <w:color w:val="8A1F4C"/>
          <w:sz w:val="19"/>
        </w:rPr>
        <w:t>llm.js</w:t>
      </w:r>
      <w:r>
        <w:t xml:space="preserve"> экспортирует </w:t>
      </w:r>
      <w:r>
        <w:rPr>
          <w:rFonts w:ascii="Consolas" w:hAnsi="Consolas"/>
          <w:color w:val="8A1F4C"/>
          <w:sz w:val="19"/>
        </w:rPr>
        <w:t>runLlmExtraction</w:t>
      </w:r>
      <w:r>
        <w:t xml:space="preserve">, </w:t>
      </w:r>
      <w:r>
        <w:rPr>
          <w:rFonts w:ascii="Consolas" w:hAnsi="Consolas"/>
          <w:color w:val="8A1F4C"/>
          <w:sz w:val="19"/>
        </w:rPr>
        <w:t>buildReadyNote</w:t>
      </w:r>
      <w:r>
        <w:t xml:space="preserve">, </w:t>
      </w:r>
      <w:r>
        <w:rPr>
          <w:rFonts w:ascii="Consolas" w:hAnsi="Consolas"/>
          <w:color w:val="8A1F4C"/>
          <w:sz w:val="19"/>
        </w:rPr>
        <w:t>completeProcessing</w:t>
      </w:r>
      <w:r>
        <w:t xml:space="preserve"> — они нигде не импортируются, живой только </w:t>
      </w:r>
      <w:r>
        <w:rPr>
          <w:rFonts w:ascii="Consolas" w:hAnsi="Consolas"/>
          <w:color w:val="8A1F4C"/>
          <w:sz w:val="19"/>
        </w:rPr>
        <w:t>extractFromUpload</w:t>
      </w:r>
      <w:r>
        <w:t xml:space="preserve">. </w:t>
      </w:r>
      <w:r>
        <w:rPr>
          <w:rFonts w:ascii="Consolas" w:hAnsi="Consolas"/>
          <w:color w:val="8A1F4C"/>
          <w:sz w:val="19"/>
        </w:rPr>
        <w:t>pipelineEnabled</w:t>
      </w:r>
      <w:r>
        <w:t xml:space="preserve"> из </w:t>
      </w:r>
      <w:r>
        <w:rPr>
          <w:rFonts w:ascii="Consolas" w:hAnsi="Consolas"/>
          <w:color w:val="8A1F4C"/>
          <w:sz w:val="19"/>
        </w:rPr>
        <w:t>config.js</w:t>
      </w:r>
      <w:r>
        <w:t xml:space="preserve"> используется лишь в тестах.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8. Слой языковой модели</w:t>
      </w:r>
    </w:p>
    <w:p>
      <w:pPr>
        <w:pStyle w:val="Heading3"/>
      </w:pPr>
      <w:r>
        <w:rPr>
          <w:color w:val="1F3864"/>
        </w:rPr>
        <w:t>Выбор рантайма</w:t>
      </w:r>
    </w:p>
    <w:p>
      <w:r>
        <w:rPr>
          <w:rFonts w:ascii="Consolas" w:hAnsi="Consolas"/>
          <w:color w:val="8A1F4C"/>
          <w:sz w:val="19"/>
        </w:rPr>
        <w:t>resolveLlmRuntime()</w:t>
      </w:r>
      <w:r>
        <w:t xml:space="preserve"> (</w:t>
      </w:r>
      <w:r>
        <w:rPr>
          <w:rFonts w:ascii="Consolas" w:hAnsi="Consolas"/>
          <w:color w:val="8A1F4C"/>
          <w:sz w:val="19"/>
        </w:rPr>
        <w:t>llmSettings.js:137-177</w:t>
      </w:r>
      <w:r>
        <w:t>) возвращает один из двух вариантов.</w:t>
      </w:r>
    </w:p>
    <w:p>
      <w:r>
        <w:rPr>
          <w:b/>
        </w:rPr>
        <w:t>Локальный</w:t>
      </w:r>
      <w:r>
        <w:t xml:space="preserve"> (по умолчанию): адрес и модель берутся из </w:t>
      </w:r>
      <w:r>
        <w:rPr>
          <w:rFonts w:ascii="Consolas" w:hAnsi="Consolas"/>
          <w:color w:val="8A1F4C"/>
          <w:sz w:val="19"/>
        </w:rPr>
        <w:t>.env</w:t>
      </w:r>
      <w:r>
        <w:t xml:space="preserve"> (</w:t>
      </w:r>
      <w:r>
        <w:rPr>
          <w:rFonts w:ascii="Consolas" w:hAnsi="Consolas"/>
          <w:color w:val="8A1F4C"/>
          <w:sz w:val="19"/>
        </w:rPr>
        <w:t>SUMMARY_API_BASE_URL</w:t>
      </w:r>
      <w:r>
        <w:t xml:space="preserve">, </w:t>
      </w:r>
      <w:r>
        <w:rPr>
          <w:rFonts w:ascii="Consolas" w:hAnsi="Consolas"/>
          <w:color w:val="8A1F4C"/>
          <w:sz w:val="19"/>
        </w:rPr>
        <w:t>SUMMARY_MODEL</w:t>
      </w:r>
      <w:r>
        <w:t xml:space="preserve">), ключ не обязателен. Только в этом режиме к запросу добавляются специфичные для vLLM поля </w:t>
      </w:r>
      <w:r>
        <w:rPr>
          <w:rFonts w:ascii="Consolas" w:hAnsi="Consolas"/>
          <w:color w:val="8A1F4C"/>
          <w:sz w:val="19"/>
        </w:rPr>
        <w:t>enable_thinking: false</w:t>
      </w:r>
      <w:r>
        <w:t xml:space="preserve"> и </w:t>
      </w:r>
      <w:r>
        <w:rPr>
          <w:rFonts w:ascii="Consolas" w:hAnsi="Consolas"/>
          <w:color w:val="8A1F4C"/>
          <w:sz w:val="19"/>
        </w:rPr>
        <w:t>chat_template_kwargs</w:t>
      </w:r>
      <w:r>
        <w:t>, отключающие «размышления» у Qwen.</w:t>
      </w:r>
    </w:p>
    <w:p>
      <w:r>
        <w:rPr>
          <w:b/>
        </w:rPr>
        <w:t>Облачный</w:t>
      </w:r>
      <w:r>
        <w:t xml:space="preserve">: провайдер выбирается в интерфейсе из каталога </w:t>
      </w:r>
      <w:r>
        <w:rPr>
          <w:rFonts w:ascii="Consolas" w:hAnsi="Consolas"/>
          <w:color w:val="8A1F4C"/>
          <w:sz w:val="19"/>
        </w:rPr>
        <w:t>LLM_PROVIDERS</w:t>
      </w:r>
      <w:r>
        <w:t xml:space="preserve"> (</w:t>
      </w:r>
      <w:r>
        <w:rPr>
          <w:rFonts w:ascii="Consolas" w:hAnsi="Consolas"/>
          <w:color w:val="8A1F4C"/>
          <w:sz w:val="19"/>
        </w:rPr>
        <w:t>llmSettings.js:4-93</w:t>
      </w:r>
      <w:r>
        <w:t xml:space="preserve">) — OpenAI, Anthropic, Gemini, DeepSeek, Grok, Mistral, OpenRouter, произвольный совместимый endpoint. Ключ хранится в БД, не в </w:t>
      </w:r>
      <w:r>
        <w:rPr>
          <w:rFonts w:ascii="Consolas" w:hAnsi="Consolas"/>
          <w:color w:val="8A1F4C"/>
          <w:sz w:val="19"/>
        </w:rPr>
        <w:t>.env</w:t>
      </w:r>
      <w:r>
        <w:t>.</w:t>
      </w:r>
    </w:p>
    <w:p>
      <w:r>
        <w:rPr>
          <w:rFonts w:ascii="Consolas" w:hAnsi="Consolas"/>
          <w:color w:val="8A1F4C"/>
          <w:sz w:val="19"/>
        </w:rPr>
        <w:t>normalizeLlmBase</w:t>
      </w:r>
      <w:r>
        <w:t xml:space="preserve"> (</w:t>
      </w:r>
      <w:r>
        <w:rPr>
          <w:rFonts w:ascii="Consolas" w:hAnsi="Consolas"/>
          <w:color w:val="8A1F4C"/>
          <w:sz w:val="19"/>
        </w:rPr>
        <w:t>config.js:34-39</w:t>
      </w:r>
      <w:r>
        <w:t xml:space="preserve">) приводит адрес к рабочему виду: дописывает </w:t>
      </w:r>
      <w:r>
        <w:rPr>
          <w:rFonts w:ascii="Consolas" w:hAnsi="Consolas"/>
          <w:color w:val="8A1F4C"/>
          <w:sz w:val="19"/>
        </w:rPr>
        <w:t>/v1</w:t>
      </w:r>
      <w:r>
        <w:t xml:space="preserve">, если его нет, и срезает случайно указанный </w:t>
      </w:r>
      <w:r>
        <w:rPr>
          <w:rFonts w:ascii="Consolas" w:hAnsi="Consolas"/>
          <w:color w:val="8A1F4C"/>
          <w:sz w:val="19"/>
        </w:rPr>
        <w:t>/chat/completions</w:t>
      </w:r>
      <w:r>
        <w:t>.</w:t>
      </w:r>
    </w:p>
    <w:p>
      <w:pPr>
        <w:pStyle w:val="Heading3"/>
      </w:pPr>
      <w:r>
        <w:rPr>
          <w:color w:val="1F3864"/>
        </w:rPr>
        <w:t>Протоколы</w:t>
      </w:r>
    </w:p>
    <w:p>
      <w:r>
        <w:t xml:space="preserve">Основной — OpenAI-совместимый </w:t>
      </w:r>
      <w:r>
        <w:rPr>
          <w:rFonts w:ascii="Consolas" w:hAnsi="Consolas"/>
          <w:color w:val="8A1F4C"/>
          <w:sz w:val="19"/>
        </w:rPr>
        <w:t>POST {base}/chat/completions</w:t>
      </w:r>
      <w:r>
        <w:t xml:space="preserve"> с телом </w:t>
      </w:r>
      <w:r>
        <w:rPr>
          <w:rFonts w:ascii="Consolas" w:hAnsi="Consolas"/>
          <w:color w:val="8A1F4C"/>
          <w:sz w:val="19"/>
        </w:rPr>
        <w:t>{model, temperature, max_tokens, messages, stream}</w:t>
      </w:r>
      <w:r>
        <w:t xml:space="preserve"> и </w:t>
      </w:r>
      <w:r>
        <w:rPr>
          <w:rFonts w:ascii="Consolas" w:hAnsi="Consolas"/>
          <w:color w:val="8A1F4C"/>
          <w:sz w:val="19"/>
        </w:rPr>
        <w:t>response_format: {type: "json_object"}</w:t>
      </w:r>
      <w:r>
        <w:t xml:space="preserve"> в режиме JSON. Для Anthropic реализован отдельный путь </w:t>
      </w:r>
      <w:r>
        <w:rPr>
          <w:rFonts w:ascii="Consolas" w:hAnsi="Consolas"/>
          <w:color w:val="8A1F4C"/>
          <w:sz w:val="19"/>
        </w:rPr>
        <w:t>POST {base}/messages</w:t>
      </w:r>
      <w:r>
        <w:t xml:space="preserve"> с выносом системных сообщений в поле </w:t>
      </w:r>
      <w:r>
        <w:rPr>
          <w:rFonts w:ascii="Consolas" w:hAnsi="Consolas"/>
          <w:color w:val="8A1F4C"/>
          <w:sz w:val="19"/>
        </w:rPr>
        <w:t>system</w:t>
      </w:r>
      <w:r>
        <w:t xml:space="preserve"> (</w:t>
      </w:r>
      <w:r>
        <w:rPr>
          <w:rFonts w:ascii="Consolas" w:hAnsi="Consolas"/>
          <w:color w:val="8A1F4C"/>
          <w:sz w:val="19"/>
        </w:rPr>
        <w:t>qwen.js:102-131</w:t>
      </w:r>
      <w:r>
        <w:t>).</w:t>
      </w:r>
    </w:p>
    <w:p>
      <w:pPr>
        <w:pStyle w:val="Heading3"/>
      </w:pPr>
      <w:r>
        <w:rPr>
          <w:color w:val="1F3864"/>
        </w:rPr>
        <w:t>Потоковая обработка и починка JSON</w:t>
      </w:r>
    </w:p>
    <w:p>
      <w:r>
        <w:t xml:space="preserve">Ответ читается вручную, построчно по кадрам </w:t>
      </w:r>
      <w:r>
        <w:rPr>
          <w:rFonts w:ascii="Consolas" w:hAnsi="Consolas"/>
          <w:color w:val="8A1F4C"/>
          <w:sz w:val="19"/>
        </w:rPr>
        <w:t>data:</w:t>
      </w:r>
      <w:r>
        <w:t xml:space="preserve"> (</w:t>
      </w:r>
      <w:r>
        <w:rPr>
          <w:rFonts w:ascii="Consolas" w:hAnsi="Consolas"/>
          <w:color w:val="8A1F4C"/>
          <w:sz w:val="19"/>
        </w:rPr>
        <w:t>qwen.js:6-45</w:t>
      </w:r>
      <w:r>
        <w:t xml:space="preserve">). После каждого приращения предпринимается попытка распарсить накопленный текст функцией </w:t>
      </w:r>
      <w:r>
        <w:rPr>
          <w:rFonts w:ascii="Consolas" w:hAnsi="Consolas"/>
          <w:color w:val="8A1F4C"/>
          <w:sz w:val="19"/>
        </w:rPr>
        <w:t>extractJsonObject</w:t>
      </w:r>
      <w:r>
        <w:t xml:space="preserve"> — именно поэтому карточка в интерфейсе заполняется постепенно, пока модель ещё пишет. Частичные события дросселируются до одного раза в 400 мс.</w:t>
      </w:r>
    </w:p>
    <w:p>
      <w:r>
        <w:rPr>
          <w:rFonts w:ascii="Consolas" w:hAnsi="Consolas"/>
          <w:color w:val="8A1F4C"/>
          <w:sz w:val="19"/>
        </w:rPr>
        <w:t>jsonRepair.js</w:t>
      </w:r>
      <w:r>
        <w:t xml:space="preserve"> делает поток пригодным для разбора: убирает блок </w:t>
      </w:r>
      <w:r>
        <w:rPr>
          <w:rFonts w:ascii="Consolas" w:hAnsi="Consolas"/>
          <w:color w:val="8A1F4C"/>
          <w:sz w:val="19"/>
        </w:rPr>
        <w:t>&lt;think&gt;</w:t>
      </w:r>
      <w:r>
        <w:t xml:space="preserve">, срезает всё до первой </w:t>
      </w:r>
      <w:r>
        <w:rPr>
          <w:rFonts w:ascii="Consolas" w:hAnsi="Consolas"/>
          <w:color w:val="8A1F4C"/>
          <w:sz w:val="19"/>
        </w:rPr>
        <w:t>{</w:t>
      </w:r>
      <w:r>
        <w:t xml:space="preserve">, а при неудачном </w:t>
      </w:r>
      <w:r>
        <w:rPr>
          <w:rFonts w:ascii="Consolas" w:hAnsi="Consolas"/>
          <w:color w:val="8A1F4C"/>
          <w:sz w:val="19"/>
        </w:rPr>
        <w:t>JSON.parse</w:t>
      </w:r>
      <w:r>
        <w:t xml:space="preserve"> вызывает </w:t>
      </w:r>
      <w:r>
        <w:rPr>
          <w:rFonts w:ascii="Consolas" w:hAnsi="Consolas"/>
          <w:color w:val="8A1F4C"/>
          <w:sz w:val="19"/>
        </w:rPr>
        <w:t>repairAndParse</w:t>
      </w:r>
      <w:r>
        <w:t xml:space="preserve"> — тот отбрасывает незавершённый хвостовой фрагмент, закрывает незакрытую строку и достраивает все открытые скобки, обходя стек с учётом экранирования.</w:t>
      </w:r>
    </w:p>
    <w:p>
      <w:pPr>
        <w:pStyle w:val="Heading3"/>
      </w:pPr>
      <w:r>
        <w:rPr>
          <w:color w:val="1F3864"/>
        </w:rPr>
        <w:t>Сборка промпта</w:t>
      </w:r>
    </w:p>
    <w:p>
      <w:r>
        <w:t xml:space="preserve">Системная часть собирается </w:t>
      </w:r>
      <w:r>
        <w:rPr>
          <w:rFonts w:ascii="Consolas" w:hAnsi="Consolas"/>
          <w:color w:val="8A1F4C"/>
          <w:sz w:val="19"/>
        </w:rPr>
        <w:t>buildMasterInstructions</w:t>
      </w:r>
      <w:r>
        <w:t xml:space="preserve"> (</w:t>
      </w:r>
      <w:r>
        <w:rPr>
          <w:rFonts w:ascii="Consolas" w:hAnsi="Consolas"/>
          <w:color w:val="8A1F4C"/>
          <w:sz w:val="19"/>
        </w:rPr>
        <w:t>promptMaster.js:155-202</w:t>
      </w:r>
      <w:r>
        <w:t>) из настроек мастера промпта: роль, язык, тон, глубина, формат, приоритет пояснений сотрудника, стиль рекомендации, каталог из 18 условий КС, правила по балансу рисков и оценке, включённые разделы записки, список метрик с весами. К ней добавляется требование вернуть только JSON, порядок ключей и правило «все факты только из Markdown, пустые — “недостаточно данных”».</w:t>
      </w:r>
    </w:p>
    <w:p>
      <w:r>
        <w:t>Пользовательская часть (</w:t>
      </w:r>
      <w:r>
        <w:rPr>
          <w:rFonts w:ascii="Consolas" w:hAnsi="Consolas"/>
          <w:color w:val="8A1F4C"/>
          <w:sz w:val="19"/>
        </w:rPr>
        <w:t>extractPrompt.js:10-76</w:t>
      </w:r>
      <w:r>
        <w:t xml:space="preserve">) — имя файла, пояснения сотрудника, схема ожидаемого JSON и сам Markdown после блока </w:t>
      </w:r>
      <w:r>
        <w:rPr>
          <w:rFonts w:ascii="Consolas" w:hAnsi="Consolas"/>
          <w:color w:val="8A1F4C"/>
          <w:sz w:val="19"/>
        </w:rPr>
        <w:t>--- Markdown документов ---</w:t>
      </w:r>
      <w:r>
        <w:t>.</w:t>
      </w:r>
    </w:p>
    <w:p>
      <w:pPr>
        <w:pStyle w:val="Heading3"/>
      </w:pPr>
      <w:r>
        <w:rPr>
          <w:color w:val="1F3864"/>
        </w:rPr>
        <w:t>Наложение результата</w:t>
      </w:r>
    </w:p>
    <w:p>
      <w:r>
        <w:rPr>
          <w:rFonts w:ascii="Consolas" w:hAnsi="Consolas"/>
          <w:color w:val="8A1F4C"/>
          <w:sz w:val="19"/>
        </w:rPr>
        <w:t>applyExtraction</w:t>
      </w:r>
      <w:r>
        <w:t xml:space="preserve"> (</w:t>
      </w:r>
      <w:r>
        <w:rPr>
          <w:rFonts w:ascii="Consolas" w:hAnsi="Consolas"/>
          <w:color w:val="8A1F4C"/>
          <w:sz w:val="19"/>
        </w:rPr>
        <w:t>extractPrompt.js:101-147</w:t>
      </w:r>
      <w:r>
        <w:t xml:space="preserve">) осознанно осторожен: имя проекта заполняется только если его ещё нет, </w:t>
      </w:r>
      <w:r>
        <w:rPr>
          <w:rFonts w:ascii="Consolas" w:hAnsi="Consolas"/>
          <w:color w:val="8A1F4C"/>
          <w:sz w:val="19"/>
        </w:rPr>
        <w:t>mergeNote</w:t>
      </w:r>
      <w:r>
        <w:t xml:space="preserve"> сохраняет прежние значения там, где модель вернула пустоту, </w:t>
      </w:r>
      <w:r>
        <w:rPr>
          <w:rFonts w:ascii="Consolas" w:hAnsi="Consolas"/>
          <w:color w:val="8A1F4C"/>
          <w:sz w:val="19"/>
        </w:rPr>
        <w:t>terms</w:t>
      </w:r>
      <w:r>
        <w:t xml:space="preserve"> всегда нормализуются к фиксированным 18 ключам, </w:t>
      </w:r>
      <w:r>
        <w:rPr>
          <w:rFonts w:ascii="Consolas" w:hAnsi="Consolas"/>
          <w:color w:val="8A1F4C"/>
          <w:sz w:val="19"/>
        </w:rPr>
        <w:t>recommendation</w:t>
      </w:r>
      <w:r>
        <w:t xml:space="preserve"> ограничивается тремя допустимыми значениями, балл зажимается в 0–100. Ручные правки пользователя не затираются пустыми ответами модели.</w:t>
      </w:r>
    </w:p>
    <w:p>
      <w:pPr>
        <w:pStyle w:val="Heading3"/>
      </w:pPr>
      <w:r>
        <w:rPr>
          <w:color w:val="1F3864"/>
        </w:rPr>
        <w:t>Оценка ранжирования</w:t>
      </w:r>
    </w:p>
    <w:p>
      <w:r>
        <w:rPr>
          <w:rFonts w:ascii="Consolas" w:hAnsi="Consolas"/>
          <w:color w:val="8A1F4C"/>
          <w:sz w:val="19"/>
        </w:rPr>
        <w:t>rankFromNote</w:t>
      </w:r>
      <w:r>
        <w:t xml:space="preserve"> (</w:t>
      </w:r>
      <w:r>
        <w:rPr>
          <w:rFonts w:ascii="Consolas" w:hAnsi="Consolas"/>
          <w:color w:val="8A1F4C"/>
          <w:sz w:val="19"/>
        </w:rPr>
        <w:t>extractPrompt.js:78-99</w:t>
      </w:r>
      <w:r>
        <w:t xml:space="preserve">) считает взвешенное среднее баллов метрик по весам из мастера промпта и переводит результат в светофор: не ниже 78 — «Выгодно», не ниже 58 — «Средне», иначе «Невыгодно». Та же логика продублирована на фронтенде в </w:t>
      </w:r>
      <w:r>
        <w:rPr>
          <w:rFonts w:ascii="Consolas" w:hAnsi="Consolas"/>
          <w:color w:val="8A1F4C"/>
          <w:sz w:val="19"/>
        </w:rPr>
        <w:t>src/utils/concession.ts:93-110</w:t>
      </w:r>
      <w:r>
        <w:t>, чтобы порядок в списке пересчитывался мгновенно при смене весов, без обращения к серверу. Согласованность двух реализаций закреплена тестами.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9. Слой конвертации документов</w:t>
      </w:r>
    </w:p>
    <w:p>
      <w:r>
        <w:rPr>
          <w:rFonts w:ascii="Consolas" w:hAnsi="Consolas"/>
          <w:color w:val="8A1F4C"/>
          <w:sz w:val="19"/>
        </w:rPr>
        <w:t>docling.js</w:t>
      </w:r>
      <w:r>
        <w:t xml:space="preserve"> реализует полный цикл: </w:t>
      </w:r>
      <w:r>
        <w:rPr>
          <w:rFonts w:ascii="Consolas" w:hAnsi="Consolas"/>
          <w:color w:val="8A1F4C"/>
          <w:sz w:val="19"/>
        </w:rPr>
        <w:t>POST /v1/convert/file/async</w:t>
      </w:r>
      <w:r>
        <w:t xml:space="preserve"> → чтение </w:t>
      </w:r>
      <w:r>
        <w:rPr>
          <w:rFonts w:ascii="Consolas" w:hAnsi="Consolas"/>
          <w:color w:val="8A1F4C"/>
          <w:sz w:val="19"/>
        </w:rPr>
        <w:t>task_id</w:t>
      </w:r>
      <w:r>
        <w:t xml:space="preserve"> из тела или заголовка → опрос </w:t>
      </w:r>
      <w:r>
        <w:rPr>
          <w:rFonts w:ascii="Consolas" w:hAnsi="Consolas"/>
          <w:color w:val="8A1F4C"/>
          <w:sz w:val="19"/>
        </w:rPr>
        <w:t>GET /v1/status/poll/{id}?wait=5</w:t>
      </w:r>
      <w:r>
        <w:t xml:space="preserve"> раз в 2 секунды → </w:t>
      </w:r>
      <w:r>
        <w:rPr>
          <w:rFonts w:ascii="Consolas" w:hAnsi="Consolas"/>
          <w:color w:val="8A1F4C"/>
          <w:sz w:val="19"/>
        </w:rPr>
        <w:t>GET /v1/result/{id}</w:t>
      </w:r>
      <w:r>
        <w:t xml:space="preserve">. Есть переход на синхронный </w:t>
      </w:r>
      <w:r>
        <w:rPr>
          <w:rFonts w:ascii="Consolas" w:hAnsi="Consolas"/>
          <w:color w:val="8A1F4C"/>
          <w:sz w:val="19"/>
        </w:rPr>
        <w:t>POST /v1/convert/file</w:t>
      </w:r>
      <w:r>
        <w:t>, если асинхронный эндпоинт отсутствует.</w:t>
      </w:r>
    </w:p>
    <w:p>
      <w:r>
        <w:t xml:space="preserve">Форматы </w:t>
      </w:r>
      <w:r>
        <w:rPr>
          <w:rFonts w:ascii="Consolas" w:hAnsi="Consolas"/>
          <w:color w:val="8A1F4C"/>
          <w:sz w:val="19"/>
        </w:rPr>
        <w:t>.csv</w:t>
      </w:r>
      <w:r>
        <w:t xml:space="preserve">, </w:t>
      </w:r>
      <w:r>
        <w:rPr>
          <w:rFonts w:ascii="Consolas" w:hAnsi="Consolas"/>
          <w:color w:val="8A1F4C"/>
          <w:sz w:val="19"/>
        </w:rPr>
        <w:t>.md</w:t>
      </w:r>
      <w:r>
        <w:t xml:space="preserve">, </w:t>
      </w:r>
      <w:r>
        <w:rPr>
          <w:rFonts w:ascii="Consolas" w:hAnsi="Consolas"/>
          <w:color w:val="8A1F4C"/>
          <w:sz w:val="19"/>
        </w:rPr>
        <w:t>.txt</w:t>
      </w:r>
      <w:r>
        <w:t xml:space="preserve"> до Docling не доходят — читаются с диска напрямую (</w:t>
      </w:r>
      <w:r>
        <w:rPr>
          <w:rFonts w:ascii="Consolas" w:hAnsi="Consolas"/>
          <w:color w:val="8A1F4C"/>
          <w:sz w:val="19"/>
        </w:rPr>
        <w:t>docling.js:124-127</w:t>
      </w:r>
      <w:r>
        <w:t>).</w:t>
      </w:r>
    </w:p>
    <w:p>
      <w:r>
        <w:t>Поля формы (</w:t>
      </w:r>
      <w:r>
        <w:rPr>
          <w:rFonts w:ascii="Consolas" w:hAnsi="Consolas"/>
          <w:color w:val="8A1F4C"/>
          <w:sz w:val="19"/>
        </w:rPr>
        <w:t>buildForm:42-57</w:t>
      </w:r>
      <w:r>
        <w:t xml:space="preserve">): </w:t>
      </w:r>
      <w:r>
        <w:rPr>
          <w:rFonts w:ascii="Consolas" w:hAnsi="Consolas"/>
          <w:color w:val="8A1F4C"/>
          <w:sz w:val="19"/>
        </w:rPr>
        <w:t>to_formats=md</w:t>
      </w:r>
      <w:r>
        <w:t xml:space="preserve">, </w:t>
      </w:r>
      <w:r>
        <w:rPr>
          <w:rFonts w:ascii="Consolas" w:hAnsi="Consolas"/>
          <w:color w:val="8A1F4C"/>
          <w:sz w:val="19"/>
        </w:rPr>
        <w:t>table_mode=accurate</w:t>
      </w:r>
      <w:r>
        <w:t xml:space="preserve">, </w:t>
      </w:r>
      <w:r>
        <w:rPr>
          <w:rFonts w:ascii="Consolas" w:hAnsi="Consolas"/>
          <w:color w:val="8A1F4C"/>
          <w:sz w:val="19"/>
        </w:rPr>
        <w:t>image_export_mode=placeholder</w:t>
      </w:r>
      <w:r>
        <w:t xml:space="preserve">, </w:t>
      </w:r>
      <w:r>
        <w:rPr>
          <w:rFonts w:ascii="Consolas" w:hAnsi="Consolas"/>
          <w:color w:val="8A1F4C"/>
          <w:sz w:val="19"/>
        </w:rPr>
        <w:t>abort_on_error=false</w:t>
      </w:r>
      <w:r>
        <w:t xml:space="preserve">. Для PDF дополнительно </w:t>
      </w:r>
      <w:r>
        <w:rPr>
          <w:rFonts w:ascii="Consolas" w:hAnsi="Consolas"/>
          <w:color w:val="8A1F4C"/>
          <w:sz w:val="19"/>
        </w:rPr>
        <w:t>do_ocr=true</w:t>
      </w:r>
      <w:r>
        <w:t xml:space="preserve"> и два поля </w:t>
      </w:r>
      <w:r>
        <w:rPr>
          <w:rFonts w:ascii="Consolas" w:hAnsi="Consolas"/>
          <w:color w:val="8A1F4C"/>
          <w:sz w:val="19"/>
        </w:rPr>
        <w:t>ocr_lang</w:t>
      </w:r>
      <w:r>
        <w:t xml:space="preserve"> — </w:t>
      </w:r>
      <w:r>
        <w:rPr>
          <w:rFonts w:ascii="Consolas" w:hAnsi="Consolas"/>
          <w:color w:val="8A1F4C"/>
          <w:sz w:val="19"/>
        </w:rPr>
        <w:t>ru</w:t>
      </w:r>
      <w:r>
        <w:t xml:space="preserve"> и </w:t>
      </w:r>
      <w:r>
        <w:rPr>
          <w:rFonts w:ascii="Consolas" w:hAnsi="Consolas"/>
          <w:color w:val="8A1F4C"/>
          <w:sz w:val="19"/>
        </w:rPr>
        <w:t>en</w:t>
      </w:r>
      <w:r>
        <w:t xml:space="preserve">. Движок OCR явно не задаётся, используется стандартный EasyOCR, </w:t>
      </w:r>
      <w:r>
        <w:rPr>
          <w:b/>
        </w:rPr>
        <w:t>и это создаёт эксплуатационное требование</w:t>
      </w:r>
      <w:r>
        <w:t xml:space="preserve">: в образе </w:t>
      </w:r>
      <w:r>
        <w:rPr>
          <w:rFonts w:ascii="Consolas" w:hAnsi="Consolas"/>
          <w:color w:val="8A1F4C"/>
          <w:sz w:val="19"/>
        </w:rPr>
        <w:t>docling-serve:latest</w:t>
      </w:r>
      <w:r>
        <w:t xml:space="preserve"> нет кириллической модели </w:t>
      </w:r>
      <w:r>
        <w:rPr>
          <w:rFonts w:ascii="Consolas" w:hAnsi="Consolas"/>
          <w:color w:val="8A1F4C"/>
          <w:sz w:val="19"/>
        </w:rPr>
        <w:t>cyrillic_g2.pth</w:t>
      </w:r>
      <w:r>
        <w:t xml:space="preserve">, а загрузка в рантайме отключена. Модель докачивается один раз в том </w:t>
      </w:r>
      <w:r>
        <w:rPr>
          <w:rFonts w:ascii="Consolas" w:hAnsi="Consolas"/>
          <w:color w:val="8A1F4C"/>
          <w:sz w:val="19"/>
        </w:rPr>
        <w:t>vtbih-docling-models</w:t>
      </w:r>
      <w:r>
        <w:t xml:space="preserve">, см. </w:t>
      </w:r>
      <w:r>
        <w:rPr>
          <w:i/>
        </w:rPr>
        <w:t>развёртывание</w:t>
      </w:r>
      <w:r>
        <w:t>.</w:t>
      </w:r>
    </w:p>
    <w:p>
      <w:r>
        <w:t>Лимиты: размер файла 40 МБ и белый список расширений в multer (</w:t>
      </w:r>
      <w:r>
        <w:rPr>
          <w:rFonts w:ascii="Consolas" w:hAnsi="Consolas"/>
          <w:color w:val="8A1F4C"/>
          <w:sz w:val="19"/>
        </w:rPr>
        <w:t>index.js:106-110</w:t>
      </w:r>
      <w:r>
        <w:t xml:space="preserve">), таймауты 60 с на отправку, 20 с на один опрос, общий бюджет </w:t>
      </w:r>
      <w:r>
        <w:rPr>
          <w:rFonts w:ascii="Consolas" w:hAnsi="Consolas"/>
          <w:color w:val="8A1F4C"/>
          <w:sz w:val="19"/>
        </w:rPr>
        <w:t>DOCLING_TIMEOUT_MS</w:t>
      </w:r>
      <w:r>
        <w:t xml:space="preserve"> (по умолчанию 15 минут).</w:t>
      </w:r>
    </w:p>
    <w:p>
      <w:pPr>
        <w:pStyle w:val="Heading3"/>
      </w:pPr>
      <w:r>
        <w:rPr>
          <w:color w:val="1F3864"/>
        </w:rPr>
        <w:t>Выбор вычислительного устройства</w:t>
      </w:r>
    </w:p>
    <w:p>
      <w:r>
        <w:t xml:space="preserve">У docling есть настройка ускорителя с префиксом переменных </w:t>
      </w:r>
      <w:r>
        <w:rPr>
          <w:rFonts w:ascii="Consolas" w:hAnsi="Consolas"/>
          <w:color w:val="8A1F4C"/>
          <w:sz w:val="19"/>
        </w:rPr>
        <w:t>DOCLING_</w:t>
      </w:r>
      <w:r>
        <w:t xml:space="preserve">: </w:t>
      </w:r>
      <w:r>
        <w:rPr>
          <w:rFonts w:ascii="Consolas" w:hAnsi="Consolas"/>
          <w:color w:val="8A1F4C"/>
          <w:sz w:val="19"/>
        </w:rPr>
        <w:t>DOCLING_DEVICE</w:t>
      </w:r>
      <w:r>
        <w:t xml:space="preserve"> принимает </w:t>
      </w:r>
      <w:r>
        <w:rPr>
          <w:rFonts w:ascii="Consolas" w:hAnsi="Consolas"/>
          <w:color w:val="8A1F4C"/>
          <w:sz w:val="19"/>
        </w:rPr>
        <w:t>auto</w:t>
      </w:r>
      <w:r>
        <w:t xml:space="preserve">, </w:t>
      </w:r>
      <w:r>
        <w:rPr>
          <w:rFonts w:ascii="Consolas" w:hAnsi="Consolas"/>
          <w:color w:val="8A1F4C"/>
          <w:sz w:val="19"/>
        </w:rPr>
        <w:t>cpu</w:t>
      </w:r>
      <w:r>
        <w:t xml:space="preserve">, </w:t>
      </w:r>
      <w:r>
        <w:rPr>
          <w:rFonts w:ascii="Consolas" w:hAnsi="Consolas"/>
          <w:color w:val="8A1F4C"/>
          <w:sz w:val="19"/>
        </w:rPr>
        <w:t>cuda</w:t>
      </w:r>
      <w:r>
        <w:t xml:space="preserve">, </w:t>
      </w:r>
      <w:r>
        <w:rPr>
          <w:rFonts w:ascii="Consolas" w:hAnsi="Consolas"/>
          <w:color w:val="8A1F4C"/>
          <w:sz w:val="19"/>
        </w:rPr>
        <w:t>mps</w:t>
      </w:r>
      <w:r>
        <w:t xml:space="preserve">, </w:t>
      </w:r>
      <w:r>
        <w:rPr>
          <w:rFonts w:ascii="Consolas" w:hAnsi="Consolas"/>
          <w:color w:val="8A1F4C"/>
          <w:sz w:val="19"/>
        </w:rPr>
        <w:t>xpu</w:t>
      </w:r>
      <w:r>
        <w:t xml:space="preserve">, по умолчанию стоит </w:t>
      </w:r>
      <w:r>
        <w:rPr>
          <w:rFonts w:ascii="Consolas" w:hAnsi="Consolas"/>
          <w:color w:val="8A1F4C"/>
          <w:sz w:val="19"/>
        </w:rPr>
        <w:t>auto</w:t>
      </w:r>
      <w:r>
        <w:t xml:space="preserve">. Образ </w:t>
      </w:r>
      <w:r>
        <w:rPr>
          <w:rFonts w:ascii="Consolas" w:hAnsi="Consolas"/>
          <w:color w:val="8A1F4C"/>
          <w:sz w:val="19"/>
        </w:rPr>
        <w:t>docling-serve:latest</w:t>
      </w:r>
      <w:r>
        <w:t xml:space="preserve"> содержит PyTorch, собранный с CUDA, поэтому отдельный GPU-образ не нужен — достаточно передать карту контейнеру.</w:t>
      </w:r>
    </w:p>
    <w:p>
      <w:r>
        <w:t xml:space="preserve">Мы сознательно </w:t>
      </w:r>
      <w:r>
        <w:rPr>
          <w:b/>
        </w:rPr>
        <w:t>не полагаемся на `auto`</w:t>
      </w:r>
      <w:r>
        <w:t xml:space="preserve"> и задаём устройство явно. Причина в измерении: на машине с RTX 3080 Ti синтетический тест давал ускорение в 48 раз, а сквозной прогон скана PDF занял 845 секунд на GPU против 420 секунд на 24-ядерном процессоре при идентичном результате. Ускоряется распознавание и определение разметки, но сборка структуры таблиц остаётся процессорной и на многоядерной машине перевешивает; под WSL2 добавляется разделение карты с рабочим столом.</w:t>
      </w:r>
    </w:p>
    <w:p>
      <w:r>
        <w:t>Поэтому устройство выбирается замером, а не эвристикой по железу. Реализация: база (</w:t>
      </w:r>
      <w:r>
        <w:rPr>
          <w:rFonts w:ascii="Consolas" w:hAnsi="Consolas"/>
          <w:color w:val="8A1F4C"/>
          <w:sz w:val="19"/>
        </w:rPr>
        <w:t>docker-compose.yml</w:t>
      </w:r>
      <w:r>
        <w:t xml:space="preserve">) ставит </w:t>
      </w:r>
      <w:r>
        <w:rPr>
          <w:rFonts w:ascii="Consolas" w:hAnsi="Consolas"/>
          <w:color w:val="8A1F4C"/>
          <w:sz w:val="19"/>
        </w:rPr>
        <w:t>DOCLING_DEVICE=cpu</w:t>
      </w:r>
      <w:r>
        <w:t xml:space="preserve">, оверлей </w:t>
      </w:r>
      <w:r>
        <w:rPr>
          <w:rFonts w:ascii="Consolas" w:hAnsi="Consolas"/>
          <w:color w:val="8A1F4C"/>
          <w:sz w:val="19"/>
        </w:rPr>
        <w:t>docker-compose.gpu.yml</w:t>
      </w:r>
      <w:r>
        <w:t xml:space="preserve"> передаёт карту и ставит </w:t>
      </w:r>
      <w:r>
        <w:rPr>
          <w:rFonts w:ascii="Consolas" w:hAnsi="Consolas"/>
          <w:color w:val="8A1F4C"/>
          <w:sz w:val="19"/>
        </w:rPr>
        <w:t>cuda</w:t>
      </w:r>
      <w:r>
        <w:t xml:space="preserve">, а </w:t>
      </w:r>
      <w:r>
        <w:rPr>
          <w:rFonts w:ascii="Consolas" w:hAnsi="Consolas"/>
          <w:color w:val="8A1F4C"/>
          <w:sz w:val="19"/>
        </w:rPr>
        <w:t>deploy.ps1</w:t>
      </w:r>
      <w:r>
        <w:t xml:space="preserve"> / </w:t>
      </w:r>
      <w:r>
        <w:rPr>
          <w:rFonts w:ascii="Consolas" w:hAnsi="Consolas"/>
          <w:color w:val="8A1F4C"/>
          <w:sz w:val="19"/>
        </w:rPr>
        <w:t>deploy.sh</w:t>
      </w:r>
      <w:r>
        <w:t xml:space="preserve"> подключают оверлей только при </w:t>
      </w:r>
      <w:r>
        <w:rPr>
          <w:rFonts w:ascii="Consolas" w:hAnsi="Consolas"/>
          <w:color w:val="8A1F4C"/>
          <w:sz w:val="19"/>
        </w:rPr>
        <w:t>VTBIH_DEVICE=gpu</w:t>
      </w:r>
      <w:r>
        <w:t xml:space="preserve"> и только если карта реально доезжает до контейнера (</w:t>
      </w:r>
      <w:r>
        <w:rPr>
          <w:rFonts w:ascii="Consolas" w:hAnsi="Consolas"/>
          <w:color w:val="8A1F4C"/>
          <w:sz w:val="19"/>
        </w:rPr>
        <w:t>scripts/gpu-check.py</w:t>
      </w:r>
      <w:r>
        <w:t xml:space="preserve">). Сравнить устройства на конкретной машине и записать победителя в </w:t>
      </w:r>
      <w:r>
        <w:rPr>
          <w:rFonts w:ascii="Consolas" w:hAnsi="Consolas"/>
          <w:color w:val="8A1F4C"/>
          <w:sz w:val="19"/>
        </w:rPr>
        <w:t>.env</w:t>
      </w:r>
      <w:r>
        <w:t xml:space="preserve"> умеет </w:t>
      </w:r>
      <w:r>
        <w:rPr>
          <w:rFonts w:ascii="Consolas" w:hAnsi="Consolas"/>
          <w:color w:val="8A1F4C"/>
          <w:sz w:val="19"/>
        </w:rPr>
        <w:t>scripts/bench-docling.ps1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10. Аутентификация</w:t>
      </w:r>
    </w:p>
    <w:p>
      <w:r>
        <w:t xml:space="preserve">Авторизация </w:t>
      </w:r>
      <w:r>
        <w:rPr>
          <w:b/>
        </w:rPr>
        <w:t>опциональна</w:t>
      </w:r>
      <w:r>
        <w:t xml:space="preserve"> и по умолчанию выключена: флаг </w:t>
      </w:r>
      <w:r>
        <w:rPr>
          <w:rFonts w:ascii="Consolas" w:hAnsi="Consolas"/>
          <w:color w:val="8A1F4C"/>
          <w:sz w:val="19"/>
        </w:rPr>
        <w:t>authEnabled</w:t>
      </w:r>
      <w:r>
        <w:t xml:space="preserve"> в </w:t>
      </w:r>
      <w:r>
        <w:rPr>
          <w:rFonts w:ascii="Consolas" w:hAnsi="Consolas"/>
          <w:color w:val="8A1F4C"/>
          <w:sz w:val="19"/>
        </w:rPr>
        <w:t>app_settings</w:t>
      </w:r>
      <w:r>
        <w:t xml:space="preserve">. Пока он снят, </w:t>
      </w:r>
      <w:r>
        <w:rPr>
          <w:rFonts w:ascii="Consolas" w:hAnsi="Consolas"/>
          <w:color w:val="8A1F4C"/>
          <w:sz w:val="19"/>
        </w:rPr>
        <w:t>enforceAuth</w:t>
      </w:r>
      <w:r>
        <w:t xml:space="preserve"> и </w:t>
      </w:r>
      <w:r>
        <w:rPr>
          <w:rFonts w:ascii="Consolas" w:hAnsi="Consolas"/>
          <w:color w:val="8A1F4C"/>
          <w:sz w:val="19"/>
        </w:rPr>
        <w:t>requireAdmin</w:t>
      </w:r>
      <w:r>
        <w:t xml:space="preserve"> пропускают всё, а система работает как открытая внутри доверенной сети.</w:t>
      </w:r>
    </w:p>
    <w:p>
      <w:r>
        <w:t xml:space="preserve">Сессии серверные и непрозрачные: идентификатор </w:t>
      </w:r>
      <w:r>
        <w:rPr>
          <w:rFonts w:ascii="Consolas" w:hAnsi="Consolas"/>
          <w:color w:val="8A1F4C"/>
          <w:sz w:val="19"/>
        </w:rPr>
        <w:t>randomBytes(24)</w:t>
      </w:r>
      <w:r>
        <w:t xml:space="preserve">, запись в таблице </w:t>
      </w:r>
      <w:r>
        <w:rPr>
          <w:rFonts w:ascii="Consolas" w:hAnsi="Consolas"/>
          <w:color w:val="8A1F4C"/>
          <w:sz w:val="19"/>
        </w:rPr>
        <w:t>sessions</w:t>
      </w:r>
      <w:r>
        <w:t xml:space="preserve">, срок 14 дней. Cookie </w:t>
      </w:r>
      <w:r>
        <w:rPr>
          <w:rFonts w:ascii="Consolas" w:hAnsi="Consolas"/>
          <w:color w:val="8A1F4C"/>
          <w:sz w:val="19"/>
        </w:rPr>
        <w:t>vtbih_session</w:t>
      </w:r>
      <w:r>
        <w:t xml:space="preserve"> с флагами </w:t>
      </w:r>
      <w:r>
        <w:rPr>
          <w:rFonts w:ascii="Consolas" w:hAnsi="Consolas"/>
          <w:color w:val="8A1F4C"/>
          <w:sz w:val="19"/>
        </w:rPr>
        <w:t>HttpOnly; Path=/; SameSite=Lax; Max-Age=1209600</w:t>
      </w:r>
      <w:r>
        <w:t>. JWT не используется.</w:t>
      </w:r>
    </w:p>
    <w:p>
      <w:r>
        <w:t xml:space="preserve">Пароли: </w:t>
      </w:r>
      <w:r>
        <w:rPr>
          <w:rFonts w:ascii="Consolas" w:hAnsi="Consolas"/>
          <w:color w:val="8A1F4C"/>
          <w:sz w:val="19"/>
        </w:rPr>
        <w:t>scrypt</w:t>
      </w:r>
      <w:r>
        <w:t xml:space="preserve"> со случайной 16-байтной солью и стандартными параметрами Node (N=16384, r=8, p=1), формат хранения </w:t>
      </w:r>
      <w:r>
        <w:rPr>
          <w:rFonts w:ascii="Consolas" w:hAnsi="Consolas"/>
          <w:color w:val="8A1F4C"/>
          <w:sz w:val="19"/>
        </w:rPr>
        <w:t>saltHex:keyHex</w:t>
      </w:r>
      <w:r>
        <w:t xml:space="preserve">, сравнение через </w:t>
      </w:r>
      <w:r>
        <w:rPr>
          <w:rFonts w:ascii="Consolas" w:hAnsi="Consolas"/>
          <w:color w:val="8A1F4C"/>
          <w:sz w:val="19"/>
        </w:rPr>
        <w:t>timingSafeEqual</w:t>
      </w:r>
      <w:r>
        <w:t>. Политика — 8–128 символов.</w:t>
      </w:r>
    </w:p>
    <w:p>
      <w:r>
        <w:t xml:space="preserve">Роли две, </w:t>
      </w:r>
      <w:r>
        <w:rPr>
          <w:rFonts w:ascii="Consolas" w:hAnsi="Consolas"/>
          <w:color w:val="8A1F4C"/>
          <w:sz w:val="19"/>
        </w:rPr>
        <w:t>user</w:t>
      </w:r>
      <w:r>
        <w:t xml:space="preserve"> и </w:t>
      </w:r>
      <w:r>
        <w:rPr>
          <w:rFonts w:ascii="Consolas" w:hAnsi="Consolas"/>
          <w:color w:val="8A1F4C"/>
          <w:sz w:val="19"/>
        </w:rPr>
        <w:t>admin</w:t>
      </w:r>
      <w:r>
        <w:t xml:space="preserve">, ограничение задано на уровне БД. Защита от потери доступа: нельзя снять роль у последнего администратора и нельзя его удалить, нельзя удалить себя. Смена пароля через </w:t>
      </w:r>
      <w:r>
        <w:rPr>
          <w:rFonts w:ascii="Consolas" w:hAnsi="Consolas"/>
          <w:color w:val="8A1F4C"/>
          <w:sz w:val="19"/>
        </w:rPr>
        <w:t>PATCH /api/users/:id</w:t>
      </w:r>
      <w:r>
        <w:t xml:space="preserve"> аннулирует все сессии этого пользователя.</w:t>
      </w:r>
    </w:p>
    <w:p>
      <w:r>
        <w:t xml:space="preserve">Приглашения: пользователь создаётся с </w:t>
      </w:r>
      <w:r>
        <w:rPr>
          <w:rFonts w:ascii="Consolas" w:hAnsi="Consolas"/>
          <w:color w:val="8A1F4C"/>
          <w:sz w:val="19"/>
        </w:rPr>
        <w:t>invite_token</w:t>
      </w:r>
      <w:r>
        <w:t xml:space="preserve"> и сроком 14 дней без пароля. Ответ API содержит </w:t>
      </w:r>
      <w:r>
        <w:rPr>
          <w:rFonts w:ascii="Consolas" w:hAnsi="Consolas"/>
          <w:color w:val="8A1F4C"/>
          <w:sz w:val="19"/>
        </w:rPr>
        <w:t>invitePath = /invite/&lt;token&gt;</w:t>
      </w:r>
      <w:r>
        <w:t xml:space="preserve">. </w:t>
      </w:r>
      <w:r>
        <w:rPr>
          <w:b/>
        </w:rPr>
        <w:t>Письмо с приглашением не отправляется</w:t>
      </w:r>
      <w:r>
        <w:t xml:space="preserve"> — ссылку администратор передаёт вручную.</w:t>
      </w:r>
    </w:p>
    <w:p>
      <w:r>
        <w:t xml:space="preserve">Первый вход: пока </w:t>
      </w:r>
      <w:r>
        <w:rPr>
          <w:rFonts w:ascii="Consolas" w:hAnsi="Consolas"/>
          <w:color w:val="8A1F4C"/>
          <w:sz w:val="19"/>
        </w:rPr>
        <w:t>userCount = 0</w:t>
      </w:r>
      <w:r>
        <w:t xml:space="preserve">, </w:t>
      </w:r>
      <w:r>
        <w:rPr>
          <w:rFonts w:ascii="Consolas" w:hAnsi="Consolas"/>
          <w:color w:val="8A1F4C"/>
          <w:sz w:val="19"/>
        </w:rPr>
        <w:t>enforceAuth</w:t>
      </w:r>
      <w:r>
        <w:t xml:space="preserve"> возвращает </w:t>
      </w:r>
      <w:r>
        <w:rPr>
          <w:rFonts w:ascii="Consolas" w:hAnsi="Consolas"/>
          <w:color w:val="8A1F4C"/>
          <w:sz w:val="19"/>
        </w:rPr>
        <w:t>401 setup_required</w:t>
      </w:r>
      <w:r>
        <w:t xml:space="preserve">, но пропускает </w:t>
      </w:r>
      <w:r>
        <w:rPr>
          <w:rFonts w:ascii="Consolas" w:hAnsi="Consolas"/>
          <w:color w:val="8A1F4C"/>
          <w:sz w:val="19"/>
        </w:rPr>
        <w:t>PUT /api/settings/system</w:t>
      </w:r>
      <w:r>
        <w:t xml:space="preserve"> — это аварийный выход, позволяющий выключить авторизацию, если администратор не создан.</w:t>
      </w:r>
    </w:p>
    <w:p>
      <w:r>
        <w:t>Порядок middleware (</w:t>
      </w:r>
      <w:r>
        <w:rPr>
          <w:rFonts w:ascii="Consolas" w:hAnsi="Consolas"/>
          <w:color w:val="8A1F4C"/>
          <w:sz w:val="19"/>
        </w:rPr>
        <w:t>index.js:89-92</w:t>
      </w:r>
      <w:r>
        <w:t xml:space="preserve">): </w:t>
      </w:r>
      <w:r>
        <w:rPr>
          <w:rFonts w:ascii="Consolas" w:hAnsi="Consolas"/>
          <w:color w:val="8A1F4C"/>
          <w:sz w:val="19"/>
        </w:rPr>
        <w:t>cors</w:t>
      </w:r>
      <w:r>
        <w:t xml:space="preserve"> → </w:t>
      </w:r>
      <w:r>
        <w:rPr>
          <w:rFonts w:ascii="Consolas" w:hAnsi="Consolas"/>
          <w:color w:val="8A1F4C"/>
          <w:sz w:val="19"/>
        </w:rPr>
        <w:t>express.json</w:t>
      </w:r>
      <w:r>
        <w:t xml:space="preserve"> → </w:t>
      </w:r>
      <w:r>
        <w:rPr>
          <w:rFonts w:ascii="Consolas" w:hAnsi="Consolas"/>
          <w:color w:val="8A1F4C"/>
          <w:sz w:val="19"/>
        </w:rPr>
        <w:t>attachUser</w:t>
      </w:r>
      <w:r>
        <w:t xml:space="preserve"> → </w:t>
      </w:r>
      <w:r>
        <w:rPr>
          <w:rFonts w:ascii="Consolas" w:hAnsi="Consolas"/>
          <w:color w:val="8A1F4C"/>
          <w:sz w:val="19"/>
        </w:rPr>
        <w:t>enforceAuth</w:t>
      </w:r>
      <w:r>
        <w:t xml:space="preserve">. Публичный список маршрутов — </w:t>
      </w:r>
      <w:r>
        <w:rPr>
          <w:rFonts w:ascii="Consolas" w:hAnsi="Consolas"/>
          <w:color w:val="8A1F4C"/>
          <w:sz w:val="19"/>
        </w:rPr>
        <w:t>/api/health*</w:t>
      </w:r>
      <w:r>
        <w:t xml:space="preserve">, </w:t>
      </w:r>
      <w:r>
        <w:rPr>
          <w:rFonts w:ascii="Consolas" w:hAnsi="Consolas"/>
          <w:color w:val="8A1F4C"/>
          <w:sz w:val="19"/>
        </w:rPr>
        <w:t>/api/auth/{status,login,setup,logout}</w:t>
      </w:r>
      <w:r>
        <w:t xml:space="preserve">, </w:t>
      </w:r>
      <w:r>
        <w:rPr>
          <w:rFonts w:ascii="Consolas" w:hAnsi="Consolas"/>
          <w:color w:val="8A1F4C"/>
          <w:sz w:val="19"/>
        </w:rPr>
        <w:t>/api/auth/invite/*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11. Мониторинг СМИ</w:t>
      </w:r>
    </w:p>
    <w:p>
      <w:r>
        <w:t xml:space="preserve">Планировщика нет: прогон запускается только вручную через </w:t>
      </w:r>
      <w:r>
        <w:rPr>
          <w:rFonts w:ascii="Consolas" w:hAnsi="Consolas"/>
          <w:color w:val="8A1F4C"/>
          <w:sz w:val="19"/>
        </w:rPr>
        <w:t>POST /api/media/run</w:t>
      </w:r>
      <w:r>
        <w:t xml:space="preserve">. Повторный запуск во время работы получает </w:t>
      </w:r>
      <w:r>
        <w:rPr>
          <w:rFonts w:ascii="Consolas" w:hAnsi="Consolas"/>
          <w:color w:val="8A1F4C"/>
          <w:sz w:val="19"/>
        </w:rPr>
        <w:t>409</w:t>
      </w:r>
      <w:r>
        <w:t xml:space="preserve">. Стадии: </w:t>
      </w:r>
      <w:r>
        <w:rPr>
          <w:rFonts w:ascii="Consolas" w:hAnsi="Consolas"/>
          <w:color w:val="8A1F4C"/>
          <w:sz w:val="19"/>
        </w:rPr>
        <w:t>searching</w:t>
      </w:r>
      <w:r>
        <w:t xml:space="preserve"> → </w:t>
      </w:r>
      <w:r>
        <w:rPr>
          <w:rFonts w:ascii="Consolas" w:hAnsi="Consolas"/>
          <w:color w:val="8A1F4C"/>
          <w:sz w:val="19"/>
        </w:rPr>
        <w:t>fetching</w:t>
      </w:r>
      <w:r>
        <w:t xml:space="preserve"> → </w:t>
      </w:r>
      <w:r>
        <w:rPr>
          <w:rFonts w:ascii="Consolas" w:hAnsi="Consolas"/>
          <w:color w:val="8A1F4C"/>
          <w:sz w:val="19"/>
        </w:rPr>
        <w:t>analyzing</w:t>
      </w:r>
      <w:r>
        <w:t xml:space="preserve"> → </w:t>
      </w:r>
      <w:r>
        <w:rPr>
          <w:rFonts w:ascii="Consolas" w:hAnsi="Consolas"/>
          <w:color w:val="8A1F4C"/>
          <w:sz w:val="19"/>
        </w:rPr>
        <w:t>done</w:t>
      </w:r>
      <w:r>
        <w:t xml:space="preserve"> либо </w:t>
      </w:r>
      <w:r>
        <w:rPr>
          <w:rFonts w:ascii="Consolas" w:hAnsi="Consolas"/>
          <w:color w:val="8A1F4C"/>
          <w:sz w:val="19"/>
        </w:rPr>
        <w:t>error</w:t>
      </w:r>
      <w:r>
        <w:t xml:space="preserve">. Сторож </w:t>
      </w:r>
      <w:r>
        <w:rPr>
          <w:rFonts w:ascii="Consolas" w:hAnsi="Consolas"/>
          <w:color w:val="8A1F4C"/>
          <w:sz w:val="19"/>
        </w:rPr>
        <w:t>setTimeout(LLM_TIMEOUT_MS + 90 с)</w:t>
      </w:r>
      <w:r>
        <w:t xml:space="preserve"> прерывает зависший прогон.</w:t>
      </w:r>
    </w:p>
    <w:p>
      <w:r>
        <w:t xml:space="preserve">Источники в </w:t>
      </w:r>
      <w:r>
        <w:rPr>
          <w:rFonts w:ascii="Consolas" w:hAnsi="Consolas"/>
          <w:color w:val="8A1F4C"/>
          <w:sz w:val="19"/>
        </w:rPr>
        <w:t>webSearch.js</w:t>
      </w:r>
      <w:r>
        <w:t>: Brave Search API при наличии ключа, RSS восьми российских изданий по захардкоженным адресам, парсинг HTML-выдачи DuckDuckGo с переходом на Bing. Все запросы идут с подменённым User-Agent, имеют таймауты 8–12 с и жёсткий лимит на объём вычитанных байт (250–400 КБ), который контролируется чтением потока вручную. Страницы загружаются пулом из трёх воркеров, текст очищается от скриптов и обрезается до 3500 символов.</w:t>
      </w:r>
    </w:p>
    <w:p>
      <w:r>
        <w:t xml:space="preserve">Найденные публикации складываются в </w:t>
      </w:r>
      <w:r>
        <w:rPr>
          <w:rFonts w:ascii="Consolas" w:hAnsi="Consolas"/>
          <w:color w:val="8A1F4C"/>
          <w:sz w:val="19"/>
        </w:rPr>
        <w:t>media_hits</w:t>
      </w:r>
      <w:r>
        <w:t xml:space="preserve"> с дедупликацией по URL. Перевод инфоповода в проект (</w:t>
      </w:r>
      <w:r>
        <w:rPr>
          <w:rFonts w:ascii="Consolas" w:hAnsi="Consolas"/>
          <w:color w:val="8A1F4C"/>
          <w:sz w:val="19"/>
        </w:rPr>
        <w:t>mediaMonitor.js:160-212</w:t>
      </w:r>
      <w:r>
        <w:t xml:space="preserve">) создаёт черновик, чьи пояснения собираются из полей инфоповода, и через динамический импорт </w:t>
      </w:r>
      <w:r>
        <w:rPr>
          <w:rFonts w:ascii="Consolas" w:hAnsi="Consolas"/>
          <w:color w:val="8A1F4C"/>
          <w:sz w:val="19"/>
        </w:rPr>
        <w:t>crm.js</w:t>
      </w:r>
      <w:r>
        <w:t xml:space="preserve"> в блоке </w:t>
      </w:r>
      <w:r>
        <w:rPr>
          <w:rFonts w:ascii="Consolas" w:hAnsi="Consolas"/>
          <w:color w:val="8A1F4C"/>
          <w:sz w:val="19"/>
        </w:rPr>
        <w:t>try/catch</w:t>
      </w:r>
      <w:r>
        <w:t xml:space="preserve"> привязывает существующую сделку — CRM считается необязательной, а динамический импорт снимает циклическую зависимость модулей.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12. CRM</w:t>
      </w:r>
    </w:p>
    <w:p>
      <w:r>
        <w:t xml:space="preserve">Одна сделка — одна строка </w:t>
      </w:r>
      <w:r>
        <w:rPr>
          <w:rFonts w:ascii="Consolas" w:hAnsi="Consolas"/>
          <w:color w:val="8A1F4C"/>
          <w:sz w:val="19"/>
        </w:rPr>
        <w:t>crm_deals</w:t>
      </w:r>
      <w:r>
        <w:t xml:space="preserve"> с полным </w:t>
      </w:r>
      <w:r>
        <w:rPr>
          <w:rFonts w:ascii="Consolas" w:hAnsi="Consolas"/>
          <w:color w:val="8A1F4C"/>
          <w:sz w:val="19"/>
        </w:rPr>
        <w:t>payload</w:t>
      </w:r>
      <w:r>
        <w:t xml:space="preserve">. Каждая операция записи проходит через </w:t>
      </w:r>
      <w:r>
        <w:rPr>
          <w:rFonts w:ascii="Consolas" w:hAnsi="Consolas"/>
          <w:color w:val="8A1F4C"/>
          <w:sz w:val="19"/>
        </w:rPr>
        <w:t>persist</w:t>
      </w:r>
      <w:r>
        <w:t xml:space="preserve"> → </w:t>
      </w:r>
      <w:r>
        <w:rPr>
          <w:rFonts w:ascii="Consolas" w:hAnsi="Consolas"/>
          <w:color w:val="8A1F4C"/>
          <w:sz w:val="19"/>
        </w:rPr>
        <w:t>hydrateDeal</w:t>
      </w:r>
      <w:r>
        <w:t xml:space="preserve"> → </w:t>
      </w:r>
      <w:r>
        <w:rPr>
          <w:rFonts w:ascii="Consolas" w:hAnsi="Consolas"/>
          <w:color w:val="8A1F4C"/>
          <w:sz w:val="19"/>
        </w:rPr>
        <w:t>saveCrmDeal</w:t>
      </w:r>
      <w:r>
        <w:t xml:space="preserve"> → </w:t>
      </w:r>
      <w:r>
        <w:rPr>
          <w:rFonts w:ascii="Consolas" w:hAnsi="Consolas"/>
          <w:color w:val="8A1F4C"/>
          <w:sz w:val="19"/>
        </w:rPr>
        <w:t>hydrateDeal</w:t>
      </w:r>
      <w:r>
        <w:t>, то есть нормализация и обрезка полей применяются и на входе, и на выходе. Инвариант единственного основного контакта поддерживается принудительно.</w:t>
      </w:r>
    </w:p>
    <w:p>
      <w:r>
        <w:t xml:space="preserve">Полезная деталь домена: перевод плана из </w:t>
      </w:r>
      <w:r>
        <w:rPr>
          <w:rFonts w:ascii="Consolas" w:hAnsi="Consolas"/>
          <w:color w:val="8A1F4C"/>
          <w:sz w:val="19"/>
        </w:rPr>
        <w:t>open</w:t>
      </w:r>
      <w:r>
        <w:t xml:space="preserve"> в </w:t>
      </w:r>
      <w:r>
        <w:rPr>
          <w:rFonts w:ascii="Consolas" w:hAnsi="Consolas"/>
          <w:color w:val="8A1F4C"/>
          <w:sz w:val="19"/>
        </w:rPr>
        <w:t>done</w:t>
      </w:r>
      <w:r>
        <w:t xml:space="preserve"> автоматически создаёт запись о состоявшемся касании (</w:t>
      </w:r>
      <w:r>
        <w:rPr>
          <w:rFonts w:ascii="Consolas" w:hAnsi="Consolas"/>
          <w:color w:val="8A1F4C"/>
          <w:sz w:val="19"/>
        </w:rPr>
        <w:t>crm.js:366-377</w:t>
      </w:r>
      <w:r>
        <w:t xml:space="preserve">), поэтому лента событий не требует двойного ввода. Поле </w:t>
      </w:r>
      <w:r>
        <w:rPr>
          <w:rFonts w:ascii="Consolas" w:hAnsi="Consolas"/>
          <w:color w:val="8A1F4C"/>
          <w:sz w:val="19"/>
        </w:rPr>
        <w:t>nextTouchAt</w:t>
      </w:r>
      <w:r>
        <w:t xml:space="preserve"> вычисляется как ближайший срок открытого плана и питает подсветку просроченных касаний в воронке.</w:t>
      </w:r>
    </w:p>
    <w:p>
      <w:r>
        <w:t xml:space="preserve">Сделки дедуплицируются по источнику: повторное создание по тому же проекту вернёт существующую с HTTP 200 и признаком </w:t>
      </w:r>
      <w:r>
        <w:rPr>
          <w:rFonts w:ascii="Consolas" w:hAnsi="Consolas"/>
          <w:color w:val="8A1F4C"/>
          <w:sz w:val="19"/>
        </w:rPr>
        <w:t>existed</w:t>
      </w:r>
      <w:r>
        <w:t>.</w:t>
      </w:r>
    </w:p>
    <w:p>
      <w:r>
        <w:t>Почта (</w:t>
      </w:r>
      <w:r>
        <w:rPr>
          <w:rFonts w:ascii="Consolas" w:hAnsi="Consolas"/>
          <w:color w:val="8A1F4C"/>
          <w:sz w:val="19"/>
        </w:rPr>
        <w:t>mail.js</w:t>
      </w:r>
      <w:r>
        <w:t>): nodemailer, только текстовые письма, транспорт создаётся и закрывается на каждую операцию, таймауты 12/12/20 с. Пароль наружу отдаётся замаскированным.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13. Конфигурация</w:t>
      </w:r>
    </w:p>
    <w:p>
      <w:r>
        <w:t xml:space="preserve">Полная таблица переменных окружения — в </w:t>
      </w:r>
      <w:r>
        <w:rPr>
          <w:i/>
        </w:rPr>
        <w:t>документации по развёртыванию</w:t>
      </w:r>
      <w:r>
        <w:t>.</w:t>
      </w:r>
    </w:p>
    <w:p>
      <w:r>
        <w:t xml:space="preserve">Два замечания по коду. Первое: </w:t>
      </w:r>
      <w:r>
        <w:rPr>
          <w:rFonts w:ascii="Consolas" w:hAnsi="Consolas"/>
          <w:color w:val="8A1F4C"/>
          <w:sz w:val="19"/>
        </w:rPr>
        <w:t>num()</w:t>
      </w:r>
      <w:r>
        <w:t xml:space="preserve"> (</w:t>
      </w:r>
      <w:r>
        <w:rPr>
          <w:rFonts w:ascii="Consolas" w:hAnsi="Consolas"/>
          <w:color w:val="8A1F4C"/>
          <w:sz w:val="19"/>
        </w:rPr>
        <w:t>config.js:29-32</w:t>
      </w:r>
      <w:r>
        <w:t xml:space="preserve">) принимает только конечные положительные числа, поэтому </w:t>
      </w:r>
      <w:r>
        <w:rPr>
          <w:rFonts w:ascii="Consolas" w:hAnsi="Consolas"/>
          <w:color w:val="8A1F4C"/>
          <w:sz w:val="19"/>
        </w:rPr>
        <w:t>0</w:t>
      </w:r>
      <w:r>
        <w:t xml:space="preserve"> или мусор молча превращаются в значение по умолчанию — обнулить таймаут через переменную окружения нельзя. Второе: </w:t>
      </w:r>
      <w:r>
        <w:rPr>
          <w:rFonts w:ascii="Consolas" w:hAnsi="Consolas"/>
          <w:color w:val="8A1F4C"/>
          <w:sz w:val="19"/>
        </w:rPr>
        <w:t>LLM_TIMEOUT_MS</w:t>
      </w:r>
      <w:r>
        <w:t xml:space="preserve"> </w:t>
      </w:r>
      <w:r>
        <w:rPr>
          <w:b/>
        </w:rPr>
        <w:t>не применяется к разбору документа</w:t>
      </w:r>
      <w:r>
        <w:t>; эта переменная используется единственный раз, в стороже мониторинга СМИ (</w:t>
      </w:r>
      <w:r>
        <w:rPr>
          <w:rFonts w:ascii="Consolas" w:hAnsi="Consolas"/>
          <w:color w:val="8A1F4C"/>
          <w:sz w:val="19"/>
        </w:rPr>
        <w:t>mediaMonitor.js:261</w:t>
      </w:r>
      <w:r>
        <w:t xml:space="preserve">). Запрос извлечения к модели ограничения по времени не имеет и прерывается только через </w:t>
      </w:r>
      <w:r>
        <w:rPr>
          <w:rFonts w:ascii="Consolas" w:hAnsi="Consolas"/>
          <w:color w:val="8A1F4C"/>
          <w:sz w:val="19"/>
        </w:rPr>
        <w:t>abortPipeline</w:t>
      </w:r>
      <w:r>
        <w:t xml:space="preserve"> или обрыв соединения.</w:t>
      </w:r>
    </w:p>
    <w:p>
      <w:r>
        <w:t xml:space="preserve">Поддерживаются недокументированные устаревшие синонимы: </w:t>
      </w:r>
      <w:r>
        <w:rPr>
          <w:rFonts w:ascii="Consolas" w:hAnsi="Consolas"/>
          <w:color w:val="8A1F4C"/>
          <w:sz w:val="19"/>
        </w:rPr>
        <w:t>LLM_API_URL</w:t>
      </w:r>
      <w:r>
        <w:t xml:space="preserve">, </w:t>
      </w:r>
      <w:r>
        <w:rPr>
          <w:rFonts w:ascii="Consolas" w:hAnsi="Consolas"/>
          <w:color w:val="8A1F4C"/>
          <w:sz w:val="19"/>
        </w:rPr>
        <w:t>LLM_MODEL</w:t>
      </w:r>
      <w:r>
        <w:t xml:space="preserve">, </w:t>
      </w:r>
      <w:r>
        <w:rPr>
          <w:rFonts w:ascii="Consolas" w:hAnsi="Consolas"/>
          <w:color w:val="8A1F4C"/>
          <w:sz w:val="19"/>
        </w:rPr>
        <w:t>LLM_API_KEY</w:t>
      </w:r>
      <w:r>
        <w:t xml:space="preserve">, </w:t>
      </w:r>
      <w:r>
        <w:rPr>
          <w:rFonts w:ascii="Consolas" w:hAnsi="Consolas"/>
          <w:color w:val="8A1F4C"/>
          <w:sz w:val="19"/>
        </w:rPr>
        <w:t>LLM_ENABLE_THINKING</w:t>
      </w:r>
      <w:r>
        <w:t xml:space="preserve">, </w:t>
      </w:r>
      <w:r>
        <w:rPr>
          <w:rFonts w:ascii="Consolas" w:hAnsi="Consolas"/>
          <w:color w:val="8A1F4C"/>
          <w:sz w:val="19"/>
        </w:rPr>
        <w:t>SUMMARY_TEMPERATURE</w:t>
      </w:r>
      <w:r>
        <w:t xml:space="preserve">, </w:t>
      </w:r>
      <w:r>
        <w:rPr>
          <w:rFonts w:ascii="Consolas" w:hAnsi="Consolas"/>
          <w:color w:val="8A1F4C"/>
          <w:sz w:val="19"/>
        </w:rPr>
        <w:t>SUMMARY_MAX_TOKENS</w:t>
      </w:r>
      <w:r>
        <w:t xml:space="preserve">. Переменная </w:t>
      </w:r>
      <w:r>
        <w:rPr>
          <w:rFonts w:ascii="Consolas" w:hAnsi="Consolas"/>
          <w:color w:val="8A1F4C"/>
          <w:sz w:val="19"/>
        </w:rPr>
        <w:t>POSTGRES_PASSWORD</w:t>
      </w:r>
      <w:r>
        <w:t xml:space="preserve"> серверным кодом не читается — её потребляет только </w:t>
      </w:r>
      <w:r>
        <w:rPr>
          <w:rFonts w:ascii="Consolas" w:hAnsi="Consolas"/>
          <w:color w:val="8A1F4C"/>
          <w:sz w:val="19"/>
        </w:rPr>
        <w:t>docker-compose.yml</w:t>
      </w:r>
      <w:r>
        <w:t>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14. Эксплуатационные свойства</w:t>
      </w:r>
    </w:p>
    <w:p>
      <w:r>
        <w:rPr>
          <w:b/>
        </w:rPr>
        <w:t>Хранение файлов.</w:t>
      </w:r>
      <w:r>
        <w:t xml:space="preserve"> </w:t>
      </w:r>
      <w:r>
        <w:rPr>
          <w:rFonts w:ascii="Consolas" w:hAnsi="Consolas"/>
          <w:color w:val="8A1F4C"/>
          <w:sz w:val="19"/>
        </w:rPr>
        <w:t>DATA_DIR/uploads/&lt;projectId&gt;/&lt;timestamp&gt;-&lt;имя&gt;</w:t>
      </w:r>
      <w:r>
        <w:t xml:space="preserve">. Кириллица в имени сохраняется, префикс из метки времени исключает коллизии. Результат конвертации лежит рядом как </w:t>
      </w:r>
      <w:r>
        <w:rPr>
          <w:rFonts w:ascii="Consolas" w:hAnsi="Consolas"/>
          <w:color w:val="8A1F4C"/>
          <w:sz w:val="19"/>
        </w:rPr>
        <w:t>&lt;файл&gt;.md</w:t>
      </w:r>
      <w:r>
        <w:t>. Исходное UTF-8 имя для показа восстанавливается отдельно эвристикой latin1→utf8 (</w:t>
      </w:r>
      <w:r>
        <w:rPr>
          <w:rFonts w:ascii="Consolas" w:hAnsi="Consolas"/>
          <w:color w:val="8A1F4C"/>
          <w:sz w:val="19"/>
        </w:rPr>
        <w:t>documents.js:3-7</w:t>
      </w:r>
      <w:r>
        <w:t>) — так обходится известная особенность multipart. Удаление проекта удаляет каталог целиком.</w:t>
      </w:r>
    </w:p>
    <w:p>
      <w:r>
        <w:rPr>
          <w:b/>
        </w:rPr>
        <w:t>Проверка здоровья.</w:t>
      </w:r>
      <w:r>
        <w:t xml:space="preserve"> </w:t>
      </w:r>
      <w:r>
        <w:rPr>
          <w:rFonts w:ascii="Consolas" w:hAnsi="Consolas"/>
          <w:color w:val="8A1F4C"/>
          <w:sz w:val="19"/>
        </w:rPr>
        <w:t>GET /api/health</w:t>
      </w:r>
      <w:r>
        <w:t xml:space="preserve"> параллельно опрашивает Docling, модель и БД. HTTP-код зависит </w:t>
      </w:r>
      <w:r>
        <w:rPr>
          <w:b/>
        </w:rPr>
        <w:t>только от БД</w:t>
      </w:r>
      <w:r>
        <w:t>: 200 при живой базе, 503 при мёртвой. Недоступность модели видна в теле ответа, но не делает сервис нездоровым — это осознанно, работа с карточками возможна и без модели.</w:t>
      </w:r>
    </w:p>
    <w:p>
      <w:r>
        <w:rPr>
          <w:b/>
        </w:rPr>
        <w:t>CORS</w:t>
      </w:r>
      <w:r>
        <w:t xml:space="preserve"> настроен как </w:t>
      </w:r>
      <w:r>
        <w:rPr>
          <w:rFonts w:ascii="Consolas" w:hAnsi="Consolas"/>
          <w:color w:val="8A1F4C"/>
          <w:sz w:val="19"/>
        </w:rPr>
        <w:t>origin: true, credentials: true</w:t>
      </w:r>
      <w:r>
        <w:t xml:space="preserve"> — отражается любой источник с разрешением на передачу cookie. В сочетании с </w:t>
      </w:r>
      <w:r>
        <w:rPr>
          <w:rFonts w:ascii="Consolas" w:hAnsi="Consolas"/>
          <w:color w:val="8A1F4C"/>
          <w:sz w:val="19"/>
        </w:rPr>
        <w:t>SameSite=Lax</w:t>
      </w:r>
      <w:r>
        <w:t xml:space="preserve"> и отсутствием флага </w:t>
      </w:r>
      <w:r>
        <w:rPr>
          <w:rFonts w:ascii="Consolas" w:hAnsi="Consolas"/>
          <w:color w:val="8A1F4C"/>
          <w:sz w:val="19"/>
        </w:rPr>
        <w:t>Secure</w:t>
      </w:r>
      <w:r>
        <w:t xml:space="preserve"> это приемлемо только внутри доверенной сети за обратным прокси.</w:t>
      </w:r>
    </w:p>
    <w:p>
      <w:r>
        <w:rPr>
          <w:b/>
        </w:rPr>
        <w:t>Логирование</w:t>
      </w:r>
      <w:r>
        <w:t xml:space="preserve"> — </w:t>
      </w:r>
      <w:r>
        <w:rPr>
          <w:rFonts w:ascii="Consolas" w:hAnsi="Consolas"/>
          <w:color w:val="8A1F4C"/>
          <w:sz w:val="19"/>
        </w:rPr>
        <w:t>console.*</w:t>
      </w:r>
      <w:r>
        <w:t xml:space="preserve"> с текстовыми префиксами </w:t>
      </w:r>
      <w:r>
        <w:rPr>
          <w:rFonts w:ascii="Consolas" w:hAnsi="Consolas"/>
          <w:color w:val="8A1F4C"/>
          <w:sz w:val="19"/>
        </w:rPr>
        <w:t>[db]</w:t>
      </w:r>
      <w:r>
        <w:t xml:space="preserve">, </w:t>
      </w:r>
      <w:r>
        <w:rPr>
          <w:rFonts w:ascii="Consolas" w:hAnsi="Consolas"/>
          <w:color w:val="8A1F4C"/>
          <w:sz w:val="19"/>
        </w:rPr>
        <w:t>[pipeline &lt;projectId&gt;]</w:t>
      </w:r>
      <w:r>
        <w:t xml:space="preserve">, </w:t>
      </w:r>
      <w:r>
        <w:rPr>
          <w:rFonts w:ascii="Consolas" w:hAnsi="Consolas"/>
          <w:color w:val="8A1F4C"/>
          <w:sz w:val="19"/>
        </w:rPr>
        <w:t>[job &lt;jobId&gt;]</w:t>
      </w:r>
      <w:r>
        <w:t xml:space="preserve">, </w:t>
      </w:r>
      <w:r>
        <w:rPr>
          <w:rFonts w:ascii="Consolas" w:hAnsi="Consolas"/>
          <w:color w:val="8A1F4C"/>
          <w:sz w:val="19"/>
        </w:rPr>
        <w:t>[llm probe]</w:t>
      </w:r>
      <w:r>
        <w:t>. Журнала запросов нет, структурированных логов нет.</w:t>
      </w:r>
    </w:p>
    <w:p>
      <w:r>
        <w:rPr>
          <w:b/>
        </w:rPr>
        <w:t>Корректного завершения нет.</w:t>
      </w:r>
      <w:r>
        <w:t xml:space="preserve"> Обработчиков </w:t>
      </w:r>
      <w:r>
        <w:rPr>
          <w:rFonts w:ascii="Consolas" w:hAnsi="Consolas"/>
          <w:color w:val="8A1F4C"/>
          <w:sz w:val="19"/>
        </w:rPr>
        <w:t>SIGTERM</w:t>
      </w:r>
      <w:r>
        <w:t>/</w:t>
      </w:r>
      <w:r>
        <w:rPr>
          <w:rFonts w:ascii="Consolas" w:hAnsi="Consolas"/>
          <w:color w:val="8A1F4C"/>
          <w:sz w:val="19"/>
        </w:rPr>
        <w:t>SIGINT</w:t>
      </w:r>
      <w:r>
        <w:t xml:space="preserve">, </w:t>
      </w:r>
      <w:r>
        <w:rPr>
          <w:rFonts w:ascii="Consolas" w:hAnsi="Consolas"/>
          <w:color w:val="8A1F4C"/>
          <w:sz w:val="19"/>
        </w:rPr>
        <w:t>server.close()</w:t>
      </w:r>
      <w:r>
        <w:t xml:space="preserve"> и </w:t>
      </w:r>
      <w:r>
        <w:rPr>
          <w:rFonts w:ascii="Consolas" w:hAnsi="Consolas"/>
          <w:color w:val="8A1F4C"/>
          <w:sz w:val="19"/>
        </w:rPr>
        <w:t>pool.end()</w:t>
      </w:r>
      <w:r>
        <w:t xml:space="preserve"> в коде нет. При перезапуске теряются выполняющиеся задачи и открытые SSE-потоки, а строки </w:t>
      </w:r>
      <w:r>
        <w:rPr>
          <w:rFonts w:ascii="Consolas" w:hAnsi="Consolas"/>
          <w:color w:val="8A1F4C"/>
          <w:sz w:val="19"/>
        </w:rPr>
        <w:t>llm_jobs</w:t>
      </w:r>
      <w:r>
        <w:t xml:space="preserve"> со статусом </w:t>
      </w:r>
      <w:r>
        <w:rPr>
          <w:rFonts w:ascii="Consolas" w:hAnsi="Consolas"/>
          <w:color w:val="8A1F4C"/>
          <w:sz w:val="19"/>
        </w:rPr>
        <w:t>running</w:t>
      </w:r>
      <w:r>
        <w:t xml:space="preserve"> остаются висеть — при старте они не сверяются и не закрываются. Практический вывод: перезапускать контейнер </w:t>
      </w:r>
      <w:r>
        <w:rPr>
          <w:rFonts w:ascii="Consolas" w:hAnsi="Consolas"/>
          <w:color w:val="8A1F4C"/>
          <w:sz w:val="19"/>
        </w:rPr>
        <w:t>api</w:t>
      </w:r>
      <w:r>
        <w:t xml:space="preserve"> следует, когда нет активных разборов.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15. Тесты</w:t>
      </w:r>
    </w:p>
    <w:p>
      <w:r>
        <w:t xml:space="preserve">Vitest, 22 файла, 423 теста, запуск </w:t>
      </w:r>
      <w:r>
        <w:rPr>
          <w:rFonts w:ascii="Consolas" w:hAnsi="Consolas"/>
          <w:color w:val="8A1F4C"/>
          <w:sz w:val="19"/>
        </w:rPr>
        <w:t>npm test</w:t>
      </w:r>
      <w:r>
        <w:t xml:space="preserve">. Конфигурация в </w:t>
      </w:r>
      <w:r>
        <w:rPr>
          <w:rFonts w:ascii="Consolas" w:hAnsi="Consolas"/>
          <w:color w:val="8A1F4C"/>
          <w:sz w:val="19"/>
        </w:rPr>
        <w:t>vitest.config.ts</w:t>
      </w:r>
      <w:r>
        <w:t xml:space="preserve">, тесты вынесены в отдельный каталог </w:t>
      </w:r>
      <w:r>
        <w:rPr>
          <w:rFonts w:ascii="Consolas" w:hAnsi="Consolas"/>
          <w:color w:val="8A1F4C"/>
          <w:sz w:val="19"/>
        </w:rPr>
        <w:t>tests/</w:t>
      </w:r>
      <w:r>
        <w:t xml:space="preserve">, чтобы не попадать под </w:t>
      </w:r>
      <w:r>
        <w:rPr>
          <w:rFonts w:ascii="Consolas" w:hAnsi="Consolas"/>
          <w:color w:val="8A1F4C"/>
          <w:sz w:val="19"/>
        </w:rPr>
        <w:t>include</w:t>
      </w:r>
      <w:r>
        <w:t xml:space="preserve"> в </w:t>
      </w:r>
      <w:r>
        <w:rPr>
          <w:rFonts w:ascii="Consolas" w:hAnsi="Consolas"/>
          <w:color w:val="8A1F4C"/>
          <w:sz w:val="19"/>
        </w:rPr>
        <w:t>tsconfig</w:t>
      </w:r>
      <w:r>
        <w:t xml:space="preserve"> и не ломать </w:t>
      </w:r>
      <w:r>
        <w:rPr>
          <w:rFonts w:ascii="Consolas" w:hAnsi="Consolas"/>
          <w:color w:val="8A1F4C"/>
          <w:sz w:val="19"/>
        </w:rPr>
        <w:t>npm run build</w:t>
      </w:r>
      <w:r>
        <w:t>.</w:t>
      </w:r>
    </w:p>
    <w:p>
      <w:pPr>
        <w:spacing w:before="120" w:after="200"/>
        <w:ind w:left="227"/>
        <w:shd w:val="clear" w:fill="F2F3F5"/>
      </w:pPr>
      <w:r>
        <w:rPr>
          <w:rFonts w:ascii="Consolas" w:hAnsi="Consolas"/>
          <w:color w:val="1B1B1B"/>
          <w:sz w:val="18"/>
        </w:rPr>
        <w:t>tests/server/  — 13 файлов: конвейер, промпты, извлечение, документы,</w:t>
        <w:br/>
        <w:t xml:space="preserve">                 ошибки, конфиг, события, CRM, авторизация, починка JSON</w:t>
        <w:br/>
        <w:t>tests/src/     —  9 файлов: расчёт концессии, форматирование, документы,</w:t>
        <w:br/>
        <w:t xml:space="preserve">                 статусы, условия КС, мастер промпта, демо CRM, регионы</w:t>
      </w:r>
    </w:p>
    <w:p>
      <w:r>
        <w:t xml:space="preserve">Отдельного внимания стоят перекрёстные тесты: </w:t>
      </w:r>
      <w:r>
        <w:rPr>
          <w:rFonts w:ascii="Consolas" w:hAnsi="Consolas"/>
          <w:color w:val="8A1F4C"/>
          <w:sz w:val="19"/>
        </w:rPr>
        <w:t>matchConcessionTermId</w:t>
      </w:r>
      <w:r>
        <w:t xml:space="preserve">, </w:t>
      </w:r>
      <w:r>
        <w:rPr>
          <w:rFonts w:ascii="Consolas" w:hAnsi="Consolas"/>
          <w:color w:val="8A1F4C"/>
          <w:sz w:val="19"/>
        </w:rPr>
        <w:t>normalizeDomain</w:t>
      </w:r>
      <w:r>
        <w:t xml:space="preserve"> и </w:t>
      </w:r>
      <w:r>
        <w:rPr>
          <w:rFonts w:ascii="Consolas" w:hAnsi="Consolas"/>
          <w:color w:val="8A1F4C"/>
          <w:sz w:val="19"/>
        </w:rPr>
        <w:t>extractFromUpload</w:t>
      </w:r>
      <w:r>
        <w:t xml:space="preserve"> существуют и на сервере, и на фронтенде, и тесты сверяют реализации между собой, чтобы дублирование не разъехалось.</w:t>
      </w:r>
    </w:p>
    <w:p>
      <w:r>
        <w:t xml:space="preserve">Покрытие сознательно неполное: </w:t>
      </w:r>
      <w:r>
        <w:rPr>
          <w:rFonts w:ascii="Consolas" w:hAnsi="Consolas"/>
          <w:color w:val="8A1F4C"/>
          <w:sz w:val="19"/>
        </w:rPr>
        <w:t>server/index.js</w:t>
      </w:r>
      <w:r>
        <w:t xml:space="preserve"> и </w:t>
      </w:r>
      <w:r>
        <w:rPr>
          <w:rFonts w:ascii="Consolas" w:hAnsi="Consolas"/>
          <w:color w:val="8A1F4C"/>
          <w:sz w:val="19"/>
        </w:rPr>
        <w:t>server/db.js</w:t>
      </w:r>
      <w:r>
        <w:t xml:space="preserve"> исключены — они требуют живой БД и сети, для них нужны интеграционные тесты, которых пока нет.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16. Известные ограничения и технический долг</w:t>
      </w:r>
    </w:p>
    <w:p>
      <w:r>
        <w:t>Перечислено по убыванию влияния на эксплуатацию.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Следствие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Кэш </w:t>
            </w:r>
            <w:r>
              <w:rPr>
                <w:rFonts w:ascii="Consolas" w:hAnsi="Consolas"/>
                <w:color w:val="8A1F4C"/>
                <w:sz w:val="18"/>
              </w:rPr>
              <w:t>app_settings</w:t>
            </w:r>
            <w:r>
              <w:rPr>
                <w:sz w:val="18"/>
              </w:rPr>
              <w:t xml:space="preserve"> в памяти процесса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масштабирование только вертикальное, реплики разъедутся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db.js:281-287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корректного завершения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потеря активных задач при рестарте, «зависшие» </w:t>
            </w:r>
            <w:r>
              <w:rPr>
                <w:rFonts w:ascii="Consolas" w:hAnsi="Consolas"/>
                <w:color w:val="8A1F4C"/>
                <w:sz w:val="18"/>
              </w:rPr>
              <w:t>running</w:t>
            </w:r>
            <w:r>
              <w:rPr>
                <w:sz w:val="18"/>
              </w:rPr>
              <w:t xml:space="preserve"> в </w:t>
            </w:r>
            <w:r>
              <w:rPr>
                <w:rFonts w:ascii="Consolas" w:hAnsi="Consolas"/>
                <w:color w:val="8A1F4C"/>
                <w:sz w:val="18"/>
              </w:rPr>
              <w:t>llm_jobs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index.js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таймаута на извлечение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запрос к модели может висеть неограниченно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pipeline.js:129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Секреты открытым текстом в БД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утечка дампа раскрывает ключи и пароль SMTP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app_settings.payload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версионирования схемы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изменение колонок только вручную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db.js:15-115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FK у связей CRM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висящие ссылки после удаления проекта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crm_deals.payload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Cookie без флага </w:t>
            </w:r>
            <w:r>
              <w:rPr>
                <w:rFonts w:ascii="Consolas" w:hAnsi="Consolas"/>
                <w:color w:val="8A1F4C"/>
                <w:sz w:val="18"/>
              </w:rPr>
              <w:t>Secure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обратный прокси с HTTPS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auth.js:62-67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Приглашения не уходят письмом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ссылку передают вручную, хотя SMTP уже настроен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auth.js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отмены разбора в интерфейсе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прервать можно только удалением проекта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Нет интеграционных тестов API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регрессии в маршрутах и SQL ловятся только руками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tests/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Данные рейтинга регионов синтетические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пригодна для решений, только каркас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src/data/regions.ts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Мёртвый код в </w:t>
            </w:r>
            <w:r>
              <w:rPr>
                <w:rFonts w:ascii="Consolas" w:hAnsi="Consolas"/>
                <w:color w:val="8A1F4C"/>
                <w:sz w:val="18"/>
              </w:rPr>
              <w:t>llm.js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три неиспользуемых экспорта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llm.js</w:t>
            </w:r>
          </w:p>
        </w:tc>
      </w:tr>
    </w:tbl>
    <w:p>
      <w:pPr>
        <w:spacing w:after="80"/>
      </w:pPr>
    </w:p>
    <w:p>
      <w:r>
        <w:t>Данные по регионам генерируются детерминированно из строкового хеша названия субъекта, включая ИНН. Это заглушка под будущую загрузку выгрузок Минфина и АКРА, и в интерфейсе она честно подписана: «Мок-данные по методологии Минфина / АКРА, не официальная выгрузка».</w:t>
      </w:r>
    </w:p>
    <w:p>
      <w:pPr>
        <w:spacing w:before="40" w:after="40"/>
        <w:pBdr>
          <w:bottom w:val="single" w:sz="6" w:color="C9CDD6"/>
        </w:pBdr>
      </w:pPr>
    </w:p>
    <w:p>
      <w:pPr>
        <w:pStyle w:val="Heading2"/>
      </w:pPr>
      <w:r>
        <w:rPr>
          <w:color w:val="1F3864"/>
        </w:rPr>
        <w:t>Приложение. Справочник HTTP API</w:t>
      </w:r>
    </w:p>
    <w:p>
      <w:r>
        <w:t xml:space="preserve">61 маршрут, все зарегистрированы в </w:t>
      </w:r>
      <w:r>
        <w:rPr>
          <w:rFonts w:ascii="Consolas" w:hAnsi="Consolas"/>
          <w:color w:val="8A1F4C"/>
          <w:sz w:val="19"/>
        </w:rPr>
        <w:t>server/index.js</w:t>
      </w:r>
      <w:r>
        <w:t xml:space="preserve">. Общий префикс </w:t>
      </w:r>
      <w:r>
        <w:rPr>
          <w:rFonts w:ascii="Consolas" w:hAnsi="Consolas"/>
          <w:color w:val="8A1F4C"/>
          <w:sz w:val="19"/>
        </w:rPr>
        <w:t>/api</w:t>
      </w:r>
      <w:r>
        <w:t xml:space="preserve">. Аутентификация требуется, когда включён флаг </w:t>
      </w:r>
      <w:r>
        <w:rPr>
          <w:rFonts w:ascii="Consolas" w:hAnsi="Consolas"/>
          <w:color w:val="8A1F4C"/>
          <w:sz w:val="19"/>
        </w:rPr>
        <w:t>authEnabled</w:t>
      </w:r>
      <w:r>
        <w:t>; публичные маршруты перечислены отдельно.</w:t>
      </w:r>
    </w:p>
    <w:p>
      <w:pPr>
        <w:pStyle w:val="Heading3"/>
      </w:pPr>
      <w:r>
        <w:rPr>
          <w:color w:val="1F3864"/>
        </w:rPr>
        <w:t>Служебные — публичные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/health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состояние БД, конвертера и модели; код 503 только при мёртвой БД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/health/llm?refresh=1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тестовый запрос к модели, результат кэшируется 30 с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Аутентификация — публичные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/auth/status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включена ли авторизация, нужен ли первичный вход, текущий пользователь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/auth/setup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создание первого администратора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/auth/login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вход, выставляет cookie сессии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/auth/logout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выход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/auth/invite/:token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сведения о приглашении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/auth/invite/:token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установка пароля по приглашению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Пользователи и система — администратор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/users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/users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создание с паролем или приглашением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/users/:id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имя, роль, пароль; смена пароля сбрасывает сессии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/users/:id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удаление, кроме себя и последнего администратора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/settings/system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флаг </w:t>
            </w:r>
            <w:r>
              <w:rPr>
                <w:rFonts w:ascii="Consolas" w:hAnsi="Consolas"/>
                <w:color w:val="8A1F4C"/>
                <w:sz w:val="18"/>
              </w:rPr>
              <w:t>authEnabled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/settings/llm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выбор и параметры модели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Проекты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список, сортировка по дате обновления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создание черновика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полная перезапись карточки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удаление с файлами, прерывает активный разбор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/projects/:id/file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загрузка файлов, режим </w:t>
            </w:r>
            <w:r>
              <w:rPr>
                <w:rFonts w:ascii="Consolas" w:hAnsi="Consolas"/>
                <w:color w:val="8A1F4C"/>
                <w:sz w:val="18"/>
              </w:rPr>
              <w:t>convert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/projects/:id/analyze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разбор моделью, режим </w:t>
            </w:r>
            <w:r>
              <w:rPr>
                <w:rFonts w:ascii="Consolas" w:hAnsi="Consolas"/>
                <w:color w:val="8A1F4C"/>
                <w:sz w:val="18"/>
              </w:rPr>
              <w:t>extract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/projects/:id/markdown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склеенный Markdown всех документов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/projects/:id/documents/:docId/markdown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Markdown одного документа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/projects/:id/documents/:docId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удаление документа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/projects/:id/jobs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история обработок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Задачи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/jobs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последние 100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/jobs/:id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одна задача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/jobs/:id/stream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SSE</w:t>
            </w:r>
            <w:r>
              <w:rPr>
                <w:sz w:val="18"/>
              </w:rPr>
              <w:t xml:space="preserve">: события </w:t>
            </w:r>
            <w:r>
              <w:rPr>
                <w:rFonts w:ascii="Consolas" w:hAnsi="Consolas"/>
                <w:color w:val="8A1F4C"/>
                <w:sz w:val="18"/>
              </w:rPr>
              <w:t>snapshot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F4C"/>
                <w:sz w:val="18"/>
              </w:rPr>
              <w:t>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F4C"/>
                <w:sz w:val="18"/>
              </w:rPr>
              <w:t>done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F4C"/>
                <w:sz w:val="18"/>
              </w:rPr>
              <w:t>failed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Мастер промпта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/prompt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конфигурация мастера промпта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Мониторинг СМИ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/media/config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ключевые слова, сайты, режим поиска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/media/hits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лента инфоповодов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GET/PATCH/DELETE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/media/hits/:id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карточка, решение, заметка, удаление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/media/hits/:id/project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перевод инфоповода в объект анализа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/media/hits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очистка ленты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/media/status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состояние прогона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/media/run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запуск прогона, </w:t>
            </w:r>
            <w:r>
              <w:rPr>
                <w:rFonts w:ascii="Consolas" w:hAnsi="Consolas"/>
                <w:color w:val="8A1F4C"/>
                <w:sz w:val="18"/>
              </w:rPr>
              <w:t>409</w:t>
            </w:r>
            <w:r>
              <w:rPr>
                <w:sz w:val="18"/>
              </w:rPr>
              <w:t xml:space="preserve"> если уже идёт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color w:val="1F3864"/>
        </w:rPr>
        <w:t>CRM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13"/>
            <w:shd w:val="clear" w:fill="E7EAF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список сделок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создание от проекта или инфоповода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GET/PATCH/DELETE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сделки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/crm/sources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доступные источники для новой карточки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/crm/lookup?projectId=&amp;infovodId=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поиск сделки по источнику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/crm/deals/:id/contacts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контакта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PATCH/DELETE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/crm/deals/:id/contacts/:cid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правка, удаление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/crm/deals/:id/activities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запись состоявшегося касания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/crm/deals/:id/activities/:aid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удаление касания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/crm/deals/:id/plans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план следующего касания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PATCH/DELETE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/crm/deals/:id/plans/:pid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закрытие, отмена, удаление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/crm/deals/:id/email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отправка письма с записью в ленту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/crm/mail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настройки SMTP, пароль замаскирован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/crm/mail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сохранение SMTP, </w:t>
            </w:r>
            <w:r>
              <w:rPr>
                <w:b/>
                <w:sz w:val="18"/>
              </w:rPr>
              <w:t>администратор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F4C"/>
                <w:sz w:val="18"/>
              </w:rPr>
              <w:t>/crm/mail/test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проверка соединения, </w:t>
            </w:r>
            <w:r>
              <w:rPr>
                <w:b/>
                <w:sz w:val="18"/>
              </w:rPr>
              <w:t>администратор</w:t>
            </w:r>
          </w:p>
        </w:tc>
      </w:tr>
    </w:tbl>
    <w:p>
      <w:pPr>
        <w:spacing w:after="80"/>
      </w:pPr>
    </w:p>
    <w:p>
      <w:r>
        <w:t xml:space="preserve">Общего обработчика ошибок Express нет, как и JSON-ответа 404 для неизвестных путей </w:t>
      </w:r>
      <w:r>
        <w:rPr>
          <w:rFonts w:ascii="Consolas" w:hAnsi="Consolas"/>
          <w:color w:val="8A1F4C"/>
          <w:sz w:val="19"/>
        </w:rPr>
        <w:t>/api</w:t>
      </w:r>
      <w: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subject/>
  <dc:creator>VTBIH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