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6E224" w14:textId="77777777" w:rsidR="00A67FF5" w:rsidRPr="00E56215" w:rsidRDefault="00A67FF5" w:rsidP="00660562">
      <w:pPr>
        <w:spacing w:after="0" w:line="240" w:lineRule="auto"/>
        <w:contextualSpacing/>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2AE7D7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B10C20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3CEF96FA"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4E7FBCE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157EB9B8" w14:textId="77777777"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14:paraId="39A78C7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6BC50CD8" w14:textId="77777777" w:rsidR="00A67FF5" w:rsidRPr="00877C67"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018AA339"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14:paraId="3EA472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14:paraId="45CEA22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14:paraId="5BE2DC0A" w14:textId="77777777"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6F9DD02D"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1963007"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69BD477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студента</w:t>
            </w:r>
          </w:p>
        </w:tc>
        <w:tc>
          <w:tcPr>
            <w:tcW w:w="2321" w:type="dxa"/>
          </w:tcPr>
          <w:p w14:paraId="1D6BB903"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27E1D847"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1E32E35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2148B91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4DC264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2CB5BFEC"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14:paraId="6BC37F6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14:paraId="45FA807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61EE8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14:paraId="5ACF90C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14:paraId="67F1FAC8"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14:paraId="178A149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14:paraId="2745AFD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14:paraId="3776A42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14:paraId="5D84C4C9" w14:textId="77777777" w:rsidR="00A67FF5" w:rsidRDefault="00A67FF5" w:rsidP="00A67FF5">
            <w:pPr>
              <w:spacing w:after="0" w:line="240" w:lineRule="auto"/>
              <w:contextualSpacing/>
              <w:jc w:val="center"/>
              <w:rPr>
                <w:rFonts w:ascii="Times New Roman" w:eastAsia="Times New Roman" w:hAnsi="Times New Roman" w:cs="Times New Roman"/>
                <w:b/>
                <w:color w:val="FF0000"/>
                <w:sz w:val="24"/>
                <w:szCs w:val="24"/>
                <w:lang w:eastAsia="ru-RU"/>
              </w:rPr>
            </w:pPr>
          </w:p>
          <w:p w14:paraId="497E3194" w14:textId="77777777" w:rsidR="00877C67" w:rsidRPr="00A67FF5" w:rsidRDefault="00877C67" w:rsidP="00877C67">
            <w:pPr>
              <w:spacing w:after="0" w:line="240" w:lineRule="auto"/>
              <w:contextualSpacing/>
              <w:rPr>
                <w:rFonts w:ascii="Times New Roman" w:eastAsia="Times New Roman" w:hAnsi="Times New Roman" w:cs="Times New Roman"/>
                <w:b/>
                <w:sz w:val="24"/>
                <w:szCs w:val="24"/>
                <w:lang w:eastAsia="ru-RU"/>
              </w:rPr>
            </w:pPr>
          </w:p>
        </w:tc>
      </w:tr>
    </w:tbl>
    <w:p w14:paraId="187C40B9"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71CBB8AB" w14:textId="77777777"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ACF83C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45FF7376"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Оценка</w:t>
            </w:r>
          </w:p>
        </w:tc>
        <w:tc>
          <w:tcPr>
            <w:tcW w:w="2321" w:type="dxa"/>
          </w:tcPr>
          <w:p w14:paraId="73FD4D9B"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523B6C75"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4CBCA62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7C3E5A3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B19A87C"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12615ADE"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14:paraId="409EC8F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14:paraId="2691BA3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FA10F0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14:paraId="20C9FA2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14:paraId="3C195E94" w14:textId="77777777" w:rsidTr="00A67FF5">
        <w:tc>
          <w:tcPr>
            <w:tcW w:w="1904" w:type="dxa"/>
          </w:tcPr>
          <w:p w14:paraId="133859C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14:paraId="73D958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14:paraId="74306FB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14:paraId="013A7EA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14:paraId="7EDF9C31" w14:textId="77777777" w:rsidTr="00A67FF5">
        <w:tc>
          <w:tcPr>
            <w:tcW w:w="1904" w:type="dxa"/>
          </w:tcPr>
          <w:p w14:paraId="344E170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14:paraId="32D7375F"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14:paraId="057415B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14:paraId="517133D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63780E1E"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0FC27A94"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32E545E6"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14:paraId="20B762FF" w14:textId="77777777"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65D8D54"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3E03AE4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E42913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4AC9011B"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1C3C4FC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50CCB55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5855D213" w14:textId="77777777"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6F690C53"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14:paraId="2C0ABBCC" w14:textId="77777777"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14:paraId="32D34D50"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14:paraId="6F49C57C"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en-US" w:eastAsia="ja-JP"/>
              </w:rPr>
              <w:t>0</w:t>
            </w:r>
            <w:r>
              <w:rPr>
                <w:rFonts w:ascii="Times New Roman" w:eastAsia="MS Mincho" w:hAnsi="Times New Roman" w:cs="Times New Roman"/>
                <w:sz w:val="24"/>
                <w:szCs w:val="24"/>
                <w:lang w:eastAsia="ja-JP"/>
              </w:rPr>
              <w:t>В21</w:t>
            </w:r>
          </w:p>
        </w:tc>
        <w:tc>
          <w:tcPr>
            <w:tcW w:w="3794" w:type="pct"/>
            <w:vAlign w:val="center"/>
          </w:tcPr>
          <w:p w14:paraId="3DE641CC"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Дзебан Арсений Андреевич</w:t>
            </w:r>
          </w:p>
        </w:tc>
      </w:tr>
    </w:tbl>
    <w:p w14:paraId="02DB81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39F9AA5F"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14:paraId="3DE8FD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2E555C0E"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14:paraId="2D3A0CC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14:paraId="2709496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14:paraId="2A518162"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14:paraId="13DD50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14:paraId="2C5FD4E0"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14:paraId="737662D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14:paraId="13DD748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5FE65B6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0F542E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14:paraId="2B82830B"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ФИО</w:t>
            </w:r>
          </w:p>
        </w:tc>
        <w:tc>
          <w:tcPr>
            <w:tcW w:w="792" w:type="pct"/>
            <w:vAlign w:val="center"/>
          </w:tcPr>
          <w:p w14:paraId="2E6F9E3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Подпись</w:t>
            </w:r>
          </w:p>
        </w:tc>
        <w:tc>
          <w:tcPr>
            <w:tcW w:w="701" w:type="pct"/>
            <w:vAlign w:val="center"/>
          </w:tcPr>
          <w:p w14:paraId="0B14E771" w14:textId="77777777" w:rsidR="00A67FF5" w:rsidRPr="0011310E" w:rsidRDefault="00A67FF5" w:rsidP="00A67FF5">
            <w:pPr>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0В21</w:t>
            </w:r>
          </w:p>
        </w:tc>
        <w:tc>
          <w:tcPr>
            <w:tcW w:w="2733" w:type="pct"/>
            <w:vAlign w:val="center"/>
          </w:tcPr>
          <w:p w14:paraId="08B1F9C1"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14:paraId="25AD1F3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77A29CF6" w14:textId="77777777"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14:paraId="6697EF0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r w:rsidRPr="00E56215">
              <w:rPr>
                <w:rFonts w:ascii="Times New Roman" w:eastAsia="Calibri" w:hAnsi="Times New Roman" w:cs="Times New Roman"/>
                <w:b/>
                <w:color w:val="000000"/>
                <w:sz w:val="24"/>
                <w:szCs w:val="24"/>
              </w:rPr>
              <w:t>ТОМСКИЙ  ПОЛИТЕХНИЧЕСКИЙ  УНИВЕРСИТЕТ»</w:t>
            </w:r>
          </w:p>
        </w:tc>
      </w:tr>
    </w:tbl>
    <w:p w14:paraId="3088C97F" w14:textId="77777777"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14:paraId="0AA6D6DF"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14:paraId="3D8DD24C"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14:paraId="04C98AA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14:paraId="16A7950F" w14:textId="77777777"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11310E">
              <w:rPr>
                <w:rFonts w:ascii="Times New Roman" w:eastAsia="Calibri" w:hAnsi="Times New Roman" w:cs="Times New Roman"/>
                <w:sz w:val="24"/>
                <w:szCs w:val="24"/>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14:paraId="2BA5F2FE" w14:textId="77777777"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14:paraId="732654BF" w14:textId="77777777"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14:paraId="72EEDE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14:paraId="3B61F80D"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14:paraId="3875E2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10581586"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10533827"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14:paraId="639DF14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4B36F8F1" w14:textId="77777777" w:rsidR="00A67FF5" w:rsidRPr="00E56215" w:rsidRDefault="00A67FF5" w:rsidP="00A67FF5">
      <w:pPr>
        <w:spacing w:after="0" w:line="240" w:lineRule="auto"/>
        <w:jc w:val="center"/>
        <w:rPr>
          <w:rFonts w:ascii="Times New Roman" w:eastAsia="Times New Roman" w:hAnsi="Times New Roman" w:cs="Times New Roman"/>
          <w:sz w:val="24"/>
          <w:szCs w:val="24"/>
        </w:rPr>
      </w:pPr>
    </w:p>
    <w:p w14:paraId="16F90D25" w14:textId="77777777" w:rsidR="00A30948" w:rsidRPr="005B76D7" w:rsidRDefault="00A30948" w:rsidP="005B76D7">
      <w:pPr>
        <w:spacing w:after="0" w:line="240" w:lineRule="auto"/>
        <w:rPr>
          <w:rFonts w:ascii="Times New Roman" w:eastAsia="Times New Roman" w:hAnsi="Times New Roman" w:cs="Times New Roman"/>
          <w:b/>
          <w:sz w:val="24"/>
          <w:szCs w:val="24"/>
          <w:lang w:eastAsia="ru-RU"/>
        </w:rPr>
      </w:pPr>
    </w:p>
    <w:p w14:paraId="6B7A04E1" w14:textId="77777777" w:rsidR="00A30948" w:rsidRPr="00E56215" w:rsidRDefault="00A30948">
      <w:pPr>
        <w:rPr>
          <w:rFonts w:ascii="Times New Roman" w:eastAsia="Calibri" w:hAnsi="Times New Roman" w:cs="Times New Roman"/>
          <w:sz w:val="24"/>
          <w:szCs w:val="24"/>
        </w:rPr>
      </w:pPr>
    </w:p>
    <w:p w14:paraId="431A0DAB" w14:textId="77777777" w:rsidR="00A30948" w:rsidRPr="00E56215" w:rsidRDefault="00A30948">
      <w:pPr>
        <w:rPr>
          <w:rFonts w:ascii="Times New Roman" w:eastAsia="Calibri" w:hAnsi="Times New Roman" w:cs="Times New Roman"/>
          <w:sz w:val="24"/>
          <w:szCs w:val="24"/>
        </w:rPr>
      </w:pPr>
    </w:p>
    <w:p w14:paraId="598B428B" w14:textId="77777777" w:rsidR="00A30948" w:rsidRPr="00E56215" w:rsidRDefault="00A30948">
      <w:pPr>
        <w:rPr>
          <w:rFonts w:ascii="Times New Roman" w:eastAsia="Calibri" w:hAnsi="Times New Roman" w:cs="Times New Roman"/>
          <w:sz w:val="24"/>
          <w:szCs w:val="24"/>
        </w:rPr>
      </w:pPr>
    </w:p>
    <w:p w14:paraId="4E84BE24" w14:textId="77777777" w:rsidR="00A30948" w:rsidRPr="00E56215" w:rsidRDefault="00A30948">
      <w:pPr>
        <w:rPr>
          <w:rFonts w:ascii="Times New Roman" w:eastAsia="Calibri" w:hAnsi="Times New Roman" w:cs="Times New Roman"/>
          <w:sz w:val="24"/>
          <w:szCs w:val="24"/>
        </w:rPr>
      </w:pPr>
    </w:p>
    <w:p w14:paraId="557F3747" w14:textId="77777777" w:rsidR="00A30948" w:rsidRPr="00E56215" w:rsidRDefault="00A30948">
      <w:pPr>
        <w:rPr>
          <w:rFonts w:ascii="Times New Roman" w:eastAsia="Calibri" w:hAnsi="Times New Roman" w:cs="Times New Roman"/>
          <w:sz w:val="24"/>
          <w:szCs w:val="24"/>
        </w:rPr>
      </w:pPr>
    </w:p>
    <w:p w14:paraId="0C789495" w14:textId="77777777"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8E8E04A" w14:textId="77777777" w:rsidR="00A30948" w:rsidRPr="00272A27"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272A27">
        <w:rPr>
          <w:rFonts w:ascii="Times New Roman" w:eastAsia="Times New Roman" w:hAnsi="Times New Roman" w:cs="Times New Roman"/>
          <w:b/>
          <w:sz w:val="24"/>
          <w:szCs w:val="24"/>
        </w:rPr>
        <w:lastRenderedPageBreak/>
        <w:t>Введение</w:t>
      </w:r>
      <w:bookmarkEnd w:id="0"/>
    </w:p>
    <w:p w14:paraId="68F12749" w14:textId="77777777" w:rsidR="002A7C47" w:rsidRPr="00877C67" w:rsidRDefault="00272A27" w:rsidP="002A7C47">
      <w:pPr>
        <w:spacing w:after="0" w:line="360" w:lineRule="auto"/>
        <w:ind w:firstLine="709"/>
        <w:jc w:val="both"/>
        <w:rPr>
          <w:rFonts w:ascii="Times New Roman" w:eastAsia="Times New Roman" w:hAnsi="Times New Roman" w:cs="Times New Roman"/>
          <w:position w:val="-1"/>
          <w:sz w:val="24"/>
          <w:szCs w:val="24"/>
          <w:highlight w:val="yellow"/>
          <w:lang w:eastAsia="ru-RU"/>
        </w:rPr>
      </w:pPr>
      <w:r w:rsidRPr="00272A27">
        <w:rPr>
          <w:rFonts w:ascii="Times New Roman" w:eastAsia="Times New Roman" w:hAnsi="Times New Roman" w:cs="Times New Roman"/>
          <w:position w:val="-1"/>
          <w:sz w:val="24"/>
          <w:szCs w:val="24"/>
          <w:lang w:eastAsia="ru-RU"/>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rFonts w:ascii="Times New Roman" w:eastAsia="Times New Roman" w:hAnsi="Times New Roman" w:cs="Times New Roman"/>
          <w:position w:val="-1"/>
          <w:sz w:val="24"/>
          <w:szCs w:val="24"/>
          <w:highlight w:val="yellow"/>
          <w:lang w:eastAsia="ru-RU"/>
        </w:rPr>
        <w:t xml:space="preserve"> </w:t>
      </w:r>
    </w:p>
    <w:p w14:paraId="067D0266" w14:textId="77777777" w:rsidR="007967D3" w:rsidRDefault="007967D3" w:rsidP="006A5A12">
      <w:pPr>
        <w:spacing w:after="0" w:line="360" w:lineRule="auto"/>
        <w:ind w:firstLine="709"/>
        <w:rPr>
          <w:rFonts w:ascii="Times New Roman" w:eastAsia="Times New Roman" w:hAnsi="Times New Roman" w:cs="Times New Roman"/>
          <w:position w:val="-1"/>
          <w:sz w:val="24"/>
          <w:szCs w:val="24"/>
          <w:highlight w:val="yellow"/>
          <w:lang w:eastAsia="ru-RU"/>
        </w:rPr>
      </w:pPr>
    </w:p>
    <w:p w14:paraId="04D1C598" w14:textId="053CAD98" w:rsidR="007967D3" w:rsidRPr="00BB56E4" w:rsidRDefault="007967D3" w:rsidP="006A5A12">
      <w:pPr>
        <w:spacing w:after="0" w:line="360" w:lineRule="auto"/>
        <w:ind w:firstLine="709"/>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b/>
          <w:bCs/>
          <w:position w:val="-1"/>
          <w:sz w:val="24"/>
          <w:szCs w:val="24"/>
          <w:lang w:eastAsia="ru-RU"/>
        </w:rPr>
        <w:t xml:space="preserve">Целью </w:t>
      </w:r>
      <w:r w:rsidRPr="00BB56E4">
        <w:rPr>
          <w:rFonts w:ascii="Times New Roman" w:eastAsia="Times New Roman" w:hAnsi="Times New Roman" w:cs="Times New Roman"/>
          <w:position w:val="-1"/>
          <w:sz w:val="24"/>
          <w:szCs w:val="24"/>
          <w:lang w:eastAsia="ru-RU"/>
        </w:rPr>
        <w:t xml:space="preserve">курсового проекта ставится оценка инвестиционной привлекательности проекта </w:t>
      </w:r>
      <w:r w:rsidR="00BB56E4" w:rsidRPr="00BB56E4">
        <w:rPr>
          <w:rFonts w:ascii="Times New Roman" w:eastAsia="Times New Roman" w:hAnsi="Times New Roman" w:cs="Times New Roman"/>
          <w:position w:val="-1"/>
          <w:sz w:val="24"/>
          <w:szCs w:val="24"/>
          <w:lang w:eastAsia="ru-RU"/>
        </w:rPr>
        <w:t>по улучшению производственного процесса.</w:t>
      </w:r>
      <w:r w:rsidR="00053C28">
        <w:rPr>
          <w:rFonts w:ascii="Times New Roman" w:eastAsia="Times New Roman" w:hAnsi="Times New Roman" w:cs="Times New Roman"/>
          <w:position w:val="-1"/>
          <w:sz w:val="24"/>
          <w:szCs w:val="24"/>
          <w:lang w:eastAsia="ru-RU"/>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w:t>
      </w:r>
      <w:r w:rsidR="00C10762">
        <w:rPr>
          <w:rFonts w:ascii="Times New Roman" w:eastAsia="Times New Roman" w:hAnsi="Times New Roman" w:cs="Times New Roman"/>
          <w:position w:val="-1"/>
          <w:sz w:val="24"/>
          <w:szCs w:val="24"/>
          <w:lang w:eastAsia="ru-RU"/>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rFonts w:ascii="Times New Roman" w:eastAsia="Times New Roman" w:hAnsi="Times New Roman" w:cs="Times New Roman"/>
          <w:position w:val="-1"/>
          <w:sz w:val="24"/>
          <w:szCs w:val="24"/>
          <w:lang w:eastAsia="ru-RU"/>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Готовый кейс в соответствии с вариантом  (№7)</w:t>
      </w:r>
    </w:p>
    <w:p w14:paraId="78B7FF3E" w14:textId="77777777" w:rsidR="00F63736" w:rsidRDefault="00F63736" w:rsidP="00F63736">
      <w:pPr>
        <w:rPr>
          <w:rFonts w:ascii="Times New Roman" w:eastAsia="Times New Roman" w:hAnsi="Times New Roman" w:cs="Times New Roman"/>
          <w:b/>
          <w:bCs/>
          <w:position w:val="-1"/>
          <w:sz w:val="24"/>
          <w:szCs w:val="24"/>
          <w:lang w:eastAsia="ru-RU"/>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14:paraId="6275508E"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разработку </w:t>
      </w:r>
      <w:r w:rsidRPr="000C456D">
        <w:rPr>
          <w:rFonts w:ascii="Times New Roman" w:hAnsi="Times New Roman" w:cs="Times New Roman"/>
          <w:color w:val="000000"/>
          <w:sz w:val="24"/>
          <w:szCs w:val="24"/>
        </w:rPr>
        <w:t xml:space="preserve">системы машинного обучения </w:t>
      </w:r>
      <w:r>
        <w:rPr>
          <w:rFonts w:ascii="Times New Roman" w:hAnsi="Times New Roman" w:cs="Times New Roman"/>
          <w:color w:val="000000"/>
          <w:sz w:val="24"/>
          <w:szCs w:val="24"/>
        </w:rPr>
        <w:t>для оптимизации полива на фермах, тыс.рублей</w:t>
      </w:r>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14:paraId="48DE8247" w14:textId="77777777" w:rsidR="00F63736" w:rsidRPr="005804D8" w:rsidRDefault="00F63736" w:rsidP="001E3DAF">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тыс.рублей</w:t>
            </w:r>
            <w:r>
              <w:rPr>
                <w:rFonts w:ascii="Times New Roman" w:hAnsi="Times New Roman" w:cs="Times New Roman"/>
                <w:b/>
                <w:color w:val="000000"/>
                <w:sz w:val="24"/>
                <w:szCs w:val="24"/>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tcPr>
          <w:p w14:paraId="646267E6" w14:textId="77777777" w:rsidR="00F63736" w:rsidRPr="005804D8" w:rsidRDefault="00F63736" w:rsidP="001E3DAF">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Pr="005804D8">
              <w:rPr>
                <w:rFonts w:ascii="Times New Roman" w:hAnsi="Times New Roman" w:cs="Times New Roman"/>
                <w:sz w:val="20"/>
                <w:szCs w:val="20"/>
              </w:rPr>
              <w:t>420</w:t>
            </w:r>
            <w:r>
              <w:rPr>
                <w:rFonts w:ascii="Times New Roman" w:hAnsi="Times New Roman" w:cs="Times New Roman"/>
                <w:sz w:val="20"/>
                <w:szCs w:val="20"/>
              </w:rPr>
              <w:t>0</w:t>
            </w:r>
          </w:p>
        </w:tc>
      </w:tr>
    </w:tbl>
    <w:p w14:paraId="56C44FB7" w14:textId="77777777" w:rsidR="00F63736" w:rsidRPr="00F63736" w:rsidRDefault="00F63736" w:rsidP="00F63736">
      <w:pPr>
        <w:rPr>
          <w:rFonts w:ascii="Times New Roman" w:eastAsia="Times New Roman" w:hAnsi="Times New Roman" w:cs="Times New Roman"/>
          <w:b/>
          <w:bCs/>
          <w:position w:val="-1"/>
          <w:sz w:val="24"/>
          <w:szCs w:val="24"/>
          <w:lang w:eastAsia="ru-RU"/>
        </w:rPr>
      </w:pPr>
    </w:p>
    <w:p w14:paraId="4BFB2937" w14:textId="77777777" w:rsidR="003B76AF" w:rsidRPr="00E56215" w:rsidRDefault="003B76AF">
      <w:pPr>
        <w:rPr>
          <w:rFonts w:ascii="Times New Roman" w:eastAsia="Times New Roman" w:hAnsi="Times New Roman" w:cs="Times New Roman"/>
          <w:position w:val="-1"/>
          <w:sz w:val="24"/>
          <w:szCs w:val="24"/>
          <w:lang w:eastAsia="ru-RU"/>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 xml:space="preserve">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Pr="00E56215">
        <w:rPr>
          <w:rFonts w:ascii="Times New Roman" w:hAnsi="Times New Roman" w:cs="Times New Roman"/>
          <w:color w:val="000000"/>
        </w:rPr>
        <w:lastRenderedPageBreak/>
        <w:t>(</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Pr>
          <w:rFonts w:ascii="Times New Roman" w:hAnsi="Times New Roman" w:cs="Times New Roman"/>
          <w:color w:val="000000"/>
          <w:sz w:val="24"/>
          <w:szCs w:val="24"/>
        </w:rPr>
        <w:t>технологический бенчмаркинг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на первые три года освоения рынка (см. табл. 2).</w:t>
      </w:r>
    </w:p>
    <w:p w14:paraId="3C222D72" w14:textId="77777777" w:rsidR="00F63736" w:rsidRDefault="00F63736" w:rsidP="00F63736">
      <w:pPr>
        <w:jc w:val="both"/>
        <w:rPr>
          <w:rFonts w:ascii="Times New Roman" w:hAnsi="Times New Roman" w:cs="Times New Roman"/>
          <w:color w:val="000000"/>
          <w:sz w:val="24"/>
          <w:szCs w:val="24"/>
        </w:rPr>
      </w:pPr>
    </w:p>
    <w:p w14:paraId="0AEABF16"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Pr>
          <w:rFonts w:ascii="Times New Roman" w:hAnsi="Times New Roman" w:cs="Times New Roman"/>
          <w:color w:val="000000"/>
          <w:sz w:val="24"/>
          <w:szCs w:val="24"/>
        </w:rPr>
        <w:t>продаж, шт</w:t>
      </w:r>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14:paraId="3254E4AE"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14:paraId="7DD5BAE7"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r>
              <w:rPr>
                <w:rFonts w:ascii="Times New Roman" w:hAnsi="Times New Roman" w:cs="Times New Roman"/>
                <w:b/>
                <w:sz w:val="24"/>
                <w:szCs w:val="24"/>
              </w:rPr>
              <w:t>шт</w:t>
            </w:r>
          </w:p>
        </w:tc>
        <w:tc>
          <w:tcPr>
            <w:tcW w:w="0" w:type="auto"/>
          </w:tcPr>
          <w:p w14:paraId="0B702C01"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14:paraId="6954CE0B"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r>
              <w:rPr>
                <w:rFonts w:ascii="Times New Roman" w:hAnsi="Times New Roman" w:cs="Times New Roman"/>
                <w:b/>
                <w:sz w:val="24"/>
                <w:szCs w:val="24"/>
              </w:rPr>
              <w:t>шт</w:t>
            </w:r>
          </w:p>
        </w:tc>
        <w:tc>
          <w:tcPr>
            <w:tcW w:w="0" w:type="auto"/>
          </w:tcPr>
          <w:p w14:paraId="75717839"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14:paraId="1D1E290E"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r>
              <w:rPr>
                <w:rFonts w:ascii="Times New Roman" w:hAnsi="Times New Roman" w:cs="Times New Roman"/>
                <w:b/>
                <w:sz w:val="24"/>
                <w:szCs w:val="24"/>
              </w:rPr>
              <w:t>шт</w:t>
            </w:r>
          </w:p>
        </w:tc>
      </w:tr>
      <w:tr w:rsidR="00F63736" w:rsidRPr="005804D8" w14:paraId="12A9D833" w14:textId="77777777" w:rsidTr="00F63736">
        <w:tc>
          <w:tcPr>
            <w:tcW w:w="0" w:type="auto"/>
          </w:tcPr>
          <w:p w14:paraId="73157319"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14:paraId="18ED72CE"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14:paraId="685A11E4"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26D357D"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bl>
    <w:p w14:paraId="6BE352C2" w14:textId="77777777" w:rsidR="00F63736" w:rsidRDefault="00F63736" w:rsidP="00F63736">
      <w:pPr>
        <w:jc w:val="both"/>
        <w:rPr>
          <w:rFonts w:ascii="Times New Roman" w:hAnsi="Times New Roman" w:cs="Times New Roman"/>
          <w:color w:val="000000"/>
          <w:sz w:val="24"/>
          <w:szCs w:val="24"/>
        </w:rPr>
      </w:pPr>
    </w:p>
    <w:p w14:paraId="109BB558"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1</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см.табл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cyan"/>
        </w:rPr>
        <w:t>Ц</w:t>
      </w:r>
      <w:r w:rsidRPr="00E56215">
        <w:rPr>
          <w:rFonts w:ascii="Times New Roman" w:hAnsi="Times New Roman" w:cs="Times New Roman"/>
          <w:color w:val="000000"/>
          <w:sz w:val="24"/>
          <w:szCs w:val="24"/>
          <w:highlight w:val="cyan"/>
        </w:rPr>
        <w:t xml:space="preserve">ена </w:t>
      </w:r>
      <w:r>
        <w:rPr>
          <w:rFonts w:ascii="Times New Roman" w:hAnsi="Times New Roman" w:cs="Times New Roman"/>
          <w:color w:val="000000"/>
          <w:sz w:val="24"/>
          <w:szCs w:val="24"/>
          <w:highlight w:val="cyan"/>
        </w:rPr>
        <w:t xml:space="preserve">ежемесячного обслуживания системы машинного обучения </w:t>
      </w:r>
      <w:r w:rsidRPr="00F13817">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r w:rsidRPr="00E56215">
        <w:rPr>
          <w:rFonts w:ascii="Times New Roman" w:hAnsi="Times New Roman" w:cs="Times New Roman"/>
          <w:color w:val="000000"/>
          <w:sz w:val="24"/>
          <w:szCs w:val="24"/>
          <w:highlight w:val="cyan"/>
        </w:rPr>
        <w:t xml:space="preserve">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2</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см.табл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w:t>
      </w:r>
    </w:p>
    <w:p w14:paraId="4088ABF0"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Средняя цена внедрение системы машинного обучения для оптимизации полива, руб за шт</w:t>
      </w:r>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14:paraId="1153BFA3" w14:textId="77777777" w:rsidR="00F63736" w:rsidRPr="005804D8" w:rsidRDefault="00F63736" w:rsidP="001E3DAF">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тыс </w:t>
            </w:r>
            <w:r w:rsidRPr="00F86DDD">
              <w:rPr>
                <w:rFonts w:ascii="Times New Roman" w:hAnsi="Times New Roman" w:cs="Times New Roman"/>
                <w:b/>
                <w:color w:val="000000"/>
                <w:sz w:val="24"/>
                <w:szCs w:val="24"/>
              </w:rPr>
              <w:t xml:space="preserve">руб за шт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14:paraId="54EB8929" w14:textId="77777777" w:rsidR="00F63736" w:rsidRPr="00F86DDD" w:rsidRDefault="00F63736" w:rsidP="001E3DAF">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руб за шт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63736" w14:paraId="4B5C3984" w14:textId="77777777" w:rsidTr="00F63736">
        <w:tc>
          <w:tcPr>
            <w:tcW w:w="0" w:type="auto"/>
          </w:tcPr>
          <w:p w14:paraId="0775E6E8"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tcPr>
          <w:p w14:paraId="5128180A"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14:paraId="0A2F1599" w14:textId="77777777" w:rsidR="00F63736"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bl>
    <w:p w14:paraId="608E2F0C" w14:textId="77777777" w:rsidR="00F63736" w:rsidRDefault="00F63736" w:rsidP="00F63736">
      <w:pPr>
        <w:jc w:val="both"/>
        <w:rPr>
          <w:rFonts w:ascii="Times New Roman" w:hAnsi="Times New Roman" w:cs="Times New Roman"/>
          <w:color w:val="000000"/>
          <w:sz w:val="24"/>
          <w:szCs w:val="24"/>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табл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Затраты на организацию производства, тыс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14:paraId="2BF58A88"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14:paraId="05D0589B"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14:paraId="24E3D394"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14:paraId="4C193765"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14:paraId="7E6EF009"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tcPr>
          <w:p w14:paraId="00FB7B04"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bl>
    <w:p w14:paraId="0E8DD45B" w14:textId="77777777" w:rsidR="008273BD" w:rsidRDefault="008273BD" w:rsidP="00F63736">
      <w:pPr>
        <w:jc w:val="both"/>
        <w:rPr>
          <w:rFonts w:ascii="Times New Roman" w:hAnsi="Times New Roman" w:cs="Times New Roman"/>
          <w:color w:val="000000"/>
          <w:sz w:val="24"/>
          <w:szCs w:val="24"/>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табл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lastRenderedPageBreak/>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14:paraId="1745BF1D"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тысяч рублей в год (без социального страхования)</w:t>
            </w:r>
          </w:p>
        </w:tc>
        <w:tc>
          <w:tcPr>
            <w:tcW w:w="2273" w:type="dxa"/>
          </w:tcPr>
          <w:p w14:paraId="69C16E09"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14:paraId="3CA73972" w14:textId="77777777" w:rsidR="00A67570"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14:paraId="28DFCE5A"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tcPr>
          <w:p w14:paraId="2CFC14B6"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14:paraId="5DB35592" w14:textId="77777777" w:rsidR="00A67570"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bl>
    <w:p w14:paraId="0FCE133A" w14:textId="77777777" w:rsidR="00A67570" w:rsidRDefault="00A67570" w:rsidP="00F63736">
      <w:pPr>
        <w:jc w:val="both"/>
        <w:rPr>
          <w:rFonts w:ascii="Times New Roman" w:hAnsi="Times New Roman" w:cs="Times New Roman"/>
          <w:color w:val="000000"/>
          <w:sz w:val="24"/>
          <w:szCs w:val="24"/>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средней цены на рынке (см табл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w:t>
      </w:r>
      <w:r w:rsidRPr="00E56215">
        <w:rPr>
          <w:rFonts w:ascii="Times New Roman" w:hAnsi="Times New Roman" w:cs="Times New Roman"/>
          <w:color w:val="000000"/>
        </w:rPr>
        <w:lastRenderedPageBreak/>
        <w:t xml:space="preserve">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Предоставленный проект, вообще говоря, </w:t>
      </w:r>
      <w:r w:rsidR="004C5FB6">
        <w:rPr>
          <w:rFonts w:ascii="Times New Roman" w:hAnsi="Times New Roman" w:cs="Times New Roman"/>
          <w:color w:val="000000"/>
          <w:sz w:val="24"/>
          <w:szCs w:val="24"/>
        </w:rPr>
        <w:t xml:space="preserve">находится на пересечении сразу нескольких </w:t>
      </w:r>
      <w:r w:rsidR="00C336D3">
        <w:rPr>
          <w:rFonts w:ascii="Times New Roman" w:hAnsi="Times New Roman" w:cs="Times New Roman"/>
          <w:color w:val="000000"/>
          <w:sz w:val="24"/>
          <w:szCs w:val="24"/>
        </w:rPr>
        <w:t xml:space="preserve">областей – а именно: </w:t>
      </w:r>
      <w:r w:rsidR="0082187F">
        <w:rPr>
          <w:rFonts w:ascii="Times New Roman" w:hAnsi="Times New Roman" w:cs="Times New Roman"/>
          <w:color w:val="000000"/>
          <w:sz w:val="24"/>
          <w:szCs w:val="24"/>
        </w:rPr>
        <w:t xml:space="preserve">работа с </w:t>
      </w:r>
      <w:r w:rsidR="0082187F">
        <w:rPr>
          <w:rFonts w:ascii="Times New Roman" w:hAnsi="Times New Roman" w:cs="Times New Roman"/>
          <w:color w:val="000000"/>
          <w:sz w:val="24"/>
          <w:szCs w:val="24"/>
          <w:lang w:val="en-US"/>
        </w:rPr>
        <w:t>IoT</w:t>
      </w:r>
      <w:r w:rsidR="0082187F">
        <w:rPr>
          <w:rFonts w:ascii="Times New Roman" w:hAnsi="Times New Roman" w:cs="Times New Roman"/>
          <w:color w:val="000000"/>
          <w:sz w:val="24"/>
          <w:szCs w:val="24"/>
        </w:rPr>
        <w:t xml:space="preserve">-системами, </w:t>
      </w:r>
      <w:r w:rsidR="00631940">
        <w:rPr>
          <w:rFonts w:ascii="Times New Roman" w:hAnsi="Times New Roman" w:cs="Times New Roman"/>
          <w:color w:val="000000"/>
          <w:sz w:val="24"/>
          <w:szCs w:val="24"/>
        </w:rPr>
        <w:t>разработка ПО</w:t>
      </w:r>
      <w:r w:rsidR="00C84EE8" w:rsidRPr="00C84EE8">
        <w:rPr>
          <w:rFonts w:ascii="Times New Roman" w:hAnsi="Times New Roman" w:cs="Times New Roman"/>
          <w:color w:val="000000"/>
          <w:sz w:val="24"/>
          <w:szCs w:val="24"/>
        </w:rPr>
        <w:t xml:space="preserve">, </w:t>
      </w:r>
      <w:r w:rsidR="006878DC">
        <w:rPr>
          <w:rFonts w:ascii="Times New Roman" w:hAnsi="Times New Roman" w:cs="Times New Roman"/>
          <w:color w:val="000000"/>
          <w:sz w:val="24"/>
          <w:szCs w:val="24"/>
        </w:rPr>
        <w:t xml:space="preserve">водопользование в аграрном секторе. </w:t>
      </w:r>
      <w:r w:rsidR="00BC3F9F">
        <w:rPr>
          <w:rFonts w:ascii="Times New Roman" w:hAnsi="Times New Roman" w:cs="Times New Roman"/>
          <w:color w:val="000000"/>
          <w:sz w:val="24"/>
          <w:szCs w:val="24"/>
        </w:rPr>
        <w:t xml:space="preserve">Разберем каждую </w:t>
      </w:r>
      <w:r w:rsidR="006A71D2">
        <w:rPr>
          <w:rFonts w:ascii="Times New Roman" w:hAnsi="Times New Roman" w:cs="Times New Roman"/>
          <w:color w:val="000000"/>
          <w:sz w:val="24"/>
          <w:szCs w:val="24"/>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r w:rsidR="00CB07C6" w:rsidRPr="00CB07C6">
        <w:rPr>
          <w:rFonts w:ascii="Times New Roman" w:hAnsi="Times New Roman" w:cs="Times New Roman"/>
          <w:color w:val="000000"/>
          <w:sz w:val="24"/>
          <w:szCs w:val="24"/>
        </w:rPr>
        <w:t>Thilakarathne</w:t>
      </w:r>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Помимо этого, масштабирование подобных решений в агросреде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(Palatella et al.,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r w:rsidR="00A30C8C" w:rsidRPr="00A30C8C">
        <w:rPr>
          <w:rFonts w:ascii="Times New Roman" w:hAnsi="Times New Roman" w:cs="Times New Roman"/>
          <w:color w:val="000000"/>
          <w:sz w:val="24"/>
          <w:szCs w:val="24"/>
        </w:rPr>
        <w:t>Kumar</w:t>
      </w:r>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rFonts w:ascii="Times New Roman" w:hAnsi="Times New Roman" w:cs="Times New Roman"/>
          <w:color w:val="000000"/>
          <w:sz w:val="24"/>
          <w:szCs w:val="24"/>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rFonts w:ascii="Times New Roman" w:hAnsi="Times New Roman" w:cs="Times New Roman"/>
          <w:color w:val="000000"/>
          <w:sz w:val="24"/>
          <w:szCs w:val="24"/>
        </w:rPr>
      </w:pPr>
      <w:r w:rsidRPr="0004043F">
        <w:rPr>
          <w:rFonts w:ascii="Times New Roman" w:hAnsi="Times New Roman" w:cs="Times New Roman"/>
          <w:color w:val="000000"/>
          <w:sz w:val="24"/>
          <w:szCs w:val="24"/>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(Erfani et al.,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статье </w:t>
      </w:r>
      <w:r w:rsidRPr="007E5F8B">
        <w:rPr>
          <w:rFonts w:ascii="Times New Roman" w:hAnsi="Times New Roman" w:cs="Times New Roman"/>
          <w:b/>
          <w:bCs/>
          <w:color w:val="000000"/>
          <w:sz w:val="24"/>
          <w:szCs w:val="24"/>
        </w:rPr>
        <w:t>“</w:t>
      </w:r>
      <w:r w:rsidRPr="007E5F8B">
        <w:rPr>
          <w:rFonts w:ascii="Times New Roman" w:hAnsi="Times New Roman" w:cs="Times New Roman"/>
          <w:b/>
          <w:bCs/>
          <w:color w:val="000000"/>
          <w:sz w:val="24"/>
          <w:szCs w:val="24"/>
          <w:lang w:val="en-US"/>
        </w:rPr>
        <w:t>Integrating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artificial</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intelligence</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Internet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of</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Things</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IoT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for</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enhanced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crop</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monitoring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management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precision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agriculture</w:t>
      </w:r>
      <w:r w:rsidRPr="007E5F8B">
        <w:rPr>
          <w:rFonts w:ascii="Times New Roman" w:hAnsi="Times New Roman" w:cs="Times New Roman"/>
          <w:b/>
          <w:bCs/>
          <w:color w:val="000000"/>
          <w:sz w:val="24"/>
          <w:szCs w:val="24"/>
        </w:rPr>
        <w:t>”</w:t>
      </w:r>
      <w:r w:rsidR="00D8087F" w:rsidRPr="007E5F8B">
        <w:rPr>
          <w:rFonts w:ascii="Times New Roman" w:hAnsi="Times New Roman" w:cs="Times New Roman"/>
          <w:b/>
          <w:bCs/>
          <w:color w:val="000000"/>
          <w:sz w:val="24"/>
          <w:szCs w:val="24"/>
        </w:rPr>
        <w:t xml:space="preserve"> (</w:t>
      </w:r>
      <w:r w:rsidR="00D8087F" w:rsidRPr="007E5F8B">
        <w:rPr>
          <w:rFonts w:ascii="Times New Roman" w:hAnsi="Times New Roman" w:cs="Times New Roman"/>
          <w:color w:val="000000"/>
          <w:sz w:val="24"/>
          <w:szCs w:val="24"/>
          <w:lang w:val="en-US"/>
        </w:rPr>
        <w:t>Sharma</w:t>
      </w:r>
      <w:r w:rsidR="00D8087F" w:rsidRPr="007E5F8B">
        <w:rPr>
          <w:rFonts w:ascii="Times New Roman" w:hAnsi="Times New Roman" w:cs="Times New Roman"/>
          <w:color w:val="000000"/>
          <w:sz w:val="24"/>
          <w:szCs w:val="24"/>
        </w:rPr>
        <w:t xml:space="preserve"> &amp; </w:t>
      </w:r>
      <w:r w:rsidR="00D8087F" w:rsidRPr="007E5F8B">
        <w:rPr>
          <w:rFonts w:ascii="Times New Roman" w:hAnsi="Times New Roman" w:cs="Times New Roman"/>
          <w:color w:val="000000"/>
          <w:sz w:val="24"/>
          <w:szCs w:val="24"/>
          <w:lang w:val="en-US"/>
        </w:rPr>
        <w:t>Shivandu</w:t>
      </w:r>
      <w:r w:rsidR="00D8087F" w:rsidRPr="007E5F8B">
        <w:rPr>
          <w:rFonts w:ascii="Times New Roman" w:hAnsi="Times New Roman" w:cs="Times New Roman"/>
          <w:color w:val="000000"/>
          <w:sz w:val="24"/>
          <w:szCs w:val="24"/>
        </w:rPr>
        <w:t>, 2024)</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color w:val="000000"/>
          <w:sz w:val="24"/>
          <w:szCs w:val="24"/>
        </w:rPr>
        <w:t xml:space="preserve">детально описывается </w:t>
      </w:r>
      <w:r w:rsidR="00D40214" w:rsidRPr="007E5F8B">
        <w:rPr>
          <w:rFonts w:ascii="Times New Roman" w:hAnsi="Times New Roman" w:cs="Times New Roman"/>
          <w:color w:val="000000"/>
          <w:sz w:val="24"/>
          <w:szCs w:val="24"/>
        </w:rPr>
        <w:t xml:space="preserve">и оценивается </w:t>
      </w:r>
      <w:r w:rsidRPr="007E5F8B">
        <w:rPr>
          <w:rFonts w:ascii="Times New Roman" w:hAnsi="Times New Roman" w:cs="Times New Roman"/>
          <w:color w:val="000000"/>
          <w:sz w:val="24"/>
          <w:szCs w:val="24"/>
        </w:rPr>
        <w:t xml:space="preserve">несколько </w:t>
      </w:r>
      <w:r w:rsidR="00D40214" w:rsidRPr="007E5F8B">
        <w:rPr>
          <w:rFonts w:ascii="Times New Roman" w:hAnsi="Times New Roman" w:cs="Times New Roman"/>
          <w:color w:val="000000"/>
          <w:sz w:val="24"/>
          <w:szCs w:val="24"/>
        </w:rPr>
        <w:t>примеров</w:t>
      </w:r>
      <w:r w:rsidR="009C5B4B" w:rsidRPr="007E5F8B">
        <w:rPr>
          <w:rFonts w:ascii="Times New Roman" w:hAnsi="Times New Roman" w:cs="Times New Roman"/>
          <w:color w:val="000000"/>
          <w:sz w:val="24"/>
          <w:szCs w:val="24"/>
        </w:rPr>
        <w:t xml:space="preserve">, использующих </w:t>
      </w:r>
      <w:r w:rsidR="009C5B4B" w:rsidRPr="007E5F8B">
        <w:rPr>
          <w:rFonts w:ascii="Times New Roman" w:hAnsi="Times New Roman" w:cs="Times New Roman"/>
          <w:color w:val="000000"/>
          <w:sz w:val="24"/>
          <w:szCs w:val="24"/>
          <w:lang w:val="en-US"/>
        </w:rPr>
        <w:t>IoT</w:t>
      </w:r>
      <w:r w:rsidR="009C5B4B" w:rsidRPr="007E5F8B">
        <w:rPr>
          <w:rFonts w:ascii="Times New Roman" w:hAnsi="Times New Roman" w:cs="Times New Roman"/>
          <w:color w:val="000000"/>
          <w:sz w:val="24"/>
          <w:szCs w:val="24"/>
        </w:rPr>
        <w:t xml:space="preserve"> и </w:t>
      </w:r>
      <w:r w:rsidR="009C5B4B" w:rsidRPr="007E5F8B">
        <w:rPr>
          <w:rFonts w:ascii="Times New Roman" w:hAnsi="Times New Roman" w:cs="Times New Roman"/>
          <w:color w:val="000000"/>
          <w:sz w:val="24"/>
          <w:szCs w:val="24"/>
          <w:lang w:val="en-US"/>
        </w:rPr>
        <w:t>AI</w:t>
      </w:r>
      <w:r w:rsidR="009C5B4B" w:rsidRPr="007E5F8B">
        <w:rPr>
          <w:rFonts w:ascii="Times New Roman" w:hAnsi="Times New Roman" w:cs="Times New Roman"/>
          <w:color w:val="000000"/>
          <w:sz w:val="24"/>
          <w:szCs w:val="24"/>
        </w:rPr>
        <w:t xml:space="preserve"> технологии для усовершенствования контроля и качества работы “умных” ферм. </w:t>
      </w:r>
      <w:r w:rsidR="00AD4FB9" w:rsidRPr="007E5F8B">
        <w:rPr>
          <w:rFonts w:ascii="Times New Roman" w:hAnsi="Times New Roman" w:cs="Times New Roman"/>
          <w:color w:val="000000"/>
          <w:sz w:val="24"/>
          <w:szCs w:val="24"/>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1. Высокие капитальные затраты и барьеры входа</w:t>
      </w:r>
    </w:p>
    <w:p w14:paraId="52A63349" w14:textId="794BD130"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rFonts w:ascii="Times New Roman" w:hAnsi="Times New Roman" w:cs="Times New Roman"/>
          <w:b/>
          <w:bCs/>
          <w:color w:val="000000"/>
          <w:sz w:val="24"/>
          <w:szCs w:val="24"/>
        </w:rPr>
        <w:t>PANTHEON</w:t>
      </w:r>
      <w:r w:rsidRPr="007E5F8B">
        <w:rPr>
          <w:rFonts w:ascii="Times New Roman" w:hAnsi="Times New Roman" w:cs="Times New Roman"/>
          <w:color w:val="000000"/>
          <w:sz w:val="24"/>
          <w:szCs w:val="24"/>
        </w:rPr>
        <w:t xml:space="preserve"> (SCADA-система для ореховых садов) и </w:t>
      </w:r>
      <w:r w:rsidRPr="007E5F8B">
        <w:rPr>
          <w:rFonts w:ascii="Times New Roman" w:hAnsi="Times New Roman" w:cs="Times New Roman"/>
          <w:b/>
          <w:bCs/>
          <w:color w:val="000000"/>
          <w:sz w:val="24"/>
          <w:szCs w:val="24"/>
        </w:rPr>
        <w:t>ByeLab</w:t>
      </w:r>
      <w:r w:rsidRPr="007E5F8B">
        <w:rPr>
          <w:rFonts w:ascii="Times New Roman" w:hAnsi="Times New Roman" w:cs="Times New Roman"/>
          <w:color w:val="000000"/>
          <w:sz w:val="24"/>
          <w:szCs w:val="24"/>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2. Неопределённость возврата инвестиций</w:t>
      </w:r>
    </w:p>
    <w:p w14:paraId="2338A18F" w14:textId="21352EF3"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rFonts w:ascii="Times New Roman" w:hAnsi="Times New Roman" w:cs="Times New Roman"/>
          <w:b/>
          <w:bCs/>
          <w:color w:val="000000"/>
          <w:sz w:val="24"/>
          <w:szCs w:val="24"/>
        </w:rPr>
        <w:t>PACMAN</w:t>
      </w:r>
      <w:r w:rsidRPr="007E5F8B">
        <w:rPr>
          <w:rFonts w:ascii="Times New Roman" w:hAnsi="Times New Roman" w:cs="Times New Roman"/>
          <w:color w:val="000000"/>
          <w:sz w:val="24"/>
          <w:szCs w:val="24"/>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rFonts w:ascii="Times New Roman" w:hAnsi="Times New Roman" w:cs="Times New Roman"/>
          <w:color w:val="000000"/>
          <w:sz w:val="24"/>
          <w:szCs w:val="24"/>
        </w:rPr>
        <w:t xml:space="preserve">ухудшают </w:t>
      </w:r>
      <w:r w:rsidRPr="007E5F8B">
        <w:rPr>
          <w:rFonts w:ascii="Times New Roman" w:hAnsi="Times New Roman" w:cs="Times New Roman"/>
          <w:color w:val="000000"/>
          <w:sz w:val="24"/>
          <w:szCs w:val="24"/>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3. Зависимость от инфраструктурных факторов</w:t>
      </w:r>
    </w:p>
    <w:p w14:paraId="1C9A0ED3"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Ключевым ограничением для многих сельских районов становится ненадёжная сетевой инфраструктура. В блоке 3.3 статьи подчёркивается, что низкое покрытие Wi-Fi, ZigBee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недополив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4. Необходимость интеграции и масштабируемости</w:t>
      </w:r>
    </w:p>
    <w:p w14:paraId="333AB94C"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Системы AI/IoT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w:t>
      </w:r>
      <w:r w:rsidRPr="007E5F8B">
        <w:rPr>
          <w:rFonts w:ascii="Times New Roman" w:hAnsi="Times New Roman" w:cs="Times New Roman"/>
          <w:color w:val="000000"/>
          <w:sz w:val="24"/>
          <w:szCs w:val="24"/>
        </w:rPr>
        <w:lastRenderedPageBreak/>
        <w:t>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5. Ценность поэтапной реализации и управленческой гибкости</w:t>
      </w:r>
    </w:p>
    <w:p w14:paraId="7FAA0781" w14:textId="1066709B" w:rsidR="00664FD5" w:rsidRDefault="00AD4FB9" w:rsidP="00664FD5">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условиях неопределённости и высокой капиталоёмкости критически важно применять стратегию </w:t>
      </w:r>
      <w:r w:rsidRPr="007E5F8B">
        <w:rPr>
          <w:rFonts w:ascii="Times New Roman" w:hAnsi="Times New Roman" w:cs="Times New Roman"/>
          <w:b/>
          <w:bCs/>
          <w:color w:val="000000"/>
          <w:sz w:val="24"/>
          <w:szCs w:val="24"/>
        </w:rPr>
        <w:t>пошагового внедрения</w:t>
      </w:r>
      <w:r w:rsidRPr="007E5F8B">
        <w:rPr>
          <w:rFonts w:ascii="Times New Roman" w:hAnsi="Times New Roman" w:cs="Times New Roman"/>
          <w:color w:val="000000"/>
          <w:sz w:val="24"/>
          <w:szCs w:val="24"/>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rFonts w:ascii="Times New Roman" w:hAnsi="Times New Roman" w:cs="Times New Roman"/>
          <w:b/>
          <w:bCs/>
          <w:color w:val="000000"/>
          <w:sz w:val="24"/>
          <w:szCs w:val="24"/>
        </w:rPr>
        <w:t>модульного подхода</w:t>
      </w:r>
      <w:r w:rsidRPr="007E5F8B">
        <w:rPr>
          <w:rFonts w:ascii="Times New Roman" w:hAnsi="Times New Roman" w:cs="Times New Roman"/>
          <w:color w:val="000000"/>
          <w:sz w:val="24"/>
          <w:szCs w:val="24"/>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rFonts w:ascii="Times New Roman" w:hAnsi="Times New Roman" w:cs="Times New Roman"/>
          <w:color w:val="000000"/>
          <w:sz w:val="24"/>
          <w:szCs w:val="24"/>
        </w:rPr>
      </w:pPr>
    </w:p>
    <w:p w14:paraId="2FF7B97D" w14:textId="77777777" w:rsidR="000A67DC" w:rsidRPr="00AC33F3" w:rsidRDefault="000A67DC" w:rsidP="00664FD5">
      <w:pPr>
        <w:jc w:val="both"/>
        <w:rPr>
          <w:rFonts w:ascii="Times New Roman" w:hAnsi="Times New Roman" w:cs="Times New Roman"/>
          <w:color w:val="000000"/>
          <w:sz w:val="24"/>
          <w:szCs w:val="24"/>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ваналогии на других кейсах)</w:t>
      </w:r>
    </w:p>
    <w:p w14:paraId="21DF3163" w14:textId="00D0FEC6" w:rsidR="00C53EC9" w:rsidRPr="004677B2" w:rsidRDefault="005348CD" w:rsidP="00C53EC9">
      <w:pPr>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 аналитическим методом для большинства корпоративных инвесторов является Метод дисконтированных денежных потоков (</w:t>
      </w:r>
      <w:r w:rsidR="0098163F">
        <w:rPr>
          <w:rFonts w:ascii="Times New Roman" w:hAnsi="Times New Roman" w:cs="Times New Roman"/>
          <w:color w:val="000000"/>
          <w:sz w:val="24"/>
          <w:szCs w:val="24"/>
          <w:lang w:val="en-US"/>
        </w:rPr>
        <w:t>DCF</w:t>
      </w:r>
      <w:r w:rsidRPr="005348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а также производный от него</w:t>
      </w:r>
      <w:r w:rsidR="0098163F" w:rsidRPr="0098163F">
        <w:rPr>
          <w:rFonts w:ascii="Times New Roman" w:hAnsi="Times New Roman" w:cs="Times New Roman"/>
          <w:color w:val="000000"/>
          <w:sz w:val="24"/>
          <w:szCs w:val="24"/>
        </w:rPr>
        <w:t xml:space="preserve"> </w:t>
      </w:r>
      <w:r w:rsidR="0098163F">
        <w:rPr>
          <w:rFonts w:ascii="Times New Roman" w:hAnsi="Times New Roman" w:cs="Times New Roman"/>
          <w:color w:val="000000"/>
          <w:sz w:val="24"/>
          <w:szCs w:val="24"/>
        </w:rPr>
        <w:t>Показатель чистой приведенной стоимости (</w:t>
      </w:r>
      <w:r w:rsidR="0098163F">
        <w:rPr>
          <w:rFonts w:ascii="Times New Roman" w:hAnsi="Times New Roman" w:cs="Times New Roman"/>
          <w:color w:val="000000"/>
          <w:sz w:val="24"/>
          <w:szCs w:val="24"/>
          <w:lang w:val="en-US"/>
        </w:rPr>
        <w:t>NPV</w:t>
      </w:r>
      <w:r w:rsidR="0098163F" w:rsidRPr="0098163F">
        <w:rPr>
          <w:rFonts w:ascii="Times New Roman" w:hAnsi="Times New Roman" w:cs="Times New Roman"/>
          <w:color w:val="000000"/>
          <w:sz w:val="24"/>
          <w:szCs w:val="24"/>
        </w:rPr>
        <w:t>)</w:t>
      </w:r>
      <w:r w:rsidR="0098163F">
        <w:rPr>
          <w:rFonts w:ascii="Times New Roman" w:hAnsi="Times New Roman" w:cs="Times New Roman"/>
          <w:color w:val="000000"/>
          <w:sz w:val="24"/>
          <w:szCs w:val="24"/>
        </w:rPr>
        <w:t xml:space="preserve"> (Ветрова, Е.Н.</w:t>
      </w:r>
      <w:r w:rsidR="000C1668" w:rsidRPr="000C1668">
        <w:rPr>
          <w:rFonts w:ascii="Times New Roman" w:hAnsi="Times New Roman" w:cs="Times New Roman"/>
          <w:color w:val="000000"/>
          <w:sz w:val="24"/>
          <w:szCs w:val="24"/>
        </w:rPr>
        <w:t xml:space="preserve">, 2010). </w:t>
      </w:r>
      <w:r w:rsidR="000C1668">
        <w:rPr>
          <w:rFonts w:ascii="Times New Roman" w:hAnsi="Times New Roman" w:cs="Times New Roman"/>
          <w:color w:val="000000"/>
          <w:sz w:val="24"/>
          <w:szCs w:val="24"/>
        </w:rPr>
        <w:t xml:space="preserve">Однако </w:t>
      </w:r>
      <w:r w:rsidR="00741F84">
        <w:rPr>
          <w:rFonts w:ascii="Times New Roman" w:hAnsi="Times New Roman" w:cs="Times New Roman"/>
          <w:color w:val="000000"/>
          <w:sz w:val="24"/>
          <w:szCs w:val="24"/>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rFonts w:ascii="Times New Roman" w:hAnsi="Times New Roman" w:cs="Times New Roman"/>
          <w:color w:val="000000"/>
          <w:sz w:val="24"/>
          <w:szCs w:val="24"/>
        </w:rPr>
        <w:t>Вообще говоря, все возможные инвестиционные проекты можно разделить на 4 категории</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Lint</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and</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Pennings</w:t>
      </w:r>
      <w:r w:rsidR="004677B2" w:rsidRPr="004677B2">
        <w:rPr>
          <w:rFonts w:ascii="Times New Roman" w:hAnsi="Times New Roman" w:cs="Times New Roman"/>
          <w:color w:val="000000"/>
          <w:sz w:val="24"/>
          <w:szCs w:val="24"/>
        </w:rPr>
        <w:t>, 2001):</w:t>
      </w:r>
    </w:p>
    <w:p w14:paraId="0CDD0933" w14:textId="4130167D" w:rsidR="004677B2" w:rsidRDefault="004677B2" w:rsidP="004677B2">
      <w:pPr>
        <w:jc w:val="both"/>
        <w:rPr>
          <w:rFonts w:ascii="Times New Roman" w:hAnsi="Times New Roman" w:cs="Times New Roman"/>
          <w:color w:val="000000"/>
          <w:sz w:val="24"/>
          <w:szCs w:val="24"/>
        </w:rPr>
      </w:pPr>
      <w:r w:rsidRPr="004677B2">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677B2">
        <w:rPr>
          <w:rFonts w:ascii="Times New Roman" w:hAnsi="Times New Roman" w:cs="Times New Roman"/>
          <w:color w:val="000000"/>
          <w:sz w:val="24"/>
          <w:szCs w:val="24"/>
        </w:rPr>
        <w:t>Проекты с</w:t>
      </w:r>
      <w:r w:rsidRPr="004677B2">
        <w:rPr>
          <w:rFonts w:ascii="Times New Roman" w:hAnsi="Times New Roman" w:cs="Times New Roman"/>
          <w:b/>
          <w:bCs/>
          <w:color w:val="000000"/>
          <w:sz w:val="24"/>
          <w:szCs w:val="24"/>
        </w:rPr>
        <w:t xml:space="preserve"> высокой</w:t>
      </w:r>
      <w:r w:rsidRPr="004677B2">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sidRPr="004677B2">
        <w:rPr>
          <w:rFonts w:ascii="Times New Roman" w:hAnsi="Times New Roman" w:cs="Times New Roman"/>
          <w:color w:val="000000"/>
          <w:sz w:val="24"/>
          <w:szCs w:val="24"/>
        </w:rPr>
        <w:t xml:space="preserve"> волатильностью</w:t>
      </w:r>
      <w:r>
        <w:rPr>
          <w:rFonts w:ascii="Times New Roman" w:hAnsi="Times New Roman" w:cs="Times New Roman"/>
          <w:color w:val="000000"/>
          <w:sz w:val="24"/>
          <w:szCs w:val="24"/>
        </w:rPr>
        <w:t xml:space="preserve"> (неопределенностью)</w:t>
      </w:r>
      <w:r w:rsidRPr="004677B2">
        <w:rPr>
          <w:rFonts w:ascii="Times New Roman" w:hAnsi="Times New Roman" w:cs="Times New Roman"/>
          <w:color w:val="000000"/>
          <w:sz w:val="24"/>
          <w:szCs w:val="24"/>
        </w:rPr>
        <w:t xml:space="preserve">. </w:t>
      </w:r>
    </w:p>
    <w:p w14:paraId="6E604585" w14:textId="07B7EC54"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волатильностью.</w:t>
      </w:r>
    </w:p>
    <w:p w14:paraId="3CE0E49D" w14:textId="512473CF"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высокой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56FAE85C" w14:textId="2C305077" w:rsidR="004677B2" w:rsidRP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36468C4C" w14:textId="4B0C1332" w:rsidR="00663A08" w:rsidRDefault="00663A08" w:rsidP="004677B2">
      <w:pPr>
        <w:jc w:val="both"/>
        <w:rPr>
          <w:rFonts w:ascii="Times New Roman" w:hAnsi="Times New Roman" w:cs="Times New Roman"/>
          <w:color w:val="000000"/>
          <w:sz w:val="24"/>
          <w:szCs w:val="24"/>
        </w:rPr>
      </w:pPr>
    </w:p>
    <w:p w14:paraId="14AEDE29" w14:textId="160C59BC" w:rsidR="003E5767" w:rsidRPr="003E5767"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 первой категории</w:t>
      </w:r>
      <w:r w:rsidRPr="003E5767">
        <w:rPr>
          <w:rFonts w:ascii="Times New Roman" w:eastAsia="Times New Roman" w:hAnsi="Times New Roman" w:cs="Times New Roman"/>
          <w:sz w:val="24"/>
          <w:szCs w:val="24"/>
          <w:lang w:eastAsia="ru-RU"/>
        </w:rPr>
        <w:t xml:space="preserve"> можно отнести</w:t>
      </w:r>
      <w:r w:rsidR="00E70A82">
        <w:rPr>
          <w:rFonts w:ascii="Times New Roman" w:eastAsia="Times New Roman" w:hAnsi="Times New Roman" w:cs="Times New Roman"/>
          <w:sz w:val="24"/>
          <w:szCs w:val="24"/>
          <w:lang w:eastAsia="ru-RU"/>
        </w:rPr>
        <w:t xml:space="preserve"> уже успешные</w:t>
      </w:r>
      <w:r w:rsidRPr="003E5767">
        <w:rPr>
          <w:rFonts w:ascii="Times New Roman" w:eastAsia="Times New Roman" w:hAnsi="Times New Roman" w:cs="Times New Roman"/>
          <w:sz w:val="24"/>
          <w:szCs w:val="24"/>
          <w:lang w:eastAsia="ru-RU"/>
        </w:rPr>
        <w:t xml:space="preserve"> производственн</w:t>
      </w:r>
      <w:r w:rsidR="00E70A82">
        <w:rPr>
          <w:rFonts w:ascii="Times New Roman" w:eastAsia="Times New Roman" w:hAnsi="Times New Roman" w:cs="Times New Roman"/>
          <w:sz w:val="24"/>
          <w:szCs w:val="24"/>
          <w:lang w:eastAsia="ru-RU"/>
        </w:rPr>
        <w:t xml:space="preserve">ые </w:t>
      </w:r>
      <w:r w:rsidRPr="003E5767">
        <w:rPr>
          <w:rFonts w:ascii="Times New Roman" w:eastAsia="Times New Roman" w:hAnsi="Times New Roman" w:cs="Times New Roman"/>
          <w:sz w:val="24"/>
          <w:szCs w:val="24"/>
          <w:lang w:eastAsia="ru-RU"/>
        </w:rPr>
        <w:t>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Ко второй категории</w:t>
      </w:r>
      <w:r w:rsidRPr="003E5767">
        <w:rPr>
          <w:rFonts w:ascii="Times New Roman" w:eastAsia="Times New Roman" w:hAnsi="Times New Roman" w:cs="Times New Roman"/>
          <w:sz w:val="24"/>
          <w:szCs w:val="24"/>
          <w:lang w:eastAsia="ru-RU"/>
        </w:rPr>
        <w:t xml:space="preserve"> относятся проекты с огран</w:t>
      </w:r>
      <w:r w:rsidR="00E70A82">
        <w:rPr>
          <w:rFonts w:ascii="Times New Roman" w:eastAsia="Times New Roman" w:hAnsi="Times New Roman" w:cs="Times New Roman"/>
          <w:sz w:val="24"/>
          <w:szCs w:val="24"/>
          <w:lang w:eastAsia="ru-RU"/>
        </w:rPr>
        <w:t>иченным</w:t>
      </w:r>
      <w:r w:rsidRPr="003E5767">
        <w:rPr>
          <w:rFonts w:ascii="Times New Roman" w:eastAsia="Times New Roman" w:hAnsi="Times New Roman" w:cs="Times New Roman"/>
          <w:sz w:val="24"/>
          <w:szCs w:val="24"/>
          <w:lang w:eastAsia="ru-RU"/>
        </w:rPr>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rPr>
          <w:rFonts w:ascii="Times New Roman" w:eastAsia="Times New Roman" w:hAnsi="Times New Roman" w:cs="Times New Roman"/>
          <w:sz w:val="24"/>
          <w:szCs w:val="24"/>
          <w:lang w:eastAsia="ru-RU"/>
        </w:rPr>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rPr>
          <w:rFonts w:ascii="Times New Roman" w:eastAsia="Times New Roman" w:hAnsi="Times New Roman" w:cs="Times New Roman"/>
          <w:sz w:val="24"/>
          <w:szCs w:val="24"/>
          <w:lang w:eastAsia="ru-RU"/>
        </w:rPr>
        <w:t xml:space="preserve">. </w:t>
      </w:r>
    </w:p>
    <w:p w14:paraId="0440DEED" w14:textId="7718DE97" w:rsidR="008D3057" w:rsidRPr="00E935D8" w:rsidRDefault="008D305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Проекты категорий 1,2 </w:t>
      </w:r>
      <w:r w:rsidR="00447BA5">
        <w:rPr>
          <w:rFonts w:ascii="Times New Roman" w:eastAsia="Times New Roman" w:hAnsi="Times New Roman" w:cs="Times New Roman"/>
          <w:sz w:val="24"/>
          <w:szCs w:val="24"/>
          <w:lang w:eastAsia="ru-RU"/>
        </w:rPr>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rPr>
          <w:rFonts w:ascii="Times New Roman" w:eastAsia="Times New Roman" w:hAnsi="Times New Roman" w:cs="Times New Roman"/>
          <w:sz w:val="24"/>
          <w:szCs w:val="24"/>
          <w:lang w:eastAsia="ru-RU"/>
        </w:rPr>
        <w:t xml:space="preserve">Во второй категории может находиться проект, денежные вложения в который не приведут к масштабированию (бизнес-идея самодостаточна </w:t>
      </w:r>
      <w:r w:rsidR="00E935D8">
        <w:rPr>
          <w:rFonts w:ascii="Times New Roman" w:eastAsia="Times New Roman" w:hAnsi="Times New Roman" w:cs="Times New Roman"/>
          <w:sz w:val="24"/>
          <w:szCs w:val="24"/>
          <w:lang w:eastAsia="ru-RU"/>
        </w:rPr>
        <w:lastRenderedPageBreak/>
        <w:t xml:space="preserve">без инвестиций) или </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мертворожденные</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проекты (например</w:t>
      </w:r>
      <w:r w:rsidR="00F0074D">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в </w:t>
      </w:r>
      <w:r w:rsidR="00F0074D">
        <w:rPr>
          <w:rFonts w:ascii="Times New Roman" w:eastAsia="Times New Roman" w:hAnsi="Times New Roman" w:cs="Times New Roman"/>
          <w:sz w:val="24"/>
          <w:szCs w:val="24"/>
          <w:lang w:eastAsia="ru-RU"/>
        </w:rPr>
        <w:t>сферах, претерпевающих кризис)</w:t>
      </w:r>
      <w:r w:rsidR="00E935D8">
        <w:rPr>
          <w:rFonts w:ascii="Times New Roman" w:eastAsia="Times New Roman" w:hAnsi="Times New Roman" w:cs="Times New Roman"/>
          <w:sz w:val="24"/>
          <w:szCs w:val="24"/>
          <w:lang w:eastAsia="ru-RU"/>
        </w:rPr>
        <w:t xml:space="preserve">. </w:t>
      </w:r>
    </w:p>
    <w:p w14:paraId="30B396F5" w14:textId="754347ED" w:rsidR="00F0074D" w:rsidRDefault="00E70A82"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Статические методы оценки (</w:t>
      </w:r>
      <w:r>
        <w:rPr>
          <w:rFonts w:ascii="Times New Roman" w:eastAsia="Times New Roman" w:hAnsi="Times New Roman" w:cs="Times New Roman"/>
          <w:sz w:val="24"/>
          <w:szCs w:val="24"/>
          <w:lang w:val="en-US" w:eastAsia="ru-RU"/>
        </w:rPr>
        <w:t>DCF</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NPV</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позволяют </w:t>
      </w:r>
      <w:r w:rsidR="003F645C">
        <w:rPr>
          <w:rFonts w:ascii="Times New Roman" w:eastAsia="Times New Roman" w:hAnsi="Times New Roman" w:cs="Times New Roman"/>
          <w:sz w:val="24"/>
          <w:szCs w:val="24"/>
          <w:lang w:eastAsia="ru-RU"/>
        </w:rPr>
        <w:t>с достаточной точностью оценить проекты категорий 1,2</w:t>
      </w:r>
      <w:r w:rsidR="00F0074D">
        <w:rPr>
          <w:rFonts w:ascii="Times New Roman" w:eastAsia="Times New Roman" w:hAnsi="Times New Roman" w:cs="Times New Roman"/>
          <w:sz w:val="24"/>
          <w:szCs w:val="24"/>
          <w:lang w:eastAsia="ru-RU"/>
        </w:rPr>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rPr>
          <w:rFonts w:ascii="Times New Roman" w:eastAsia="Times New Roman" w:hAnsi="Times New Roman" w:cs="Times New Roman"/>
          <w:sz w:val="24"/>
          <w:szCs w:val="24"/>
          <w:lang w:eastAsia="ru-RU"/>
        </w:rPr>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из задачи относится к категории 3</w:t>
      </w:r>
      <w:r w:rsidR="003C3861">
        <w:rPr>
          <w:rFonts w:ascii="Times New Roman" w:eastAsia="Times New Roman" w:hAnsi="Times New Roman" w:cs="Times New Roman"/>
          <w:sz w:val="24"/>
          <w:szCs w:val="24"/>
          <w:lang w:eastAsia="ru-RU"/>
        </w:rPr>
        <w:t xml:space="preserve"> или 4</w:t>
      </w:r>
      <w:r>
        <w:rPr>
          <w:rFonts w:ascii="Times New Roman" w:eastAsia="Times New Roman" w:hAnsi="Times New Roman" w:cs="Times New Roman"/>
          <w:sz w:val="24"/>
          <w:szCs w:val="24"/>
          <w:lang w:eastAsia="ru-RU"/>
        </w:rP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rFonts w:ascii="Times New Roman" w:hAnsi="Times New Roman" w:cs="Times New Roman"/>
          <w:color w:val="000000"/>
          <w:sz w:val="24"/>
          <w:szCs w:val="24"/>
        </w:rPr>
      </w:pPr>
    </w:p>
    <w:p w14:paraId="6F1498A0" w14:textId="0ED7D8CF" w:rsidR="003229E5" w:rsidRPr="004677B2" w:rsidRDefault="003229E5" w:rsidP="004677B2">
      <w:pPr>
        <w:jc w:val="both"/>
        <w:rPr>
          <w:rFonts w:ascii="Times New Roman" w:hAnsi="Times New Roman" w:cs="Times New Roman"/>
          <w:color w:val="000000"/>
          <w:sz w:val="24"/>
          <w:szCs w:val="24"/>
        </w:rPr>
      </w:pPr>
      <w:r w:rsidRPr="003229E5">
        <w:rPr>
          <w:rFonts w:ascii="Times New Roman" w:hAnsi="Times New Roman" w:cs="Times New Roman"/>
          <w:color w:val="000000"/>
          <w:sz w:val="24"/>
          <w:szCs w:val="24"/>
        </w:rPr>
        <w:t xml:space="preserve">В таких условиях традиционный метод </w:t>
      </w:r>
      <w:r w:rsidRPr="003229E5">
        <w:rPr>
          <w:rFonts w:ascii="Times New Roman" w:hAnsi="Times New Roman" w:cs="Times New Roman"/>
          <w:b/>
          <w:bCs/>
          <w:color w:val="000000"/>
          <w:sz w:val="24"/>
          <w:szCs w:val="24"/>
        </w:rPr>
        <w:t>NPV</w:t>
      </w:r>
      <w:r w:rsidRPr="003229E5">
        <w:rPr>
          <w:rFonts w:ascii="Times New Roman" w:hAnsi="Times New Roman" w:cs="Times New Roman"/>
          <w:color w:val="000000"/>
          <w:sz w:val="24"/>
          <w:szCs w:val="24"/>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rFonts w:ascii="Times New Roman" w:hAnsi="Times New Roman" w:cs="Times New Roman"/>
          <w:color w:val="000000"/>
          <w:sz w:val="24"/>
          <w:szCs w:val="24"/>
        </w:rPr>
        <w:t xml:space="preserve">рынка </w:t>
      </w:r>
      <w:r w:rsidRPr="003229E5">
        <w:rPr>
          <w:rFonts w:ascii="Times New Roman" w:hAnsi="Times New Roman" w:cs="Times New Roman"/>
          <w:color w:val="000000"/>
          <w:sz w:val="24"/>
          <w:szCs w:val="24"/>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line="240" w:lineRule="auto"/>
        <w:rPr>
          <w:rFonts w:ascii="Times New Roman" w:hAnsi="Times New Roman" w:cs="Times New Roman"/>
          <w:sz w:val="24"/>
          <w:szCs w:val="24"/>
        </w:rPr>
      </w:pPr>
      <w:r w:rsidRPr="00BF1666">
        <w:rPr>
          <w:rFonts w:ascii="Times New Roman" w:hAnsi="Times New Roman" w:cs="Times New Roman"/>
          <w:sz w:val="24"/>
          <w:szCs w:val="24"/>
        </w:rPr>
        <w:t>Для решения проблем статических методов далее предлагается метод оценки с помощью реальных опционов (</w:t>
      </w:r>
      <w:r w:rsidRPr="00BF1666">
        <w:rPr>
          <w:rFonts w:ascii="Times New Roman" w:hAnsi="Times New Roman" w:cs="Times New Roman"/>
          <w:b/>
          <w:bCs/>
          <w:sz w:val="24"/>
          <w:szCs w:val="24"/>
          <w:lang w:val="en-US"/>
        </w:rPr>
        <w:t>ROA</w:t>
      </w:r>
      <w:r w:rsidRPr="00BF1666">
        <w:rPr>
          <w:rFonts w:ascii="Times New Roman" w:hAnsi="Times New Roman" w:cs="Times New Roman"/>
          <w:sz w:val="24"/>
          <w:szCs w:val="24"/>
        </w:rPr>
        <w:t>)</w:t>
      </w:r>
      <w:r w:rsidR="00BF1666" w:rsidRPr="00BF1666">
        <w:rPr>
          <w:rFonts w:ascii="Times New Roman" w:hAnsi="Times New Roman" w:cs="Times New Roman"/>
          <w:sz w:val="24"/>
          <w:szCs w:val="24"/>
        </w:rPr>
        <w:t xml:space="preserve">. Такой подход позволяет количественно учесть ценность </w:t>
      </w:r>
      <w:r w:rsidR="00816631">
        <w:rPr>
          <w:rFonts w:ascii="Times New Roman" w:hAnsi="Times New Roman" w:cs="Times New Roman"/>
          <w:sz w:val="24"/>
          <w:szCs w:val="24"/>
        </w:rPr>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Оценка инвестиционных проектов методом реальных опционов (RO</w:t>
      </w:r>
      <w:r w:rsidRPr="00816631">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Метод RO</w:t>
      </w:r>
      <w:r>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rPr>
          <w:rFonts w:ascii="Times New Roman" w:eastAsia="Times New Roman" w:hAnsi="Times New Roman" w:cs="Times New Roman"/>
          <w:sz w:val="24"/>
          <w:szCs w:val="24"/>
          <w:lang w:eastAsia="ru-RU"/>
        </w:rPr>
        <w:t xml:space="preserve">Стратегия развития </w:t>
      </w:r>
      <w:r w:rsidR="00AB3366">
        <w:rPr>
          <w:rFonts w:ascii="Times New Roman" w:eastAsia="Times New Roman" w:hAnsi="Times New Roman" w:cs="Times New Roman"/>
          <w:sz w:val="24"/>
          <w:szCs w:val="24"/>
          <w:lang w:eastAsia="ru-RU"/>
        </w:rPr>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line="240" w:lineRule="auto"/>
        <w:rPr>
          <w:rFonts w:ascii="Times New Roman" w:eastAsia="Times New Roman" w:hAnsi="Times New Roman" w:cs="Times New Roman"/>
          <w:sz w:val="24"/>
          <w:szCs w:val="24"/>
          <w:lang w:eastAsia="ru-RU"/>
        </w:rPr>
      </w:pPr>
    </w:p>
    <w:p w14:paraId="7EADCF9F" w14:textId="77777777" w:rsidR="00940677" w:rsidRDefault="00940677"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466BD16F" w14:textId="77777777" w:rsidR="000D71EC" w:rsidRPr="00940677" w:rsidRDefault="000D71EC"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8B6CC8">
        <w:rPr>
          <w:rFonts w:ascii="Times New Roman" w:eastAsia="Times New Roman" w:hAnsi="Times New Roman" w:cs="Times New Roman"/>
          <w:b/>
          <w:bCs/>
          <w:sz w:val="24"/>
          <w:szCs w:val="24"/>
          <w:lang w:eastAsia="ru-RU"/>
        </w:rPr>
        <w:t>Реальный опцион</w:t>
      </w:r>
      <w:r w:rsidRPr="008B6CC8">
        <w:rPr>
          <w:rFonts w:ascii="Times New Roman" w:eastAsia="Times New Roman" w:hAnsi="Times New Roman" w:cs="Times New Roman"/>
          <w:sz w:val="24"/>
          <w:szCs w:val="24"/>
          <w:lang w:eastAsia="ru-RU"/>
        </w:rPr>
        <w:t xml:space="preserve"> – право, но не обязанность, принять управленческое решение, изменяющее траекторию инвестиционного проекта н</w:t>
      </w:r>
      <w:r w:rsidR="008A62B2">
        <w:rPr>
          <w:rFonts w:ascii="Times New Roman" w:eastAsia="Times New Roman" w:hAnsi="Times New Roman" w:cs="Times New Roman"/>
          <w:sz w:val="24"/>
          <w:szCs w:val="24"/>
          <w:lang w:eastAsia="ru-RU"/>
        </w:rPr>
        <w:t xml:space="preserve">а </w:t>
      </w:r>
      <w:r w:rsidRPr="008B6CC8">
        <w:rPr>
          <w:rFonts w:ascii="Times New Roman" w:eastAsia="Times New Roman" w:hAnsi="Times New Roman" w:cs="Times New Roman"/>
          <w:sz w:val="24"/>
          <w:szCs w:val="24"/>
          <w:lang w:eastAsia="ru-RU"/>
        </w:rPr>
        <w:t>основе новой информации, полученной в будущем. В</w:t>
      </w:r>
      <w:r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отличие от финансового (рыночного опциона) базовым активом (</w:t>
      </w:r>
      <w:r w:rsidR="008A62B2" w:rsidRPr="008A62B2">
        <w:rPr>
          <w:rFonts w:ascii="Times New Roman" w:eastAsia="Times New Roman" w:hAnsi="Times New Roman" w:cs="Times New Roman"/>
          <w:b/>
          <w:bCs/>
          <w:sz w:val="24"/>
          <w:szCs w:val="24"/>
          <w:lang w:eastAsia="ru-RU"/>
        </w:rPr>
        <w:t>БА</w:t>
      </w:r>
      <w:r w:rsidR="008A62B2">
        <w:rPr>
          <w:rFonts w:ascii="Times New Roman" w:eastAsia="Times New Roman" w:hAnsi="Times New Roman" w:cs="Times New Roman"/>
          <w:sz w:val="24"/>
          <w:szCs w:val="24"/>
          <w:lang w:eastAsia="ru-RU"/>
        </w:rPr>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rFonts w:ascii="Times New Roman" w:eastAsia="Times New Roman" w:hAnsi="Times New Roman" w:cs="Times New Roman"/>
          <w:sz w:val="24"/>
          <w:szCs w:val="24"/>
          <w:lang w:val="en-US" w:eastAsia="ru-RU"/>
        </w:rPr>
        <w:t>NPV</w:t>
      </w:r>
      <w:r w:rsidR="008A62B2">
        <w:rPr>
          <w:rFonts w:ascii="Times New Roman" w:eastAsia="Times New Roman" w:hAnsi="Times New Roman" w:cs="Times New Roman"/>
          <w:sz w:val="24"/>
          <w:szCs w:val="24"/>
          <w:lang w:eastAsia="ru-RU"/>
        </w:rPr>
        <w:t>)</w:t>
      </w:r>
      <w:r w:rsidR="008A62B2"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Реальный опцион буд</w:t>
      </w:r>
      <w:r w:rsidR="00A07D8F">
        <w:rPr>
          <w:rFonts w:ascii="Times New Roman" w:eastAsia="Times New Roman" w:hAnsi="Times New Roman" w:cs="Times New Roman"/>
          <w:sz w:val="24"/>
          <w:szCs w:val="24"/>
          <w:lang w:eastAsia="ru-RU"/>
        </w:rPr>
        <w:t>ет</w:t>
      </w:r>
      <w:r w:rsidR="0046050C">
        <w:rPr>
          <w:rFonts w:ascii="Times New Roman" w:eastAsia="Times New Roman" w:hAnsi="Times New Roman" w:cs="Times New Roman"/>
          <w:sz w:val="24"/>
          <w:szCs w:val="24"/>
          <w:lang w:eastAsia="ru-RU"/>
        </w:rPr>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237A64">
        <w:rPr>
          <w:rFonts w:ascii="Times New Roman" w:eastAsia="Times New Roman" w:hAnsi="Times New Roman" w:cs="Times New Roman"/>
          <w:b/>
          <w:bCs/>
          <w:sz w:val="24"/>
          <w:szCs w:val="24"/>
          <w:lang w:eastAsia="ru-RU"/>
        </w:rPr>
        <w:t>Количественная оценка реальных опционов</w:t>
      </w:r>
    </w:p>
    <w:p w14:paraId="55B34922" w14:textId="655626AF" w:rsidR="002A2CF9" w:rsidRDefault="00237A64"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237A64">
        <w:rPr>
          <w:rFonts w:ascii="Times New Roman" w:eastAsia="Times New Roman" w:hAnsi="Times New Roman" w:cs="Times New Roman"/>
          <w:sz w:val="24"/>
          <w:szCs w:val="24"/>
          <w:lang w:eastAsia="ru-RU"/>
        </w:rPr>
        <w:t xml:space="preserve">Для оценки </w:t>
      </w:r>
      <w:r w:rsidR="00830286">
        <w:rPr>
          <w:rFonts w:ascii="Times New Roman" w:eastAsia="Times New Roman" w:hAnsi="Times New Roman" w:cs="Times New Roman"/>
          <w:sz w:val="24"/>
          <w:szCs w:val="24"/>
          <w:lang w:eastAsia="ru-RU"/>
        </w:rPr>
        <w:t xml:space="preserve">стоимости </w:t>
      </w:r>
      <w:r w:rsidRPr="00237A64">
        <w:rPr>
          <w:rFonts w:ascii="Times New Roman" w:eastAsia="Times New Roman" w:hAnsi="Times New Roman" w:cs="Times New Roman"/>
          <w:sz w:val="24"/>
          <w:szCs w:val="24"/>
          <w:lang w:eastAsia="ru-RU"/>
        </w:rPr>
        <w:t>реальных опционов</w:t>
      </w:r>
      <w:r w:rsidR="00830286">
        <w:rPr>
          <w:rFonts w:ascii="Times New Roman" w:eastAsia="Times New Roman" w:hAnsi="Times New Roman" w:cs="Times New Roman"/>
          <w:sz w:val="24"/>
          <w:szCs w:val="24"/>
          <w:lang w:eastAsia="ru-RU"/>
        </w:rPr>
        <w:t xml:space="preserve"> в данной работе будет использована биномиальная модель (</w:t>
      </w:r>
      <w:r w:rsidR="00830286">
        <w:rPr>
          <w:rFonts w:ascii="Times New Roman" w:eastAsia="Times New Roman" w:hAnsi="Times New Roman" w:cs="Times New Roman"/>
          <w:sz w:val="24"/>
          <w:szCs w:val="24"/>
          <w:lang w:val="en-US" w:eastAsia="ru-RU"/>
        </w:rPr>
        <w:t>Cox</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Ross</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Rubinstein</w:t>
      </w:r>
      <w:r w:rsidR="00830286" w:rsidRPr="00830286">
        <w:rPr>
          <w:rFonts w:ascii="Times New Roman" w:eastAsia="Times New Roman" w:hAnsi="Times New Roman" w:cs="Times New Roman"/>
          <w:sz w:val="24"/>
          <w:szCs w:val="24"/>
          <w:lang w:eastAsia="ru-RU"/>
        </w:rPr>
        <w:t>, 1979</w:t>
      </w:r>
      <w:r w:rsidR="001C3911" w:rsidRPr="001C3911">
        <w:rPr>
          <w:rFonts w:ascii="Times New Roman" w:eastAsia="Times New Roman" w:hAnsi="Times New Roman" w:cs="Times New Roman"/>
          <w:sz w:val="24"/>
          <w:szCs w:val="24"/>
          <w:lang w:eastAsia="ru-RU"/>
        </w:rPr>
        <w:t>).</w:t>
      </w:r>
      <w:r w:rsidR="001C3911">
        <w:rPr>
          <w:rFonts w:ascii="Times New Roman" w:eastAsia="Times New Roman" w:hAnsi="Times New Roman" w:cs="Times New Roman"/>
          <w:sz w:val="24"/>
          <w:szCs w:val="24"/>
          <w:lang w:eastAsia="ru-RU"/>
        </w:rPr>
        <w:t xml:space="preserve"> Такая модель основана на </w:t>
      </w:r>
      <w:r w:rsidR="001C3911" w:rsidRPr="001C3911">
        <w:rPr>
          <w:rFonts w:ascii="Times New Roman" w:hAnsi="Times New Roman" w:cs="Times New Roman"/>
          <w:sz w:val="24"/>
          <w:szCs w:val="24"/>
        </w:rPr>
        <w:t xml:space="preserve">построении </w:t>
      </w:r>
      <w:r w:rsidR="001C3911" w:rsidRPr="001C3911">
        <w:rPr>
          <w:rStyle w:val="af7"/>
          <w:rFonts w:ascii="Times New Roman" w:hAnsi="Times New Roman" w:cs="Times New Roman"/>
          <w:b w:val="0"/>
          <w:bCs w:val="0"/>
          <w:sz w:val="24"/>
          <w:szCs w:val="24"/>
        </w:rPr>
        <w:t>решетки (дерева) возможных состояний проекта</w:t>
      </w:r>
      <w:r w:rsidR="001C3911" w:rsidRPr="001C3911">
        <w:rPr>
          <w:rFonts w:ascii="Times New Roman" w:hAnsi="Times New Roman" w:cs="Times New Roman"/>
          <w:sz w:val="24"/>
          <w:szCs w:val="24"/>
        </w:rPr>
        <w:t xml:space="preserve"> во времени. На каждом шаге стоимость проекта может изменяться по двум сценариям: </w:t>
      </w:r>
      <w:r w:rsidR="001C3911" w:rsidRPr="001C3911">
        <w:rPr>
          <w:rStyle w:val="af7"/>
          <w:rFonts w:ascii="Times New Roman" w:hAnsi="Times New Roman" w:cs="Times New Roman"/>
          <w:b w:val="0"/>
          <w:bCs w:val="0"/>
          <w:sz w:val="24"/>
          <w:szCs w:val="24"/>
        </w:rPr>
        <w:t>увеличение</w:t>
      </w:r>
      <w:r w:rsidR="001C3911" w:rsidRPr="001C3911">
        <w:rPr>
          <w:rFonts w:ascii="Times New Roman" w:hAnsi="Times New Roman" w:cs="Times New Roman"/>
          <w:sz w:val="24"/>
          <w:szCs w:val="24"/>
        </w:rPr>
        <w:t xml:space="preserve"> или </w:t>
      </w:r>
      <w:r w:rsidR="001C3911" w:rsidRPr="001C3911">
        <w:rPr>
          <w:rStyle w:val="af7"/>
          <w:rFonts w:ascii="Times New Roman" w:hAnsi="Times New Roman" w:cs="Times New Roman"/>
          <w:b w:val="0"/>
          <w:bCs w:val="0"/>
          <w:sz w:val="24"/>
          <w:szCs w:val="24"/>
        </w:rPr>
        <w:t>уменьшение</w:t>
      </w:r>
      <w:r w:rsidR="001C3911">
        <w:rPr>
          <w:rFonts w:ascii="Times New Roman" w:hAnsi="Times New Roman" w:cs="Times New Roman"/>
          <w:sz w:val="24"/>
          <w:szCs w:val="24"/>
        </w:rPr>
        <w:t>.</w:t>
      </w:r>
      <w:r w:rsidR="001C3911" w:rsidRPr="001C3911">
        <w:rPr>
          <w:rFonts w:ascii="Times New Roman" w:hAnsi="Times New Roman" w:cs="Times New Roman"/>
          <w:sz w:val="24"/>
          <w:szCs w:val="24"/>
        </w:rPr>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w:t>
      </w:r>
      <w:r w:rsidR="00575590">
        <w:rPr>
          <w:rFonts w:ascii="Times New Roman" w:eastAsia="Times New Roman" w:hAnsi="Times New Roman" w:cs="Times New Roman"/>
          <w:sz w:val="24"/>
          <w:szCs w:val="24"/>
          <w:lang w:eastAsia="ru-RU"/>
        </w:rPr>
        <w:t xml:space="preserve"> же может быть использована модель Блека-Шоулца. Однако </w:t>
      </w:r>
      <w:r w:rsidR="00C43C42">
        <w:rPr>
          <w:rFonts w:ascii="Times New Roman" w:eastAsia="Times New Roman" w:hAnsi="Times New Roman" w:cs="Times New Roman"/>
          <w:sz w:val="24"/>
          <w:szCs w:val="24"/>
          <w:lang w:eastAsia="ru-RU"/>
        </w:rPr>
        <w:t>в задаче</w:t>
      </w:r>
      <w:r w:rsidR="00575590">
        <w:rPr>
          <w:rFonts w:ascii="Times New Roman" w:eastAsia="Times New Roman" w:hAnsi="Times New Roman" w:cs="Times New Roman"/>
          <w:sz w:val="24"/>
          <w:szCs w:val="24"/>
          <w:lang w:eastAsia="ru-RU"/>
        </w:rPr>
        <w:t xml:space="preserve"> время принятия решений и дисконтирования стоимостей </w:t>
      </w:r>
      <w:r w:rsidR="00C43C42">
        <w:rPr>
          <w:rFonts w:ascii="Times New Roman" w:eastAsia="Times New Roman" w:hAnsi="Times New Roman" w:cs="Times New Roman"/>
          <w:sz w:val="24"/>
          <w:szCs w:val="24"/>
          <w:lang w:eastAsia="ru-RU"/>
        </w:rPr>
        <w:t xml:space="preserve">дискретно, поэтому более естественно использовать биномиальные </w:t>
      </w:r>
      <w:r w:rsidR="004048EE">
        <w:rPr>
          <w:rFonts w:ascii="Times New Roman" w:eastAsia="Times New Roman" w:hAnsi="Times New Roman" w:cs="Times New Roman"/>
          <w:sz w:val="24"/>
          <w:szCs w:val="24"/>
          <w:lang w:eastAsia="ru-RU"/>
        </w:rPr>
        <w:t>деревья</w:t>
      </w:r>
      <w:r w:rsidR="00C43C42">
        <w:rPr>
          <w:rFonts w:ascii="Times New Roman" w:eastAsia="Times New Roman" w:hAnsi="Times New Roman" w:cs="Times New Roman"/>
          <w:sz w:val="24"/>
          <w:szCs w:val="24"/>
          <w:lang w:eastAsia="ru-RU"/>
        </w:rPr>
        <w:t>.</w:t>
      </w:r>
    </w:p>
    <w:p w14:paraId="71CCE0DC" w14:textId="04C9E5DB" w:rsidR="00D720E5" w:rsidRDefault="00D720E5"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количественной оценки реального опциона необходимы следующие параметры</w:t>
      </w:r>
      <w:r w:rsidR="00CC6FD4">
        <w:rPr>
          <w:rFonts w:ascii="Times New Roman" w:eastAsia="Times New Roman" w:hAnsi="Times New Roman" w:cs="Times New Roman"/>
          <w:sz w:val="24"/>
          <w:szCs w:val="24"/>
          <w:lang w:eastAsia="ru-RU"/>
        </w:rPr>
        <w:t>:</w:t>
      </w:r>
    </w:p>
    <w:p w14:paraId="296F0380" w14:textId="77777777"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 xml:space="preserve">Параметр </w:t>
            </w:r>
          </w:p>
        </w:tc>
        <w:tc>
          <w:tcPr>
            <w:tcW w:w="5027" w:type="dxa"/>
          </w:tcPr>
          <w:p w14:paraId="0DCD550E" w14:textId="30B91F7B"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Текущая стоимость проекта (</w:t>
            </w:r>
            <w:r>
              <w:rPr>
                <w:rFonts w:ascii="Times New Roman" w:eastAsia="Times New Roman" w:hAnsi="Times New Roman" w:cs="Times New Roman"/>
                <w:sz w:val="24"/>
                <w:szCs w:val="24"/>
                <w:lang w:val="en-US" w:eastAsia="ru-RU"/>
              </w:rPr>
              <w:t>S)</w:t>
            </w:r>
          </w:p>
        </w:tc>
        <w:tc>
          <w:tcPr>
            <w:tcW w:w="5027" w:type="dxa"/>
          </w:tcPr>
          <w:p w14:paraId="38B77A26" w14:textId="2377623A"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Базовое значение </w:t>
            </w:r>
            <w:r>
              <w:rPr>
                <w:rFonts w:ascii="Times New Roman" w:eastAsia="Times New Roman" w:hAnsi="Times New Roman" w:cs="Times New Roman"/>
                <w:sz w:val="24"/>
                <w:szCs w:val="24"/>
                <w:lang w:val="en-US" w:eastAsia="ru-RU"/>
              </w:rPr>
              <w:t>NPV</w:t>
            </w:r>
            <w:r w:rsidRPr="00CC6FD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до истечения опциона (</w:t>
            </w:r>
            <w:r>
              <w:rPr>
                <w:rFonts w:ascii="Times New Roman" w:eastAsia="Times New Roman" w:hAnsi="Times New Roman" w:cs="Times New Roman"/>
                <w:sz w:val="24"/>
                <w:szCs w:val="24"/>
                <w:lang w:val="en-US" w:eastAsia="ru-RU"/>
              </w:rPr>
              <w:t>T</w:t>
            </w:r>
            <w:r w:rsidRPr="00CC6FD4">
              <w:rPr>
                <w:rFonts w:ascii="Times New Roman" w:eastAsia="Times New Roman" w:hAnsi="Times New Roman" w:cs="Times New Roman"/>
                <w:sz w:val="24"/>
                <w:szCs w:val="24"/>
                <w:lang w:eastAsia="ru-RU"/>
              </w:rPr>
              <w:t xml:space="preserve">) </w:t>
            </w:r>
          </w:p>
        </w:tc>
        <w:tc>
          <w:tcPr>
            <w:tcW w:w="5027" w:type="dxa"/>
          </w:tcPr>
          <w:p w14:paraId="03246B66" w14:textId="437F4311"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Безрисковая ставка доходности (</w:t>
            </w:r>
            <w:r>
              <w:rPr>
                <w:rFonts w:ascii="Times New Roman" w:eastAsia="Times New Roman" w:hAnsi="Times New Roman" w:cs="Times New Roman"/>
                <w:sz w:val="24"/>
                <w:szCs w:val="24"/>
                <w:lang w:val="en-US" w:eastAsia="ru-RU"/>
              </w:rPr>
              <w:t xml:space="preserve">r) </w:t>
            </w:r>
          </w:p>
        </w:tc>
        <w:tc>
          <w:tcPr>
            <w:tcW w:w="5027" w:type="dxa"/>
          </w:tcPr>
          <w:p w14:paraId="5CA56F75" w14:textId="3C0931D9" w:rsidR="00CC6FD4" w:rsidRPr="002C29AE" w:rsidRDefault="00A2383D"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w:t>
            </w:r>
            <w:r w:rsidR="002C29AE">
              <w:rPr>
                <w:rFonts w:ascii="Times New Roman" w:eastAsia="Times New Roman" w:hAnsi="Times New Roman" w:cs="Times New Roman"/>
                <w:sz w:val="24"/>
                <w:szCs w:val="24"/>
                <w:lang w:eastAsia="ru-RU"/>
              </w:rPr>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Волатильность проекта </w:t>
            </w:r>
            <m:oMath>
              <m:r>
                <w:rPr>
                  <w:rFonts w:ascii="Cambria Math" w:eastAsia="Times New Roman" w:hAnsi="Cambria Math" w:cs="Times New Roman"/>
                  <w:sz w:val="24"/>
                  <w:szCs w:val="24"/>
                  <w:lang w:eastAsia="ru-RU"/>
                </w:rPr>
                <m:t>(σ)</m:t>
              </m:r>
            </m:oMath>
          </w:p>
        </w:tc>
        <w:tc>
          <w:tcPr>
            <w:tcW w:w="5027" w:type="dxa"/>
          </w:tcPr>
          <w:p w14:paraId="5720DA24" w14:textId="032F0A59"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Временной интервал</w:t>
            </w:r>
          </w:p>
        </w:tc>
        <w:tc>
          <w:tcPr>
            <w:tcW w:w="5027" w:type="dxa"/>
          </w:tcPr>
          <w:p w14:paraId="19695737" w14:textId="6CAD9D1B"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Страйк</w:t>
            </w:r>
            <w:r w:rsidR="009E2D71">
              <w:rPr>
                <w:rFonts w:ascii="Times New Roman" w:eastAsia="Times New Roman" w:hAnsi="Times New Roman" w:cs="Times New Roman"/>
                <w:sz w:val="24"/>
                <w:szCs w:val="24"/>
                <w:lang w:val="en-US" w:eastAsia="ru-RU"/>
              </w:rPr>
              <w:t xml:space="preserve"> </w:t>
            </w:r>
            <m:oMath>
              <m:r>
                <w:rPr>
                  <w:rFonts w:ascii="Cambria Math" w:eastAsia="Times New Roman" w:hAnsi="Cambria Math" w:cs="Times New Roman"/>
                  <w:sz w:val="24"/>
                  <w:szCs w:val="24"/>
                  <w:lang w:val="en-US" w:eastAsia="ru-RU"/>
                </w:rPr>
                <m:t>(E)</m:t>
              </m:r>
            </m:oMath>
          </w:p>
        </w:tc>
        <w:tc>
          <w:tcPr>
            <w:tcW w:w="5027" w:type="dxa"/>
          </w:tcPr>
          <w:p w14:paraId="4D9B58A5" w14:textId="0C6DBB57"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Затраты, исходя из типа опциона (см. ниже)</w:t>
            </w:r>
          </w:p>
        </w:tc>
      </w:tr>
    </w:tbl>
    <w:p w14:paraId="6C147A69" w14:textId="77777777" w:rsidR="00CC6FD4" w:rsidRPr="00D720E5"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71893500"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37C342B4"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Перечислим основные виды реальных опционов: </w:t>
      </w:r>
    </w:p>
    <w:p w14:paraId="499780A5" w14:textId="41687086" w:rsidR="00A95468" w:rsidRDefault="00A9546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отсрочку</w:t>
      </w:r>
    </w:p>
    <w:p w14:paraId="15827EE0" w14:textId="12A9360E" w:rsidR="00A95468" w:rsidRDefault="00A9546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отсрочку (</w:t>
      </w:r>
      <w:r>
        <w:rPr>
          <w:rFonts w:ascii="Times New Roman" w:hAnsi="Times New Roman" w:cs="Times New Roman"/>
          <w:color w:val="000000"/>
          <w:sz w:val="24"/>
          <w:szCs w:val="24"/>
          <w:lang w:val="en-US"/>
        </w:rPr>
        <w:t>defer</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Pr>
          <w:rFonts w:ascii="Times New Roman" w:hAnsi="Times New Roman" w:cs="Times New Roman"/>
          <w:color w:val="000000"/>
          <w:sz w:val="24"/>
          <w:szCs w:val="24"/>
        </w:rPr>
        <w:lastRenderedPageBreak/>
        <w:t xml:space="preserve">проекта. Более того – обладание эксклюзивным правом на такую отсрочку придает проекту характеристики </w:t>
      </w:r>
      <w:r>
        <w:rPr>
          <w:rFonts w:ascii="Times New Roman" w:hAnsi="Times New Roman" w:cs="Times New Roman"/>
          <w:color w:val="000000"/>
          <w:sz w:val="24"/>
          <w:szCs w:val="24"/>
          <w:lang w:val="en-US"/>
        </w:rPr>
        <w:t>call</w:t>
      </w:r>
      <w:r w:rsidRPr="00A95468">
        <w:rPr>
          <w:rFonts w:ascii="Times New Roman" w:hAnsi="Times New Roman" w:cs="Times New Roman"/>
          <w:color w:val="000000"/>
          <w:sz w:val="24"/>
          <w:szCs w:val="24"/>
        </w:rPr>
        <w:t>-</w:t>
      </w:r>
      <w:r>
        <w:rPr>
          <w:rFonts w:ascii="Times New Roman" w:hAnsi="Times New Roman" w:cs="Times New Roman"/>
          <w:color w:val="000000"/>
          <w:sz w:val="24"/>
          <w:szCs w:val="24"/>
        </w:rPr>
        <w:t>опциона (</w:t>
      </w:r>
      <w:r>
        <w:rPr>
          <w:rFonts w:ascii="Times New Roman" w:hAnsi="Times New Roman" w:cs="Times New Roman"/>
          <w:color w:val="000000"/>
          <w:sz w:val="24"/>
          <w:szCs w:val="24"/>
          <w:lang w:val="en-US"/>
        </w:rPr>
        <w:t>Damodaran</w:t>
      </w:r>
      <w:r w:rsidRPr="00A95468">
        <w:rPr>
          <w:rFonts w:ascii="Times New Roman" w:hAnsi="Times New Roman" w:cs="Times New Roman"/>
          <w:color w:val="000000"/>
          <w:sz w:val="24"/>
          <w:szCs w:val="24"/>
        </w:rPr>
        <w:t>, 2005</w:t>
      </w:r>
      <w:r>
        <w:rPr>
          <w:rFonts w:ascii="Times New Roman" w:hAnsi="Times New Roman" w:cs="Times New Roman"/>
          <w:color w:val="000000"/>
          <w:sz w:val="24"/>
          <w:szCs w:val="24"/>
        </w:rPr>
        <w:t xml:space="preserve">). Для конкретизации определим параметры </w:t>
      </w:r>
      <w:r w:rsidR="00305B51">
        <w:rPr>
          <w:rFonts w:ascii="Times New Roman" w:hAnsi="Times New Roman" w:cs="Times New Roman"/>
          <w:color w:val="000000"/>
          <w:sz w:val="24"/>
          <w:szCs w:val="24"/>
        </w:rPr>
        <w:t xml:space="preserve">реального </w:t>
      </w:r>
      <w:r>
        <w:rPr>
          <w:rFonts w:ascii="Times New Roman" w:hAnsi="Times New Roman" w:cs="Times New Roman"/>
          <w:color w:val="000000"/>
          <w:sz w:val="24"/>
          <w:szCs w:val="24"/>
        </w:rPr>
        <w:t xml:space="preserve">опциона на отсрочку: </w:t>
      </w:r>
    </w:p>
    <w:p w14:paraId="3E0C8AB6" w14:textId="77777777" w:rsidR="00A95468" w:rsidRDefault="00A95468"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4AF2D71E" w14:textId="1829E05F" w:rsidR="0085437F" w:rsidRP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если можно запустить</w:t>
            </w:r>
            <w:r w:rsidR="00EF28BC">
              <w:rPr>
                <w:rFonts w:ascii="Times New Roman" w:hAnsi="Times New Roman" w:cs="Times New Roman"/>
                <w:color w:val="000000"/>
                <w:sz w:val="24"/>
                <w:szCs w:val="24"/>
              </w:rPr>
              <w:t xml:space="preserve"> проект в любой момент</w:t>
            </w:r>
            <w:r>
              <w:rPr>
                <w:rFonts w:ascii="Times New Roman" w:hAnsi="Times New Roman" w:cs="Times New Roman"/>
                <w:color w:val="000000"/>
                <w:sz w:val="24"/>
                <w:szCs w:val="24"/>
              </w:rPr>
              <w:t>)</w:t>
            </w:r>
          </w:p>
        </w:tc>
      </w:tr>
      <w:tr w:rsidR="0085437F" w14:paraId="6591D203" w14:textId="77777777" w:rsidTr="0085437F">
        <w:tc>
          <w:tcPr>
            <w:tcW w:w="5027" w:type="dxa"/>
          </w:tcPr>
          <w:p w14:paraId="0CCC7845" w14:textId="54DF9C6E"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B2E9834" w14:textId="3BAAC7C1"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Требуемые инвестиции (</w:t>
            </w:r>
            <w:r>
              <w:rPr>
                <w:rFonts w:ascii="Times New Roman" w:hAnsi="Times New Roman" w:cs="Times New Roman"/>
                <w:color w:val="000000"/>
                <w:sz w:val="24"/>
                <w:szCs w:val="24"/>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0280C456" w14:textId="22E1C051"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14795983" w14:textId="20D1E2B6" w:rsidR="0085437F"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Чистая п</w:t>
            </w:r>
            <w:r w:rsidR="00305B51">
              <w:rPr>
                <w:rFonts w:ascii="Times New Roman" w:hAnsi="Times New Roman" w:cs="Times New Roman"/>
                <w:color w:val="000000"/>
                <w:sz w:val="24"/>
                <w:szCs w:val="24"/>
              </w:rPr>
              <w:t>риведенная стоимость ожидаемых денежных потоков</w:t>
            </w:r>
          </w:p>
        </w:tc>
      </w:tr>
    </w:tbl>
    <w:p w14:paraId="5A3F0686" w14:textId="77777777" w:rsidR="00A95468" w:rsidRPr="00A95468" w:rsidRDefault="00A95468" w:rsidP="00053EDE">
      <w:pPr>
        <w:jc w:val="both"/>
        <w:rPr>
          <w:rFonts w:ascii="Times New Roman" w:hAnsi="Times New Roman" w:cs="Times New Roman"/>
          <w:color w:val="000000"/>
          <w:sz w:val="24"/>
          <w:szCs w:val="24"/>
        </w:rPr>
      </w:pPr>
    </w:p>
    <w:p w14:paraId="2AB72F1D" w14:textId="6359314D" w:rsidR="00A95468"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Так, если через год ожидаемые денежные потоки превысят инвестиции</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Количественная оценка стоимости:</w:t>
      </w:r>
    </w:p>
    <w:p w14:paraId="7FE88374" w14:textId="489D9250" w:rsidR="00931002"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Опцион </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Запустить проект в течение года</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может оцениваться моделью Блэка-Шоулца или биномиальной моделью и представляет собой европейский (амери</w:t>
      </w:r>
      <w:r w:rsidR="00DD1806">
        <w:rPr>
          <w:rFonts w:ascii="Times New Roman" w:hAnsi="Times New Roman" w:cs="Times New Roman"/>
          <w:color w:val="000000"/>
          <w:sz w:val="24"/>
          <w:szCs w:val="24"/>
        </w:rPr>
        <w:t>к</w:t>
      </w:r>
      <w:r>
        <w:rPr>
          <w:rFonts w:ascii="Times New Roman" w:hAnsi="Times New Roman" w:cs="Times New Roman"/>
          <w:color w:val="000000"/>
          <w:sz w:val="24"/>
          <w:szCs w:val="24"/>
        </w:rPr>
        <w:t>анский)</w:t>
      </w:r>
      <w:r w:rsidR="00DD1806">
        <w:rPr>
          <w:rFonts w:ascii="Times New Roman" w:hAnsi="Times New Roman" w:cs="Times New Roman"/>
          <w:color w:val="000000"/>
          <w:sz w:val="24"/>
          <w:szCs w:val="24"/>
        </w:rPr>
        <w:t xml:space="preserve"> опцион на не дивидендный актив. При этом</w:t>
      </w:r>
      <w:r w:rsidR="00DD1806" w:rsidRPr="00DD1806">
        <w:rPr>
          <w:rFonts w:ascii="Times New Roman" w:hAnsi="Times New Roman" w:cs="Times New Roman"/>
          <w:color w:val="000000"/>
          <w:sz w:val="24"/>
          <w:szCs w:val="24"/>
        </w:rPr>
        <w:t xml:space="preserve"> </w:t>
      </w:r>
      <w:r w:rsidR="00DD1806">
        <w:rPr>
          <w:rFonts w:ascii="Times New Roman" w:hAnsi="Times New Roman" w:cs="Times New Roman"/>
          <w:color w:val="000000"/>
          <w:sz w:val="24"/>
          <w:szCs w:val="24"/>
        </w:rPr>
        <w:t>практическая ценность такого опциона имеет смысл барьера на вход для конкурентов</w:t>
      </w:r>
      <w:r w:rsidR="00E01A51">
        <w:rPr>
          <w:rFonts w:ascii="Times New Roman" w:hAnsi="Times New Roman" w:cs="Times New Roman"/>
          <w:color w:val="000000"/>
          <w:sz w:val="24"/>
          <w:szCs w:val="24"/>
        </w:rPr>
        <w:t xml:space="preserve"> (То есть более конкурентная среда снижает цену этого опциона)</w:t>
      </w:r>
      <w:r w:rsidR="00DD1806">
        <w:rPr>
          <w:rFonts w:ascii="Times New Roman" w:hAnsi="Times New Roman" w:cs="Times New Roman"/>
          <w:color w:val="000000"/>
          <w:sz w:val="24"/>
          <w:szCs w:val="24"/>
        </w:rPr>
        <w:t xml:space="preserve">. </w:t>
      </w:r>
      <w:r w:rsidR="00DD1806" w:rsidRPr="00DD1806">
        <w:rPr>
          <w:rFonts w:ascii="Times New Roman" w:hAnsi="Times New Roman" w:cs="Times New Roman"/>
          <w:color w:val="000000"/>
          <w:sz w:val="24"/>
          <w:szCs w:val="24"/>
        </w:rPr>
        <w:t>(</w:t>
      </w:r>
      <w:r w:rsidR="00DD1806">
        <w:rPr>
          <w:rFonts w:ascii="Times New Roman" w:hAnsi="Times New Roman" w:cs="Times New Roman"/>
          <w:color w:val="000000"/>
          <w:sz w:val="24"/>
          <w:szCs w:val="24"/>
          <w:lang w:val="en-US"/>
        </w:rPr>
        <w:t>Vintila</w:t>
      </w:r>
      <w:r w:rsidR="00DD1806" w:rsidRPr="00DD1806">
        <w:rPr>
          <w:rFonts w:ascii="Times New Roman" w:hAnsi="Times New Roman" w:cs="Times New Roman"/>
          <w:color w:val="000000"/>
          <w:sz w:val="24"/>
          <w:szCs w:val="24"/>
        </w:rPr>
        <w:t>, 2007)</w:t>
      </w:r>
      <w:r>
        <w:rPr>
          <w:rFonts w:ascii="Times New Roman" w:hAnsi="Times New Roman" w:cs="Times New Roman"/>
          <w:color w:val="000000"/>
          <w:sz w:val="24"/>
          <w:szCs w:val="24"/>
        </w:rPr>
        <w:t xml:space="preserve"> </w:t>
      </w:r>
    </w:p>
    <w:p w14:paraId="5CA95ADD" w14:textId="1608021D" w:rsidR="00A30996" w:rsidRPr="00A30996" w:rsidRDefault="0093100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нашем конкретном случае эксклюзивность права на отсрочку достигается отсутствием конкурентов в первый год реализации. </w:t>
      </w:r>
      <w:r w:rsidR="00A30996">
        <w:rPr>
          <w:rFonts w:ascii="Times New Roman" w:hAnsi="Times New Roman" w:cs="Times New Roman"/>
          <w:color w:val="000000"/>
          <w:sz w:val="24"/>
          <w:szCs w:val="24"/>
        </w:rPr>
        <w:t xml:space="preserve"> </w:t>
      </w:r>
    </w:p>
    <w:p w14:paraId="7DD6EBBC" w14:textId="4C726C16" w:rsidR="00305B51"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4D1B41F" w14:textId="5B70BB24" w:rsidR="00305B51" w:rsidRDefault="00305B51"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Опцион на </w:t>
      </w:r>
      <w:r w:rsidR="00C37CBB">
        <w:rPr>
          <w:rFonts w:ascii="Times New Roman" w:hAnsi="Times New Roman" w:cs="Times New Roman"/>
          <w:b/>
          <w:bCs/>
          <w:color w:val="000000"/>
          <w:sz w:val="24"/>
          <w:szCs w:val="24"/>
        </w:rPr>
        <w:t>прекращение</w:t>
      </w:r>
    </w:p>
    <w:p w14:paraId="6E083D5A" w14:textId="77777777" w:rsidR="00C37CBB" w:rsidRPr="00C37CBB" w:rsidRDefault="00C37CBB" w:rsidP="00053EDE">
      <w:pPr>
        <w:jc w:val="both"/>
        <w:rPr>
          <w:rFonts w:ascii="Times New Roman" w:hAnsi="Times New Roman" w:cs="Times New Roman"/>
          <w:color w:val="000000"/>
          <w:sz w:val="24"/>
          <w:szCs w:val="24"/>
        </w:rPr>
      </w:pPr>
    </w:p>
    <w:p w14:paraId="5D9D86F9" w14:textId="13CDF479" w:rsidR="00C37CBB" w:rsidRDefault="00C37CBB" w:rsidP="00C37CBB">
      <w:pPr>
        <w:jc w:val="both"/>
        <w:rPr>
          <w:rFonts w:ascii="Times New Roman" w:hAnsi="Times New Roman" w:cs="Times New Roman"/>
          <w:color w:val="000000"/>
          <w:sz w:val="24"/>
          <w:szCs w:val="24"/>
        </w:rPr>
      </w:pPr>
      <w:r w:rsidRPr="00C37CBB">
        <w:rPr>
          <w:rFonts w:ascii="Times New Roman" w:hAnsi="Times New Roman" w:cs="Times New Roman"/>
          <w:color w:val="000000"/>
          <w:sz w:val="24"/>
          <w:szCs w:val="24"/>
        </w:rPr>
        <w:t>Опцион на прекращение (abandonment option) дает право остановить проект на любом из последующих</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этапов, если результаты неудовлетворительны, тем самым ограничив убытки</w:t>
      </w:r>
      <w:r w:rsidR="00CC1E7C" w:rsidRPr="00CC1E7C">
        <w:rPr>
          <w:rFonts w:ascii="Times New Roman" w:hAnsi="Times New Roman" w:cs="Times New Roman"/>
          <w:color w:val="000000"/>
          <w:sz w:val="24"/>
          <w:szCs w:val="24"/>
        </w:rPr>
        <w:t xml:space="preserve"> </w:t>
      </w:r>
      <w:r w:rsidR="00CC1E7C" w:rsidRPr="00051F58">
        <w:rPr>
          <w:rFonts w:ascii="Times New Roman" w:hAnsi="Times New Roman" w:cs="Times New Roman"/>
          <w:color w:val="000000"/>
          <w:sz w:val="24"/>
          <w:szCs w:val="24"/>
        </w:rPr>
        <w:t>(</w:t>
      </w:r>
      <w:r w:rsidR="00CC1E7C">
        <w:rPr>
          <w:rFonts w:ascii="Times New Roman" w:hAnsi="Times New Roman" w:cs="Times New Roman"/>
          <w:color w:val="000000"/>
          <w:sz w:val="24"/>
          <w:szCs w:val="24"/>
          <w:lang w:val="en-US"/>
        </w:rPr>
        <w:t>Damodaran</w:t>
      </w:r>
      <w:r w:rsidR="00CC1E7C"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00CC1E7C" w:rsidRPr="00CC1E7C">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нашем проекте это проявляется как возможность свернуть программу</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внедрения системы полива после первого года, если продажи окажутся</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слишком низкими (существенно ниже запланированных 60</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комплексов). Эта возможность ценна тем, что фирма не обязана терпеть</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убытки всех последующих лет: при плохом развитии событий она продает</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остаток проекта или просто прекращает дальнейшие расходы</w:t>
      </w:r>
      <w:r w:rsidR="00F91372">
        <w:rPr>
          <w:rFonts w:ascii="Times New Roman" w:hAnsi="Times New Roman" w:cs="Times New Roman"/>
          <w:color w:val="000000"/>
          <w:sz w:val="24"/>
          <w:szCs w:val="24"/>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1CCFD120" w14:textId="5AFC50F2" w:rsidR="00F91372" w:rsidRPr="0085437F"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Put</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Put</w:t>
            </w:r>
            <w:r w:rsidRPr="00F91372">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закрыть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33779739" w14:textId="56206EDF" w:rsidR="00F91372" w:rsidRPr="002964CA"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Ликвидационная стоимость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проекта</w:t>
            </w:r>
          </w:p>
        </w:tc>
      </w:tr>
      <w:tr w:rsidR="00F91372" w14:paraId="211ACBAE" w14:textId="77777777" w:rsidTr="00446CC3">
        <w:tc>
          <w:tcPr>
            <w:tcW w:w="5027" w:type="dxa"/>
          </w:tcPr>
          <w:p w14:paraId="7979228A" w14:textId="77777777" w:rsidR="00F91372" w:rsidRPr="00305B51" w:rsidRDefault="00F91372"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72EFFDE" w14:textId="5C390707" w:rsidR="00F91372"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Базовый актив</w:t>
            </w:r>
          </w:p>
        </w:tc>
        <w:tc>
          <w:tcPr>
            <w:tcW w:w="5027" w:type="dxa"/>
          </w:tcPr>
          <w:p w14:paraId="775B0225" w14:textId="7C309639" w:rsidR="00F91372" w:rsidRDefault="00375493"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rFonts w:ascii="Times New Roman" w:hAnsi="Times New Roman" w:cs="Times New Roman"/>
          <w:color w:val="000000"/>
          <w:sz w:val="24"/>
          <w:szCs w:val="24"/>
        </w:rPr>
      </w:pPr>
    </w:p>
    <w:p w14:paraId="301ECE69" w14:textId="2CB12FB0" w:rsidR="00A95468"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такого опциона заключается в том, что традиционный </w:t>
      </w:r>
      <w:r>
        <w:rPr>
          <w:rFonts w:ascii="Times New Roman" w:hAnsi="Times New Roman" w:cs="Times New Roman"/>
          <w:color w:val="000000"/>
          <w:sz w:val="24"/>
          <w:szCs w:val="24"/>
          <w:lang w:val="en-US"/>
        </w:rPr>
        <w:t>NPV</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анализ не учитывает возможность выхода из убыточного проекта. </w:t>
      </w:r>
    </w:p>
    <w:p w14:paraId="0936C39A" w14:textId="0DE709D8" w:rsidR="00F91372" w:rsidRPr="008C5BBD"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нашем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конкретном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8C5BBD" w:rsidRDefault="00051F58" w:rsidP="00053EDE">
      <w:pPr>
        <w:jc w:val="both"/>
        <w:rPr>
          <w:rFonts w:ascii="Times New Roman" w:hAnsi="Times New Roman" w:cs="Times New Roman"/>
          <w:color w:val="000000"/>
          <w:sz w:val="24"/>
          <w:szCs w:val="24"/>
        </w:rPr>
      </w:pPr>
    </w:p>
    <w:p w14:paraId="641743B6" w14:textId="56802906" w:rsidR="00051F58" w:rsidRDefault="00051F5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расширение</w:t>
      </w:r>
    </w:p>
    <w:p w14:paraId="1B06D042" w14:textId="06CA0C33" w:rsidR="00051F58" w:rsidRDefault="00051F5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расширение (</w:t>
      </w:r>
      <w:r>
        <w:rPr>
          <w:rFonts w:ascii="Times New Roman" w:hAnsi="Times New Roman" w:cs="Times New Roman"/>
          <w:color w:val="000000"/>
          <w:sz w:val="24"/>
          <w:szCs w:val="24"/>
          <w:lang w:val="en-US"/>
        </w:rPr>
        <w:t>expand</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возникает, когда первоначальный проект открывает перспективу дополнительных прибыльных вложений в будущем.</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Pr="00CC1E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Если первые этапы реализации успешны </w:t>
      </w:r>
      <w:r w:rsidR="00BB4516">
        <w:rPr>
          <w:rFonts w:ascii="Times New Roman" w:hAnsi="Times New Roman" w:cs="Times New Roman"/>
          <w:color w:val="000000"/>
          <w:sz w:val="24"/>
          <w:szCs w:val="24"/>
        </w:rPr>
        <w:t xml:space="preserve">– можно принять решение об инвестиции дополнительных ресурсов. </w:t>
      </w:r>
      <w:r w:rsidR="006C11DF">
        <w:rPr>
          <w:rFonts w:ascii="Times New Roman" w:hAnsi="Times New Roman" w:cs="Times New Roman"/>
          <w:color w:val="000000"/>
          <w:sz w:val="24"/>
          <w:szCs w:val="24"/>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76721065" w14:textId="4081689A" w:rsidR="006C11DF" w:rsidRPr="0085437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6C1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или Американский c</w:t>
            </w:r>
            <w:r>
              <w:rPr>
                <w:rFonts w:ascii="Times New Roman" w:hAnsi="Times New Roman" w:cs="Times New Roman"/>
                <w:color w:val="000000"/>
                <w:sz w:val="24"/>
                <w:szCs w:val="24"/>
                <w:lang w:val="en-US"/>
              </w:rPr>
              <w:t>all</w:t>
            </w:r>
            <w:r w:rsidRPr="006C11DF">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расширить 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33902B3" w14:textId="3CE5CBC5" w:rsidR="006C11DF" w:rsidRPr="002964CA"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8B42DEC" w14:textId="0B3C33C4"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в течение которого компания может принять решение.  </w:t>
            </w:r>
          </w:p>
        </w:tc>
      </w:tr>
      <w:tr w:rsidR="006C11DF" w14:paraId="70EF33AB" w14:textId="77777777" w:rsidTr="00446CC3">
        <w:tc>
          <w:tcPr>
            <w:tcW w:w="5027" w:type="dxa"/>
          </w:tcPr>
          <w:p w14:paraId="3F959F30"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6A08DC10" w14:textId="34EE4513" w:rsidR="006C11DF" w:rsidRDefault="00580CC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Pr="00580CCF">
              <w:rPr>
                <w:rFonts w:ascii="Times New Roman" w:hAnsi="Times New Roman" w:cs="Times New Roman"/>
                <w:color w:val="000000"/>
                <w:sz w:val="24"/>
                <w:szCs w:val="24"/>
              </w:rPr>
              <w:t xml:space="preserve">риведенная стоимость будущих денежных потоков расширения (если реализовать </w:t>
            </w:r>
            <w:r>
              <w:rPr>
                <w:rFonts w:ascii="Times New Roman" w:hAnsi="Times New Roman" w:cs="Times New Roman"/>
                <w:color w:val="000000"/>
                <w:sz w:val="24"/>
                <w:szCs w:val="24"/>
              </w:rPr>
              <w:t xml:space="preserve">его </w:t>
            </w:r>
            <w:r w:rsidRPr="00580CCF">
              <w:rPr>
                <w:rFonts w:ascii="Times New Roman" w:hAnsi="Times New Roman" w:cs="Times New Roman"/>
                <w:color w:val="000000"/>
                <w:sz w:val="24"/>
                <w:szCs w:val="24"/>
              </w:rPr>
              <w:t>немедленно)</w:t>
            </w:r>
          </w:p>
        </w:tc>
      </w:tr>
    </w:tbl>
    <w:p w14:paraId="2A292FEB" w14:textId="77777777" w:rsidR="006C11DF" w:rsidRDefault="006C11DF" w:rsidP="00053EDE">
      <w:pPr>
        <w:jc w:val="both"/>
        <w:rPr>
          <w:rFonts w:ascii="Times New Roman" w:hAnsi="Times New Roman" w:cs="Times New Roman"/>
          <w:color w:val="000000"/>
          <w:sz w:val="24"/>
          <w:szCs w:val="24"/>
        </w:rPr>
      </w:pPr>
    </w:p>
    <w:p w14:paraId="2ECCB7CD" w14:textId="33F48347" w:rsidR="006C11DF" w:rsidRPr="00725599"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rFonts w:ascii="Times New Roman" w:hAnsi="Times New Roman" w:cs="Times New Roman"/>
          <w:color w:val="000000"/>
          <w:sz w:val="24"/>
          <w:szCs w:val="24"/>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w:t>
      </w:r>
      <w:r w:rsidRPr="009C68F3">
        <w:rPr>
          <w:rFonts w:ascii="Times New Roman" w:hAnsi="Times New Roman" w:cs="Times New Roman"/>
          <w:color w:val="000000"/>
          <w:sz w:val="24"/>
          <w:szCs w:val="24"/>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rFonts w:ascii="Times New Roman" w:hAnsi="Times New Roman" w:cs="Times New Roman"/>
          <w:color w:val="000000"/>
          <w:sz w:val="24"/>
          <w:szCs w:val="24"/>
        </w:rPr>
        <w:t xml:space="preserve"> (</w:t>
      </w:r>
      <w:r w:rsidR="00F3784D">
        <w:rPr>
          <w:rFonts w:ascii="Times New Roman" w:hAnsi="Times New Roman" w:cs="Times New Roman"/>
          <w:color w:val="000000"/>
          <w:sz w:val="24"/>
          <w:szCs w:val="24"/>
          <w:lang w:val="en-US"/>
        </w:rPr>
        <w:t>Damodaran</w:t>
      </w:r>
      <w:r w:rsidR="00F3784D" w:rsidRPr="00F3784D">
        <w:rPr>
          <w:rFonts w:ascii="Times New Roman" w:hAnsi="Times New Roman" w:cs="Times New Roman"/>
          <w:color w:val="000000"/>
          <w:sz w:val="24"/>
          <w:szCs w:val="24"/>
        </w:rPr>
        <w:t>, 2005)</w:t>
      </w:r>
      <w:r w:rsidRPr="009C68F3">
        <w:rPr>
          <w:rFonts w:ascii="Times New Roman" w:hAnsi="Times New Roman" w:cs="Times New Roman"/>
          <w:color w:val="000000"/>
          <w:sz w:val="24"/>
          <w:szCs w:val="24"/>
        </w:rPr>
        <w:t>.</w:t>
      </w:r>
      <w:r w:rsidR="00F3784D" w:rsidRPr="00F3784D">
        <w:rPr>
          <w:rFonts w:ascii="Times New Roman" w:hAnsi="Times New Roman" w:cs="Times New Roman"/>
          <w:color w:val="000000"/>
          <w:sz w:val="24"/>
          <w:szCs w:val="24"/>
        </w:rPr>
        <w:t xml:space="preserve"> </w:t>
      </w:r>
      <w:r w:rsidRPr="009C68F3">
        <w:rPr>
          <w:rFonts w:ascii="Times New Roman" w:hAnsi="Times New Roman" w:cs="Times New Roman"/>
          <w:color w:val="000000"/>
          <w:sz w:val="24"/>
          <w:szCs w:val="24"/>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rFonts w:ascii="Times New Roman" w:hAnsi="Times New Roman" w:cs="Times New Roman"/>
          <w:color w:val="000000"/>
          <w:sz w:val="24"/>
          <w:szCs w:val="24"/>
        </w:rPr>
        <w:t>.</w:t>
      </w:r>
    </w:p>
    <w:p w14:paraId="78EDDF0D" w14:textId="77777777" w:rsidR="00725599" w:rsidRPr="00815FAC" w:rsidRDefault="00725599" w:rsidP="00053EDE">
      <w:pPr>
        <w:jc w:val="both"/>
        <w:rPr>
          <w:rFonts w:ascii="Times New Roman" w:hAnsi="Times New Roman" w:cs="Times New Roman"/>
          <w:color w:val="000000"/>
          <w:sz w:val="24"/>
          <w:szCs w:val="24"/>
        </w:rPr>
      </w:pPr>
    </w:p>
    <w:p w14:paraId="312A604E" w14:textId="6374DCBE" w:rsidR="00725599" w:rsidRPr="009A00F5" w:rsidRDefault="00725599" w:rsidP="00053EDE">
      <w:pPr>
        <w:jc w:val="both"/>
        <w:rPr>
          <w:rFonts w:ascii="Times New Roman" w:hAnsi="Times New Roman" w:cs="Times New Roman"/>
          <w:b/>
          <w:bCs/>
          <w:color w:val="000000"/>
          <w:sz w:val="24"/>
          <w:szCs w:val="24"/>
        </w:rPr>
      </w:pPr>
      <w:r w:rsidRPr="00725599">
        <w:rPr>
          <w:rFonts w:ascii="Times New Roman" w:hAnsi="Times New Roman" w:cs="Times New Roman"/>
          <w:b/>
          <w:bCs/>
          <w:color w:val="000000"/>
          <w:sz w:val="24"/>
          <w:szCs w:val="24"/>
        </w:rPr>
        <w:t>Составные опционы</w:t>
      </w:r>
    </w:p>
    <w:p w14:paraId="18FB64E7" w14:textId="118C6EAC" w:rsidR="00725599" w:rsidRDefault="00725599"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реальных инвестиционных проектах, </w:t>
      </w:r>
      <w:r w:rsidR="00F57143">
        <w:rPr>
          <w:rFonts w:ascii="Times New Roman" w:hAnsi="Times New Roman" w:cs="Times New Roman"/>
          <w:color w:val="000000"/>
          <w:sz w:val="24"/>
          <w:szCs w:val="24"/>
        </w:rPr>
        <w:t xml:space="preserve">ровно </w:t>
      </w:r>
      <w:r>
        <w:rPr>
          <w:rFonts w:ascii="Times New Roman" w:hAnsi="Times New Roman" w:cs="Times New Roman"/>
          <w:color w:val="000000"/>
          <w:sz w:val="24"/>
          <w:szCs w:val="24"/>
        </w:rPr>
        <w:t xml:space="preserve">как и на </w:t>
      </w:r>
      <w:r w:rsidR="00F57143">
        <w:rPr>
          <w:rFonts w:ascii="Times New Roman" w:hAnsi="Times New Roman" w:cs="Times New Roman"/>
          <w:color w:val="000000"/>
          <w:sz w:val="24"/>
          <w:szCs w:val="24"/>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Pr>
          <w:rFonts w:ascii="Times New Roman" w:hAnsi="Times New Roman" w:cs="Times New Roman"/>
          <w:color w:val="000000"/>
          <w:sz w:val="24"/>
          <w:szCs w:val="24"/>
        </w:rPr>
        <w:t>свои аналоги в мире реальных опционов</w:t>
      </w:r>
      <w:r w:rsidR="00F57143">
        <w:rPr>
          <w:rFonts w:ascii="Times New Roman" w:hAnsi="Times New Roman" w:cs="Times New Roman"/>
          <w:color w:val="000000"/>
          <w:sz w:val="24"/>
          <w:szCs w:val="24"/>
        </w:rPr>
        <w:t xml:space="preserve">. </w:t>
      </w:r>
    </w:p>
    <w:p w14:paraId="50CB8879" w14:textId="77777777" w:rsidR="00F57143" w:rsidRDefault="00F57143" w:rsidP="00053EDE">
      <w:pPr>
        <w:jc w:val="both"/>
        <w:rPr>
          <w:rFonts w:ascii="Times New Roman" w:hAnsi="Times New Roman" w:cs="Times New Roman"/>
          <w:color w:val="000000"/>
          <w:sz w:val="24"/>
          <w:szCs w:val="24"/>
        </w:rPr>
      </w:pPr>
    </w:p>
    <w:p w14:paraId="3CF5177A" w14:textId="1E359D83" w:rsidR="00F57143" w:rsidRPr="00725599" w:rsidRDefault="00F5714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данной работе будут изучены составные (вложенные) опционы. Так, </w:t>
      </w:r>
      <w:r w:rsidR="00EF28E3">
        <w:rPr>
          <w:rFonts w:ascii="Times New Roman" w:hAnsi="Times New Roman" w:cs="Times New Roman"/>
          <w:color w:val="000000"/>
          <w:sz w:val="24"/>
          <w:szCs w:val="24"/>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rFonts w:ascii="Times New Roman" w:hAnsi="Times New Roman" w:cs="Times New Roman"/>
          <w:color w:val="000000"/>
          <w:sz w:val="24"/>
          <w:szCs w:val="24"/>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815FAC" w:rsidRDefault="009720CA" w:rsidP="00053EDE">
      <w:pPr>
        <w:jc w:val="both"/>
        <w:rPr>
          <w:rFonts w:ascii="Times New Roman" w:hAnsi="Times New Roman" w:cs="Times New Roman"/>
          <w:color w:val="000000"/>
          <w:sz w:val="24"/>
          <w:szCs w:val="24"/>
        </w:rPr>
      </w:pPr>
    </w:p>
    <w:p w14:paraId="0E04D954" w14:textId="6AC2C50A" w:rsidR="009720CA" w:rsidRDefault="009720CA" w:rsidP="00053EDE">
      <w:pPr>
        <w:jc w:val="both"/>
        <w:rPr>
          <w:rFonts w:ascii="Times New Roman" w:hAnsi="Times New Roman" w:cs="Times New Roman"/>
          <w:color w:val="000000"/>
          <w:sz w:val="24"/>
          <w:szCs w:val="24"/>
        </w:rPr>
      </w:pPr>
      <w:r w:rsidRPr="009720CA">
        <w:rPr>
          <w:rFonts w:ascii="Times New Roman" w:hAnsi="Times New Roman" w:cs="Times New Roman"/>
          <w:color w:val="000000"/>
          <w:sz w:val="24"/>
          <w:szCs w:val="24"/>
        </w:rPr>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rFonts w:ascii="Times New Roman" w:hAnsi="Times New Roman" w:cs="Times New Roman"/>
          <w:color w:val="000000"/>
          <w:sz w:val="24"/>
          <w:szCs w:val="24"/>
        </w:rPr>
        <w:t>удача</w:t>
      </w:r>
      <w:r w:rsidRPr="009720CA">
        <w:rPr>
          <w:rFonts w:ascii="Times New Roman" w:hAnsi="Times New Roman" w:cs="Times New Roman"/>
          <w:color w:val="000000"/>
          <w:sz w:val="24"/>
          <w:szCs w:val="24"/>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w:t>
      </w:r>
      <w:r>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по</w:t>
      </w:r>
      <w:r w:rsidR="00433C90">
        <w:rPr>
          <w:rFonts w:ascii="Times New Roman" w:hAnsi="Times New Roman" w:cs="Times New Roman"/>
          <w:color w:val="000000"/>
          <w:sz w:val="24"/>
          <w:szCs w:val="24"/>
        </w:rPr>
        <w:t xml:space="preserve"> </w:t>
      </w:r>
      <w:r w:rsidRPr="009720CA">
        <w:rPr>
          <w:rFonts w:ascii="Times New Roman" w:hAnsi="Times New Roman" w:cs="Times New Roman"/>
          <w:color w:val="000000"/>
          <w:sz w:val="24"/>
          <w:szCs w:val="24"/>
        </w:rPr>
        <w:t>сути</w:t>
      </w:r>
      <w:r w:rsidR="00433C90">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комбинирует дерево решений и реальные опционы</w:t>
      </w:r>
      <w:r w:rsidR="00272ABE" w:rsidRPr="00272ABE">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Trigeorgis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rFonts w:ascii="Times New Roman" w:hAnsi="Times New Roman" w:cs="Times New Roman"/>
          <w:color w:val="000000"/>
          <w:sz w:val="24"/>
          <w:szCs w:val="24"/>
        </w:rPr>
        <w:t>.</w:t>
      </w:r>
    </w:p>
    <w:p w14:paraId="5434FDF8" w14:textId="77777777" w:rsidR="009720CA" w:rsidRPr="00725599" w:rsidRDefault="009720CA" w:rsidP="00053EDE">
      <w:pPr>
        <w:jc w:val="both"/>
        <w:rPr>
          <w:rFonts w:ascii="Times New Roman" w:hAnsi="Times New Roman" w:cs="Times New Roman"/>
          <w:color w:val="000000"/>
          <w:sz w:val="24"/>
          <w:szCs w:val="24"/>
        </w:rPr>
      </w:pPr>
    </w:p>
    <w:p w14:paraId="2E2F3790" w14:textId="54EB4E25" w:rsidR="00AB5B03" w:rsidRPr="008C5BBD" w:rsidRDefault="008C5BBD" w:rsidP="00AB5B03">
      <w:p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Оценка волатильности проекта</w:t>
      </w:r>
    </w:p>
    <w:p w14:paraId="6DE297B5" w14:textId="77777777" w:rsidR="0033219A" w:rsidRPr="0033219A" w:rsidRDefault="0033219A" w:rsidP="0033219A">
      <w:pPr>
        <w:jc w:val="both"/>
        <w:rPr>
          <w:rFonts w:ascii="Times New Roman" w:hAnsi="Times New Roman" w:cs="Times New Roman"/>
          <w:color w:val="000000"/>
          <w:sz w:val="24"/>
          <w:szCs w:val="24"/>
        </w:rPr>
      </w:pPr>
    </w:p>
    <w:p w14:paraId="28E2DF4F" w14:textId="049F3067" w:rsidR="0033219A" w:rsidRPr="0033219A" w:rsidRDefault="0033219A" w:rsidP="0033219A">
      <w:pPr>
        <w:jc w:val="both"/>
        <w:rPr>
          <w:rFonts w:ascii="Times New Roman" w:hAnsi="Times New Roman" w:cs="Times New Roman"/>
          <w:color w:val="000000"/>
          <w:sz w:val="24"/>
          <w:szCs w:val="24"/>
        </w:rPr>
      </w:pPr>
      <w:r w:rsidRPr="0033219A">
        <w:rPr>
          <w:rFonts w:ascii="Times New Roman" w:hAnsi="Times New Roman" w:cs="Times New Roman"/>
          <w:color w:val="000000"/>
          <w:sz w:val="24"/>
          <w:szCs w:val="24"/>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Pr>
          <w:rFonts w:ascii="Times New Roman" w:hAnsi="Times New Roman" w:cs="Times New Roman"/>
          <w:color w:val="000000"/>
          <w:sz w:val="24"/>
          <w:szCs w:val="24"/>
        </w:rPr>
        <w:t>В</w:t>
      </w:r>
      <w:r w:rsidRPr="0033219A">
        <w:rPr>
          <w:rFonts w:ascii="Times New Roman" w:hAnsi="Times New Roman" w:cs="Times New Roman"/>
          <w:color w:val="000000"/>
          <w:sz w:val="24"/>
          <w:szCs w:val="24"/>
        </w:rPr>
        <w:t xml:space="preserve"> случае ИТ-проектов (к которым близок наш ML- проект) волатильность носит </w:t>
      </w:r>
      <w:r>
        <w:rPr>
          <w:rFonts w:ascii="Times New Roman" w:hAnsi="Times New Roman" w:cs="Times New Roman"/>
          <w:color w:val="000000"/>
          <w:sz w:val="24"/>
          <w:szCs w:val="24"/>
        </w:rPr>
        <w:t>специфичный для каждой компании характер</w:t>
      </w:r>
      <w:r w:rsidRPr="0033219A">
        <w:rPr>
          <w:rFonts w:ascii="Times New Roman" w:hAnsi="Times New Roman" w:cs="Times New Roman"/>
          <w:color w:val="000000"/>
          <w:sz w:val="24"/>
          <w:szCs w:val="24"/>
        </w:rPr>
        <w:t xml:space="preserve">: она обусловлена изменчивостью требований, </w:t>
      </w:r>
      <w:r>
        <w:rPr>
          <w:rFonts w:ascii="Times New Roman" w:hAnsi="Times New Roman" w:cs="Times New Roman"/>
          <w:color w:val="000000"/>
          <w:sz w:val="24"/>
          <w:szCs w:val="24"/>
        </w:rPr>
        <w:t xml:space="preserve">технологий и пр., </w:t>
      </w:r>
      <w:r w:rsidRPr="0033219A">
        <w:rPr>
          <w:rFonts w:ascii="Times New Roman" w:hAnsi="Times New Roman" w:cs="Times New Roman"/>
          <w:color w:val="000000"/>
          <w:sz w:val="24"/>
          <w:szCs w:val="24"/>
        </w:rPr>
        <w:t>а не рыночными колебаниями акций</w:t>
      </w:r>
      <w:r w:rsidR="00762B90">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Sanchez</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and</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Milanesi</w:t>
      </w:r>
      <w:r w:rsidR="00762B90"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 xml:space="preserve">. </w:t>
      </w:r>
    </w:p>
    <w:p w14:paraId="229DAA8D" w14:textId="77777777" w:rsidR="0033219A" w:rsidRPr="00815FAC" w:rsidRDefault="0033219A" w:rsidP="0033219A">
      <w:pPr>
        <w:jc w:val="both"/>
        <w:rPr>
          <w:rFonts w:ascii="Times New Roman" w:hAnsi="Times New Roman" w:cs="Times New Roman"/>
          <w:color w:val="000000"/>
          <w:sz w:val="24"/>
          <w:szCs w:val="24"/>
        </w:rPr>
      </w:pPr>
    </w:p>
    <w:p w14:paraId="1E7DF4F7" w14:textId="4D07E6BC" w:rsidR="0033219A"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33219A" w:rsidRPr="0033219A">
        <w:rPr>
          <w:rFonts w:ascii="Times New Roman" w:hAnsi="Times New Roman" w:cs="Times New Roman"/>
          <w:color w:val="000000"/>
          <w:sz w:val="24"/>
          <w:szCs w:val="24"/>
        </w:rPr>
        <w:t>редлагается специальный фреймворк для оценки волатильности IT-инвестиций, учитывающий всю релевантную информацию о рисках проекта</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Sanchez</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Milanesi</w:t>
      </w:r>
      <w:r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7CE6F177" w14:textId="77777777" w:rsidR="002476D1" w:rsidRDefault="002476D1" w:rsidP="0033219A">
      <w:pPr>
        <w:jc w:val="both"/>
        <w:rPr>
          <w:rFonts w:ascii="Times New Roman" w:hAnsi="Times New Roman" w:cs="Times New Roman"/>
          <w:color w:val="000000"/>
          <w:sz w:val="24"/>
          <w:szCs w:val="24"/>
        </w:rPr>
      </w:pPr>
    </w:p>
    <w:p w14:paraId="69180F1A" w14:textId="251DF1A4" w:rsidR="002476D1"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 используется подход на основе метода симуляций Монте-Карло. </w:t>
      </w:r>
      <w:r w:rsidRPr="002476D1">
        <w:rPr>
          <w:rFonts w:ascii="Times New Roman" w:hAnsi="Times New Roman" w:cs="Times New Roman"/>
          <w:color w:val="000000"/>
          <w:sz w:val="24"/>
          <w:szCs w:val="24"/>
        </w:rPr>
        <w:t>Для нашего проекта рационально оценить волатильность через моделирование возможных вариаций ключевых факторов и анализа распределения NPV</w:t>
      </w:r>
      <w:r>
        <w:rPr>
          <w:rFonts w:ascii="Times New Roman" w:hAnsi="Times New Roman" w:cs="Times New Roman"/>
          <w:color w:val="000000"/>
          <w:sz w:val="24"/>
          <w:szCs w:val="24"/>
        </w:rPr>
        <w:t>:</w:t>
      </w:r>
    </w:p>
    <w:p w14:paraId="11954C1A" w14:textId="77777777" w:rsidR="002476D1" w:rsidRDefault="002476D1" w:rsidP="0033219A">
      <w:pPr>
        <w:jc w:val="both"/>
        <w:rPr>
          <w:rFonts w:ascii="Times New Roman" w:hAnsi="Times New Roman" w:cs="Times New Roman"/>
          <w:color w:val="000000"/>
          <w:sz w:val="24"/>
          <w:szCs w:val="24"/>
        </w:rPr>
      </w:pPr>
    </w:p>
    <w:p w14:paraId="23414638" w14:textId="77777777" w:rsidR="002476D1" w:rsidRDefault="002476D1" w:rsidP="0033219A">
      <w:pPr>
        <w:jc w:val="both"/>
        <w:rPr>
          <w:rFonts w:ascii="Times New Roman" w:hAnsi="Times New Roman" w:cs="Times New Roman"/>
          <w:color w:val="000000"/>
          <w:sz w:val="24"/>
          <w:szCs w:val="24"/>
        </w:rPr>
      </w:pPr>
    </w:p>
    <w:p w14:paraId="1A95C19F" w14:textId="77777777" w:rsidR="002476D1" w:rsidRDefault="002476D1" w:rsidP="002476D1">
      <w:pPr>
        <w:pStyle w:val="a5"/>
        <w:numPr>
          <w:ilvl w:val="0"/>
          <w:numId w:val="35"/>
        </w:numPr>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lastRenderedPageBreak/>
        <w:t xml:space="preserve">Определение параметров и их распределений. </w:t>
      </w:r>
    </w:p>
    <w:p w14:paraId="5281EBF2" w14:textId="0BB133FE" w:rsidR="002476D1" w:rsidRDefault="002476D1" w:rsidP="002476D1">
      <w:pPr>
        <w:ind w:left="360"/>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t>На данном этапе выявляются параметры, вносящие наибольший вклад в разброс результатов проекта. В нашем случае таким фактор</w:t>
      </w:r>
      <w:r w:rsidR="00415D08">
        <w:rPr>
          <w:rFonts w:ascii="Times New Roman" w:hAnsi="Times New Roman" w:cs="Times New Roman"/>
          <w:color w:val="000000"/>
          <w:sz w:val="24"/>
          <w:szCs w:val="24"/>
        </w:rPr>
        <w:t xml:space="preserve">ом </w:t>
      </w:r>
      <w:r w:rsidR="00731B40">
        <w:rPr>
          <w:rFonts w:ascii="Times New Roman" w:hAnsi="Times New Roman" w:cs="Times New Roman"/>
          <w:color w:val="000000"/>
          <w:sz w:val="24"/>
          <w:szCs w:val="24"/>
        </w:rPr>
        <w:t>можно считать</w:t>
      </w:r>
      <w:r w:rsidRPr="002476D1">
        <w:rPr>
          <w:rFonts w:ascii="Times New Roman" w:hAnsi="Times New Roman" w:cs="Times New Roman"/>
          <w:color w:val="000000"/>
          <w:sz w:val="24"/>
          <w:szCs w:val="24"/>
        </w:rPr>
        <w:t xml:space="preserve"> объем продаж по годам (может оказаться выше или ниже прогнозных)</w:t>
      </w:r>
      <w:r w:rsidR="00415D08">
        <w:rPr>
          <w:rFonts w:ascii="Times New Roman" w:hAnsi="Times New Roman" w:cs="Times New Roman"/>
          <w:color w:val="000000"/>
          <w:sz w:val="24"/>
          <w:szCs w:val="24"/>
        </w:rPr>
        <w:t xml:space="preserve">. </w:t>
      </w:r>
      <w:r w:rsidR="00562DDD">
        <w:rPr>
          <w:rFonts w:ascii="Times New Roman" w:hAnsi="Times New Roman" w:cs="Times New Roman"/>
          <w:color w:val="000000"/>
          <w:sz w:val="24"/>
          <w:szCs w:val="24"/>
        </w:rPr>
        <w:t>Его</w:t>
      </w:r>
      <w:r w:rsidRPr="002476D1">
        <w:rPr>
          <w:rFonts w:ascii="Times New Roman" w:hAnsi="Times New Roman" w:cs="Times New Roman"/>
          <w:color w:val="000000"/>
          <w:sz w:val="24"/>
          <w:szCs w:val="24"/>
        </w:rPr>
        <w:t xml:space="preserve"> можно задать нормальным распределением вокруг базового</w:t>
      </w:r>
      <w:r w:rsidR="00731B40">
        <w:rPr>
          <w:rFonts w:ascii="Times New Roman" w:hAnsi="Times New Roman" w:cs="Times New Roman"/>
          <w:color w:val="000000"/>
          <w:sz w:val="24"/>
          <w:szCs w:val="24"/>
        </w:rPr>
        <w:t xml:space="preserve"> или оценить на основании </w:t>
      </w:r>
      <w:r w:rsidR="00D5458E">
        <w:rPr>
          <w:rFonts w:ascii="Times New Roman" w:hAnsi="Times New Roman" w:cs="Times New Roman"/>
          <w:color w:val="000000"/>
          <w:sz w:val="24"/>
          <w:szCs w:val="24"/>
        </w:rPr>
        <w:t xml:space="preserve">исторических </w:t>
      </w:r>
      <w:r w:rsidR="00731B40">
        <w:rPr>
          <w:rFonts w:ascii="Times New Roman" w:hAnsi="Times New Roman" w:cs="Times New Roman"/>
          <w:color w:val="000000"/>
          <w:sz w:val="24"/>
          <w:szCs w:val="24"/>
        </w:rPr>
        <w:t>данных подобных проектов</w:t>
      </w:r>
      <w:r w:rsidRPr="002476D1">
        <w:rPr>
          <w:rFonts w:ascii="Times New Roman" w:hAnsi="Times New Roman" w:cs="Times New Roman"/>
          <w:color w:val="000000"/>
          <w:sz w:val="24"/>
          <w:szCs w:val="24"/>
        </w:rPr>
        <w:t xml:space="preserve">. </w:t>
      </w:r>
      <w:r w:rsidR="00731B40">
        <w:rPr>
          <w:rFonts w:ascii="Times New Roman" w:hAnsi="Times New Roman" w:cs="Times New Roman"/>
          <w:color w:val="000000"/>
          <w:sz w:val="24"/>
          <w:szCs w:val="24"/>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Default="00731B40" w:rsidP="002476D1">
      <w:pPr>
        <w:ind w:left="360"/>
        <w:jc w:val="both"/>
        <w:rPr>
          <w:rFonts w:ascii="Times New Roman" w:hAnsi="Times New Roman" w:cs="Times New Roman"/>
          <w:color w:val="000000"/>
          <w:sz w:val="24"/>
          <w:szCs w:val="24"/>
        </w:rPr>
      </w:pPr>
    </w:p>
    <w:p w14:paraId="2F4E9CD4" w14:textId="16F61ADB" w:rsidR="00731B40" w:rsidRDefault="00731B40" w:rsidP="00731B40">
      <w:pPr>
        <w:pStyle w:val="a5"/>
        <w:numPr>
          <w:ilvl w:val="0"/>
          <w:numId w:val="35"/>
        </w:numPr>
        <w:jc w:val="both"/>
        <w:rPr>
          <w:rFonts w:ascii="Times New Roman" w:hAnsi="Times New Roman" w:cs="Times New Roman"/>
          <w:color w:val="000000"/>
          <w:sz w:val="24"/>
          <w:szCs w:val="24"/>
        </w:rPr>
      </w:pPr>
      <w:r>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731B40" w:rsidRDefault="00731B40" w:rsidP="00731B40">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731B40">
        <w:rPr>
          <w:rFonts w:ascii="Times New Roman" w:hAnsi="Times New Roman" w:cs="Times New Roman"/>
          <w:color w:val="000000"/>
          <w:sz w:val="24"/>
          <w:szCs w:val="24"/>
        </w:rPr>
        <w:t xml:space="preserve">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w:t>
      </w:r>
      <w:r>
        <w:rPr>
          <w:rFonts w:ascii="Times New Roman" w:hAnsi="Times New Roman" w:cs="Times New Roman"/>
          <w:color w:val="000000"/>
          <w:sz w:val="24"/>
          <w:szCs w:val="24"/>
        </w:rPr>
        <w:t>расчёты</w:t>
      </w:r>
      <w:r w:rsidRPr="00731B40">
        <w:rPr>
          <w:rFonts w:ascii="Times New Roman" w:hAnsi="Times New Roman" w:cs="Times New Roman"/>
          <w:color w:val="000000"/>
          <w:sz w:val="24"/>
          <w:szCs w:val="24"/>
        </w:rPr>
        <w:t xml:space="preserve"> NPV. Каждый </w:t>
      </w:r>
      <w:r>
        <w:rPr>
          <w:rFonts w:ascii="Times New Roman" w:hAnsi="Times New Roman" w:cs="Times New Roman"/>
          <w:color w:val="000000"/>
          <w:sz w:val="24"/>
          <w:szCs w:val="24"/>
        </w:rPr>
        <w:t xml:space="preserve">вариант расчета </w:t>
      </w:r>
      <w:r w:rsidRPr="00731B40">
        <w:rPr>
          <w:rFonts w:ascii="Times New Roman" w:hAnsi="Times New Roman" w:cs="Times New Roman"/>
          <w:color w:val="000000"/>
          <w:sz w:val="24"/>
          <w:szCs w:val="24"/>
        </w:rPr>
        <w:t>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Pr>
          <w:rFonts w:ascii="Times New Roman" w:hAnsi="Times New Roman" w:cs="Times New Roman"/>
          <w:color w:val="000000"/>
          <w:sz w:val="24"/>
          <w:szCs w:val="24"/>
        </w:rPr>
        <w:t xml:space="preserve"> будет получено распределение </w:t>
      </w:r>
      <w:r w:rsidRPr="00731B40">
        <w:rPr>
          <w:rFonts w:ascii="Times New Roman" w:hAnsi="Times New Roman" w:cs="Times New Roman"/>
          <w:color w:val="000000"/>
          <w:sz w:val="24"/>
          <w:szCs w:val="24"/>
        </w:rPr>
        <w:t>NPV проекта.</w:t>
      </w:r>
      <w:r>
        <w:rPr>
          <w:rFonts w:ascii="Times New Roman" w:hAnsi="Times New Roman" w:cs="Times New Roman"/>
          <w:color w:val="000000"/>
          <w:sz w:val="24"/>
          <w:szCs w:val="24"/>
        </w:rPr>
        <w:t xml:space="preserve"> </w:t>
      </w:r>
    </w:p>
    <w:p w14:paraId="52CD9742" w14:textId="77777777" w:rsidR="003746FD" w:rsidRPr="00E577B0" w:rsidRDefault="003746FD" w:rsidP="00940677">
      <w:pPr>
        <w:jc w:val="both"/>
        <w:rPr>
          <w:rFonts w:ascii="Times New Roman" w:hAnsi="Times New Roman" w:cs="Times New Roman"/>
          <w:b/>
          <w:bCs/>
          <w:color w:val="000000"/>
          <w:sz w:val="24"/>
          <w:szCs w:val="24"/>
          <w:highlight w:val="yellow"/>
        </w:rPr>
      </w:pPr>
    </w:p>
    <w:p w14:paraId="5DADD3B9" w14:textId="7FEE6B2D" w:rsidR="003746FD" w:rsidRPr="00BD3A3E" w:rsidRDefault="00815FAC" w:rsidP="00940677">
      <w:pPr>
        <w:jc w:val="both"/>
        <w:rPr>
          <w:rFonts w:ascii="Times New Roman" w:hAnsi="Times New Roman" w:cs="Times New Roman"/>
          <w:b/>
          <w:bCs/>
          <w:color w:val="000000"/>
          <w:sz w:val="24"/>
          <w:szCs w:val="24"/>
        </w:rPr>
      </w:pPr>
      <w:r w:rsidRPr="00BD3A3E">
        <w:rPr>
          <w:rFonts w:ascii="Times New Roman" w:hAnsi="Times New Roman" w:cs="Times New Roman"/>
          <w:b/>
          <w:bCs/>
          <w:color w:val="000000"/>
          <w:sz w:val="24"/>
          <w:szCs w:val="24"/>
        </w:rPr>
        <w:t>Расчет распределения параметров</w:t>
      </w:r>
    </w:p>
    <w:p w14:paraId="12EEEEB7" w14:textId="77777777" w:rsidR="00A1538E" w:rsidRPr="009A00F5" w:rsidRDefault="00A1538E" w:rsidP="00940677">
      <w:pPr>
        <w:jc w:val="both"/>
        <w:rPr>
          <w:rFonts w:ascii="Times New Roman" w:hAnsi="Times New Roman" w:cs="Times New Roman"/>
          <w:b/>
          <w:bCs/>
          <w:color w:val="000000"/>
          <w:sz w:val="24"/>
          <w:szCs w:val="24"/>
          <w:highlight w:val="yellow"/>
        </w:rPr>
      </w:pPr>
    </w:p>
    <w:p w14:paraId="135EE1BE" w14:textId="77777777" w:rsidR="004D1281" w:rsidRDefault="00A1538E" w:rsidP="00940677">
      <w:pPr>
        <w:jc w:val="both"/>
        <w:rPr>
          <w:rFonts w:ascii="Times New Roman" w:hAnsi="Times New Roman" w:cs="Times New Roman"/>
          <w:color w:val="000000"/>
          <w:sz w:val="24"/>
          <w:szCs w:val="24"/>
          <w:highlight w:val="yellow"/>
        </w:rPr>
      </w:pPr>
      <w:r w:rsidRPr="00A1538E">
        <w:rPr>
          <w:rFonts w:ascii="Times New Roman" w:hAnsi="Times New Roman" w:cs="Times New Roman"/>
          <w:color w:val="000000"/>
          <w:sz w:val="24"/>
          <w:szCs w:val="24"/>
        </w:rPr>
        <w:t>Стоимость фирмы по-прежнему является приведенной стоимостью ожидаемых денежных потоков от ее активов, однако эти денежные потоки в значительной степени зависит от специфики проекта и субъективной оценки параметров</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A1538E">
        <w:rPr>
          <w:rFonts w:ascii="Times New Roman" w:hAnsi="Times New Roman" w:cs="Times New Roman"/>
          <w:color w:val="000000"/>
          <w:sz w:val="24"/>
          <w:szCs w:val="24"/>
        </w:rPr>
        <w:t>, 2009</w:t>
      </w:r>
      <w:r>
        <w:rPr>
          <w:rFonts w:ascii="Times New Roman" w:hAnsi="Times New Roman" w:cs="Times New Roman"/>
          <w:color w:val="000000"/>
          <w:sz w:val="24"/>
          <w:szCs w:val="24"/>
        </w:rPr>
        <w:t>)</w:t>
      </w:r>
      <w:r w:rsidRPr="00A1538E">
        <w:rPr>
          <w:rFonts w:ascii="Times New Roman" w:hAnsi="Times New Roman" w:cs="Times New Roman"/>
          <w:color w:val="000000"/>
          <w:sz w:val="24"/>
          <w:szCs w:val="24"/>
          <w:highlight w:val="yellow"/>
        </w:rPr>
        <w:t xml:space="preserve">. </w:t>
      </w:r>
      <w:r w:rsidR="00815FAC" w:rsidRPr="00E577B0">
        <w:rPr>
          <w:rFonts w:ascii="Times New Roman" w:hAnsi="Times New Roman" w:cs="Times New Roman"/>
          <w:color w:val="000000"/>
          <w:sz w:val="24"/>
          <w:szCs w:val="24"/>
          <w:highlight w:val="yellow"/>
        </w:rPr>
        <w:t>Для корректной работы метода Монте-Карло (а именно составления распределений случайных величин) в любом случае требуется понять в каких границах и какого вида параметры будут использованы для оценки волатильности.</w:t>
      </w:r>
    </w:p>
    <w:p w14:paraId="74453AF6" w14:textId="0B92DD1C" w:rsidR="00815FAC" w:rsidRDefault="004D1281" w:rsidP="00940677">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Более того, каждый ключевой параметр проекта должен иметь распределение, отражающее его неопределенность и волатильность, </w:t>
      </w:r>
      <w:r w:rsidR="002D6F94">
        <w:rPr>
          <w:rFonts w:ascii="Times New Roman" w:hAnsi="Times New Roman" w:cs="Times New Roman"/>
          <w:color w:val="000000"/>
          <w:sz w:val="24"/>
          <w:szCs w:val="24"/>
          <w:highlight w:val="yellow"/>
        </w:rPr>
        <w:t>а</w:t>
      </w:r>
      <w:r>
        <w:rPr>
          <w:rFonts w:ascii="Times New Roman" w:hAnsi="Times New Roman" w:cs="Times New Roman"/>
          <w:color w:val="000000"/>
          <w:sz w:val="24"/>
          <w:szCs w:val="24"/>
          <w:highlight w:val="yellow"/>
        </w:rPr>
        <w:t xml:space="preserve"> распределения таких параметров могут быть сильно асимметричны.</w:t>
      </w:r>
    </w:p>
    <w:p w14:paraId="6461E0EB" w14:textId="77777777" w:rsidR="00A1538E" w:rsidRDefault="00815FAC" w:rsidP="00940677">
      <w:pPr>
        <w:jc w:val="both"/>
        <w:rPr>
          <w:rFonts w:ascii="Times New Roman" w:hAnsi="Times New Roman" w:cs="Times New Roman"/>
          <w:color w:val="000000"/>
          <w:sz w:val="24"/>
          <w:szCs w:val="24"/>
          <w:highlight w:val="yellow"/>
        </w:rPr>
      </w:pPr>
      <w:r w:rsidRPr="00E577B0">
        <w:rPr>
          <w:rFonts w:ascii="Times New Roman" w:hAnsi="Times New Roman" w:cs="Times New Roman"/>
          <w:color w:val="000000"/>
          <w:sz w:val="24"/>
          <w:szCs w:val="24"/>
          <w:highlight w:val="yellow"/>
        </w:rPr>
        <w:t>Для оценки возможных значений параметров и их реального распределения воспользуемся следующи</w:t>
      </w:r>
      <w:r w:rsidR="00A1538E">
        <w:rPr>
          <w:rFonts w:ascii="Times New Roman" w:hAnsi="Times New Roman" w:cs="Times New Roman"/>
          <w:color w:val="000000"/>
          <w:sz w:val="24"/>
          <w:szCs w:val="24"/>
          <w:highlight w:val="yellow"/>
        </w:rPr>
        <w:t>ми фактами</w:t>
      </w:r>
      <w:r w:rsidRPr="00E577B0">
        <w:rPr>
          <w:rFonts w:ascii="Times New Roman" w:hAnsi="Times New Roman" w:cs="Times New Roman"/>
          <w:color w:val="000000"/>
          <w:sz w:val="24"/>
          <w:szCs w:val="24"/>
          <w:highlight w:val="yellow"/>
        </w:rPr>
        <w:t>:</w:t>
      </w:r>
    </w:p>
    <w:p w14:paraId="52D3C492" w14:textId="0FCE4CBA" w:rsidR="00A1538E" w:rsidRPr="00DC7AD1" w:rsidRDefault="009E2B68" w:rsidP="00A1538E">
      <w:pPr>
        <w:pStyle w:val="a5"/>
        <w:numPr>
          <w:ilvl w:val="0"/>
          <w:numId w:val="36"/>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Около 90% наукоемких инициатив в сфере </w:t>
      </w:r>
      <w:r>
        <w:rPr>
          <w:rFonts w:ascii="Times New Roman" w:hAnsi="Times New Roman" w:cs="Times New Roman"/>
          <w:color w:val="000000"/>
          <w:sz w:val="24"/>
          <w:szCs w:val="24"/>
          <w:highlight w:val="yellow"/>
          <w:lang w:val="en-US"/>
        </w:rPr>
        <w:t>IT</w:t>
      </w:r>
      <w:r w:rsidR="002D6F94">
        <w:rPr>
          <w:rFonts w:ascii="Times New Roman" w:hAnsi="Times New Roman" w:cs="Times New Roman"/>
          <w:color w:val="000000"/>
          <w:sz w:val="24"/>
          <w:szCs w:val="24"/>
          <w:highlight w:val="yellow"/>
        </w:rPr>
        <w:t xml:space="preserve"> не приносят прибыли (</w:t>
      </w:r>
      <w:r w:rsidR="002D6F94" w:rsidRPr="002D6F94">
        <w:rPr>
          <w:rFonts w:ascii="Times New Roman" w:hAnsi="Times New Roman" w:cs="Times New Roman"/>
          <w:color w:val="000000"/>
          <w:sz w:val="24"/>
          <w:szCs w:val="24"/>
        </w:rPr>
        <w:t>Szathmári</w:t>
      </w:r>
      <w:r w:rsidR="002D6F94">
        <w:rPr>
          <w:rFonts w:ascii="Times New Roman" w:hAnsi="Times New Roman" w:cs="Times New Roman"/>
          <w:color w:val="000000"/>
          <w:sz w:val="24"/>
          <w:szCs w:val="24"/>
        </w:rPr>
        <w:t xml:space="preserve"> </w:t>
      </w:r>
      <w:r w:rsidR="002D6F94">
        <w:rPr>
          <w:rFonts w:ascii="Times New Roman" w:hAnsi="Times New Roman" w:cs="Times New Roman"/>
          <w:color w:val="000000"/>
          <w:sz w:val="24"/>
          <w:szCs w:val="24"/>
          <w:lang w:val="en-US"/>
        </w:rPr>
        <w:t>et</w:t>
      </w:r>
      <w:r w:rsidR="002D6F94" w:rsidRPr="002D6F94">
        <w:rPr>
          <w:rFonts w:ascii="Times New Roman" w:hAnsi="Times New Roman" w:cs="Times New Roman"/>
          <w:color w:val="000000"/>
          <w:sz w:val="24"/>
          <w:szCs w:val="24"/>
        </w:rPr>
        <w:t xml:space="preserve"> </w:t>
      </w:r>
      <w:r w:rsidR="002D6F94">
        <w:rPr>
          <w:rFonts w:ascii="Times New Roman" w:hAnsi="Times New Roman" w:cs="Times New Roman"/>
          <w:color w:val="000000"/>
          <w:sz w:val="24"/>
          <w:szCs w:val="24"/>
          <w:lang w:val="en-US"/>
        </w:rPr>
        <w:t>al</w:t>
      </w:r>
      <w:r w:rsidR="002D6F94" w:rsidRPr="002D6F94">
        <w:rPr>
          <w:rFonts w:ascii="Times New Roman" w:hAnsi="Times New Roman" w:cs="Times New Roman"/>
          <w:color w:val="000000"/>
          <w:sz w:val="24"/>
          <w:szCs w:val="24"/>
        </w:rPr>
        <w:t>., 2024</w:t>
      </w:r>
      <w:r w:rsidR="002D6F94">
        <w:rPr>
          <w:rFonts w:ascii="Times New Roman" w:hAnsi="Times New Roman" w:cs="Times New Roman"/>
          <w:color w:val="000000"/>
          <w:sz w:val="24"/>
          <w:szCs w:val="24"/>
          <w:highlight w:val="yellow"/>
        </w:rPr>
        <w:t>)</w:t>
      </w:r>
      <w:r w:rsidR="002D6F94" w:rsidRPr="002D6F94">
        <w:rPr>
          <w:rFonts w:ascii="Times New Roman" w:hAnsi="Times New Roman" w:cs="Times New Roman"/>
          <w:color w:val="000000"/>
          <w:sz w:val="24"/>
          <w:szCs w:val="24"/>
          <w:highlight w:val="yellow"/>
        </w:rPr>
        <w:t xml:space="preserve">. </w:t>
      </w:r>
      <w:r w:rsidR="002D6F94">
        <w:rPr>
          <w:rFonts w:ascii="Times New Roman" w:hAnsi="Times New Roman" w:cs="Times New Roman"/>
          <w:color w:val="000000"/>
          <w:sz w:val="24"/>
          <w:szCs w:val="24"/>
          <w:highlight w:val="yellow"/>
        </w:rPr>
        <w:t>Здесь важно отметить, что речь идет не о нулевых доходах</w:t>
      </w:r>
      <w:r w:rsidR="009A00F5">
        <w:rPr>
          <w:rFonts w:ascii="Times New Roman" w:hAnsi="Times New Roman" w:cs="Times New Roman"/>
          <w:color w:val="000000"/>
          <w:sz w:val="24"/>
          <w:szCs w:val="24"/>
          <w:highlight w:val="yellow"/>
        </w:rPr>
        <w:t xml:space="preserve">, но об отрицательной прибыли. </w:t>
      </w:r>
    </w:p>
    <w:p w14:paraId="207ADDE3" w14:textId="4D58627C" w:rsidR="00DC7AD1" w:rsidRDefault="00DC7AD1" w:rsidP="00DC7AD1">
      <w:pPr>
        <w:pStyle w:val="a5"/>
        <w:numPr>
          <w:ilvl w:val="0"/>
          <w:numId w:val="36"/>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В отсутствии исторических данных приходится опираться на экспертные оценки диапазона значений возможных факторов.</w:t>
      </w:r>
    </w:p>
    <w:p w14:paraId="3C1976B1" w14:textId="77777777" w:rsidR="00DC7AD1" w:rsidRDefault="00DC7AD1" w:rsidP="00DC7AD1">
      <w:pPr>
        <w:jc w:val="both"/>
        <w:rPr>
          <w:rFonts w:ascii="Times New Roman" w:hAnsi="Times New Roman" w:cs="Times New Roman"/>
          <w:color w:val="000000"/>
          <w:sz w:val="24"/>
          <w:szCs w:val="24"/>
          <w:highlight w:val="yellow"/>
        </w:rPr>
      </w:pPr>
    </w:p>
    <w:p w14:paraId="7DAA73D0" w14:textId="0B31642B" w:rsidR="00DC7AD1" w:rsidRDefault="00DC7AD1" w:rsidP="00DC7AD1">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Предложим метод оценки волатильности, учитывая некоторые допущения ниже:</w:t>
      </w:r>
    </w:p>
    <w:p w14:paraId="61EE4774" w14:textId="77777777" w:rsidR="00445C89" w:rsidRDefault="00DC7AD1"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Будем считать, что неопределенность в итоговое распределение </w:t>
      </w:r>
      <w:r>
        <w:rPr>
          <w:rFonts w:ascii="Times New Roman" w:hAnsi="Times New Roman" w:cs="Times New Roman"/>
          <w:color w:val="000000"/>
          <w:sz w:val="24"/>
          <w:szCs w:val="24"/>
          <w:highlight w:val="yellow"/>
          <w:lang w:val="en-US"/>
        </w:rPr>
        <w:t>NPV</w:t>
      </w:r>
      <w:r w:rsidRPr="00DC7AD1">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rPr>
        <w:t xml:space="preserve">вносит только </w:t>
      </w:r>
      <w:r w:rsidR="00445C89">
        <w:rPr>
          <w:rFonts w:ascii="Times New Roman" w:hAnsi="Times New Roman" w:cs="Times New Roman"/>
          <w:color w:val="000000"/>
          <w:sz w:val="24"/>
          <w:szCs w:val="24"/>
          <w:highlight w:val="yellow"/>
        </w:rPr>
        <w:t>объем продаж по годам – то есть, оценки других параметров статичны и соответствуют предоставленным данным о проекте в исходном варианте.</w:t>
      </w:r>
    </w:p>
    <w:p w14:paraId="2060C759" w14:textId="3BCC62E5" w:rsidR="00445C89" w:rsidRDefault="00445C89"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Будем считать, что объемы продаж из других предоставленных вариантов в том числе являются реалистичными экспертными оценками.</w:t>
      </w:r>
    </w:p>
    <w:p w14:paraId="40A5664B" w14:textId="4D511C56" w:rsidR="00921043" w:rsidRDefault="00445C89" w:rsidP="00921043">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Поскольку проект по разработке ПО и внедрению его в </w:t>
      </w:r>
      <w:r>
        <w:rPr>
          <w:rFonts w:ascii="Times New Roman" w:hAnsi="Times New Roman" w:cs="Times New Roman"/>
          <w:color w:val="000000"/>
          <w:sz w:val="24"/>
          <w:szCs w:val="24"/>
          <w:highlight w:val="yellow"/>
          <w:lang w:val="en-US"/>
        </w:rPr>
        <w:t>IoT</w:t>
      </w:r>
      <w:r w:rsidRPr="00445C89">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систему полива </w:t>
      </w:r>
      <w:r w:rsidR="007D3B75">
        <w:rPr>
          <w:rFonts w:ascii="Times New Roman" w:hAnsi="Times New Roman" w:cs="Times New Roman"/>
          <w:color w:val="000000"/>
          <w:sz w:val="24"/>
          <w:szCs w:val="24"/>
          <w:highlight w:val="yellow"/>
        </w:rPr>
        <w:t xml:space="preserve">может потерпеть неудачу в первую очередь на этапе разработки (сложность в реализации ПО) и </w:t>
      </w:r>
      <w:r w:rsidR="007D3B75">
        <w:rPr>
          <w:rFonts w:ascii="Times New Roman" w:hAnsi="Times New Roman" w:cs="Times New Roman"/>
          <w:color w:val="000000"/>
          <w:sz w:val="24"/>
          <w:szCs w:val="24"/>
          <w:highlight w:val="yellow"/>
        </w:rPr>
        <w:lastRenderedPageBreak/>
        <w:t xml:space="preserve">на этапе внедрения (очень слабый отклик рынка) сделаем допущение о том, что проект не принесет принесёт </w:t>
      </w:r>
      <w:r w:rsidR="007D3B75" w:rsidRPr="007D3B75">
        <w:rPr>
          <w:rFonts w:ascii="Times New Roman" w:hAnsi="Times New Roman" w:cs="Times New Roman"/>
          <w:b/>
          <w:bCs/>
          <w:color w:val="000000"/>
          <w:sz w:val="24"/>
          <w:szCs w:val="24"/>
          <w:highlight w:val="yellow"/>
        </w:rPr>
        <w:t>доходов</w:t>
      </w:r>
      <w:r w:rsidR="007D3B75">
        <w:rPr>
          <w:rFonts w:ascii="Times New Roman" w:hAnsi="Times New Roman" w:cs="Times New Roman"/>
          <w:color w:val="000000"/>
          <w:sz w:val="24"/>
          <w:szCs w:val="24"/>
          <w:highlight w:val="yellow"/>
        </w:rPr>
        <w:t xml:space="preserve"> в 90% случаев, либо принесет пренебрежимо мало. </w:t>
      </w:r>
      <w:r w:rsidR="00921043">
        <w:rPr>
          <w:rFonts w:ascii="Times New Roman" w:hAnsi="Times New Roman" w:cs="Times New Roman"/>
          <w:color w:val="000000"/>
          <w:sz w:val="24"/>
          <w:szCs w:val="24"/>
          <w:highlight w:val="yellow"/>
        </w:rPr>
        <w:t>Более того, е</w:t>
      </w:r>
      <w:r w:rsidR="00921043">
        <w:rPr>
          <w:rFonts w:ascii="Times New Roman" w:hAnsi="Times New Roman" w:cs="Times New Roman"/>
          <w:color w:val="000000"/>
          <w:sz w:val="24"/>
          <w:szCs w:val="24"/>
          <w:highlight w:val="yellow"/>
        </w:rPr>
        <w:t>сли продукт не принят рынком в первый год (нулевые продажи)</w:t>
      </w:r>
      <w:r w:rsidR="00921043">
        <w:rPr>
          <w:rFonts w:ascii="Times New Roman" w:hAnsi="Times New Roman" w:cs="Times New Roman"/>
          <w:color w:val="000000"/>
          <w:sz w:val="24"/>
          <w:szCs w:val="24"/>
          <w:highlight w:val="yellow"/>
        </w:rPr>
        <w:t xml:space="preserve">, будем считать, что проект не принесет доходов и в последующие года. </w:t>
      </w:r>
      <w:r w:rsidR="00921043">
        <w:rPr>
          <w:rFonts w:ascii="Times New Roman" w:hAnsi="Times New Roman" w:cs="Times New Roman"/>
          <w:color w:val="000000"/>
          <w:sz w:val="24"/>
          <w:szCs w:val="24"/>
          <w:highlight w:val="yellow"/>
        </w:rPr>
        <w:t xml:space="preserve"> </w:t>
      </w:r>
    </w:p>
    <w:p w14:paraId="26213A1E" w14:textId="7B8165E8" w:rsidR="00DC7AD1" w:rsidRPr="00921043" w:rsidRDefault="00921043"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Если проект принят рынком в первый год, то объемы продаж масштабируются (например</w:t>
      </w:r>
      <w:r w:rsidR="00AF4E77">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во второй год продажи больше</w:t>
      </w:r>
      <w:r w:rsidR="00AF4E77">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чем в первый)</w:t>
      </w:r>
    </w:p>
    <w:p w14:paraId="5378F870" w14:textId="77777777" w:rsidR="007D3B75" w:rsidRDefault="007D3B75" w:rsidP="007D3B75">
      <w:pPr>
        <w:jc w:val="both"/>
        <w:rPr>
          <w:rFonts w:ascii="Times New Roman" w:hAnsi="Times New Roman" w:cs="Times New Roman"/>
          <w:color w:val="000000"/>
          <w:sz w:val="24"/>
          <w:szCs w:val="24"/>
          <w:highlight w:val="yellow"/>
        </w:rPr>
      </w:pPr>
    </w:p>
    <w:p w14:paraId="3DCCAA27" w14:textId="2DBB3028" w:rsidR="007D3B75" w:rsidRDefault="007D3B75"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Метод состоит в следующим: </w:t>
      </w:r>
    </w:p>
    <w:p w14:paraId="28CB7B8F" w14:textId="2114B5B4" w:rsidR="007D3B75" w:rsidRDefault="007D3B75"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Смоделируем объемы продаж так: </w:t>
      </w:r>
    </w:p>
    <w:p w14:paraId="0792C4DE" w14:textId="197101E8" w:rsidR="007D3B75" w:rsidRDefault="007D3B75"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С вероятностью 90% объемы продаж будут равняться нулю за каждый из трех лет оценки. В остальных 10% объемы продаж моделируются треугольным распределением (согласно </w:t>
      </w:r>
      <w:r>
        <w:rPr>
          <w:rFonts w:ascii="Times New Roman" w:hAnsi="Times New Roman" w:cs="Times New Roman"/>
          <w:color w:val="000000"/>
          <w:sz w:val="24"/>
          <w:szCs w:val="24"/>
          <w:highlight w:val="yellow"/>
          <w:lang w:val="en-US"/>
        </w:rPr>
        <w:t>Damodaran</w:t>
      </w:r>
      <w:r w:rsidRPr="007D3B75">
        <w:rPr>
          <w:rFonts w:ascii="Times New Roman" w:hAnsi="Times New Roman" w:cs="Times New Roman"/>
          <w:color w:val="000000"/>
          <w:sz w:val="24"/>
          <w:szCs w:val="24"/>
          <w:highlight w:val="yellow"/>
        </w:rPr>
        <w:t xml:space="preserve">, 2009 </w:t>
      </w:r>
      <w:r>
        <w:rPr>
          <w:rFonts w:ascii="Times New Roman" w:hAnsi="Times New Roman" w:cs="Times New Roman"/>
          <w:color w:val="000000"/>
          <w:sz w:val="24"/>
          <w:szCs w:val="24"/>
          <w:highlight w:val="yellow"/>
        </w:rPr>
        <w:t xml:space="preserve">дискретные величины, распределенные на основании экспертных оценок, а не исторических данных </w:t>
      </w:r>
      <w:r w:rsidR="00976A86">
        <w:rPr>
          <w:rFonts w:ascii="Times New Roman" w:hAnsi="Times New Roman" w:cs="Times New Roman"/>
          <w:color w:val="000000"/>
          <w:sz w:val="24"/>
          <w:szCs w:val="24"/>
          <w:highlight w:val="yellow"/>
        </w:rPr>
        <w:t>требуется моделировать именно так</w:t>
      </w:r>
      <w:r>
        <w:rPr>
          <w:rFonts w:ascii="Times New Roman" w:hAnsi="Times New Roman" w:cs="Times New Roman"/>
          <w:color w:val="000000"/>
          <w:sz w:val="24"/>
          <w:szCs w:val="24"/>
          <w:highlight w:val="yellow"/>
        </w:rPr>
        <w:t>)</w:t>
      </w:r>
      <w:r w:rsidR="00976A86">
        <w:rPr>
          <w:rFonts w:ascii="Times New Roman" w:hAnsi="Times New Roman" w:cs="Times New Roman"/>
          <w:color w:val="000000"/>
          <w:sz w:val="24"/>
          <w:szCs w:val="24"/>
          <w:highlight w:val="yellow"/>
        </w:rPr>
        <w:t>.</w:t>
      </w:r>
    </w:p>
    <w:p w14:paraId="319C5934" w14:textId="6CDBDB7E" w:rsidR="00976A86" w:rsidRDefault="00976A86"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Для моделирования треугольного распределения требуется три параметра: </w:t>
      </w:r>
    </w:p>
    <w:p w14:paraId="5D89AF04" w14:textId="0A10C135"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Наиболее вероятный объем продаж (соответствует объемам из исходного варианта)</w:t>
      </w:r>
    </w:p>
    <w:p w14:paraId="46CEA2BB" w14:textId="4833C5FB"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Наименьший возможный объем продаж (соответствует объемам из наиболее пессимистичного варианта данных)</w:t>
      </w:r>
    </w:p>
    <w:p w14:paraId="5E5D1D43" w14:textId="00E29688"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Наибольший возможный объем продаж (</w:t>
      </w:r>
      <w:r>
        <w:rPr>
          <w:rFonts w:ascii="Times New Roman" w:hAnsi="Times New Roman" w:cs="Times New Roman"/>
          <w:color w:val="000000"/>
          <w:sz w:val="24"/>
          <w:szCs w:val="24"/>
          <w:highlight w:val="yellow"/>
        </w:rPr>
        <w:t xml:space="preserve">соответствует объемам из наиболее </w:t>
      </w:r>
      <w:r>
        <w:rPr>
          <w:rFonts w:ascii="Times New Roman" w:hAnsi="Times New Roman" w:cs="Times New Roman"/>
          <w:color w:val="000000"/>
          <w:sz w:val="24"/>
          <w:szCs w:val="24"/>
          <w:highlight w:val="yellow"/>
        </w:rPr>
        <w:t>оптимистичного</w:t>
      </w:r>
      <w:r>
        <w:rPr>
          <w:rFonts w:ascii="Times New Roman" w:hAnsi="Times New Roman" w:cs="Times New Roman"/>
          <w:color w:val="000000"/>
          <w:sz w:val="24"/>
          <w:szCs w:val="24"/>
          <w:highlight w:val="yellow"/>
        </w:rPr>
        <w:t xml:space="preserve"> варианта</w:t>
      </w:r>
      <w:r w:rsidR="007D598F">
        <w:rPr>
          <w:rFonts w:ascii="Times New Roman" w:hAnsi="Times New Roman" w:cs="Times New Roman"/>
          <w:color w:val="000000"/>
          <w:sz w:val="24"/>
          <w:szCs w:val="24"/>
          <w:highlight w:val="yellow"/>
        </w:rPr>
        <w:t xml:space="preserve"> данных</w:t>
      </w:r>
      <w:r>
        <w:rPr>
          <w:rFonts w:ascii="Times New Roman" w:hAnsi="Times New Roman" w:cs="Times New Roman"/>
          <w:color w:val="000000"/>
          <w:sz w:val="24"/>
          <w:szCs w:val="24"/>
          <w:highlight w:val="yellow"/>
        </w:rPr>
        <w:t>)</w:t>
      </w:r>
    </w:p>
    <w:p w14:paraId="545A07A0" w14:textId="77777777" w:rsidR="00BD3A3E" w:rsidRDefault="00BD3A3E" w:rsidP="00BD3A3E">
      <w:pPr>
        <w:jc w:val="both"/>
        <w:rPr>
          <w:rFonts w:ascii="Times New Roman" w:hAnsi="Times New Roman" w:cs="Times New Roman"/>
          <w:color w:val="000000"/>
          <w:sz w:val="24"/>
          <w:szCs w:val="24"/>
          <w:highlight w:val="yellow"/>
        </w:rPr>
      </w:pPr>
    </w:p>
    <w:p w14:paraId="3B23410F" w14:textId="77777777" w:rsidR="00BD3A3E" w:rsidRPr="00BD3A3E" w:rsidRDefault="00BD3A3E" w:rsidP="00BD3A3E">
      <w:pPr>
        <w:jc w:val="both"/>
        <w:rPr>
          <w:rFonts w:ascii="Times New Roman" w:hAnsi="Times New Roman" w:cs="Times New Roman"/>
          <w:color w:val="000000"/>
          <w:sz w:val="24"/>
          <w:szCs w:val="24"/>
          <w:highlight w:val="yellow"/>
        </w:rPr>
      </w:pPr>
    </w:p>
    <w:p w14:paraId="1E68FC93" w14:textId="0E335900" w:rsidR="00DC7AD1" w:rsidRDefault="002457A4" w:rsidP="00DC7AD1">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Более формально распределение объемов продаж</w:t>
      </w:r>
      <w:r w:rsidR="00921043">
        <w:rPr>
          <w:rFonts w:ascii="Times New Roman" w:hAnsi="Times New Roman" w:cs="Times New Roman"/>
          <w:color w:val="000000"/>
          <w:sz w:val="24"/>
          <w:szCs w:val="24"/>
          <w:highlight w:val="yellow"/>
        </w:rPr>
        <w:t xml:space="preserve"> в первый год</w:t>
      </w:r>
      <w:r>
        <w:rPr>
          <w:rFonts w:ascii="Times New Roman" w:hAnsi="Times New Roman" w:cs="Times New Roman"/>
          <w:color w:val="000000"/>
          <w:sz w:val="24"/>
          <w:szCs w:val="24"/>
          <w:highlight w:val="yellow"/>
        </w:rPr>
        <w:t xml:space="preserve"> выглядит так: </w:t>
      </w:r>
    </w:p>
    <w:p w14:paraId="03590CE8" w14:textId="77777777" w:rsidR="00084365" w:rsidRDefault="00084365" w:rsidP="00DC7AD1">
      <w:pPr>
        <w:jc w:val="both"/>
        <w:rPr>
          <w:rFonts w:ascii="Times New Roman" w:hAnsi="Times New Roman" w:cs="Times New Roman"/>
          <w:color w:val="000000"/>
          <w:sz w:val="24"/>
          <w:szCs w:val="24"/>
          <w:highlight w:val="yellow"/>
        </w:rPr>
      </w:pPr>
    </w:p>
    <w:p w14:paraId="1B51CA89" w14:textId="17E4258E" w:rsidR="002457A4" w:rsidRPr="00EC4D7E" w:rsidRDefault="00921043" w:rsidP="00DC7AD1">
      <w:pPr>
        <w:jc w:val="both"/>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rPr>
                <m:t>1</m:t>
              </m:r>
            </m:sub>
          </m:sSub>
          <m:r>
            <w:rPr>
              <w:rFonts w:ascii="Cambria Math" w:hAnsi="Cambria Math" w:cs="Times New Roman"/>
              <w:color w:val="000000"/>
              <w:sz w:val="24"/>
              <w:szCs w:val="24"/>
              <w:lang w:val="en-US"/>
            </w:rPr>
            <m:t>=</m:t>
          </m:r>
          <m:d>
            <m:dPr>
              <m:begChr m:val="{"/>
              <m:endChr m:val=""/>
              <m:ctrlPr>
                <w:rPr>
                  <w:rFonts w:ascii="Cambria Math" w:hAnsi="Cambria Math" w:cs="Times New Roman"/>
                  <w:i/>
                  <w:color w:val="000000"/>
                  <w:sz w:val="24"/>
                  <w:szCs w:val="24"/>
                </w:rPr>
              </m:ctrlPr>
            </m:dPr>
            <m:e>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0</m:t>
                  </m:r>
                  <m:r>
                    <w:rPr>
                      <w:rFonts w:ascii="Cambria Math" w:hAnsi="Cambria Math" w:cs="Times New Roman"/>
                      <w:color w:val="000000"/>
                      <w:sz w:val="24"/>
                      <w:szCs w:val="24"/>
                      <w:lang w:val="en-US"/>
                    </w:rPr>
                    <m:t>, с</m:t>
                  </m:r>
                  <m:r>
                    <w:rPr>
                      <w:rFonts w:ascii="Cambria Math" w:hAnsi="Cambria Math" w:cs="Times New Roman"/>
                      <w:color w:val="000000"/>
                      <w:sz w:val="24"/>
                      <w:szCs w:val="24"/>
                    </w:rPr>
                    <m:t xml:space="preserve"> вероятностью 90%</m:t>
                  </m:r>
                </m:e>
                <m:e>
                  <m:r>
                    <w:rPr>
                      <w:rFonts w:ascii="Cambria Math" w:hAnsi="Cambria Math" w:cs="Times New Roman"/>
                      <w:color w:val="000000"/>
                      <w:sz w:val="24"/>
                      <w:szCs w:val="24"/>
                      <w:lang w:val="en-US"/>
                    </w:rPr>
                    <m:t>Triangular</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m, a,b</m:t>
                      </m:r>
                    </m:e>
                  </m:d>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с вероятностью 10%</m:t>
                  </m:r>
                </m:e>
              </m:eqArr>
            </m:e>
          </m:d>
        </m:oMath>
      </m:oMathPara>
    </w:p>
    <w:p w14:paraId="6A1B5E7D" w14:textId="45CD0B48" w:rsidR="00EC4D7E" w:rsidRPr="00DE26FB" w:rsidRDefault="00DE26FB" w:rsidP="00DC7AD1">
      <w:pPr>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В последующие года так</w:t>
      </w:r>
      <w:r>
        <w:rPr>
          <w:rFonts w:ascii="Times New Roman" w:eastAsiaTheme="minorEastAsia" w:hAnsi="Times New Roman" w:cs="Times New Roman"/>
          <w:color w:val="000000"/>
          <w:sz w:val="24"/>
          <w:szCs w:val="24"/>
          <w:lang w:val="en-US"/>
        </w:rPr>
        <w:t>:</w:t>
      </w:r>
      <w:r>
        <w:rPr>
          <w:rFonts w:ascii="Times New Roman" w:eastAsiaTheme="minorEastAsia" w:hAnsi="Times New Roman" w:cs="Times New Roman"/>
          <w:color w:val="000000"/>
          <w:sz w:val="24"/>
          <w:szCs w:val="24"/>
        </w:rPr>
        <w:t xml:space="preserve"> </w:t>
      </w:r>
    </w:p>
    <w:p w14:paraId="170416C5" w14:textId="3E39312E" w:rsidR="00EC4D7E" w:rsidRPr="00DE26FB" w:rsidRDefault="00EC4D7E" w:rsidP="00EC4D7E">
      <w:pPr>
        <w:jc w:val="both"/>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lang w:val="en-US"/>
                </w:rPr>
                <m:t>i</m:t>
              </m:r>
            </m:sub>
          </m:sSub>
          <m:r>
            <w:rPr>
              <w:rFonts w:ascii="Cambria Math" w:hAnsi="Cambria Math" w:cs="Times New Roman"/>
              <w:color w:val="000000"/>
              <w:sz w:val="24"/>
              <w:szCs w:val="24"/>
              <w:lang w:val="en-US"/>
            </w:rPr>
            <m:t>=</m:t>
          </m:r>
          <m:d>
            <m:dPr>
              <m:begChr m:val="{"/>
              <m:endChr m:val=""/>
              <m:ctrlPr>
                <w:rPr>
                  <w:rFonts w:ascii="Cambria Math" w:hAnsi="Cambria Math" w:cs="Times New Roman"/>
                  <w:i/>
                  <w:color w:val="000000"/>
                  <w:sz w:val="24"/>
                  <w:szCs w:val="24"/>
                </w:rPr>
              </m:ctrlPr>
            </m:dPr>
            <m:e>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0</m:t>
                  </m:r>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 xml:space="preserve">если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ctrlPr>
                        <w:rPr>
                          <w:rFonts w:ascii="Cambria Math" w:hAnsi="Cambria Math" w:cs="Times New Roman"/>
                          <w:i/>
                          <w:color w:val="000000"/>
                          <w:sz w:val="24"/>
                          <w:szCs w:val="24"/>
                        </w:rPr>
                      </m:ctrlP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=0</m:t>
                  </m:r>
                </m:e>
                <m:e>
                  <m:r>
                    <w:rPr>
                      <w:rFonts w:ascii="Cambria Math" w:hAnsi="Cambria Math" w:cs="Times New Roman"/>
                      <w:color w:val="000000"/>
                      <w:sz w:val="24"/>
                      <w:szCs w:val="24"/>
                      <w:lang w:val="en-US"/>
                    </w:rPr>
                    <m:t>Triangular</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m, a,b</m:t>
                      </m:r>
                    </m:e>
                  </m:d>
                  <m:r>
                    <w:rPr>
                      <w:rFonts w:ascii="Cambria Math" w:hAnsi="Cambria Math" w:cs="Times New Roman"/>
                      <w:color w:val="000000"/>
                      <w:sz w:val="24"/>
                      <w:szCs w:val="24"/>
                      <w:lang w:val="en-US"/>
                    </w:rPr>
                    <m:t xml:space="preserve">,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rPr>
                        <m:t>Q</m:t>
                      </m: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 xml:space="preserve">≠0, </m:t>
                  </m:r>
                </m:e>
              </m:eqArr>
            </m:e>
          </m:d>
        </m:oMath>
      </m:oMathPara>
    </w:p>
    <w:p w14:paraId="02B8F059" w14:textId="1E36DA9B" w:rsidR="00DE26FB" w:rsidRPr="00DE26FB" w:rsidRDefault="00DE26FB" w:rsidP="00EC4D7E">
      <w:pPr>
        <w:jc w:val="both"/>
        <w:rPr>
          <w:rFonts w:ascii="Times New Roman" w:hAnsi="Times New Roman" w:cs="Times New Roman"/>
          <w:color w:val="000000"/>
          <w:sz w:val="24"/>
          <w:szCs w:val="24"/>
          <w:highlight w:val="yellow"/>
        </w:rPr>
      </w:pPr>
      <w:r>
        <w:rPr>
          <w:rFonts w:ascii="Times New Roman" w:eastAsiaTheme="minorEastAsia" w:hAnsi="Times New Roman" w:cs="Times New Roman"/>
          <w:color w:val="000000"/>
          <w:sz w:val="24"/>
          <w:szCs w:val="24"/>
        </w:rPr>
        <w:t xml:space="preserve">причём </w:t>
      </w: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lang w:val="en-US"/>
              </w:rPr>
              <m:t>i</m:t>
            </m:r>
          </m:sub>
        </m:sSub>
        <m:r>
          <w:rPr>
            <w:rFonts w:ascii="Cambria Math" w:hAnsi="Cambria Math" w:cs="Times New Roman"/>
            <w:color w:val="000000"/>
            <w:sz w:val="24"/>
            <w:szCs w:val="24"/>
          </w:rPr>
          <m:t>&gt;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lang w:val="en-US"/>
              </w:rPr>
              <m:t>i</m:t>
            </m:r>
            <m:r>
              <w:rPr>
                <w:rFonts w:ascii="Cambria Math" w:hAnsi="Cambria Math" w:cs="Times New Roman"/>
                <w:color w:val="000000"/>
                <w:sz w:val="24"/>
                <w:szCs w:val="24"/>
              </w:rPr>
              <m:t>-1</m:t>
            </m:r>
          </m:sub>
        </m:sSub>
      </m:oMath>
      <w:r>
        <w:rPr>
          <w:rFonts w:ascii="Times New Roman" w:eastAsiaTheme="minorEastAsia" w:hAnsi="Times New Roman" w:cs="Times New Roman"/>
          <w:color w:val="000000"/>
          <w:sz w:val="24"/>
          <w:szCs w:val="24"/>
        </w:rPr>
        <w:t>.</w:t>
      </w:r>
    </w:p>
    <w:p w14:paraId="4C1B6700" w14:textId="77777777" w:rsidR="008F47DD" w:rsidRDefault="008F47DD" w:rsidP="00940677">
      <w:pPr>
        <w:jc w:val="both"/>
        <w:rPr>
          <w:rFonts w:ascii="Times New Roman" w:hAnsi="Times New Roman" w:cs="Times New Roman"/>
          <w:color w:val="000000"/>
          <w:sz w:val="24"/>
          <w:szCs w:val="24"/>
          <w:highlight w:val="yellow"/>
        </w:rPr>
      </w:pPr>
    </w:p>
    <w:p w14:paraId="2DB6711B" w14:textId="475B3015" w:rsidR="008F47DD" w:rsidRPr="00084365" w:rsidRDefault="00084365" w:rsidP="00940677">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Так, используя метод Монте-Карло получим итоговое распределение объемов продаж по годам, а </w:t>
      </w:r>
    </w:p>
    <w:p w14:paraId="6B5F1C99" w14:textId="4DBC4E79" w:rsidR="008A233A" w:rsidRDefault="008A233A" w:rsidP="00940677">
      <w:pPr>
        <w:jc w:val="both"/>
        <w:rPr>
          <w:rFonts w:ascii="Times New Roman" w:hAnsi="Times New Roman" w:cs="Times New Roman"/>
          <w:color w:val="000000"/>
          <w:sz w:val="24"/>
          <w:szCs w:val="24"/>
        </w:rPr>
      </w:pPr>
      <w:r w:rsidRPr="008A233A">
        <w:rPr>
          <w:rFonts w:ascii="Times New Roman" w:hAnsi="Times New Roman" w:cs="Times New Roman"/>
          <w:color w:val="000000"/>
          <w:sz w:val="24"/>
          <w:szCs w:val="24"/>
          <w:highlight w:val="yellow"/>
        </w:rPr>
        <w:t>Отсюда получится так же и большая ценность опционов (</w:t>
      </w:r>
      <w:r>
        <w:rPr>
          <w:rFonts w:ascii="Times New Roman" w:hAnsi="Times New Roman" w:cs="Times New Roman"/>
          <w:color w:val="000000"/>
          <w:sz w:val="24"/>
          <w:szCs w:val="24"/>
          <w:highlight w:val="yellow"/>
        </w:rPr>
        <w:t>вопрос в том – плохо это или хорошо</w:t>
      </w:r>
      <w:r w:rsidRPr="008A233A">
        <w:rPr>
          <w:rFonts w:ascii="Times New Roman" w:hAnsi="Times New Roman" w:cs="Times New Roman"/>
          <w:color w:val="000000"/>
          <w:sz w:val="24"/>
          <w:szCs w:val="24"/>
          <w:highlight w:val="yellow"/>
        </w:rPr>
        <w:t>)</w:t>
      </w:r>
    </w:p>
    <w:p w14:paraId="25B0E031" w14:textId="77777777" w:rsidR="00940677" w:rsidRPr="0033219A" w:rsidRDefault="00940677" w:rsidP="00940677">
      <w:pPr>
        <w:jc w:val="both"/>
        <w:rPr>
          <w:rFonts w:ascii="Times New Roman" w:hAnsi="Times New Roman" w:cs="Times New Roman"/>
          <w:b/>
          <w:bCs/>
          <w:color w:val="000000"/>
          <w:sz w:val="24"/>
          <w:szCs w:val="24"/>
          <w:highlight w:val="yellow"/>
        </w:rPr>
      </w:pPr>
    </w:p>
    <w:p w14:paraId="0469A48A" w14:textId="77777777" w:rsidR="00940677" w:rsidRDefault="00940677" w:rsidP="00940677">
      <w:pPr>
        <w:jc w:val="both"/>
        <w:rPr>
          <w:rFonts w:ascii="Times New Roman" w:hAnsi="Times New Roman" w:cs="Times New Roman"/>
          <w:b/>
          <w:bCs/>
          <w:color w:val="000000"/>
          <w:sz w:val="24"/>
          <w:szCs w:val="24"/>
          <w:highlight w:val="yellow"/>
          <w:lang w:val="en-US"/>
        </w:rPr>
      </w:pPr>
    </w:p>
    <w:p w14:paraId="3CA0BD2E" w14:textId="04E63E9D" w:rsidR="00644AA0" w:rsidRPr="00CD7C34" w:rsidRDefault="00A763DC" w:rsidP="00CD7C34">
      <w:pPr>
        <w:pStyle w:val="a5"/>
        <w:numPr>
          <w:ilvl w:val="0"/>
          <w:numId w:val="9"/>
        </w:numPr>
        <w:jc w:val="both"/>
        <w:rPr>
          <w:rFonts w:ascii="Times New Roman" w:hAnsi="Times New Roman" w:cs="Times New Roman"/>
          <w:b/>
          <w:bCs/>
          <w:color w:val="000000"/>
          <w:sz w:val="24"/>
          <w:szCs w:val="24"/>
          <w:highlight w:val="yellow"/>
          <w:lang w:val="en-US"/>
        </w:rPr>
      </w:pPr>
      <w:r w:rsidRPr="00CD7C34">
        <w:rPr>
          <w:rFonts w:ascii="Times New Roman" w:hAnsi="Times New Roman" w:cs="Times New Roman"/>
          <w:b/>
          <w:bCs/>
          <w:color w:val="000000"/>
          <w:sz w:val="24"/>
          <w:szCs w:val="24"/>
          <w:highlight w:val="yellow"/>
        </w:rPr>
        <w:t xml:space="preserve">Расчёт </w:t>
      </w:r>
      <w:r w:rsidR="00CD7C34" w:rsidRPr="00CD7C34">
        <w:rPr>
          <w:rFonts w:ascii="Times New Roman" w:hAnsi="Times New Roman" w:cs="Times New Roman"/>
          <w:b/>
          <w:bCs/>
          <w:color w:val="000000"/>
          <w:sz w:val="24"/>
          <w:szCs w:val="24"/>
          <w:highlight w:val="yellow"/>
        </w:rPr>
        <w:t xml:space="preserve">базового </w:t>
      </w:r>
      <w:r w:rsidRPr="00CD7C34">
        <w:rPr>
          <w:rFonts w:ascii="Times New Roman" w:hAnsi="Times New Roman" w:cs="Times New Roman"/>
          <w:b/>
          <w:bCs/>
          <w:color w:val="000000"/>
          <w:sz w:val="24"/>
          <w:szCs w:val="24"/>
          <w:highlight w:val="yellow"/>
          <w:lang w:val="en-US"/>
        </w:rPr>
        <w:t>NPV</w:t>
      </w:r>
    </w:p>
    <w:p w14:paraId="6F0D6C47" w14:textId="77777777" w:rsidR="00CD7C34" w:rsidRDefault="00CD7C34" w:rsidP="00CD7C34">
      <w:pPr>
        <w:jc w:val="both"/>
        <w:rPr>
          <w:rFonts w:ascii="Times New Roman" w:hAnsi="Times New Roman" w:cs="Times New Roman"/>
          <w:b/>
          <w:bCs/>
          <w:color w:val="000000"/>
          <w:sz w:val="24"/>
          <w:szCs w:val="24"/>
          <w:highlight w:val="yellow"/>
        </w:rPr>
      </w:pPr>
    </w:p>
    <w:p w14:paraId="53CBCD20" w14:textId="5122A12D" w:rsidR="00CD7C34" w:rsidRDefault="00CD7C34"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lastRenderedPageBreak/>
        <w:t xml:space="preserve">Метод реальных опционов и метод Монте-Карло не являются заменой </w:t>
      </w:r>
      <w:r>
        <w:rPr>
          <w:rFonts w:ascii="Times New Roman" w:hAnsi="Times New Roman" w:cs="Times New Roman"/>
          <w:color w:val="000000"/>
          <w:sz w:val="24"/>
          <w:szCs w:val="24"/>
          <w:highlight w:val="yellow"/>
          <w:lang w:val="en-US"/>
        </w:rPr>
        <w:t>NPV</w:t>
      </w:r>
      <w:r>
        <w:rPr>
          <w:rFonts w:ascii="Times New Roman" w:hAnsi="Times New Roman" w:cs="Times New Roman"/>
          <w:color w:val="000000"/>
          <w:sz w:val="24"/>
          <w:szCs w:val="24"/>
          <w:highlight w:val="yellow"/>
        </w:rPr>
        <w:t>, они лишь дополняют его. Поэтому требуется провести обоснованный расчет денежных потоков в рамках задачи</w:t>
      </w:r>
      <w:r w:rsidR="00F011F1">
        <w:rPr>
          <w:rFonts w:ascii="Times New Roman" w:hAnsi="Times New Roman" w:cs="Times New Roman"/>
          <w:color w:val="000000"/>
          <w:sz w:val="24"/>
          <w:szCs w:val="24"/>
          <w:highlight w:val="yellow"/>
        </w:rPr>
        <w:t xml:space="preserve">, для получения требуемых параметров. </w:t>
      </w:r>
    </w:p>
    <w:p w14:paraId="3E28C01A" w14:textId="4D51F498" w:rsidR="00F011F1" w:rsidRPr="006A58F1" w:rsidRDefault="004F0335" w:rsidP="00CD7C34">
      <w:pPr>
        <w:jc w:val="both"/>
        <w:rPr>
          <w:rFonts w:ascii="Times New Roman" w:hAnsi="Times New Roman" w:cs="Times New Roman"/>
          <w:color w:val="000000"/>
          <w:sz w:val="24"/>
          <w:szCs w:val="24"/>
        </w:rPr>
      </w:pPr>
      <w:r w:rsidRPr="004F0335">
        <w:rPr>
          <w:rFonts w:ascii="Times New Roman" w:hAnsi="Times New Roman" w:cs="Times New Roman"/>
          <w:color w:val="000000"/>
          <w:sz w:val="24"/>
          <w:szCs w:val="24"/>
        </w:rPr>
        <w:t>Данный раздел оценки в первую очередь основан на методах, описанных в “</w:t>
      </w:r>
      <w:r w:rsidRPr="004F0335">
        <w:t xml:space="preserve"> </w:t>
      </w:r>
      <w:r w:rsidRPr="004F0335">
        <w:rPr>
          <w:rFonts w:ascii="Times New Roman" w:hAnsi="Times New Roman" w:cs="Times New Roman"/>
          <w:color w:val="000000"/>
          <w:sz w:val="24"/>
          <w:szCs w:val="24"/>
        </w:rPr>
        <w:t>Васюхин О.В., Павлова Е.А. Экономическая оценка инвестиций. Учебное пособие</w:t>
      </w:r>
      <w:r w:rsidRPr="004F0335">
        <w:rPr>
          <w:rFonts w:ascii="Times New Roman" w:hAnsi="Times New Roman" w:cs="Times New Roman"/>
          <w:color w:val="000000"/>
          <w:sz w:val="24"/>
          <w:szCs w:val="24"/>
        </w:rPr>
        <w:t>”</w:t>
      </w:r>
      <w:r w:rsidRPr="006A58F1">
        <w:rPr>
          <w:rFonts w:ascii="Times New Roman" w:hAnsi="Times New Roman" w:cs="Times New Roman"/>
          <w:color w:val="000000"/>
          <w:sz w:val="24"/>
          <w:szCs w:val="24"/>
        </w:rPr>
        <w:t>, 2013.</w:t>
      </w:r>
    </w:p>
    <w:p w14:paraId="0E5089D2" w14:textId="77777777" w:rsidR="00CD7C34" w:rsidRDefault="00CD7C34" w:rsidP="00CD7C34">
      <w:pPr>
        <w:jc w:val="both"/>
        <w:rPr>
          <w:rFonts w:ascii="Times New Roman" w:hAnsi="Times New Roman" w:cs="Times New Roman"/>
          <w:color w:val="000000"/>
          <w:sz w:val="24"/>
          <w:szCs w:val="24"/>
          <w:highlight w:val="yellow"/>
        </w:rPr>
      </w:pPr>
    </w:p>
    <w:p w14:paraId="1F36CCE6" w14:textId="330728C1" w:rsidR="004D6B09" w:rsidRDefault="00DE1405"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Первоначальные инвестиционные издержки </w:t>
      </w:r>
      <w:r w:rsidR="004D6B09">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w:t>
      </w:r>
      <w:r w:rsidR="004D6B09">
        <w:rPr>
          <w:rFonts w:ascii="Times New Roman" w:hAnsi="Times New Roman" w:cs="Times New Roman"/>
          <w:color w:val="000000"/>
          <w:sz w:val="24"/>
          <w:szCs w:val="24"/>
          <w:highlight w:val="yellow"/>
        </w:rPr>
        <w:t xml:space="preserve">величина капиталовложений в проект на стадиях инициализации и планирования. В нашей задаче таковыми являются: </w:t>
      </w:r>
    </w:p>
    <w:p w14:paraId="5EDC0EA3" w14:textId="4739FB52" w:rsidR="004D6B09" w:rsidRPr="004D6B09" w:rsidRDefault="004D6B09" w:rsidP="004D6B09">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Разработка продукта – затраты на создание ПО (</w:t>
      </w:r>
      <w:r>
        <w:rPr>
          <w:rFonts w:ascii="Times New Roman" w:hAnsi="Times New Roman" w:cs="Times New Roman"/>
          <w:color w:val="000000"/>
          <w:sz w:val="24"/>
          <w:szCs w:val="24"/>
          <w:highlight w:val="yellow"/>
          <w:lang w:val="en-US"/>
        </w:rPr>
        <w:t xml:space="preserve">X = </w:t>
      </w:r>
      <w:r>
        <w:rPr>
          <w:rFonts w:ascii="Times New Roman" w:hAnsi="Times New Roman" w:cs="Times New Roman"/>
          <w:color w:val="000000"/>
          <w:sz w:val="24"/>
          <w:szCs w:val="24"/>
          <w:highlight w:val="yellow"/>
        </w:rPr>
        <w:t>)</w:t>
      </w:r>
    </w:p>
    <w:p w14:paraId="65E7153C" w14:textId="77777777" w:rsidR="004D6B09" w:rsidRDefault="004D6B09" w:rsidP="00CD7C34">
      <w:pPr>
        <w:jc w:val="both"/>
        <w:rPr>
          <w:rFonts w:ascii="Times New Roman" w:hAnsi="Times New Roman" w:cs="Times New Roman"/>
          <w:color w:val="000000"/>
          <w:sz w:val="24"/>
          <w:szCs w:val="24"/>
          <w:highlight w:val="yellow"/>
        </w:rPr>
      </w:pPr>
    </w:p>
    <w:p w14:paraId="76844DEA" w14:textId="77777777" w:rsidR="00F011F1" w:rsidRDefault="00F011F1" w:rsidP="00CD7C34">
      <w:pPr>
        <w:jc w:val="both"/>
        <w:rPr>
          <w:rFonts w:ascii="Times New Roman" w:hAnsi="Times New Roman" w:cs="Times New Roman"/>
          <w:color w:val="000000"/>
          <w:sz w:val="24"/>
          <w:szCs w:val="24"/>
          <w:highlight w:val="yellow"/>
        </w:rPr>
      </w:pPr>
    </w:p>
    <w:p w14:paraId="7400A977" w14:textId="77777777" w:rsidR="00CD7C34" w:rsidRDefault="00CD7C34" w:rsidP="00CD7C34">
      <w:pPr>
        <w:jc w:val="both"/>
        <w:rPr>
          <w:rFonts w:ascii="Times New Roman" w:hAnsi="Times New Roman" w:cs="Times New Roman"/>
          <w:color w:val="000000"/>
          <w:sz w:val="24"/>
          <w:szCs w:val="24"/>
          <w:highlight w:val="yellow"/>
        </w:rPr>
      </w:pPr>
    </w:p>
    <w:p w14:paraId="2E9AC448" w14:textId="77777777" w:rsidR="00CD7C34" w:rsidRPr="00CD7C34" w:rsidRDefault="00CD7C34" w:rsidP="00CD7C34">
      <w:pPr>
        <w:jc w:val="both"/>
        <w:rPr>
          <w:rFonts w:ascii="Times New Roman" w:hAnsi="Times New Roman" w:cs="Times New Roman"/>
          <w:color w:val="000000"/>
          <w:sz w:val="24"/>
          <w:szCs w:val="24"/>
          <w:highlight w:val="yellow"/>
        </w:rPr>
      </w:pPr>
    </w:p>
    <w:p w14:paraId="3AD58F7A" w14:textId="2AA9CEE8" w:rsidR="005E7D72" w:rsidRDefault="005E7D72" w:rsidP="00644AA0">
      <w:pPr>
        <w:pStyle w:val="a5"/>
        <w:numPr>
          <w:ilvl w:val="0"/>
          <w:numId w:val="9"/>
        </w:numPr>
        <w:jc w:val="both"/>
        <w:rPr>
          <w:rFonts w:ascii="Times New Roman" w:hAnsi="Times New Roman" w:cs="Times New Roman"/>
          <w:b/>
          <w:bCs/>
          <w:color w:val="000000"/>
          <w:sz w:val="24"/>
          <w:szCs w:val="24"/>
          <w:highlight w:val="yellow"/>
        </w:rPr>
      </w:pPr>
      <w:r w:rsidRPr="00644AA0">
        <w:rPr>
          <w:rFonts w:ascii="Times New Roman" w:hAnsi="Times New Roman" w:cs="Times New Roman"/>
          <w:b/>
          <w:bCs/>
          <w:color w:val="000000"/>
          <w:sz w:val="24"/>
          <w:szCs w:val="24"/>
          <w:highlight w:val="yellow"/>
        </w:rPr>
        <w:t xml:space="preserve">Расчеты, оценка базового </w:t>
      </w:r>
      <w:r w:rsidRPr="00644AA0">
        <w:rPr>
          <w:rFonts w:ascii="Times New Roman" w:hAnsi="Times New Roman" w:cs="Times New Roman"/>
          <w:b/>
          <w:bCs/>
          <w:color w:val="000000"/>
          <w:sz w:val="24"/>
          <w:szCs w:val="24"/>
          <w:highlight w:val="yellow"/>
          <w:lang w:val="en-US"/>
        </w:rPr>
        <w:t>NPV</w:t>
      </w:r>
      <w:r w:rsidRPr="00644AA0">
        <w:rPr>
          <w:rFonts w:ascii="Times New Roman" w:hAnsi="Times New Roman" w:cs="Times New Roman"/>
          <w:b/>
          <w:bCs/>
          <w:color w:val="000000"/>
          <w:sz w:val="24"/>
          <w:szCs w:val="24"/>
          <w:highlight w:val="yellow"/>
        </w:rPr>
        <w:t>, построение деревьев,</w:t>
      </w:r>
      <w:r w:rsidR="00644AA0" w:rsidRPr="00644AA0">
        <w:rPr>
          <w:rFonts w:ascii="Times New Roman" w:hAnsi="Times New Roman" w:cs="Times New Roman"/>
          <w:b/>
          <w:bCs/>
          <w:color w:val="000000"/>
          <w:sz w:val="24"/>
          <w:szCs w:val="24"/>
          <w:highlight w:val="yellow"/>
        </w:rPr>
        <w:t xml:space="preserve"> </w:t>
      </w:r>
      <w:r w:rsidR="00644AA0">
        <w:rPr>
          <w:rFonts w:ascii="Times New Roman" w:hAnsi="Times New Roman" w:cs="Times New Roman"/>
          <w:b/>
          <w:bCs/>
          <w:color w:val="000000"/>
          <w:sz w:val="24"/>
          <w:szCs w:val="24"/>
          <w:highlight w:val="yellow"/>
        </w:rPr>
        <w:t>р</w:t>
      </w:r>
      <w:r w:rsidRPr="00644AA0">
        <w:rPr>
          <w:rFonts w:ascii="Times New Roman" w:hAnsi="Times New Roman" w:cs="Times New Roman"/>
          <w:b/>
          <w:bCs/>
          <w:color w:val="000000"/>
          <w:sz w:val="24"/>
          <w:szCs w:val="24"/>
          <w:highlight w:val="yellow"/>
        </w:rPr>
        <w:t>асчет опционов при различных условиях</w:t>
      </w:r>
    </w:p>
    <w:p w14:paraId="781815C8" w14:textId="77777777" w:rsidR="00644AA0" w:rsidRDefault="00644AA0" w:rsidP="00644AA0">
      <w:pPr>
        <w:jc w:val="both"/>
        <w:rPr>
          <w:rFonts w:ascii="Times New Roman" w:hAnsi="Times New Roman" w:cs="Times New Roman"/>
          <w:b/>
          <w:bCs/>
          <w:color w:val="000000"/>
          <w:sz w:val="24"/>
          <w:szCs w:val="24"/>
          <w:highlight w:val="yellow"/>
        </w:rPr>
      </w:pPr>
    </w:p>
    <w:p w14:paraId="1479E756" w14:textId="77777777" w:rsidR="00644AA0" w:rsidRPr="00644AA0" w:rsidRDefault="00644AA0" w:rsidP="00644AA0">
      <w:pPr>
        <w:jc w:val="both"/>
        <w:rPr>
          <w:rFonts w:ascii="Times New Roman" w:hAnsi="Times New Roman" w:cs="Times New Roman"/>
          <w:b/>
          <w:bCs/>
          <w:color w:val="000000"/>
          <w:sz w:val="24"/>
          <w:szCs w:val="24"/>
          <w:highlight w:val="yellow"/>
        </w:rPr>
      </w:pP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rFonts w:ascii="Times New Roman" w:hAnsi="Times New Roman" w:cs="Times New Roman"/>
          <w:b/>
          <w:bCs/>
          <w:color w:val="000000"/>
          <w:sz w:val="24"/>
          <w:szCs w:val="24"/>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spacing w:after="0" w:line="240" w:lineRule="auto"/>
        <w:rPr>
          <w:rFonts w:ascii="Times New Roman" w:eastAsia="Times New Roman" w:hAnsi="Times New Roman" w:cs="Times New Roman"/>
          <w:b/>
          <w:bCs/>
          <w:position w:val="-1"/>
          <w:sz w:val="24"/>
          <w:szCs w:val="24"/>
          <w:lang w:eastAsia="ru-RU"/>
        </w:rPr>
      </w:pPr>
      <w:r>
        <w:rPr>
          <w:rFonts w:ascii="Times New Roman" w:eastAsia="Times New Roman" w:hAnsi="Times New Roman" w:cs="Times New Roman"/>
          <w:b/>
          <w:bCs/>
          <w:position w:val="-1"/>
          <w:sz w:val="24"/>
          <w:szCs w:val="24"/>
          <w:lang w:eastAsia="ru-RU"/>
        </w:rPr>
        <w:t xml:space="preserve"> Основная </w:t>
      </w:r>
      <w:r w:rsidR="00C10762" w:rsidRPr="00E93594">
        <w:rPr>
          <w:rFonts w:ascii="Times New Roman" w:eastAsia="Times New Roman" w:hAnsi="Times New Roman" w:cs="Times New Roman"/>
          <w:b/>
          <w:bCs/>
          <w:position w:val="-1"/>
          <w:sz w:val="24"/>
          <w:szCs w:val="24"/>
          <w:lang w:eastAsia="ru-RU"/>
        </w:rPr>
        <w:t xml:space="preserve">Литература: </w:t>
      </w:r>
    </w:p>
    <w:p w14:paraId="47B6F9BB" w14:textId="77777777" w:rsidR="00E93594" w:rsidRPr="00E93594" w:rsidRDefault="00E93594">
      <w:pPr>
        <w:spacing w:after="0" w:line="240" w:lineRule="auto"/>
        <w:rPr>
          <w:rFonts w:ascii="Times New Roman" w:eastAsia="Times New Roman" w:hAnsi="Times New Roman" w:cs="Times New Roman"/>
          <w:b/>
          <w:bCs/>
          <w:position w:val="-1"/>
          <w:sz w:val="24"/>
          <w:szCs w:val="24"/>
          <w:lang w:eastAsia="ru-RU"/>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spacing w:after="0" w:line="240" w:lineRule="auto"/>
        <w:ind w:left="360"/>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2. Оценка эффективности инвестиций и анализ основных мотивов инвесторов // Киберленинка URL: https://cyberleninka.ru/article/n/otsenka-effektivnosti-investitsiy-i-analiz-osnovnyh-motivov-investorov/viewer (дата обращения: 7.04.25).</w:t>
      </w:r>
    </w:p>
    <w:p w14:paraId="25A72525" w14:textId="77777777" w:rsidR="00E102EB" w:rsidRDefault="00E102EB" w:rsidP="00E102EB">
      <w:pPr>
        <w:spacing w:after="0" w:line="240" w:lineRule="auto"/>
        <w:ind w:firstLine="360"/>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3. </w:t>
      </w:r>
      <w:r w:rsidRPr="00E102EB">
        <w:rPr>
          <w:rFonts w:ascii="Times New Roman" w:eastAsia="Times New Roman" w:hAnsi="Times New Roman" w:cs="Times New Roman"/>
          <w:position w:val="-1"/>
          <w:sz w:val="24"/>
          <w:szCs w:val="24"/>
          <w:lang w:eastAsia="ru-RU"/>
        </w:rPr>
        <w:t>Экономическая эффективность технических решений : учебное пособие / С. Г. Баранчикова и др.] ; под общ. ред. проф.  И. В. Ершовой. — Екатеринбург : Изд‑во Урал. ун‑та, 2016. — 140 с. ISBN 978‑5‑7996‑1835‑3</w:t>
      </w:r>
    </w:p>
    <w:p w14:paraId="1848B098"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7AB7AE1"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4895E467"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9681504"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68FB0CDF" w14:textId="77777777" w:rsidR="00C10762" w:rsidRDefault="00C10762">
      <w:pPr>
        <w:spacing w:after="0" w:line="240" w:lineRule="auto"/>
        <w:rPr>
          <w:rFonts w:ascii="Times New Roman" w:eastAsia="Times New Roman" w:hAnsi="Times New Roman" w:cs="Times New Roman"/>
          <w:position w:val="-1"/>
          <w:sz w:val="24"/>
          <w:szCs w:val="24"/>
          <w:lang w:eastAsia="ru-RU"/>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368E1" w14:textId="77777777" w:rsidR="002711D8" w:rsidRDefault="002711D8">
      <w:pPr>
        <w:spacing w:line="240" w:lineRule="auto"/>
      </w:pPr>
      <w:r>
        <w:separator/>
      </w:r>
    </w:p>
  </w:endnote>
  <w:endnote w:type="continuationSeparator" w:id="0">
    <w:p w14:paraId="4C2C98E4" w14:textId="77777777" w:rsidR="002711D8" w:rsidRDefault="0027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024EB" w14:textId="77777777" w:rsidR="002711D8" w:rsidRDefault="002711D8">
      <w:pPr>
        <w:spacing w:after="0"/>
      </w:pPr>
      <w:r>
        <w:separator/>
      </w:r>
    </w:p>
  </w:footnote>
  <w:footnote w:type="continuationSeparator" w:id="0">
    <w:p w14:paraId="1BEC4270" w14:textId="77777777" w:rsidR="002711D8" w:rsidRDefault="002711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42F"/>
    <w:multiLevelType w:val="multilevel"/>
    <w:tmpl w:val="EBA24D30"/>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7553AB"/>
    <w:multiLevelType w:val="hybridMultilevel"/>
    <w:tmpl w:val="FD184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803BA5"/>
    <w:multiLevelType w:val="hybridMultilevel"/>
    <w:tmpl w:val="7124F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0"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4011CC0"/>
    <w:multiLevelType w:val="hybridMultilevel"/>
    <w:tmpl w:val="46E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4"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5"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79D23B8F"/>
    <w:multiLevelType w:val="hybridMultilevel"/>
    <w:tmpl w:val="8A8A5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8"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4"/>
  </w:num>
  <w:num w:numId="2" w16cid:durableId="578834861">
    <w:abstractNumId w:val="16"/>
  </w:num>
  <w:num w:numId="3" w16cid:durableId="1243679831">
    <w:abstractNumId w:val="32"/>
  </w:num>
  <w:num w:numId="4" w16cid:durableId="1821539002">
    <w:abstractNumId w:val="19"/>
  </w:num>
  <w:num w:numId="5" w16cid:durableId="903763289">
    <w:abstractNumId w:val="5"/>
  </w:num>
  <w:num w:numId="6" w16cid:durableId="313919131">
    <w:abstractNumId w:val="29"/>
  </w:num>
  <w:num w:numId="7" w16cid:durableId="294331053">
    <w:abstractNumId w:val="1"/>
  </w:num>
  <w:num w:numId="8" w16cid:durableId="1887451332">
    <w:abstractNumId w:val="7"/>
  </w:num>
  <w:num w:numId="9" w16cid:durableId="1614438822">
    <w:abstractNumId w:val="13"/>
  </w:num>
  <w:num w:numId="10" w16cid:durableId="99379476">
    <w:abstractNumId w:val="34"/>
  </w:num>
  <w:num w:numId="11" w16cid:durableId="1694769676">
    <w:abstractNumId w:val="20"/>
  </w:num>
  <w:num w:numId="12" w16cid:durableId="99766483">
    <w:abstractNumId w:val="2"/>
  </w:num>
  <w:num w:numId="13" w16cid:durableId="1151407424">
    <w:abstractNumId w:val="33"/>
  </w:num>
  <w:num w:numId="14" w16cid:durableId="454102818">
    <w:abstractNumId w:val="22"/>
  </w:num>
  <w:num w:numId="15" w16cid:durableId="787164630">
    <w:abstractNumId w:val="30"/>
  </w:num>
  <w:num w:numId="16" w16cid:durableId="267548594">
    <w:abstractNumId w:val="24"/>
  </w:num>
  <w:num w:numId="17" w16cid:durableId="1964845934">
    <w:abstractNumId w:val="26"/>
  </w:num>
  <w:num w:numId="18" w16cid:durableId="1762096209">
    <w:abstractNumId w:val="35"/>
  </w:num>
  <w:num w:numId="19" w16cid:durableId="1375739473">
    <w:abstractNumId w:val="11"/>
  </w:num>
  <w:num w:numId="20" w16cid:durableId="1240482669">
    <w:abstractNumId w:val="28"/>
  </w:num>
  <w:num w:numId="21" w16cid:durableId="2124495112">
    <w:abstractNumId w:val="25"/>
  </w:num>
  <w:num w:numId="22" w16cid:durableId="1328283776">
    <w:abstractNumId w:val="15"/>
  </w:num>
  <w:num w:numId="23" w16cid:durableId="574316321">
    <w:abstractNumId w:val="8"/>
  </w:num>
  <w:num w:numId="24" w16cid:durableId="968123597">
    <w:abstractNumId w:val="12"/>
  </w:num>
  <w:num w:numId="25" w16cid:durableId="256985228">
    <w:abstractNumId w:val="37"/>
  </w:num>
  <w:num w:numId="26" w16cid:durableId="793211597">
    <w:abstractNumId w:val="18"/>
  </w:num>
  <w:num w:numId="27" w16cid:durableId="1372727212">
    <w:abstractNumId w:val="27"/>
  </w:num>
  <w:num w:numId="28" w16cid:durableId="1220555662">
    <w:abstractNumId w:val="0"/>
  </w:num>
  <w:num w:numId="29" w16cid:durableId="1909219314">
    <w:abstractNumId w:val="4"/>
  </w:num>
  <w:num w:numId="30" w16cid:durableId="1805196690">
    <w:abstractNumId w:val="3"/>
  </w:num>
  <w:num w:numId="31" w16cid:durableId="1173031613">
    <w:abstractNumId w:val="10"/>
  </w:num>
  <w:num w:numId="32" w16cid:durableId="1743213453">
    <w:abstractNumId w:val="17"/>
  </w:num>
  <w:num w:numId="33" w16cid:durableId="1380544275">
    <w:abstractNumId w:val="38"/>
  </w:num>
  <w:num w:numId="34" w16cid:durableId="1162313133">
    <w:abstractNumId w:val="9"/>
  </w:num>
  <w:num w:numId="35" w16cid:durableId="1602252934">
    <w:abstractNumId w:val="6"/>
  </w:num>
  <w:num w:numId="36" w16cid:durableId="898594792">
    <w:abstractNumId w:val="36"/>
  </w:num>
  <w:num w:numId="37" w16cid:durableId="25300583">
    <w:abstractNumId w:val="23"/>
  </w:num>
  <w:num w:numId="38" w16cid:durableId="1397623920">
    <w:abstractNumId w:val="21"/>
  </w:num>
  <w:num w:numId="39" w16cid:durableId="17873854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24201"/>
    <w:rsid w:val="00024D1B"/>
    <w:rsid w:val="00025332"/>
    <w:rsid w:val="00025384"/>
    <w:rsid w:val="00027E64"/>
    <w:rsid w:val="0004043F"/>
    <w:rsid w:val="00045D41"/>
    <w:rsid w:val="00051ED6"/>
    <w:rsid w:val="00051F58"/>
    <w:rsid w:val="00053C28"/>
    <w:rsid w:val="00053EDE"/>
    <w:rsid w:val="00054A01"/>
    <w:rsid w:val="00060D8F"/>
    <w:rsid w:val="00067550"/>
    <w:rsid w:val="00076D50"/>
    <w:rsid w:val="00080344"/>
    <w:rsid w:val="00084365"/>
    <w:rsid w:val="000912DC"/>
    <w:rsid w:val="0009334C"/>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5099"/>
    <w:rsid w:val="000D716C"/>
    <w:rsid w:val="000D71EC"/>
    <w:rsid w:val="000E0E62"/>
    <w:rsid w:val="000E17A1"/>
    <w:rsid w:val="000E55C1"/>
    <w:rsid w:val="000E7B84"/>
    <w:rsid w:val="000F450D"/>
    <w:rsid w:val="001021F1"/>
    <w:rsid w:val="0010377B"/>
    <w:rsid w:val="00111B99"/>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44AF1"/>
    <w:rsid w:val="0015074A"/>
    <w:rsid w:val="001617C6"/>
    <w:rsid w:val="0016383F"/>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E77B7"/>
    <w:rsid w:val="001F26A2"/>
    <w:rsid w:val="001F5678"/>
    <w:rsid w:val="002222EE"/>
    <w:rsid w:val="0022264E"/>
    <w:rsid w:val="002308F6"/>
    <w:rsid w:val="00232C45"/>
    <w:rsid w:val="00237A64"/>
    <w:rsid w:val="002457A4"/>
    <w:rsid w:val="002476D1"/>
    <w:rsid w:val="00252EC9"/>
    <w:rsid w:val="002543EB"/>
    <w:rsid w:val="002565D1"/>
    <w:rsid w:val="0026207A"/>
    <w:rsid w:val="0026548D"/>
    <w:rsid w:val="00270524"/>
    <w:rsid w:val="002711D8"/>
    <w:rsid w:val="00272498"/>
    <w:rsid w:val="00272A27"/>
    <w:rsid w:val="00272ABE"/>
    <w:rsid w:val="002779AF"/>
    <w:rsid w:val="00281D12"/>
    <w:rsid w:val="00286190"/>
    <w:rsid w:val="00290D49"/>
    <w:rsid w:val="00291753"/>
    <w:rsid w:val="00292469"/>
    <w:rsid w:val="002947E7"/>
    <w:rsid w:val="002964CA"/>
    <w:rsid w:val="002A2CF9"/>
    <w:rsid w:val="002A3073"/>
    <w:rsid w:val="002A4C37"/>
    <w:rsid w:val="002A6517"/>
    <w:rsid w:val="002A7C47"/>
    <w:rsid w:val="002C0678"/>
    <w:rsid w:val="002C0819"/>
    <w:rsid w:val="002C1DF1"/>
    <w:rsid w:val="002C29AE"/>
    <w:rsid w:val="002C4547"/>
    <w:rsid w:val="002C4EDF"/>
    <w:rsid w:val="002C78A4"/>
    <w:rsid w:val="002D10D6"/>
    <w:rsid w:val="002D497C"/>
    <w:rsid w:val="002D6F94"/>
    <w:rsid w:val="002E295E"/>
    <w:rsid w:val="002E2C2A"/>
    <w:rsid w:val="002E62FB"/>
    <w:rsid w:val="002E7F46"/>
    <w:rsid w:val="002F3B0E"/>
    <w:rsid w:val="00303196"/>
    <w:rsid w:val="003036A2"/>
    <w:rsid w:val="003036BB"/>
    <w:rsid w:val="0030532C"/>
    <w:rsid w:val="0030572E"/>
    <w:rsid w:val="00305B51"/>
    <w:rsid w:val="00306FF0"/>
    <w:rsid w:val="00316226"/>
    <w:rsid w:val="00320651"/>
    <w:rsid w:val="00320CB1"/>
    <w:rsid w:val="00321FAA"/>
    <w:rsid w:val="003229E5"/>
    <w:rsid w:val="00325F05"/>
    <w:rsid w:val="003270D0"/>
    <w:rsid w:val="0033219A"/>
    <w:rsid w:val="003342DB"/>
    <w:rsid w:val="003353CA"/>
    <w:rsid w:val="003368E6"/>
    <w:rsid w:val="003421AD"/>
    <w:rsid w:val="00342D15"/>
    <w:rsid w:val="003569E8"/>
    <w:rsid w:val="0035780B"/>
    <w:rsid w:val="00364E1A"/>
    <w:rsid w:val="00365775"/>
    <w:rsid w:val="00365C3E"/>
    <w:rsid w:val="00371DF1"/>
    <w:rsid w:val="003730F3"/>
    <w:rsid w:val="00373857"/>
    <w:rsid w:val="003746FD"/>
    <w:rsid w:val="00374ED5"/>
    <w:rsid w:val="00375493"/>
    <w:rsid w:val="003808B8"/>
    <w:rsid w:val="0038099F"/>
    <w:rsid w:val="003902CA"/>
    <w:rsid w:val="00393D37"/>
    <w:rsid w:val="003A5AFE"/>
    <w:rsid w:val="003B2766"/>
    <w:rsid w:val="003B76AF"/>
    <w:rsid w:val="003C18FA"/>
    <w:rsid w:val="003C2E07"/>
    <w:rsid w:val="003C3861"/>
    <w:rsid w:val="003E01B4"/>
    <w:rsid w:val="003E5767"/>
    <w:rsid w:val="003E76EC"/>
    <w:rsid w:val="003F2013"/>
    <w:rsid w:val="003F645C"/>
    <w:rsid w:val="004048EE"/>
    <w:rsid w:val="00406C57"/>
    <w:rsid w:val="00406D27"/>
    <w:rsid w:val="004127C5"/>
    <w:rsid w:val="00412B2A"/>
    <w:rsid w:val="00415D08"/>
    <w:rsid w:val="004219A6"/>
    <w:rsid w:val="00425FE8"/>
    <w:rsid w:val="00433C90"/>
    <w:rsid w:val="00435100"/>
    <w:rsid w:val="004443EE"/>
    <w:rsid w:val="00445196"/>
    <w:rsid w:val="00445C89"/>
    <w:rsid w:val="00447BA5"/>
    <w:rsid w:val="0046050C"/>
    <w:rsid w:val="00464B15"/>
    <w:rsid w:val="004677B2"/>
    <w:rsid w:val="00471B50"/>
    <w:rsid w:val="0048324A"/>
    <w:rsid w:val="00486E56"/>
    <w:rsid w:val="00490BD7"/>
    <w:rsid w:val="004B0C56"/>
    <w:rsid w:val="004B4A8C"/>
    <w:rsid w:val="004B7D51"/>
    <w:rsid w:val="004C0E24"/>
    <w:rsid w:val="004C2381"/>
    <w:rsid w:val="004C2A18"/>
    <w:rsid w:val="004C5FB6"/>
    <w:rsid w:val="004D1281"/>
    <w:rsid w:val="004D19F6"/>
    <w:rsid w:val="004D3810"/>
    <w:rsid w:val="004D5933"/>
    <w:rsid w:val="004D6A93"/>
    <w:rsid w:val="004D6B09"/>
    <w:rsid w:val="004E0258"/>
    <w:rsid w:val="004E245D"/>
    <w:rsid w:val="004F0335"/>
    <w:rsid w:val="004F34FE"/>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6303"/>
    <w:rsid w:val="005551DB"/>
    <w:rsid w:val="00555D12"/>
    <w:rsid w:val="00560AFD"/>
    <w:rsid w:val="00560F80"/>
    <w:rsid w:val="00561433"/>
    <w:rsid w:val="00561F31"/>
    <w:rsid w:val="00562DDD"/>
    <w:rsid w:val="00575590"/>
    <w:rsid w:val="005804D8"/>
    <w:rsid w:val="00580CCF"/>
    <w:rsid w:val="0058244D"/>
    <w:rsid w:val="005833FF"/>
    <w:rsid w:val="00595F4A"/>
    <w:rsid w:val="005A445E"/>
    <w:rsid w:val="005B203F"/>
    <w:rsid w:val="005B3051"/>
    <w:rsid w:val="005B3B10"/>
    <w:rsid w:val="005B76D7"/>
    <w:rsid w:val="005C7B83"/>
    <w:rsid w:val="005D003C"/>
    <w:rsid w:val="005D13D1"/>
    <w:rsid w:val="005D3CB2"/>
    <w:rsid w:val="005E068D"/>
    <w:rsid w:val="005E7D72"/>
    <w:rsid w:val="005F137B"/>
    <w:rsid w:val="005F5768"/>
    <w:rsid w:val="006006FB"/>
    <w:rsid w:val="006241DA"/>
    <w:rsid w:val="006253FE"/>
    <w:rsid w:val="0062616E"/>
    <w:rsid w:val="00631940"/>
    <w:rsid w:val="00636272"/>
    <w:rsid w:val="00637CAD"/>
    <w:rsid w:val="006428EF"/>
    <w:rsid w:val="00644AA0"/>
    <w:rsid w:val="0065024F"/>
    <w:rsid w:val="00660562"/>
    <w:rsid w:val="00663A08"/>
    <w:rsid w:val="00664FD5"/>
    <w:rsid w:val="00666412"/>
    <w:rsid w:val="0067119C"/>
    <w:rsid w:val="00673795"/>
    <w:rsid w:val="00684D8D"/>
    <w:rsid w:val="006878DC"/>
    <w:rsid w:val="00692AE9"/>
    <w:rsid w:val="006A0159"/>
    <w:rsid w:val="006A3442"/>
    <w:rsid w:val="006A58F1"/>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41F84"/>
    <w:rsid w:val="007435D1"/>
    <w:rsid w:val="007605B3"/>
    <w:rsid w:val="00762962"/>
    <w:rsid w:val="00762B90"/>
    <w:rsid w:val="007765D2"/>
    <w:rsid w:val="00792C37"/>
    <w:rsid w:val="00793C13"/>
    <w:rsid w:val="00794BBD"/>
    <w:rsid w:val="007967D3"/>
    <w:rsid w:val="007A4B7E"/>
    <w:rsid w:val="007B61E4"/>
    <w:rsid w:val="007C1E78"/>
    <w:rsid w:val="007C2A4C"/>
    <w:rsid w:val="007D1094"/>
    <w:rsid w:val="007D3B75"/>
    <w:rsid w:val="007D598F"/>
    <w:rsid w:val="007E0DB3"/>
    <w:rsid w:val="007E54A0"/>
    <w:rsid w:val="007E5F8B"/>
    <w:rsid w:val="007E6F2A"/>
    <w:rsid w:val="007F0EC1"/>
    <w:rsid w:val="007F3318"/>
    <w:rsid w:val="00801572"/>
    <w:rsid w:val="00811044"/>
    <w:rsid w:val="0081406C"/>
    <w:rsid w:val="0081592E"/>
    <w:rsid w:val="00815FAC"/>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2D96"/>
    <w:rsid w:val="00897E5A"/>
    <w:rsid w:val="008A233A"/>
    <w:rsid w:val="008A62B2"/>
    <w:rsid w:val="008A6FFF"/>
    <w:rsid w:val="008B1AB9"/>
    <w:rsid w:val="008B5329"/>
    <w:rsid w:val="008B6CC8"/>
    <w:rsid w:val="008C1B15"/>
    <w:rsid w:val="008C5BBD"/>
    <w:rsid w:val="008D0583"/>
    <w:rsid w:val="008D1EA0"/>
    <w:rsid w:val="008D2E1E"/>
    <w:rsid w:val="008D3057"/>
    <w:rsid w:val="008E45A2"/>
    <w:rsid w:val="008F47DD"/>
    <w:rsid w:val="00907822"/>
    <w:rsid w:val="00910A48"/>
    <w:rsid w:val="00914D13"/>
    <w:rsid w:val="009170C6"/>
    <w:rsid w:val="009179A4"/>
    <w:rsid w:val="00921043"/>
    <w:rsid w:val="009215D0"/>
    <w:rsid w:val="00926A65"/>
    <w:rsid w:val="00931002"/>
    <w:rsid w:val="00934AC8"/>
    <w:rsid w:val="00935806"/>
    <w:rsid w:val="009405F8"/>
    <w:rsid w:val="00940677"/>
    <w:rsid w:val="00943C8D"/>
    <w:rsid w:val="00946400"/>
    <w:rsid w:val="00946FDE"/>
    <w:rsid w:val="00952C78"/>
    <w:rsid w:val="00963463"/>
    <w:rsid w:val="00964073"/>
    <w:rsid w:val="00964A5E"/>
    <w:rsid w:val="00966EED"/>
    <w:rsid w:val="009720CA"/>
    <w:rsid w:val="00976A86"/>
    <w:rsid w:val="0097739C"/>
    <w:rsid w:val="0098163F"/>
    <w:rsid w:val="00981AD7"/>
    <w:rsid w:val="00991AA3"/>
    <w:rsid w:val="00994842"/>
    <w:rsid w:val="0099618C"/>
    <w:rsid w:val="009970D9"/>
    <w:rsid w:val="009974FB"/>
    <w:rsid w:val="009A00F5"/>
    <w:rsid w:val="009A7C29"/>
    <w:rsid w:val="009C466E"/>
    <w:rsid w:val="009C554A"/>
    <w:rsid w:val="009C5B4B"/>
    <w:rsid w:val="009C68F3"/>
    <w:rsid w:val="009E037D"/>
    <w:rsid w:val="009E24F0"/>
    <w:rsid w:val="009E2B68"/>
    <w:rsid w:val="009E2D71"/>
    <w:rsid w:val="009E4887"/>
    <w:rsid w:val="009F0410"/>
    <w:rsid w:val="009F11A0"/>
    <w:rsid w:val="009F20AF"/>
    <w:rsid w:val="00A0483A"/>
    <w:rsid w:val="00A07D8F"/>
    <w:rsid w:val="00A1297E"/>
    <w:rsid w:val="00A13DF2"/>
    <w:rsid w:val="00A1538E"/>
    <w:rsid w:val="00A23742"/>
    <w:rsid w:val="00A2383D"/>
    <w:rsid w:val="00A30948"/>
    <w:rsid w:val="00A30996"/>
    <w:rsid w:val="00A30C8C"/>
    <w:rsid w:val="00A3126D"/>
    <w:rsid w:val="00A44268"/>
    <w:rsid w:val="00A607FA"/>
    <w:rsid w:val="00A67570"/>
    <w:rsid w:val="00A67FF5"/>
    <w:rsid w:val="00A71153"/>
    <w:rsid w:val="00A71242"/>
    <w:rsid w:val="00A763DC"/>
    <w:rsid w:val="00A7643F"/>
    <w:rsid w:val="00A81AF7"/>
    <w:rsid w:val="00A83941"/>
    <w:rsid w:val="00A859A4"/>
    <w:rsid w:val="00A90C66"/>
    <w:rsid w:val="00A91131"/>
    <w:rsid w:val="00A95468"/>
    <w:rsid w:val="00A97754"/>
    <w:rsid w:val="00AA0CD7"/>
    <w:rsid w:val="00AA46B8"/>
    <w:rsid w:val="00AB1431"/>
    <w:rsid w:val="00AB3366"/>
    <w:rsid w:val="00AB5B03"/>
    <w:rsid w:val="00AB7AE4"/>
    <w:rsid w:val="00AB7C59"/>
    <w:rsid w:val="00AC33F3"/>
    <w:rsid w:val="00AD4FB9"/>
    <w:rsid w:val="00AD515E"/>
    <w:rsid w:val="00AE07D0"/>
    <w:rsid w:val="00AE3840"/>
    <w:rsid w:val="00AF0B68"/>
    <w:rsid w:val="00AF4E77"/>
    <w:rsid w:val="00B007B1"/>
    <w:rsid w:val="00B016D4"/>
    <w:rsid w:val="00B01AA4"/>
    <w:rsid w:val="00B02CF7"/>
    <w:rsid w:val="00B041AD"/>
    <w:rsid w:val="00B075EC"/>
    <w:rsid w:val="00B077DF"/>
    <w:rsid w:val="00B24308"/>
    <w:rsid w:val="00B27FCF"/>
    <w:rsid w:val="00B31673"/>
    <w:rsid w:val="00B35060"/>
    <w:rsid w:val="00B36E6A"/>
    <w:rsid w:val="00B40696"/>
    <w:rsid w:val="00B44A93"/>
    <w:rsid w:val="00B4522A"/>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3A3E"/>
    <w:rsid w:val="00BD693E"/>
    <w:rsid w:val="00BD7A4E"/>
    <w:rsid w:val="00BE4D96"/>
    <w:rsid w:val="00BE5643"/>
    <w:rsid w:val="00BE6B0A"/>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81270"/>
    <w:rsid w:val="00C84EE8"/>
    <w:rsid w:val="00C87C17"/>
    <w:rsid w:val="00C9059B"/>
    <w:rsid w:val="00C9067A"/>
    <w:rsid w:val="00C9554E"/>
    <w:rsid w:val="00CA12A8"/>
    <w:rsid w:val="00CA2F61"/>
    <w:rsid w:val="00CA7537"/>
    <w:rsid w:val="00CB07C6"/>
    <w:rsid w:val="00CB4E2B"/>
    <w:rsid w:val="00CB79EE"/>
    <w:rsid w:val="00CC1E7C"/>
    <w:rsid w:val="00CC1F7B"/>
    <w:rsid w:val="00CC3327"/>
    <w:rsid w:val="00CC350E"/>
    <w:rsid w:val="00CC6FD4"/>
    <w:rsid w:val="00CD07A0"/>
    <w:rsid w:val="00CD283E"/>
    <w:rsid w:val="00CD3DD8"/>
    <w:rsid w:val="00CD4E36"/>
    <w:rsid w:val="00CD7C34"/>
    <w:rsid w:val="00CD7EC4"/>
    <w:rsid w:val="00CE1D8E"/>
    <w:rsid w:val="00D00384"/>
    <w:rsid w:val="00D01E62"/>
    <w:rsid w:val="00D14A24"/>
    <w:rsid w:val="00D352EB"/>
    <w:rsid w:val="00D37AD7"/>
    <w:rsid w:val="00D40214"/>
    <w:rsid w:val="00D4460A"/>
    <w:rsid w:val="00D44D73"/>
    <w:rsid w:val="00D51DF6"/>
    <w:rsid w:val="00D5458E"/>
    <w:rsid w:val="00D57AFA"/>
    <w:rsid w:val="00D720E5"/>
    <w:rsid w:val="00D8087F"/>
    <w:rsid w:val="00D80FCF"/>
    <w:rsid w:val="00D82170"/>
    <w:rsid w:val="00D91D89"/>
    <w:rsid w:val="00DA1076"/>
    <w:rsid w:val="00DA3489"/>
    <w:rsid w:val="00DA3BF8"/>
    <w:rsid w:val="00DB1B62"/>
    <w:rsid w:val="00DB785A"/>
    <w:rsid w:val="00DC7AD1"/>
    <w:rsid w:val="00DC7B2F"/>
    <w:rsid w:val="00DC7F9F"/>
    <w:rsid w:val="00DD1806"/>
    <w:rsid w:val="00DD2A73"/>
    <w:rsid w:val="00DD4E94"/>
    <w:rsid w:val="00DD60A8"/>
    <w:rsid w:val="00DD77A6"/>
    <w:rsid w:val="00DD7AB3"/>
    <w:rsid w:val="00DE1405"/>
    <w:rsid w:val="00DE26FB"/>
    <w:rsid w:val="00DE3A37"/>
    <w:rsid w:val="00DE7AB1"/>
    <w:rsid w:val="00DF6511"/>
    <w:rsid w:val="00E01A51"/>
    <w:rsid w:val="00E102EB"/>
    <w:rsid w:val="00E106AF"/>
    <w:rsid w:val="00E114EF"/>
    <w:rsid w:val="00E22D84"/>
    <w:rsid w:val="00E26305"/>
    <w:rsid w:val="00E26E5D"/>
    <w:rsid w:val="00E4017E"/>
    <w:rsid w:val="00E41BF7"/>
    <w:rsid w:val="00E56215"/>
    <w:rsid w:val="00E577B0"/>
    <w:rsid w:val="00E6137E"/>
    <w:rsid w:val="00E65956"/>
    <w:rsid w:val="00E70A82"/>
    <w:rsid w:val="00E75C91"/>
    <w:rsid w:val="00E75D6F"/>
    <w:rsid w:val="00E872E5"/>
    <w:rsid w:val="00E93116"/>
    <w:rsid w:val="00E93594"/>
    <w:rsid w:val="00E935D8"/>
    <w:rsid w:val="00E97DA7"/>
    <w:rsid w:val="00EA0D12"/>
    <w:rsid w:val="00EB15BF"/>
    <w:rsid w:val="00EB2381"/>
    <w:rsid w:val="00EB592B"/>
    <w:rsid w:val="00EC0FF5"/>
    <w:rsid w:val="00EC4D7E"/>
    <w:rsid w:val="00EE1927"/>
    <w:rsid w:val="00EE7186"/>
    <w:rsid w:val="00EE72C6"/>
    <w:rsid w:val="00EF28BC"/>
    <w:rsid w:val="00EF28E3"/>
    <w:rsid w:val="00EF45B9"/>
    <w:rsid w:val="00EF6BEF"/>
    <w:rsid w:val="00F0074D"/>
    <w:rsid w:val="00F011F1"/>
    <w:rsid w:val="00F13817"/>
    <w:rsid w:val="00F153F2"/>
    <w:rsid w:val="00F15ADF"/>
    <w:rsid w:val="00F3784D"/>
    <w:rsid w:val="00F3796F"/>
    <w:rsid w:val="00F430C9"/>
    <w:rsid w:val="00F43C5B"/>
    <w:rsid w:val="00F51331"/>
    <w:rsid w:val="00F5522B"/>
    <w:rsid w:val="00F56BF6"/>
    <w:rsid w:val="00F57143"/>
    <w:rsid w:val="00F62F9D"/>
    <w:rsid w:val="00F63736"/>
    <w:rsid w:val="00F72513"/>
    <w:rsid w:val="00F75B34"/>
    <w:rsid w:val="00F85F70"/>
    <w:rsid w:val="00F86982"/>
    <w:rsid w:val="00F86DDD"/>
    <w:rsid w:val="00F91372"/>
    <w:rsid w:val="00F947AA"/>
    <w:rsid w:val="00F94B05"/>
    <w:rsid w:val="00F962E4"/>
    <w:rsid w:val="00F97DC5"/>
    <w:rsid w:val="00FA672E"/>
    <w:rsid w:val="00FB7113"/>
    <w:rsid w:val="00FD35E0"/>
    <w:rsid w:val="00FD5E4C"/>
    <w:rsid w:val="00FE043E"/>
    <w:rsid w:val="00FE2FFF"/>
    <w:rsid w:val="00FF134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5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18</Pages>
  <Words>5761</Words>
  <Characters>32842</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38526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77</cp:revision>
  <cp:lastPrinted>2024-02-13T07:36:00Z</cp:lastPrinted>
  <dcterms:created xsi:type="dcterms:W3CDTF">2025-05-16T05:16:00Z</dcterms:created>
  <dcterms:modified xsi:type="dcterms:W3CDTF">2025-05-30T15:27:00Z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