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E5C1" w14:textId="77777777" w:rsidR="00413498" w:rsidRDefault="00413498" w:rsidP="00413498">
      <w:pPr>
        <w:jc w:val="center"/>
        <w:rPr>
          <w:smallCaps/>
        </w:rPr>
      </w:pPr>
      <w:r>
        <w:rPr>
          <w:smallCaps/>
        </w:rPr>
        <w:t>МИНИСТЕРСТВО НАУКИ И ОБРАЗОВАНИЯ РОССИЙСКОЙ ФЕДЕРАЦИИ</w:t>
      </w:r>
    </w:p>
    <w:p w14:paraId="0C7D100F" w14:textId="77777777" w:rsidR="00413498" w:rsidRDefault="00413498" w:rsidP="0041349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34DDB4FD" w14:textId="77777777" w:rsidR="00413498" w:rsidRDefault="00413498" w:rsidP="00413498">
      <w:pPr>
        <w:jc w:val="center"/>
        <w:rPr>
          <w:smallCaps/>
        </w:rPr>
      </w:pPr>
      <w:r>
        <w:rPr>
          <w:smallCaps/>
        </w:rPr>
        <w:t>«НАЦИОНАЛЬНЫЙ ИССЛЕДОВАТЕЛЬСКИЙ ТОМСКИЙ ПОЛИТЕХНИЧЕСКИЙ УНИВЕРСИТЕТ»</w:t>
      </w:r>
    </w:p>
    <w:p w14:paraId="387527D3" w14:textId="77777777" w:rsidR="00413498" w:rsidRDefault="00413498" w:rsidP="00413498">
      <w:pPr>
        <w:rPr>
          <w:b/>
        </w:rPr>
      </w:pPr>
    </w:p>
    <w:p w14:paraId="0185A24C" w14:textId="77777777" w:rsidR="00413498" w:rsidRDefault="00413498" w:rsidP="00413498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041E8FD" wp14:editId="2B94308A">
            <wp:extent cx="937895" cy="937895"/>
            <wp:effectExtent l="0" t="0" r="0" b="0"/>
            <wp:docPr id="1015348303" name="image1.png" descr="C:\Users\Антон\Downloads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Антон\Downloads\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FEC83" w14:textId="77777777" w:rsidR="00413498" w:rsidRDefault="00413498" w:rsidP="00413498">
      <w:pPr>
        <w:rPr>
          <w:b/>
        </w:rPr>
      </w:pPr>
    </w:p>
    <w:p w14:paraId="3E11528E" w14:textId="77777777" w:rsidR="00413498" w:rsidRDefault="00413498" w:rsidP="00413498">
      <w:pPr>
        <w:rPr>
          <w:b/>
        </w:rPr>
      </w:pPr>
    </w:p>
    <w:p w14:paraId="3998E56E" w14:textId="77777777" w:rsidR="00413498" w:rsidRDefault="00413498" w:rsidP="00413498">
      <w:r>
        <w:t>Институт</w:t>
      </w:r>
    </w:p>
    <w:p w14:paraId="39A6909E" w14:textId="77777777" w:rsidR="00413498" w:rsidRDefault="00413498" w:rsidP="00413498">
      <w:r>
        <w:t>ИЯТШ</w:t>
      </w:r>
    </w:p>
    <w:p w14:paraId="4606C734" w14:textId="77777777" w:rsidR="00413498" w:rsidRDefault="00413498" w:rsidP="00413498"/>
    <w:p w14:paraId="0D14EC83" w14:textId="77777777" w:rsidR="00413498" w:rsidRDefault="00413498" w:rsidP="00413498"/>
    <w:p w14:paraId="76C2102A" w14:textId="77777777" w:rsidR="00413498" w:rsidRDefault="00413498" w:rsidP="00413498"/>
    <w:p w14:paraId="0DF30C67" w14:textId="77777777" w:rsidR="00413498" w:rsidRDefault="00413498" w:rsidP="00413498">
      <w:pPr>
        <w:ind w:left="3261" w:hanging="3261"/>
        <w:jc w:val="center"/>
        <w:rPr>
          <w:b/>
          <w:sz w:val="28"/>
          <w:szCs w:val="28"/>
        </w:rPr>
      </w:pPr>
    </w:p>
    <w:p w14:paraId="402F89AF" w14:textId="77777777" w:rsidR="00413498" w:rsidRDefault="00413498" w:rsidP="00413498">
      <w:pPr>
        <w:jc w:val="center"/>
        <w:rPr>
          <w:smallCaps/>
        </w:rPr>
      </w:pPr>
      <w:r>
        <w:rPr>
          <w:smallCaps/>
        </w:rPr>
        <w:t>ЛАБОРАТОРНАЯ РАБОТА № 1</w:t>
      </w:r>
    </w:p>
    <w:p w14:paraId="7AC1D63D" w14:textId="77777777" w:rsidR="00413498" w:rsidRPr="00436BD9" w:rsidRDefault="00413498" w:rsidP="00413498">
      <w:pPr>
        <w:autoSpaceDE w:val="0"/>
        <w:autoSpaceDN w:val="0"/>
        <w:adjustRightInd w:val="0"/>
        <w:jc w:val="center"/>
        <w:rPr>
          <w:bCs/>
          <w:caps/>
          <w:color w:val="000000"/>
        </w:rPr>
      </w:pPr>
      <w:r>
        <w:rPr>
          <w:bCs/>
          <w:caps/>
          <w:color w:val="000000"/>
        </w:rPr>
        <w:t>«</w:t>
      </w:r>
      <w:r w:rsidRPr="00436BD9">
        <w:rPr>
          <w:bCs/>
          <w:caps/>
          <w:color w:val="000000"/>
        </w:rPr>
        <w:t>Прогнозирование временных рядов</w:t>
      </w:r>
      <w:r>
        <w:rPr>
          <w:bCs/>
          <w:caps/>
          <w:color w:val="000000"/>
        </w:rPr>
        <w:t>»</w:t>
      </w:r>
    </w:p>
    <w:p w14:paraId="7944CFED" w14:textId="77777777" w:rsidR="00413498" w:rsidRPr="006A08BA" w:rsidRDefault="00413498" w:rsidP="00413498">
      <w:pPr>
        <w:jc w:val="center"/>
        <w:rPr>
          <w:smallCaps/>
        </w:rPr>
      </w:pPr>
    </w:p>
    <w:p w14:paraId="5FE9BB58" w14:textId="77777777" w:rsidR="00413498" w:rsidRDefault="00413498" w:rsidP="00413498">
      <w:pPr>
        <w:jc w:val="center"/>
        <w:rPr>
          <w:color w:val="FF0000"/>
        </w:rPr>
      </w:pPr>
    </w:p>
    <w:p w14:paraId="24C50FBD" w14:textId="77777777" w:rsidR="00413498" w:rsidRDefault="00413498" w:rsidP="00413498">
      <w:pPr>
        <w:jc w:val="center"/>
        <w:rPr>
          <w:b/>
        </w:rPr>
      </w:pPr>
      <w:r>
        <w:t>по дисциплине:</w:t>
      </w:r>
    </w:p>
    <w:p w14:paraId="36F9874C" w14:textId="77777777" w:rsidR="00413498" w:rsidRDefault="00413498" w:rsidP="004134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Статистическое моделирование и прогнозирование</w:t>
      </w:r>
    </w:p>
    <w:p w14:paraId="1DC84CF2" w14:textId="55356693" w:rsidR="00413498" w:rsidRPr="00413498" w:rsidRDefault="00413498" w:rsidP="00413498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Вариант № </w:t>
      </w:r>
      <w:r>
        <w:rPr>
          <w:color w:val="000000"/>
          <w:sz w:val="28"/>
          <w:szCs w:val="28"/>
          <w:lang w:val="en-US"/>
        </w:rPr>
        <w:t>7</w:t>
      </w:r>
    </w:p>
    <w:p w14:paraId="283CADB1" w14:textId="77777777" w:rsidR="00413498" w:rsidRDefault="00413498" w:rsidP="00413498">
      <w:pPr>
        <w:tabs>
          <w:tab w:val="left" w:pos="9072"/>
        </w:tabs>
        <w:jc w:val="center"/>
        <w:rPr>
          <w:color w:val="000000"/>
        </w:rPr>
      </w:pPr>
    </w:p>
    <w:p w14:paraId="3AE0279B" w14:textId="77777777" w:rsidR="00413498" w:rsidRDefault="00413498" w:rsidP="00413498">
      <w:pPr>
        <w:tabs>
          <w:tab w:val="left" w:pos="9072"/>
        </w:tabs>
        <w:jc w:val="center"/>
      </w:pPr>
    </w:p>
    <w:p w14:paraId="445C4A03" w14:textId="77777777" w:rsidR="00413498" w:rsidRDefault="00413498" w:rsidP="00413498">
      <w:pPr>
        <w:tabs>
          <w:tab w:val="left" w:pos="9072"/>
        </w:tabs>
        <w:jc w:val="center"/>
      </w:pPr>
    </w:p>
    <w:tbl>
      <w:tblPr>
        <w:tblW w:w="9853" w:type="dxa"/>
        <w:jc w:val="center"/>
        <w:tblLayout w:type="fixed"/>
        <w:tblLook w:val="0400" w:firstRow="0" w:lastRow="0" w:firstColumn="0" w:lastColumn="0" w:noHBand="0" w:noVBand="1"/>
      </w:tblPr>
      <w:tblGrid>
        <w:gridCol w:w="1951"/>
        <w:gridCol w:w="1558"/>
        <w:gridCol w:w="284"/>
        <w:gridCol w:w="4252"/>
        <w:gridCol w:w="284"/>
        <w:gridCol w:w="1524"/>
      </w:tblGrid>
      <w:tr w:rsidR="00413498" w14:paraId="55E6234D" w14:textId="77777777" w:rsidTr="004F74C8">
        <w:trPr>
          <w:trHeight w:val="340"/>
          <w:jc w:val="center"/>
        </w:trPr>
        <w:tc>
          <w:tcPr>
            <w:tcW w:w="1951" w:type="dxa"/>
            <w:vAlign w:val="bottom"/>
          </w:tcPr>
          <w:p w14:paraId="239033BA" w14:textId="77777777" w:rsidR="00413498" w:rsidRDefault="00413498" w:rsidP="004F74C8">
            <w:pPr>
              <w:widowControl w:val="0"/>
              <w:rPr>
                <w:b/>
              </w:rPr>
            </w:pPr>
            <w:r>
              <w:rPr>
                <w:b/>
              </w:rPr>
              <w:t>Выполнил:</w:t>
            </w:r>
          </w:p>
          <w:p w14:paraId="6E1D29DA" w14:textId="77777777" w:rsidR="00413498" w:rsidRDefault="00413498" w:rsidP="004F74C8">
            <w:pPr>
              <w:widowControl w:val="0"/>
            </w:pPr>
          </w:p>
        </w:tc>
        <w:tc>
          <w:tcPr>
            <w:tcW w:w="7902" w:type="dxa"/>
            <w:gridSpan w:val="5"/>
            <w:vAlign w:val="bottom"/>
          </w:tcPr>
          <w:p w14:paraId="6FDB94BE" w14:textId="77777777" w:rsidR="00413498" w:rsidRDefault="00413498" w:rsidP="004F74C8">
            <w:pPr>
              <w:widowControl w:val="0"/>
            </w:pPr>
          </w:p>
        </w:tc>
      </w:tr>
      <w:tr w:rsidR="00413498" w:rsidRPr="00D72C22" w14:paraId="619D21EC" w14:textId="77777777" w:rsidTr="004F74C8">
        <w:trPr>
          <w:trHeight w:val="340"/>
          <w:jc w:val="center"/>
        </w:trPr>
        <w:tc>
          <w:tcPr>
            <w:tcW w:w="1951" w:type="dxa"/>
            <w:vAlign w:val="bottom"/>
          </w:tcPr>
          <w:p w14:paraId="78E51890" w14:textId="77777777" w:rsidR="00413498" w:rsidRDefault="00413498" w:rsidP="004F74C8">
            <w:pPr>
              <w:widowControl w:val="0"/>
            </w:pPr>
            <w:r>
              <w:t>студент группы 0В21</w:t>
            </w:r>
          </w:p>
        </w:tc>
        <w:tc>
          <w:tcPr>
            <w:tcW w:w="1558" w:type="dxa"/>
            <w:vAlign w:val="bottom"/>
          </w:tcPr>
          <w:p w14:paraId="07EC331E" w14:textId="77777777" w:rsidR="00413498" w:rsidRDefault="00413498" w:rsidP="004F74C8">
            <w:pPr>
              <w:widowControl w:val="0"/>
              <w:jc w:val="center"/>
              <w:rPr>
                <w:u w:val="single"/>
              </w:rPr>
            </w:pPr>
          </w:p>
        </w:tc>
        <w:tc>
          <w:tcPr>
            <w:tcW w:w="284" w:type="dxa"/>
            <w:vAlign w:val="bottom"/>
          </w:tcPr>
          <w:p w14:paraId="0B71C178" w14:textId="77777777" w:rsidR="00413498" w:rsidRDefault="00413498" w:rsidP="004F74C8">
            <w:pPr>
              <w:widowControl w:val="0"/>
              <w:jc w:val="center"/>
            </w:pPr>
          </w:p>
        </w:tc>
        <w:tc>
          <w:tcPr>
            <w:tcW w:w="4252" w:type="dxa"/>
            <w:vAlign w:val="bottom"/>
          </w:tcPr>
          <w:p w14:paraId="2617DB95" w14:textId="58247CF9" w:rsidR="00413498" w:rsidRPr="00413498" w:rsidRDefault="00413498" w:rsidP="004F74C8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Дзебан А.А. </w:t>
            </w:r>
          </w:p>
        </w:tc>
        <w:tc>
          <w:tcPr>
            <w:tcW w:w="284" w:type="dxa"/>
            <w:vAlign w:val="bottom"/>
          </w:tcPr>
          <w:p w14:paraId="7C4FA570" w14:textId="77777777" w:rsidR="00413498" w:rsidRPr="00E86A25" w:rsidRDefault="00413498" w:rsidP="004F74C8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1524" w:type="dxa"/>
            <w:vAlign w:val="bottom"/>
          </w:tcPr>
          <w:p w14:paraId="168AB060" w14:textId="4533F664" w:rsidR="00413498" w:rsidRPr="00E86A25" w:rsidRDefault="00413498" w:rsidP="004F74C8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11.06</w:t>
            </w:r>
            <w:r w:rsidRPr="00E86A25">
              <w:rPr>
                <w:color w:val="000000" w:themeColor="text1"/>
              </w:rPr>
              <w:t>.2025</w:t>
            </w:r>
          </w:p>
        </w:tc>
      </w:tr>
      <w:tr w:rsidR="00413498" w14:paraId="4E55CC3B" w14:textId="77777777" w:rsidTr="004F74C8">
        <w:trPr>
          <w:trHeight w:val="340"/>
          <w:jc w:val="center"/>
        </w:trPr>
        <w:tc>
          <w:tcPr>
            <w:tcW w:w="1951" w:type="dxa"/>
            <w:vAlign w:val="bottom"/>
          </w:tcPr>
          <w:p w14:paraId="642B4CC6" w14:textId="77777777" w:rsidR="00413498" w:rsidRDefault="00413498" w:rsidP="004F74C8">
            <w:pPr>
              <w:widowControl w:val="0"/>
            </w:pPr>
          </w:p>
        </w:tc>
        <w:tc>
          <w:tcPr>
            <w:tcW w:w="1558" w:type="dxa"/>
          </w:tcPr>
          <w:p w14:paraId="6C2D334D" w14:textId="77777777" w:rsidR="00413498" w:rsidRDefault="00413498" w:rsidP="004F74C8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D15F5FA" w14:textId="77777777" w:rsidR="00413498" w:rsidRDefault="00413498" w:rsidP="004F74C8">
            <w:pPr>
              <w:widowControl w:val="0"/>
            </w:pPr>
          </w:p>
        </w:tc>
        <w:tc>
          <w:tcPr>
            <w:tcW w:w="4252" w:type="dxa"/>
          </w:tcPr>
          <w:p w14:paraId="6E8A4BF6" w14:textId="77777777" w:rsidR="00413498" w:rsidRDefault="00413498" w:rsidP="004F74C8">
            <w:pPr>
              <w:widowControl w:val="0"/>
              <w:jc w:val="center"/>
            </w:pPr>
          </w:p>
        </w:tc>
        <w:tc>
          <w:tcPr>
            <w:tcW w:w="284" w:type="dxa"/>
            <w:vAlign w:val="bottom"/>
          </w:tcPr>
          <w:p w14:paraId="4A911BE5" w14:textId="77777777" w:rsidR="00413498" w:rsidRPr="002F2E8E" w:rsidRDefault="00413498" w:rsidP="004F74C8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1524" w:type="dxa"/>
          </w:tcPr>
          <w:p w14:paraId="3BE80006" w14:textId="77777777" w:rsidR="00413498" w:rsidRPr="002F2E8E" w:rsidRDefault="00413498" w:rsidP="004F74C8">
            <w:pPr>
              <w:widowControl w:val="0"/>
              <w:jc w:val="center"/>
              <w:rPr>
                <w:color w:val="000000" w:themeColor="text1"/>
              </w:rPr>
            </w:pPr>
            <w:r w:rsidRPr="002F2E8E">
              <w:rPr>
                <w:color w:val="000000" w:themeColor="text1"/>
                <w:sz w:val="20"/>
                <w:szCs w:val="20"/>
              </w:rPr>
              <w:t>Дата сдачи</w:t>
            </w:r>
          </w:p>
        </w:tc>
      </w:tr>
      <w:tr w:rsidR="00413498" w14:paraId="482136ED" w14:textId="77777777" w:rsidTr="004F74C8">
        <w:trPr>
          <w:trHeight w:val="340"/>
          <w:jc w:val="center"/>
        </w:trPr>
        <w:tc>
          <w:tcPr>
            <w:tcW w:w="1951" w:type="dxa"/>
            <w:vAlign w:val="bottom"/>
          </w:tcPr>
          <w:p w14:paraId="4C88DC68" w14:textId="77777777" w:rsidR="00413498" w:rsidRDefault="00413498" w:rsidP="004F74C8">
            <w:pPr>
              <w:widowControl w:val="0"/>
              <w:rPr>
                <w:b/>
              </w:rPr>
            </w:pPr>
            <w:r>
              <w:rPr>
                <w:b/>
              </w:rPr>
              <w:t>Проверил:</w:t>
            </w:r>
          </w:p>
          <w:p w14:paraId="397C6DFA" w14:textId="77777777" w:rsidR="00413498" w:rsidRDefault="00413498" w:rsidP="004F74C8">
            <w:pPr>
              <w:widowControl w:val="0"/>
            </w:pPr>
          </w:p>
        </w:tc>
        <w:tc>
          <w:tcPr>
            <w:tcW w:w="7902" w:type="dxa"/>
            <w:gridSpan w:val="5"/>
            <w:vAlign w:val="bottom"/>
          </w:tcPr>
          <w:p w14:paraId="7593F4BF" w14:textId="77777777" w:rsidR="00413498" w:rsidRDefault="00413498" w:rsidP="004F74C8">
            <w:pPr>
              <w:widowControl w:val="0"/>
              <w:jc w:val="center"/>
            </w:pPr>
            <w:proofErr w:type="spellStart"/>
            <w:r>
              <w:t>Рекундаль</w:t>
            </w:r>
            <w:proofErr w:type="spellEnd"/>
            <w:r>
              <w:t xml:space="preserve"> О.И.</w:t>
            </w:r>
          </w:p>
        </w:tc>
      </w:tr>
      <w:tr w:rsidR="00413498" w14:paraId="6BD989F7" w14:textId="77777777" w:rsidTr="004F74C8">
        <w:trPr>
          <w:trHeight w:val="340"/>
          <w:jc w:val="center"/>
        </w:trPr>
        <w:tc>
          <w:tcPr>
            <w:tcW w:w="1951" w:type="dxa"/>
            <w:vAlign w:val="bottom"/>
          </w:tcPr>
          <w:p w14:paraId="3D44FF89" w14:textId="77777777" w:rsidR="00413498" w:rsidRDefault="00413498" w:rsidP="004F74C8">
            <w:pPr>
              <w:widowControl w:val="0"/>
            </w:pPr>
            <w:r>
              <w:t>доцент</w:t>
            </w:r>
          </w:p>
        </w:tc>
        <w:tc>
          <w:tcPr>
            <w:tcW w:w="1558" w:type="dxa"/>
            <w:vAlign w:val="bottom"/>
          </w:tcPr>
          <w:p w14:paraId="1B0BF1A7" w14:textId="77777777" w:rsidR="00413498" w:rsidRDefault="00413498" w:rsidP="004F74C8">
            <w:pPr>
              <w:widowControl w:val="0"/>
              <w:jc w:val="center"/>
            </w:pPr>
          </w:p>
        </w:tc>
        <w:tc>
          <w:tcPr>
            <w:tcW w:w="284" w:type="dxa"/>
            <w:vAlign w:val="bottom"/>
          </w:tcPr>
          <w:p w14:paraId="34426710" w14:textId="77777777" w:rsidR="00413498" w:rsidRDefault="00413498" w:rsidP="004F74C8">
            <w:pPr>
              <w:widowControl w:val="0"/>
              <w:jc w:val="center"/>
            </w:pPr>
          </w:p>
        </w:tc>
        <w:tc>
          <w:tcPr>
            <w:tcW w:w="4252" w:type="dxa"/>
            <w:vAlign w:val="bottom"/>
          </w:tcPr>
          <w:p w14:paraId="7278B105" w14:textId="77777777" w:rsidR="00413498" w:rsidRDefault="00413498" w:rsidP="004F74C8">
            <w:pPr>
              <w:widowControl w:val="0"/>
              <w:jc w:val="center"/>
            </w:pPr>
          </w:p>
        </w:tc>
        <w:tc>
          <w:tcPr>
            <w:tcW w:w="284" w:type="dxa"/>
            <w:vAlign w:val="bottom"/>
          </w:tcPr>
          <w:p w14:paraId="1B2BEF5A" w14:textId="77777777" w:rsidR="00413498" w:rsidRDefault="00413498" w:rsidP="004F74C8">
            <w:pPr>
              <w:widowControl w:val="0"/>
              <w:jc w:val="center"/>
            </w:pPr>
          </w:p>
        </w:tc>
        <w:tc>
          <w:tcPr>
            <w:tcW w:w="1524" w:type="dxa"/>
            <w:vAlign w:val="bottom"/>
          </w:tcPr>
          <w:p w14:paraId="7F89FDC6" w14:textId="77777777" w:rsidR="00413498" w:rsidRDefault="00413498" w:rsidP="004F74C8">
            <w:pPr>
              <w:widowControl w:val="0"/>
              <w:jc w:val="center"/>
              <w:rPr>
                <w:sz w:val="16"/>
                <w:szCs w:val="16"/>
              </w:rPr>
            </w:pPr>
          </w:p>
        </w:tc>
      </w:tr>
      <w:tr w:rsidR="00413498" w14:paraId="693F04F1" w14:textId="77777777" w:rsidTr="004F74C8">
        <w:trPr>
          <w:trHeight w:val="340"/>
          <w:jc w:val="center"/>
        </w:trPr>
        <w:tc>
          <w:tcPr>
            <w:tcW w:w="1951" w:type="dxa"/>
            <w:vAlign w:val="bottom"/>
          </w:tcPr>
          <w:p w14:paraId="138EBE72" w14:textId="77777777" w:rsidR="00413498" w:rsidRDefault="00413498" w:rsidP="004F74C8">
            <w:pPr>
              <w:widowControl w:val="0"/>
            </w:pPr>
          </w:p>
        </w:tc>
        <w:tc>
          <w:tcPr>
            <w:tcW w:w="1558" w:type="dxa"/>
          </w:tcPr>
          <w:p w14:paraId="662CDCAD" w14:textId="77777777" w:rsidR="00413498" w:rsidRDefault="00413498" w:rsidP="004F74C8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621ABAB4" w14:textId="77777777" w:rsidR="00413498" w:rsidRDefault="00413498" w:rsidP="004F74C8">
            <w:pPr>
              <w:widowControl w:val="0"/>
            </w:pPr>
          </w:p>
        </w:tc>
        <w:tc>
          <w:tcPr>
            <w:tcW w:w="4252" w:type="dxa"/>
          </w:tcPr>
          <w:p w14:paraId="36796DC6" w14:textId="77777777" w:rsidR="00413498" w:rsidRDefault="00413498" w:rsidP="004F74C8">
            <w:pPr>
              <w:widowControl w:val="0"/>
              <w:jc w:val="center"/>
            </w:pPr>
          </w:p>
        </w:tc>
        <w:tc>
          <w:tcPr>
            <w:tcW w:w="284" w:type="dxa"/>
            <w:vAlign w:val="bottom"/>
          </w:tcPr>
          <w:p w14:paraId="6B750B5C" w14:textId="77777777" w:rsidR="00413498" w:rsidRDefault="00413498" w:rsidP="004F74C8">
            <w:pPr>
              <w:widowControl w:val="0"/>
            </w:pPr>
          </w:p>
        </w:tc>
        <w:tc>
          <w:tcPr>
            <w:tcW w:w="1524" w:type="dxa"/>
          </w:tcPr>
          <w:p w14:paraId="0441BEBD" w14:textId="77777777" w:rsidR="00413498" w:rsidRDefault="00413498" w:rsidP="004F74C8">
            <w:pPr>
              <w:widowControl w:val="0"/>
              <w:jc w:val="center"/>
            </w:pPr>
          </w:p>
        </w:tc>
      </w:tr>
    </w:tbl>
    <w:p w14:paraId="31AD78CE" w14:textId="77777777" w:rsidR="00413498" w:rsidRDefault="00413498" w:rsidP="00413498"/>
    <w:p w14:paraId="670035D9" w14:textId="77777777" w:rsidR="00413498" w:rsidRDefault="00413498" w:rsidP="00413498"/>
    <w:p w14:paraId="0E1EBCD2" w14:textId="77777777" w:rsidR="00413498" w:rsidRDefault="00413498" w:rsidP="00413498">
      <w:pPr>
        <w:jc w:val="center"/>
      </w:pPr>
    </w:p>
    <w:p w14:paraId="4C3E88D9" w14:textId="77777777" w:rsidR="00413498" w:rsidRDefault="00413498" w:rsidP="00413498">
      <w:pPr>
        <w:jc w:val="center"/>
      </w:pPr>
    </w:p>
    <w:p w14:paraId="1614CE64" w14:textId="77777777" w:rsidR="00413498" w:rsidRDefault="00413498" w:rsidP="00413498"/>
    <w:p w14:paraId="373E98D6" w14:textId="77777777" w:rsidR="00413498" w:rsidRDefault="00413498" w:rsidP="00413498"/>
    <w:p w14:paraId="777A20A8" w14:textId="77777777" w:rsidR="00413498" w:rsidRDefault="00413498" w:rsidP="00413498"/>
    <w:p w14:paraId="2343C1D9" w14:textId="77777777" w:rsidR="00413498" w:rsidRDefault="00413498" w:rsidP="00413498">
      <w:pPr>
        <w:jc w:val="center"/>
      </w:pPr>
    </w:p>
    <w:p w14:paraId="79705C33" w14:textId="77777777" w:rsidR="00413498" w:rsidRDefault="00413498" w:rsidP="00413498">
      <w:pPr>
        <w:jc w:val="center"/>
      </w:pPr>
      <w:r>
        <w:t xml:space="preserve">   Томск – 2025</w:t>
      </w:r>
    </w:p>
    <w:p w14:paraId="668DFD79" w14:textId="77777777" w:rsidR="00413498" w:rsidRPr="00436BD9" w:rsidRDefault="00413498" w:rsidP="004134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br w:type="page"/>
      </w:r>
    </w:p>
    <w:p w14:paraId="25AF2D8D" w14:textId="6D4D9937" w:rsidR="003E78A3" w:rsidRDefault="00E07696">
      <w:pPr>
        <w:rPr>
          <w:b/>
          <w:bCs/>
        </w:rPr>
      </w:pPr>
      <w:r>
        <w:rPr>
          <w:b/>
          <w:bCs/>
        </w:rPr>
        <w:lastRenderedPageBreak/>
        <w:t xml:space="preserve">Цели: </w:t>
      </w:r>
    </w:p>
    <w:p w14:paraId="286EAB05" w14:textId="77777777" w:rsidR="00CE42E2" w:rsidRPr="00CE42E2" w:rsidRDefault="00CE42E2" w:rsidP="00CE42E2">
      <w:pPr>
        <w:numPr>
          <w:ilvl w:val="0"/>
          <w:numId w:val="2"/>
        </w:numPr>
      </w:pPr>
      <w:r w:rsidRPr="00CE42E2">
        <w:t>Изучить приём вычисления выборочных автоковариаций и автокорреляций и их использование для проверки временных рядов на случайность.</w:t>
      </w:r>
    </w:p>
    <w:p w14:paraId="38A394D7" w14:textId="77777777" w:rsidR="00CE42E2" w:rsidRPr="00CE42E2" w:rsidRDefault="00CE42E2" w:rsidP="00CE42E2">
      <w:pPr>
        <w:numPr>
          <w:ilvl w:val="0"/>
          <w:numId w:val="2"/>
        </w:numPr>
      </w:pPr>
      <w:r w:rsidRPr="00CE42E2">
        <w:t>Научиться выявлять и количественно описывать трендовую и сезонную компоненты временного ряда.</w:t>
      </w:r>
    </w:p>
    <w:p w14:paraId="7691D485" w14:textId="77777777" w:rsidR="00CE42E2" w:rsidRPr="00CE42E2" w:rsidRDefault="00CE42E2" w:rsidP="00CE42E2">
      <w:pPr>
        <w:numPr>
          <w:ilvl w:val="0"/>
          <w:numId w:val="2"/>
        </w:numPr>
      </w:pPr>
      <w:r w:rsidRPr="00CE42E2">
        <w:t>Освоить методы сглаживания (скользящее среднее, экспоненциальное сглаживание) и построение одношагового прогноза.</w:t>
      </w:r>
    </w:p>
    <w:p w14:paraId="5392D90B" w14:textId="77777777" w:rsidR="00CE42E2" w:rsidRPr="00CE42E2" w:rsidRDefault="00CE42E2" w:rsidP="00CE42E2">
      <w:pPr>
        <w:numPr>
          <w:ilvl w:val="0"/>
          <w:numId w:val="2"/>
        </w:numPr>
      </w:pPr>
      <w:r w:rsidRPr="00CE42E2">
        <w:t>Сравнить точность различных моделей (линейная регрессия, MA, EMA) при помощи метрик MAE и MSE.</w:t>
      </w:r>
    </w:p>
    <w:p w14:paraId="439D5609" w14:textId="77777777" w:rsidR="00CE42E2" w:rsidRPr="00CE42E2" w:rsidRDefault="00CE42E2" w:rsidP="00CE42E2">
      <w:pPr>
        <w:numPr>
          <w:ilvl w:val="0"/>
          <w:numId w:val="2"/>
        </w:numPr>
      </w:pPr>
      <w:r w:rsidRPr="00CE42E2">
        <w:t>Закрепить навык построения аддитивной модели (тренд + сезонность) и выполнения прогноза на несколько периодов вперёд.</w:t>
      </w:r>
    </w:p>
    <w:p w14:paraId="09ABECB6" w14:textId="77777777" w:rsidR="00CE42E2" w:rsidRDefault="00CE42E2">
      <w:pPr>
        <w:rPr>
          <w:b/>
          <w:bCs/>
        </w:rPr>
      </w:pPr>
    </w:p>
    <w:p w14:paraId="58A4392B" w14:textId="77777777" w:rsidR="00E07696" w:rsidRDefault="00E07696">
      <w:pPr>
        <w:rPr>
          <w:b/>
          <w:bCs/>
        </w:rPr>
      </w:pPr>
    </w:p>
    <w:p w14:paraId="2DBB4FDC" w14:textId="02117F69" w:rsidR="00E07696" w:rsidRDefault="00E07696">
      <w:pPr>
        <w:rPr>
          <w:b/>
          <w:bCs/>
        </w:rPr>
      </w:pPr>
      <w:r>
        <w:rPr>
          <w:b/>
          <w:bCs/>
        </w:rPr>
        <w:t xml:space="preserve">Теоретическая часть: </w:t>
      </w:r>
    </w:p>
    <w:p w14:paraId="6789FD53" w14:textId="77777777" w:rsidR="00CE42E2" w:rsidRDefault="00CE42E2">
      <w:pPr>
        <w:rPr>
          <w:b/>
          <w:bCs/>
        </w:rPr>
      </w:pPr>
    </w:p>
    <w:p w14:paraId="5FB59B68" w14:textId="77777777" w:rsidR="00CE42E2" w:rsidRPr="00CE42E2" w:rsidRDefault="00CE42E2" w:rsidP="00CE42E2">
      <w:r w:rsidRPr="00CE42E2">
        <w:rPr>
          <w:b/>
          <w:bCs/>
        </w:rPr>
        <w:t xml:space="preserve">1. </w:t>
      </w:r>
      <w:r w:rsidRPr="00CE42E2">
        <w:t>Временной ряд и его компоненты</w:t>
      </w:r>
    </w:p>
    <w:p w14:paraId="5517CFEE" w14:textId="77777777" w:rsidR="00CE42E2" w:rsidRPr="00CE42E2" w:rsidRDefault="00CE42E2" w:rsidP="00CE42E2">
      <w:r w:rsidRPr="00CE42E2">
        <w:t>Временной ряд — это упорядоченная последовательность наблюдений , полученных через равные интервалы времени. Классически выделяют четыре структурные составляющие:</w:t>
      </w:r>
    </w:p>
    <w:p w14:paraId="0D90AD90" w14:textId="77777777" w:rsidR="00CE42E2" w:rsidRPr="00CE42E2" w:rsidRDefault="00CE42E2" w:rsidP="00CE42E2">
      <w:pPr>
        <w:numPr>
          <w:ilvl w:val="0"/>
          <w:numId w:val="4"/>
        </w:numPr>
      </w:pPr>
      <w:r w:rsidRPr="00CE42E2">
        <w:t>Тренд (T) — долгосрочная направленная динамика.</w:t>
      </w:r>
    </w:p>
    <w:p w14:paraId="025F2776" w14:textId="77777777" w:rsidR="00CE42E2" w:rsidRPr="00CE42E2" w:rsidRDefault="00CE42E2" w:rsidP="00CE42E2">
      <w:pPr>
        <w:numPr>
          <w:ilvl w:val="0"/>
          <w:numId w:val="4"/>
        </w:numPr>
      </w:pPr>
      <w:r w:rsidRPr="00CE42E2">
        <w:t>Сезонность (S) — регулярные циклические колебания с известным периодом (квартал, месяц и т. д.).</w:t>
      </w:r>
    </w:p>
    <w:p w14:paraId="17798B8C" w14:textId="77777777" w:rsidR="00CE42E2" w:rsidRPr="00CE42E2" w:rsidRDefault="00CE42E2" w:rsidP="00CE42E2">
      <w:pPr>
        <w:numPr>
          <w:ilvl w:val="0"/>
          <w:numId w:val="4"/>
        </w:numPr>
      </w:pPr>
      <w:r w:rsidRPr="00CE42E2">
        <w:t>Циклическая компонента (C) — колебания с переменным периодом, отражающие деловые циклы.</w:t>
      </w:r>
    </w:p>
    <w:p w14:paraId="2CEB3DC0" w14:textId="77777777" w:rsidR="00CE42E2" w:rsidRPr="00CE42E2" w:rsidRDefault="00CE42E2" w:rsidP="00CE42E2">
      <w:pPr>
        <w:numPr>
          <w:ilvl w:val="0"/>
          <w:numId w:val="4"/>
        </w:numPr>
      </w:pPr>
      <w:r w:rsidRPr="00CE42E2">
        <w:t>Случайная (остаточная) компонента (R) — нерегулярные колебания.</w:t>
      </w:r>
    </w:p>
    <w:p w14:paraId="68CBE71E" w14:textId="1BD9EF6B" w:rsidR="00CE42E2" w:rsidRDefault="00CE42E2" w:rsidP="00CE42E2">
      <w:r w:rsidRPr="00CE42E2">
        <w:t xml:space="preserve">В рамках работы </w:t>
      </w:r>
      <w:r>
        <w:t>используется аддитивная схема декомпозиции</w:t>
      </w:r>
      <w:r w:rsidR="00BE5E1E">
        <w:t xml:space="preserve">, то есть: </w:t>
      </w:r>
    </w:p>
    <w:p w14:paraId="4F7A7E8D" w14:textId="77777777" w:rsidR="00BE5E1E" w:rsidRDefault="00BE5E1E" w:rsidP="00CE42E2"/>
    <w:p w14:paraId="5BE77CF2" w14:textId="5C1F85D1" w:rsidR="00BE5E1E" w:rsidRDefault="00BE5E1E" w:rsidP="00CE42E2"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  <w:lang w:val="en-US"/>
            </w:rPr>
            <m:t>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  <w:lang w:val="en-US"/>
            </w:rPr>
            <m:t>+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S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  <w:lang w:val="en-US"/>
            </w:rPr>
            <m:t>+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С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</w:rPr>
            <m:t>+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ε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  <w:lang w:val="en-US"/>
            </w:rPr>
            <m:t>.</m:t>
          </m:r>
        </m:oMath>
      </m:oMathPara>
    </w:p>
    <w:p w14:paraId="26DC97F5" w14:textId="77777777" w:rsidR="00CE42E2" w:rsidRDefault="00CE42E2" w:rsidP="00CE42E2"/>
    <w:p w14:paraId="036FB802" w14:textId="3B5D2C74" w:rsidR="00CE42E2" w:rsidRDefault="00CE42E2" w:rsidP="00CE42E2">
      <w:r>
        <w:t xml:space="preserve">2. Функция выборочной автокорреляции вычисляется по следующей </w:t>
      </w:r>
      <w:r>
        <w:t xml:space="preserve"> формул</w:t>
      </w:r>
      <w:r>
        <w:t>е</w:t>
      </w:r>
      <w:r>
        <w:t xml:space="preserve">: </w:t>
      </w:r>
    </w:p>
    <w:p w14:paraId="6FF2D3B4" w14:textId="77777777" w:rsidR="00CE42E2" w:rsidRDefault="00CE42E2" w:rsidP="00CE42E2"/>
    <w:p w14:paraId="51B09C52" w14:textId="77777777" w:rsidR="00CE42E2" w:rsidRPr="00384C17" w:rsidRDefault="00CE42E2" w:rsidP="00CE42E2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 xml:space="preserve"> ,</m:t>
          </m:r>
        </m:oMath>
      </m:oMathPara>
    </w:p>
    <w:p w14:paraId="5E1C9C12" w14:textId="7F69E069" w:rsidR="00CE42E2" w:rsidRDefault="00CE42E2" w:rsidP="00CE42E2"/>
    <w:p w14:paraId="5A3405C3" w14:textId="6C6B1BAF" w:rsidR="00BE5E1E" w:rsidRPr="00BE5E1E" w:rsidRDefault="00BE5E1E" w:rsidP="00CE42E2">
      <w:pPr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где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2A648249" w14:textId="288039BE" w:rsidR="00CE42E2" w:rsidRPr="00BE5E1E" w:rsidRDefault="00BE5E1E" w:rsidP="00CE42E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n-k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</m:bar>
                </m:e>
              </m:d>
            </m:e>
          </m:nary>
        </m:oMath>
      </m:oMathPara>
    </w:p>
    <w:p w14:paraId="734EE9BB" w14:textId="77777777" w:rsidR="00CE42E2" w:rsidRDefault="00CE42E2" w:rsidP="00CE42E2"/>
    <w:p w14:paraId="70CC124C" w14:textId="77777777" w:rsidR="00BE5E1E" w:rsidRDefault="00BE5E1E" w:rsidP="00CE42E2"/>
    <w:p w14:paraId="4466C780" w14:textId="36824030" w:rsidR="00BE5E1E" w:rsidRDefault="00BE5E1E" w:rsidP="00CE42E2">
      <w:r>
        <w:t xml:space="preserve">Для выявления автокорреляции проводится тест </w:t>
      </w:r>
      <w:proofErr w:type="spellStart"/>
      <w:r>
        <w:t>Льюинга</w:t>
      </w:r>
      <w:proofErr w:type="spellEnd"/>
      <w:r>
        <w:t xml:space="preserve">-Бокса: </w:t>
      </w:r>
    </w:p>
    <w:p w14:paraId="1E07912D" w14:textId="77777777" w:rsidR="00BE5E1E" w:rsidRDefault="00BE5E1E" w:rsidP="00CE42E2"/>
    <w:p w14:paraId="31CE9EF9" w14:textId="0EAC12C7" w:rsidR="00BE5E1E" w:rsidRDefault="00BE5E1E" w:rsidP="00CE42E2">
      <w:r>
        <w:t xml:space="preserve">Проверяется </w:t>
      </w:r>
    </w:p>
    <w:p w14:paraId="6A0BF8E6" w14:textId="66D3FD46" w:rsidR="00BE5E1E" w:rsidRDefault="00BE5E1E" w:rsidP="00CE42E2">
      <w:r>
        <w:rPr>
          <w:lang w:val="en-US"/>
        </w:rPr>
        <w:t>H</w:t>
      </w:r>
      <w:r w:rsidRPr="007A3705">
        <w:t xml:space="preserve">0: </w:t>
      </w:r>
      <w:r w:rsidR="007A3705">
        <w:t>отсчеты временного ряда статистически независимы</w:t>
      </w:r>
    </w:p>
    <w:p w14:paraId="6F2E7544" w14:textId="794414ED" w:rsidR="007A3705" w:rsidRDefault="007A3705" w:rsidP="00CE42E2">
      <w:r>
        <w:rPr>
          <w:lang w:val="en-US"/>
        </w:rPr>
        <w:t>H</w:t>
      </w:r>
      <w:r w:rsidRPr="007A3705">
        <w:t xml:space="preserve">1: </w:t>
      </w:r>
      <w:r>
        <w:t xml:space="preserve">отсчеты временного ряда не </w:t>
      </w:r>
      <w:proofErr w:type="spellStart"/>
      <w:r>
        <w:t>являюются</w:t>
      </w:r>
      <w:proofErr w:type="spellEnd"/>
      <w:r>
        <w:t xml:space="preserve"> независимыми. </w:t>
      </w:r>
    </w:p>
    <w:p w14:paraId="13D8ABB0" w14:textId="77777777" w:rsidR="007A3705" w:rsidRDefault="007A3705" w:rsidP="00CE42E2"/>
    <w:p w14:paraId="64F10484" w14:textId="0DCCE9EA" w:rsidR="007A3705" w:rsidRDefault="007A3705" w:rsidP="00CE42E2">
      <w:r>
        <w:t xml:space="preserve">Статистика: </w:t>
      </w:r>
    </w:p>
    <w:p w14:paraId="07AA6986" w14:textId="77777777" w:rsidR="007A3705" w:rsidRDefault="007A3705" w:rsidP="00CE42E2"/>
    <w:p w14:paraId="7FEB7E77" w14:textId="244FC81B" w:rsidR="007A3705" w:rsidRPr="007A3705" w:rsidRDefault="007A3705" w:rsidP="00CE42E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Q=n(n+2)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den>
              </m:f>
            </m:e>
          </m:nary>
        </m:oMath>
      </m:oMathPara>
    </w:p>
    <w:p w14:paraId="396E2B87" w14:textId="5F6D6DF8" w:rsidR="007A3705" w:rsidRDefault="007A3705" w:rsidP="00CE42E2">
      <w:pPr>
        <w:rPr>
          <w:color w:val="000000" w:themeColor="text1"/>
        </w:rPr>
      </w:pPr>
      <w:r w:rsidRPr="00F05F30">
        <w:rPr>
          <w:color w:val="000000" w:themeColor="text1"/>
        </w:rPr>
        <w:lastRenderedPageBreak/>
        <w:t xml:space="preserve">Если </w:t>
      </w:r>
      <m:oMath>
        <m:r>
          <w:rPr>
            <w:rFonts w:ascii="Cambria Math" w:hAnsi="Cambria Math"/>
            <w:color w:val="000000" w:themeColor="text1"/>
          </w:rPr>
          <m:t xml:space="preserve">Q &lt;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α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</m:d>
      </m:oMath>
      <w:r w:rsidRPr="00F05F30">
        <w:rPr>
          <w:color w:val="000000" w:themeColor="text1"/>
        </w:rPr>
        <w:t xml:space="preserve">, гипотеза </w:t>
      </w:r>
      <w:r>
        <w:rPr>
          <w:color w:val="000000" w:themeColor="text1"/>
          <w:lang w:val="en-US"/>
        </w:rPr>
        <w:t>H</w:t>
      </w:r>
      <w:r w:rsidRPr="007A3705">
        <w:rPr>
          <w:color w:val="000000" w:themeColor="text1"/>
        </w:rPr>
        <w:t xml:space="preserve">0 </w:t>
      </w:r>
      <w:r>
        <w:rPr>
          <w:color w:val="000000" w:themeColor="text1"/>
        </w:rPr>
        <w:t>принимается</w:t>
      </w:r>
      <w:r w:rsidRPr="00F05F30">
        <w:rPr>
          <w:color w:val="000000" w:themeColor="text1"/>
        </w:rPr>
        <w:t>.</w:t>
      </w:r>
    </w:p>
    <w:p w14:paraId="74AF71C8" w14:textId="77777777" w:rsidR="007A3705" w:rsidRDefault="007A3705" w:rsidP="00CE42E2">
      <w:pPr>
        <w:rPr>
          <w:color w:val="000000" w:themeColor="text1"/>
        </w:rPr>
      </w:pPr>
    </w:p>
    <w:p w14:paraId="4E95915B" w14:textId="759407A7" w:rsidR="007A3705" w:rsidRPr="007A3705" w:rsidRDefault="007A3705" w:rsidP="00CE42E2">
      <w:r>
        <w:rPr>
          <w:color w:val="000000" w:themeColor="text1"/>
        </w:rPr>
        <w:t xml:space="preserve">Для выявления </w:t>
      </w:r>
      <w:proofErr w:type="spellStart"/>
      <w:r>
        <w:rPr>
          <w:color w:val="000000" w:themeColor="text1"/>
        </w:rPr>
        <w:t>трендовости</w:t>
      </w:r>
      <w:proofErr w:type="spellEnd"/>
      <w:r>
        <w:rPr>
          <w:color w:val="000000" w:themeColor="text1"/>
        </w:rPr>
        <w:t xml:space="preserve"> была проведена оценка значимости параметра </w:t>
      </w:r>
      <w:r>
        <w:rPr>
          <w:color w:val="000000" w:themeColor="text1"/>
          <w:lang w:val="en-US"/>
        </w:rPr>
        <w:t>b</w:t>
      </w:r>
      <w:r w:rsidRPr="007A3705">
        <w:rPr>
          <w:color w:val="000000" w:themeColor="text1"/>
        </w:rPr>
        <w:t xml:space="preserve"> </w:t>
      </w:r>
      <w:r>
        <w:rPr>
          <w:color w:val="000000" w:themeColor="text1"/>
        </w:rPr>
        <w:t>в линейной регрессии. (Если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отвергается нулевая гипотеза </w:t>
      </w:r>
      <w:r>
        <w:rPr>
          <w:color w:val="000000" w:themeColor="text1"/>
          <w:lang w:val="en-US"/>
        </w:rPr>
        <w:t xml:space="preserve">b = 0 – </w:t>
      </w:r>
      <w:r>
        <w:rPr>
          <w:color w:val="000000" w:themeColor="text1"/>
        </w:rPr>
        <w:t xml:space="preserve">то модель обладает трендом.) </w:t>
      </w:r>
    </w:p>
    <w:p w14:paraId="4713D08F" w14:textId="77777777" w:rsidR="00BE5E1E" w:rsidRDefault="00BE5E1E" w:rsidP="00CE42E2"/>
    <w:p w14:paraId="4C3014EA" w14:textId="77777777" w:rsidR="007A3705" w:rsidRPr="00F05F30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05F30">
        <w:rPr>
          <w:color w:val="000000" w:themeColor="text1"/>
        </w:rPr>
        <w:t>Построение моделей прогнозирования</w:t>
      </w:r>
    </w:p>
    <w:p w14:paraId="6B9F2A0D" w14:textId="77777777" w:rsidR="007A3705" w:rsidRPr="00F05F30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</w:rPr>
      </w:pPr>
      <w:r w:rsidRPr="00F05F30">
        <w:rPr>
          <w:color w:val="000000" w:themeColor="text1"/>
        </w:rPr>
        <w:t xml:space="preserve">А. Трендовая модель </w:t>
      </w:r>
    </w:p>
    <w:p w14:paraId="541D14C8" w14:textId="77777777" w:rsidR="007A3705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05F30">
        <w:rPr>
          <w:color w:val="000000" w:themeColor="text1"/>
        </w:rPr>
        <w:t xml:space="preserve">Если ряд содержит только тренд, используется регрессия:  </w:t>
      </w:r>
    </w:p>
    <w:p w14:paraId="7AB31166" w14:textId="77777777" w:rsidR="007A3705" w:rsidRPr="00F05F30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  <w:lang w:val="en-US"/>
            </w:rPr>
            <m:t>=a+b∙t</m:t>
          </m:r>
          <m:r>
            <w:rPr>
              <w:rStyle w:val="katex-mathml"/>
              <w:rFonts w:ascii="Cambria Math" w:hAnsi="Cambria Math"/>
              <w:bdr w:val="none" w:sz="0" w:space="0" w:color="auto" w:frame="1"/>
            </w:rPr>
            <m:t>+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ε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</m:oMath>
      </m:oMathPara>
    </w:p>
    <w:p w14:paraId="42AF609A" w14:textId="77777777" w:rsidR="007A3705" w:rsidRPr="007A3705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05F30">
        <w:rPr>
          <w:color w:val="000000" w:themeColor="text1"/>
        </w:rPr>
        <w:t xml:space="preserve">Коэффициенты a, b находятся методом наименьших квадратов (МНК).  </w:t>
      </w:r>
    </w:p>
    <w:p w14:paraId="5D19D92C" w14:textId="77777777" w:rsidR="007A3705" w:rsidRPr="007A3705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</w:rPr>
      </w:pPr>
      <w:r w:rsidRPr="00F05F30">
        <w:rPr>
          <w:color w:val="000000" w:themeColor="text1"/>
        </w:rPr>
        <w:t>Б. Сезонная модель</w:t>
      </w:r>
    </w:p>
    <w:p w14:paraId="43AD5609" w14:textId="77777777" w:rsidR="007A3705" w:rsidRPr="00F05F30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05F30">
        <w:rPr>
          <w:color w:val="000000" w:themeColor="text1"/>
        </w:rPr>
        <w:t xml:space="preserve">Если ряд содержит сезонность, применяется аддитивная или мультипликативная модель.  </w:t>
      </w:r>
    </w:p>
    <w:p w14:paraId="6BCA6412" w14:textId="77777777" w:rsidR="007A3705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val="en-US"/>
        </w:rPr>
      </w:pPr>
      <w:r w:rsidRPr="00F05F30">
        <w:rPr>
          <w:color w:val="000000" w:themeColor="text1"/>
        </w:rPr>
        <w:t xml:space="preserve">Аддитивная модель: </w:t>
      </w:r>
    </w:p>
    <w:p w14:paraId="4E6DE759" w14:textId="77777777" w:rsidR="007A3705" w:rsidRPr="000B4942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  <w:lang w:val="en-US"/>
            </w:rPr>
            <m:t>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  <w:lang w:val="en-US"/>
            </w:rPr>
            <m:t>+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S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  <w:bdr w:val="none" w:sz="0" w:space="0" w:color="auto" w:frame="1"/>
            </w:rPr>
            <m:t>+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ε</m:t>
              </m:r>
            </m:e>
            <m:sub>
              <m:r>
                <w:rPr>
                  <w:rStyle w:val="katex-mathml"/>
                  <w:rFonts w:ascii="Cambria Math" w:hAnsi="Cambria Math"/>
                  <w:bdr w:val="none" w:sz="0" w:space="0" w:color="auto" w:frame="1"/>
                  <w:lang w:val="en-US"/>
                </w:rPr>
                <m:t>t</m:t>
              </m:r>
            </m:sub>
          </m:sSub>
        </m:oMath>
      </m:oMathPara>
    </w:p>
    <w:p w14:paraId="69510EE1" w14:textId="77777777" w:rsidR="007A3705" w:rsidRPr="00F05F30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05F30">
        <w:rPr>
          <w:color w:val="000000" w:themeColor="text1"/>
        </w:rPr>
        <w:t xml:space="preserve">Этапы построения:  </w:t>
      </w:r>
    </w:p>
    <w:p w14:paraId="65B4CDDD" w14:textId="77777777" w:rsidR="007A3705" w:rsidRPr="00F05F30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</w:rPr>
      </w:pPr>
      <w:r w:rsidRPr="00F05F30">
        <w:rPr>
          <w:color w:val="000000" w:themeColor="text1"/>
        </w:rPr>
        <w:t xml:space="preserve">  1. Расчет скользящих средних для устранения сезонности.  </w:t>
      </w:r>
    </w:p>
    <w:p w14:paraId="644A885A" w14:textId="77777777" w:rsidR="007A3705" w:rsidRPr="00F05F30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</w:rPr>
      </w:pPr>
      <w:r w:rsidRPr="00F05F30">
        <w:rPr>
          <w:color w:val="000000" w:themeColor="text1"/>
        </w:rPr>
        <w:t xml:space="preserve">  2. Выделение сезонных компонент.  </w:t>
      </w:r>
    </w:p>
    <w:p w14:paraId="1A5DC235" w14:textId="77777777" w:rsidR="007A3705" w:rsidRPr="00F05F30" w:rsidRDefault="007A3705" w:rsidP="007A3705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</w:rPr>
      </w:pPr>
      <w:r w:rsidRPr="00F05F30">
        <w:rPr>
          <w:color w:val="000000" w:themeColor="text1"/>
        </w:rPr>
        <w:t xml:space="preserve">  3. Корректировка сезонности (сумма компонент за период должна быть равна нулю).  </w:t>
      </w:r>
    </w:p>
    <w:p w14:paraId="71499E1E" w14:textId="19F0391B" w:rsidR="007A3705" w:rsidRDefault="007A3705" w:rsidP="007A3705">
      <w:pPr>
        <w:rPr>
          <w:color w:val="000000" w:themeColor="text1"/>
        </w:rPr>
      </w:pPr>
      <w:r w:rsidRPr="00F05F30">
        <w:rPr>
          <w:color w:val="000000" w:themeColor="text1"/>
        </w:rPr>
        <w:t xml:space="preserve">  4. Построение тренда на </w:t>
      </w:r>
      <w:proofErr w:type="spellStart"/>
      <w:r w:rsidRPr="00F05F30">
        <w:rPr>
          <w:color w:val="000000" w:themeColor="text1"/>
        </w:rPr>
        <w:t>десезонализированных</w:t>
      </w:r>
      <w:proofErr w:type="spellEnd"/>
      <w:r w:rsidRPr="00F05F30">
        <w:rPr>
          <w:color w:val="000000" w:themeColor="text1"/>
        </w:rPr>
        <w:t xml:space="preserve"> данных.  </w:t>
      </w:r>
    </w:p>
    <w:p w14:paraId="56B8CB22" w14:textId="77777777" w:rsidR="007A3705" w:rsidRDefault="007A3705" w:rsidP="007A3705">
      <w:pPr>
        <w:rPr>
          <w:color w:val="000000" w:themeColor="text1"/>
        </w:rPr>
      </w:pPr>
    </w:p>
    <w:p w14:paraId="156FCB7C" w14:textId="08AAAD22" w:rsidR="007A3705" w:rsidRDefault="007A3705" w:rsidP="007A3705">
      <w:pPr>
        <w:rPr>
          <w:color w:val="000000" w:themeColor="text1"/>
        </w:rPr>
      </w:pPr>
      <w:r>
        <w:rPr>
          <w:color w:val="000000" w:themeColor="text1"/>
        </w:rPr>
        <w:t xml:space="preserve">Для оценки качества моделей использовались следующие метрики: </w:t>
      </w:r>
    </w:p>
    <w:p w14:paraId="757AC1F7" w14:textId="77777777" w:rsidR="007A3705" w:rsidRDefault="007A3705" w:rsidP="007A3705">
      <w:pPr>
        <w:rPr>
          <w:color w:val="000000" w:themeColor="text1"/>
        </w:rPr>
      </w:pPr>
    </w:p>
    <w:p w14:paraId="41C9AF51" w14:textId="1E1966BC" w:rsidR="007A3705" w:rsidRPr="007A3705" w:rsidRDefault="007A3705" w:rsidP="007A370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AE=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∑|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|</m:t>
          </m:r>
        </m:oMath>
      </m:oMathPara>
    </w:p>
    <w:p w14:paraId="7A780B0A" w14:textId="362B1002" w:rsidR="007A3705" w:rsidRPr="00CE42E2" w:rsidRDefault="007A3705" w:rsidP="007A3705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∑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67D2819" w14:textId="77777777" w:rsidR="007A3705" w:rsidRDefault="007A3705" w:rsidP="007A3705">
      <w:pPr>
        <w:rPr>
          <w:lang w:val="en-US"/>
        </w:rPr>
      </w:pPr>
    </w:p>
    <w:p w14:paraId="59CC5470" w14:textId="59D07630" w:rsidR="00B42F17" w:rsidRDefault="00B42F17" w:rsidP="007A3705">
      <w:r>
        <w:t xml:space="preserve">Так же для получения трендов возможно использовать аппроксимации на расчете значения для различных окон: </w:t>
      </w:r>
    </w:p>
    <w:p w14:paraId="648C2F45" w14:textId="77777777" w:rsidR="00B42F17" w:rsidRDefault="00B42F17" w:rsidP="007A3705"/>
    <w:p w14:paraId="6620E5B5" w14:textId="780A2F72" w:rsidR="00B42F17" w:rsidRPr="00B42F17" w:rsidRDefault="00B42F17" w:rsidP="007A370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 xml:space="preserve">MA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Simple Moveing Average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t-i</m:t>
                  </m:r>
                </m:sub>
              </m:sSub>
            </m:e>
          </m:nary>
        </m:oMath>
      </m:oMathPara>
    </w:p>
    <w:p w14:paraId="3E665CFD" w14:textId="77777777" w:rsidR="00B42F17" w:rsidRPr="00CE42E2" w:rsidRDefault="00B42F17" w:rsidP="007A3705"/>
    <w:p w14:paraId="7AB0469F" w14:textId="5CE13131" w:rsidR="00E07696" w:rsidRDefault="00B42F17">
      <w:r>
        <w:t xml:space="preserve">Где </w:t>
      </w:r>
      <w:r>
        <w:rPr>
          <w:lang w:val="en-US"/>
        </w:rPr>
        <w:t>L</w:t>
      </w:r>
      <w:r w:rsidRPr="00B42F17">
        <w:t xml:space="preserve"> </w:t>
      </w:r>
      <w:r>
        <w:t>–</w:t>
      </w:r>
      <w:r w:rsidRPr="00B42F17">
        <w:t xml:space="preserve"> </w:t>
      </w:r>
      <w:r>
        <w:t xml:space="preserve">длина окна </w:t>
      </w:r>
      <w:r>
        <w:rPr>
          <w:lang w:val="en-US"/>
        </w:rPr>
        <w:t>L</w:t>
      </w:r>
      <w:r w:rsidRPr="00B42F17">
        <w:t xml:space="preserve"> = 2</w:t>
      </w:r>
      <w:r>
        <w:rPr>
          <w:lang w:val="en-US"/>
        </w:rPr>
        <w:t>m</w:t>
      </w:r>
      <w:r w:rsidRPr="00B42F17">
        <w:t xml:space="preserve">+1, </w:t>
      </w:r>
      <w:r>
        <w:t xml:space="preserve">где </w:t>
      </w:r>
      <w:r>
        <w:rPr>
          <w:lang w:val="en-US"/>
        </w:rPr>
        <w:t>m</w:t>
      </w:r>
      <w:r w:rsidRPr="00B42F17">
        <w:t xml:space="preserve"> -</w:t>
      </w:r>
      <w:r>
        <w:t>длина полуинтервала</w:t>
      </w:r>
    </w:p>
    <w:p w14:paraId="30C5C855" w14:textId="77777777" w:rsidR="00B42F17" w:rsidRDefault="00B42F17"/>
    <w:p w14:paraId="0276483E" w14:textId="7F4EE53D" w:rsidR="009F09B1" w:rsidRPr="009F09B1" w:rsidRDefault="009F09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С</m:t>
          </m:r>
          <m:r>
            <w:rPr>
              <w:rFonts w:ascii="Cambria Math" w:hAnsi="Cambria Math"/>
              <w:lang w:val="en-US"/>
            </w:rPr>
            <m:t xml:space="preserve">MA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Centered </m:t>
              </m:r>
              <m:r>
                <w:rPr>
                  <w:rFonts w:ascii="Cambria Math" w:hAnsi="Cambria Math"/>
                  <w:lang w:val="en-US"/>
                </w:rPr>
                <m:t>Moveing Average</m:t>
              </m:r>
            </m:e>
          </m:d>
        </m:oMath>
      </m:oMathPara>
    </w:p>
    <w:p w14:paraId="489DB842" w14:textId="24080611" w:rsidR="009F09B1" w:rsidRPr="009F09B1" w:rsidRDefault="009F09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t-i</m:t>
                  </m:r>
                </m:sub>
              </m:sSub>
            </m:e>
          </m:nary>
        </m:oMath>
      </m:oMathPara>
    </w:p>
    <w:p w14:paraId="69BF2088" w14:textId="77777777" w:rsidR="009F09B1" w:rsidRDefault="009F09B1">
      <w:pPr>
        <w:rPr>
          <w:lang w:val="en-US"/>
        </w:rPr>
      </w:pPr>
    </w:p>
    <w:p w14:paraId="6C0CF2D5" w14:textId="661206C3" w:rsidR="009F09B1" w:rsidRPr="009F09B1" w:rsidRDefault="009F09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</m:oMath>
      </m:oMathPara>
    </w:p>
    <w:p w14:paraId="6FA2A4C9" w14:textId="0D1C566E" w:rsidR="009F09B1" w:rsidRPr="009F09B1" w:rsidRDefault="009F09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СM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av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+av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9C59AFE" w14:textId="77777777" w:rsidR="009F09B1" w:rsidRDefault="009F09B1">
      <w:pPr>
        <w:rPr>
          <w:lang w:val="en-US"/>
        </w:rPr>
      </w:pPr>
    </w:p>
    <w:p w14:paraId="1C4462D4" w14:textId="170FDAD1" w:rsidR="009F09B1" w:rsidRPr="009F09B1" w:rsidRDefault="009F09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r>
            <w:rPr>
              <w:rFonts w:ascii="Cambria Math" w:hAnsi="Cambria Math"/>
              <w:lang w:val="en-US"/>
            </w:rPr>
            <m:t xml:space="preserve">MA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Exponential</m:t>
              </m:r>
              <m:r>
                <w:rPr>
                  <w:rFonts w:ascii="Cambria Math" w:hAnsi="Cambria Math"/>
                  <w:lang w:val="en-US"/>
                </w:rPr>
                <m:t xml:space="preserve"> Moveing Average</m:t>
              </m:r>
            </m:e>
          </m:d>
        </m:oMath>
      </m:oMathPara>
    </w:p>
    <w:p w14:paraId="787B793E" w14:textId="77777777" w:rsidR="009F09B1" w:rsidRDefault="009F09B1">
      <w:pPr>
        <w:rPr>
          <w:lang w:val="en-US"/>
        </w:rPr>
      </w:pPr>
    </w:p>
    <w:p w14:paraId="475CAD26" w14:textId="61786647" w:rsidR="009F09B1" w:rsidRDefault="009F09B1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en-US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bSup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+(1-a)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en-US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bSup>
        </m:oMath>
      </m:oMathPara>
    </w:p>
    <w:p w14:paraId="4792EB8D" w14:textId="77777777" w:rsidR="00B42F17" w:rsidRPr="00B42F17" w:rsidRDefault="00B42F17"/>
    <w:p w14:paraId="221045DC" w14:textId="1AC084D3" w:rsidR="00E07696" w:rsidRDefault="00E07696">
      <w:pPr>
        <w:rPr>
          <w:b/>
          <w:bCs/>
        </w:rPr>
      </w:pPr>
      <w:r>
        <w:rPr>
          <w:b/>
          <w:bCs/>
        </w:rPr>
        <w:t xml:space="preserve">Практическая часть: </w:t>
      </w:r>
    </w:p>
    <w:p w14:paraId="4705619E" w14:textId="77777777" w:rsidR="00E07696" w:rsidRDefault="00E07696">
      <w:pPr>
        <w:rPr>
          <w:b/>
          <w:bCs/>
        </w:rPr>
      </w:pPr>
    </w:p>
    <w:p w14:paraId="7CD0FA20" w14:textId="0486A05E" w:rsidR="00E07696" w:rsidRDefault="00E07696">
      <w:pPr>
        <w:rPr>
          <w:b/>
          <w:bCs/>
        </w:rPr>
      </w:pPr>
      <w:r>
        <w:rPr>
          <w:b/>
          <w:bCs/>
        </w:rPr>
        <w:t xml:space="preserve">Задание 1: </w:t>
      </w:r>
    </w:p>
    <w:p w14:paraId="53B4C028" w14:textId="77777777" w:rsidR="00E07696" w:rsidRDefault="00E07696">
      <w:pPr>
        <w:rPr>
          <w:b/>
          <w:bCs/>
        </w:rPr>
      </w:pPr>
    </w:p>
    <w:p w14:paraId="43ECF640" w14:textId="77777777" w:rsidR="00E07696" w:rsidRPr="00D16686" w:rsidRDefault="00E07696" w:rsidP="00E07696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</w:rPr>
      </w:pPr>
      <w:r w:rsidRPr="00D16686">
        <w:rPr>
          <w:color w:val="000000" w:themeColor="text1"/>
        </w:rPr>
        <w:t xml:space="preserve">По данным о выпуске продукции за десять лет, которые представлены в табл. 1, в соответствии с номером варианта проверить временной ряд на случайность. Вычислить выборочные автоковариации и автокорреляции до пятого порядка включительно. Выявить наличие тренда и в случае положительного ответа построить трендовую часть модели. Тип трендовой модели выберите самостоятельно. </w:t>
      </w:r>
    </w:p>
    <w:p w14:paraId="74AFD574" w14:textId="77777777" w:rsidR="00E07696" w:rsidRPr="00D16686" w:rsidRDefault="00E07696" w:rsidP="00E07696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</w:rPr>
      </w:pPr>
      <w:r w:rsidRPr="00D16686">
        <w:rPr>
          <w:color w:val="000000" w:themeColor="text1"/>
        </w:rPr>
        <w:t>Выявить присутствие сезонности и в случае положительного ответа построить сезонную часть модели.</w:t>
      </w:r>
    </w:p>
    <w:p w14:paraId="189CCC0A" w14:textId="77777777" w:rsidR="00E07696" w:rsidRPr="00436BD9" w:rsidRDefault="00E07696" w:rsidP="00E07696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</w:rPr>
      </w:pPr>
      <w:r w:rsidRPr="00D16686">
        <w:rPr>
          <w:color w:val="000000" w:themeColor="text1"/>
        </w:rPr>
        <w:t xml:space="preserve">Построить линейную регрессию по времени (окончательный вид регрессии выбрать самостоятельно), оценив коэффициенты модели и вычислив дисперсию ошибки построенной модели. </w:t>
      </w:r>
    </w:p>
    <w:p w14:paraId="40136A97" w14:textId="77777777" w:rsidR="00E07696" w:rsidRDefault="00E07696">
      <w:pPr>
        <w:rPr>
          <w:b/>
          <w:bCs/>
        </w:rPr>
      </w:pPr>
    </w:p>
    <w:p w14:paraId="2E12A4BB" w14:textId="77777777" w:rsidR="00E07696" w:rsidRDefault="00E07696">
      <w:pPr>
        <w:rPr>
          <w:b/>
          <w:bCs/>
        </w:rPr>
      </w:pPr>
    </w:p>
    <w:tbl>
      <w:tblPr>
        <w:tblStyle w:val="ac"/>
        <w:tblW w:w="5000" w:type="pct"/>
        <w:tblLayout w:type="fixed"/>
        <w:tblLook w:val="0000" w:firstRow="0" w:lastRow="0" w:firstColumn="0" w:lastColumn="0" w:noHBand="0" w:noVBand="0"/>
      </w:tblPr>
      <w:tblGrid>
        <w:gridCol w:w="799"/>
        <w:gridCol w:w="1387"/>
        <w:gridCol w:w="796"/>
        <w:gridCol w:w="796"/>
        <w:gridCol w:w="796"/>
        <w:gridCol w:w="796"/>
        <w:gridCol w:w="796"/>
        <w:gridCol w:w="796"/>
        <w:gridCol w:w="796"/>
        <w:gridCol w:w="796"/>
        <w:gridCol w:w="791"/>
      </w:tblGrid>
      <w:tr w:rsidR="00E07696" w:rsidRPr="00B87C0E" w14:paraId="00740ACD" w14:textId="77777777" w:rsidTr="00E07696">
        <w:trPr>
          <w:trHeight w:val="255"/>
        </w:trPr>
        <w:tc>
          <w:tcPr>
            <w:tcW w:w="427" w:type="pct"/>
            <w:vMerge w:val="restart"/>
            <w:noWrap/>
          </w:tcPr>
          <w:p w14:paraId="60533B5C" w14:textId="77777777" w:rsidR="00E07696" w:rsidRPr="00B87C0E" w:rsidRDefault="00E07696" w:rsidP="004F74C8">
            <w:pPr>
              <w:jc w:val="center"/>
            </w:pPr>
            <w:r w:rsidRPr="00B87C0E">
              <w:t>№ варианта</w:t>
            </w:r>
          </w:p>
        </w:tc>
        <w:tc>
          <w:tcPr>
            <w:tcW w:w="4573" w:type="pct"/>
            <w:gridSpan w:val="10"/>
            <w:noWrap/>
          </w:tcPr>
          <w:p w14:paraId="74190F7C" w14:textId="77777777" w:rsidR="00E07696" w:rsidRPr="00B87C0E" w:rsidRDefault="00E07696" w:rsidP="004F74C8">
            <w:pPr>
              <w:jc w:val="center"/>
            </w:pPr>
            <w:r w:rsidRPr="00B87C0E">
              <w:t>Годы выпуска продукции (</w:t>
            </w:r>
            <w:r w:rsidRPr="00B87C0E">
              <w:rPr>
                <w:lang w:val="en-US"/>
              </w:rPr>
              <w:t>t</w:t>
            </w:r>
            <w:r w:rsidRPr="00B87C0E">
              <w:t>)</w:t>
            </w:r>
          </w:p>
        </w:tc>
      </w:tr>
      <w:tr w:rsidR="00E07696" w:rsidRPr="00B87C0E" w14:paraId="0EA05648" w14:textId="77777777" w:rsidTr="00E07696">
        <w:trPr>
          <w:trHeight w:val="255"/>
        </w:trPr>
        <w:tc>
          <w:tcPr>
            <w:tcW w:w="427" w:type="pct"/>
            <w:vMerge/>
            <w:noWrap/>
          </w:tcPr>
          <w:p w14:paraId="7ECF0C99" w14:textId="77777777" w:rsidR="00E07696" w:rsidRPr="00B87C0E" w:rsidRDefault="00E07696" w:rsidP="004F74C8">
            <w:pPr>
              <w:jc w:val="center"/>
            </w:pPr>
          </w:p>
        </w:tc>
        <w:tc>
          <w:tcPr>
            <w:tcW w:w="742" w:type="pct"/>
            <w:noWrap/>
          </w:tcPr>
          <w:p w14:paraId="68233747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1</w:t>
            </w:r>
          </w:p>
        </w:tc>
        <w:tc>
          <w:tcPr>
            <w:tcW w:w="426" w:type="pct"/>
            <w:noWrap/>
          </w:tcPr>
          <w:p w14:paraId="2A0C812D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2</w:t>
            </w:r>
          </w:p>
        </w:tc>
        <w:tc>
          <w:tcPr>
            <w:tcW w:w="426" w:type="pct"/>
            <w:noWrap/>
          </w:tcPr>
          <w:p w14:paraId="3CC461C8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3</w:t>
            </w:r>
          </w:p>
        </w:tc>
        <w:tc>
          <w:tcPr>
            <w:tcW w:w="426" w:type="pct"/>
            <w:noWrap/>
          </w:tcPr>
          <w:p w14:paraId="54E8059B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4</w:t>
            </w:r>
          </w:p>
        </w:tc>
        <w:tc>
          <w:tcPr>
            <w:tcW w:w="426" w:type="pct"/>
            <w:noWrap/>
          </w:tcPr>
          <w:p w14:paraId="642BDDE1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5</w:t>
            </w:r>
          </w:p>
        </w:tc>
        <w:tc>
          <w:tcPr>
            <w:tcW w:w="426" w:type="pct"/>
            <w:noWrap/>
          </w:tcPr>
          <w:p w14:paraId="01EBE106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6</w:t>
            </w:r>
          </w:p>
        </w:tc>
        <w:tc>
          <w:tcPr>
            <w:tcW w:w="426" w:type="pct"/>
            <w:noWrap/>
          </w:tcPr>
          <w:p w14:paraId="51246651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7</w:t>
            </w:r>
          </w:p>
        </w:tc>
        <w:tc>
          <w:tcPr>
            <w:tcW w:w="426" w:type="pct"/>
            <w:noWrap/>
          </w:tcPr>
          <w:p w14:paraId="7C7601AC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8</w:t>
            </w:r>
          </w:p>
        </w:tc>
        <w:tc>
          <w:tcPr>
            <w:tcW w:w="426" w:type="pct"/>
            <w:noWrap/>
          </w:tcPr>
          <w:p w14:paraId="562B28EE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9</w:t>
            </w:r>
          </w:p>
        </w:tc>
        <w:tc>
          <w:tcPr>
            <w:tcW w:w="423" w:type="pct"/>
            <w:noWrap/>
          </w:tcPr>
          <w:p w14:paraId="50CE1FA1" w14:textId="77777777" w:rsidR="00E07696" w:rsidRPr="00B87C0E" w:rsidRDefault="00E07696" w:rsidP="004F74C8">
            <w:pPr>
              <w:jc w:val="center"/>
              <w:rPr>
                <w:lang w:val="en-US"/>
              </w:rPr>
            </w:pPr>
            <w:r w:rsidRPr="00B87C0E">
              <w:rPr>
                <w:lang w:val="en-US"/>
              </w:rPr>
              <w:t>10</w:t>
            </w:r>
          </w:p>
        </w:tc>
      </w:tr>
      <w:tr w:rsidR="00E07696" w:rsidRPr="00B87C0E" w14:paraId="4FB735FB" w14:textId="77777777" w:rsidTr="00E07696">
        <w:trPr>
          <w:trHeight w:val="255"/>
        </w:trPr>
        <w:tc>
          <w:tcPr>
            <w:tcW w:w="427" w:type="pct"/>
            <w:noWrap/>
          </w:tcPr>
          <w:p w14:paraId="381AC61F" w14:textId="77777777" w:rsidR="00E07696" w:rsidRPr="00B87C0E" w:rsidRDefault="00E07696" w:rsidP="004F74C8">
            <w:pPr>
              <w:jc w:val="center"/>
            </w:pPr>
            <w:r>
              <w:t>1</w:t>
            </w:r>
          </w:p>
        </w:tc>
        <w:tc>
          <w:tcPr>
            <w:tcW w:w="742" w:type="pct"/>
            <w:noWrap/>
          </w:tcPr>
          <w:p w14:paraId="762F756A" w14:textId="77777777" w:rsidR="00E07696" w:rsidRPr="00B87C0E" w:rsidRDefault="00E07696" w:rsidP="004F74C8">
            <w:pPr>
              <w:jc w:val="center"/>
            </w:pPr>
            <w:r w:rsidRPr="00B87C0E">
              <w:t>13,5</w:t>
            </w:r>
          </w:p>
        </w:tc>
        <w:tc>
          <w:tcPr>
            <w:tcW w:w="426" w:type="pct"/>
            <w:noWrap/>
          </w:tcPr>
          <w:p w14:paraId="15B861C4" w14:textId="77777777" w:rsidR="00E07696" w:rsidRPr="00B87C0E" w:rsidRDefault="00E07696" w:rsidP="004F74C8">
            <w:pPr>
              <w:jc w:val="center"/>
            </w:pPr>
            <w:r w:rsidRPr="00B87C0E">
              <w:t>12,7</w:t>
            </w:r>
          </w:p>
        </w:tc>
        <w:tc>
          <w:tcPr>
            <w:tcW w:w="426" w:type="pct"/>
            <w:noWrap/>
          </w:tcPr>
          <w:p w14:paraId="5D8B523A" w14:textId="77777777" w:rsidR="00E07696" w:rsidRPr="00B87C0E" w:rsidRDefault="00E07696" w:rsidP="004F74C8">
            <w:pPr>
              <w:jc w:val="center"/>
            </w:pPr>
            <w:r w:rsidRPr="00B87C0E">
              <w:t>12</w:t>
            </w:r>
          </w:p>
        </w:tc>
        <w:tc>
          <w:tcPr>
            <w:tcW w:w="426" w:type="pct"/>
            <w:noWrap/>
          </w:tcPr>
          <w:p w14:paraId="44DE537C" w14:textId="77777777" w:rsidR="00E07696" w:rsidRPr="00B87C0E" w:rsidRDefault="00E07696" w:rsidP="004F74C8">
            <w:pPr>
              <w:jc w:val="center"/>
            </w:pPr>
            <w:r w:rsidRPr="00B87C0E">
              <w:t>11,9</w:t>
            </w:r>
          </w:p>
        </w:tc>
        <w:tc>
          <w:tcPr>
            <w:tcW w:w="426" w:type="pct"/>
            <w:noWrap/>
          </w:tcPr>
          <w:p w14:paraId="2035A2C7" w14:textId="77777777" w:rsidR="00E07696" w:rsidRPr="00B87C0E" w:rsidRDefault="00E07696" w:rsidP="004F74C8">
            <w:pPr>
              <w:jc w:val="center"/>
            </w:pPr>
            <w:r w:rsidRPr="00B87C0E">
              <w:t>11,5</w:t>
            </w:r>
          </w:p>
        </w:tc>
        <w:tc>
          <w:tcPr>
            <w:tcW w:w="426" w:type="pct"/>
            <w:noWrap/>
          </w:tcPr>
          <w:p w14:paraId="44B260E5" w14:textId="77777777" w:rsidR="00E07696" w:rsidRPr="00B87C0E" w:rsidRDefault="00E07696" w:rsidP="004F74C8">
            <w:pPr>
              <w:jc w:val="center"/>
            </w:pPr>
            <w:r w:rsidRPr="00B87C0E">
              <w:t>11,2</w:t>
            </w:r>
          </w:p>
        </w:tc>
        <w:tc>
          <w:tcPr>
            <w:tcW w:w="426" w:type="pct"/>
            <w:noWrap/>
          </w:tcPr>
          <w:p w14:paraId="0A3BF84D" w14:textId="77777777" w:rsidR="00E07696" w:rsidRPr="00B87C0E" w:rsidRDefault="00E07696" w:rsidP="004F74C8">
            <w:pPr>
              <w:jc w:val="center"/>
            </w:pPr>
            <w:r w:rsidRPr="00B87C0E">
              <w:t>10,8</w:t>
            </w:r>
          </w:p>
        </w:tc>
        <w:tc>
          <w:tcPr>
            <w:tcW w:w="426" w:type="pct"/>
            <w:noWrap/>
          </w:tcPr>
          <w:p w14:paraId="39B163E9" w14:textId="77777777" w:rsidR="00E07696" w:rsidRPr="00B87C0E" w:rsidRDefault="00E07696" w:rsidP="004F74C8">
            <w:pPr>
              <w:jc w:val="center"/>
            </w:pPr>
            <w:r w:rsidRPr="00B87C0E">
              <w:t>10,7</w:t>
            </w:r>
          </w:p>
        </w:tc>
        <w:tc>
          <w:tcPr>
            <w:tcW w:w="426" w:type="pct"/>
            <w:noWrap/>
          </w:tcPr>
          <w:p w14:paraId="6552B57D" w14:textId="77777777" w:rsidR="00E07696" w:rsidRPr="00B87C0E" w:rsidRDefault="00E07696" w:rsidP="004F74C8">
            <w:pPr>
              <w:jc w:val="center"/>
            </w:pPr>
            <w:r w:rsidRPr="00B87C0E">
              <w:t>10,6</w:t>
            </w:r>
          </w:p>
        </w:tc>
        <w:tc>
          <w:tcPr>
            <w:tcW w:w="423" w:type="pct"/>
            <w:noWrap/>
          </w:tcPr>
          <w:p w14:paraId="31096011" w14:textId="77777777" w:rsidR="00E07696" w:rsidRPr="00B87C0E" w:rsidRDefault="00E07696" w:rsidP="004F74C8">
            <w:pPr>
              <w:jc w:val="center"/>
            </w:pPr>
            <w:r w:rsidRPr="00B87C0E">
              <w:t>10,5</w:t>
            </w:r>
          </w:p>
        </w:tc>
      </w:tr>
      <w:tr w:rsidR="00E07696" w:rsidRPr="00B87C0E" w14:paraId="3B881593" w14:textId="77777777" w:rsidTr="00E07696">
        <w:trPr>
          <w:trHeight w:val="255"/>
        </w:trPr>
        <w:tc>
          <w:tcPr>
            <w:tcW w:w="427" w:type="pct"/>
            <w:noWrap/>
          </w:tcPr>
          <w:p w14:paraId="429EB4CD" w14:textId="77777777" w:rsidR="00E07696" w:rsidRPr="00B87C0E" w:rsidRDefault="00E07696" w:rsidP="004F74C8">
            <w:pPr>
              <w:jc w:val="center"/>
            </w:pPr>
            <w:r>
              <w:t>2</w:t>
            </w:r>
          </w:p>
        </w:tc>
        <w:tc>
          <w:tcPr>
            <w:tcW w:w="742" w:type="pct"/>
            <w:noWrap/>
          </w:tcPr>
          <w:p w14:paraId="5D8AF569" w14:textId="77777777" w:rsidR="00E07696" w:rsidRPr="00B87C0E" w:rsidRDefault="00E07696" w:rsidP="004F74C8">
            <w:pPr>
              <w:jc w:val="center"/>
            </w:pPr>
            <w:r w:rsidRPr="00B87C0E">
              <w:t>251</w:t>
            </w:r>
          </w:p>
        </w:tc>
        <w:tc>
          <w:tcPr>
            <w:tcW w:w="426" w:type="pct"/>
            <w:noWrap/>
          </w:tcPr>
          <w:p w14:paraId="36F5AE4A" w14:textId="77777777" w:rsidR="00E07696" w:rsidRPr="00B87C0E" w:rsidRDefault="00E07696" w:rsidP="004F74C8">
            <w:pPr>
              <w:jc w:val="center"/>
            </w:pPr>
            <w:r w:rsidRPr="00B87C0E">
              <w:t>249</w:t>
            </w:r>
          </w:p>
        </w:tc>
        <w:tc>
          <w:tcPr>
            <w:tcW w:w="426" w:type="pct"/>
            <w:noWrap/>
          </w:tcPr>
          <w:p w14:paraId="0A2C0B01" w14:textId="77777777" w:rsidR="00E07696" w:rsidRPr="00B87C0E" w:rsidRDefault="00E07696" w:rsidP="004F74C8">
            <w:pPr>
              <w:jc w:val="center"/>
            </w:pPr>
            <w:r w:rsidRPr="00B87C0E">
              <w:t>248</w:t>
            </w:r>
          </w:p>
        </w:tc>
        <w:tc>
          <w:tcPr>
            <w:tcW w:w="426" w:type="pct"/>
            <w:noWrap/>
          </w:tcPr>
          <w:p w14:paraId="56AEC8BA" w14:textId="77777777" w:rsidR="00E07696" w:rsidRPr="00B87C0E" w:rsidRDefault="00E07696" w:rsidP="004F74C8">
            <w:pPr>
              <w:jc w:val="center"/>
            </w:pPr>
            <w:r w:rsidRPr="00B87C0E">
              <w:t>246</w:t>
            </w:r>
          </w:p>
        </w:tc>
        <w:tc>
          <w:tcPr>
            <w:tcW w:w="426" w:type="pct"/>
            <w:noWrap/>
          </w:tcPr>
          <w:p w14:paraId="0A577D96" w14:textId="77777777" w:rsidR="00E07696" w:rsidRPr="00B87C0E" w:rsidRDefault="00E07696" w:rsidP="004F74C8">
            <w:pPr>
              <w:jc w:val="center"/>
            </w:pPr>
            <w:r w:rsidRPr="00B87C0E">
              <w:t>242</w:t>
            </w:r>
          </w:p>
        </w:tc>
        <w:tc>
          <w:tcPr>
            <w:tcW w:w="426" w:type="pct"/>
            <w:noWrap/>
          </w:tcPr>
          <w:p w14:paraId="59799A30" w14:textId="77777777" w:rsidR="00E07696" w:rsidRPr="00B87C0E" w:rsidRDefault="00E07696" w:rsidP="004F74C8">
            <w:pPr>
              <w:jc w:val="center"/>
            </w:pPr>
            <w:r w:rsidRPr="00B87C0E">
              <w:t>239</w:t>
            </w:r>
          </w:p>
        </w:tc>
        <w:tc>
          <w:tcPr>
            <w:tcW w:w="426" w:type="pct"/>
            <w:noWrap/>
          </w:tcPr>
          <w:p w14:paraId="291D1435" w14:textId="77777777" w:rsidR="00E07696" w:rsidRPr="00B87C0E" w:rsidRDefault="00E07696" w:rsidP="004F74C8">
            <w:pPr>
              <w:jc w:val="center"/>
            </w:pPr>
            <w:r w:rsidRPr="00B87C0E">
              <w:t>235</w:t>
            </w:r>
          </w:p>
        </w:tc>
        <w:tc>
          <w:tcPr>
            <w:tcW w:w="426" w:type="pct"/>
            <w:noWrap/>
          </w:tcPr>
          <w:p w14:paraId="5B9CF6E4" w14:textId="77777777" w:rsidR="00E07696" w:rsidRPr="00B87C0E" w:rsidRDefault="00E07696" w:rsidP="004F74C8">
            <w:pPr>
              <w:jc w:val="center"/>
            </w:pPr>
            <w:r w:rsidRPr="00B87C0E">
              <w:t>230</w:t>
            </w:r>
          </w:p>
        </w:tc>
        <w:tc>
          <w:tcPr>
            <w:tcW w:w="426" w:type="pct"/>
            <w:noWrap/>
          </w:tcPr>
          <w:p w14:paraId="2FB8672A" w14:textId="77777777" w:rsidR="00E07696" w:rsidRPr="00B87C0E" w:rsidRDefault="00E07696" w:rsidP="004F74C8">
            <w:pPr>
              <w:jc w:val="center"/>
            </w:pPr>
            <w:r w:rsidRPr="00B87C0E">
              <w:t>228</w:t>
            </w:r>
          </w:p>
        </w:tc>
        <w:tc>
          <w:tcPr>
            <w:tcW w:w="423" w:type="pct"/>
            <w:noWrap/>
          </w:tcPr>
          <w:p w14:paraId="505A8408" w14:textId="77777777" w:rsidR="00E07696" w:rsidRPr="00B87C0E" w:rsidRDefault="00E07696" w:rsidP="004F74C8">
            <w:pPr>
              <w:jc w:val="center"/>
            </w:pPr>
            <w:r w:rsidRPr="00B87C0E">
              <w:t>225</w:t>
            </w:r>
          </w:p>
        </w:tc>
      </w:tr>
      <w:tr w:rsidR="00E07696" w:rsidRPr="00B87C0E" w14:paraId="10FB7BCB" w14:textId="77777777" w:rsidTr="00E07696">
        <w:trPr>
          <w:trHeight w:val="255"/>
        </w:trPr>
        <w:tc>
          <w:tcPr>
            <w:tcW w:w="427" w:type="pct"/>
            <w:noWrap/>
          </w:tcPr>
          <w:p w14:paraId="6EB08D1A" w14:textId="77777777" w:rsidR="00E07696" w:rsidRPr="00B87C0E" w:rsidRDefault="00E07696" w:rsidP="004F74C8">
            <w:pPr>
              <w:jc w:val="center"/>
            </w:pPr>
            <w:r>
              <w:t>3</w:t>
            </w:r>
          </w:p>
        </w:tc>
        <w:tc>
          <w:tcPr>
            <w:tcW w:w="742" w:type="pct"/>
            <w:noWrap/>
          </w:tcPr>
          <w:p w14:paraId="06222372" w14:textId="77777777" w:rsidR="00E07696" w:rsidRPr="00B87C0E" w:rsidRDefault="00E07696" w:rsidP="004F74C8">
            <w:pPr>
              <w:jc w:val="center"/>
            </w:pPr>
            <w:r w:rsidRPr="00B87C0E">
              <w:t>0,91</w:t>
            </w:r>
          </w:p>
        </w:tc>
        <w:tc>
          <w:tcPr>
            <w:tcW w:w="426" w:type="pct"/>
            <w:noWrap/>
          </w:tcPr>
          <w:p w14:paraId="66B68FC6" w14:textId="77777777" w:rsidR="00E07696" w:rsidRPr="00B87C0E" w:rsidRDefault="00E07696" w:rsidP="004F74C8">
            <w:pPr>
              <w:jc w:val="center"/>
            </w:pPr>
            <w:r w:rsidRPr="00B87C0E">
              <w:t>0,87</w:t>
            </w:r>
          </w:p>
        </w:tc>
        <w:tc>
          <w:tcPr>
            <w:tcW w:w="426" w:type="pct"/>
            <w:noWrap/>
          </w:tcPr>
          <w:p w14:paraId="04B68416" w14:textId="77777777" w:rsidR="00E07696" w:rsidRPr="00B87C0E" w:rsidRDefault="00E07696" w:rsidP="004F74C8">
            <w:pPr>
              <w:jc w:val="center"/>
            </w:pPr>
            <w:r w:rsidRPr="00B87C0E">
              <w:t>0,85</w:t>
            </w:r>
          </w:p>
        </w:tc>
        <w:tc>
          <w:tcPr>
            <w:tcW w:w="426" w:type="pct"/>
            <w:noWrap/>
          </w:tcPr>
          <w:p w14:paraId="68F5FBB5" w14:textId="77777777" w:rsidR="00E07696" w:rsidRPr="00B87C0E" w:rsidRDefault="00E07696" w:rsidP="004F74C8">
            <w:pPr>
              <w:jc w:val="center"/>
            </w:pPr>
            <w:r w:rsidRPr="00B87C0E">
              <w:t>0,82</w:t>
            </w:r>
          </w:p>
        </w:tc>
        <w:tc>
          <w:tcPr>
            <w:tcW w:w="426" w:type="pct"/>
            <w:noWrap/>
          </w:tcPr>
          <w:p w14:paraId="3FC6460A" w14:textId="77777777" w:rsidR="00E07696" w:rsidRPr="00B87C0E" w:rsidRDefault="00E07696" w:rsidP="004F74C8">
            <w:pPr>
              <w:jc w:val="center"/>
            </w:pPr>
            <w:r w:rsidRPr="00B87C0E">
              <w:t>0,79</w:t>
            </w:r>
          </w:p>
        </w:tc>
        <w:tc>
          <w:tcPr>
            <w:tcW w:w="426" w:type="pct"/>
            <w:noWrap/>
          </w:tcPr>
          <w:p w14:paraId="3479CE11" w14:textId="77777777" w:rsidR="00E07696" w:rsidRPr="00B87C0E" w:rsidRDefault="00E07696" w:rsidP="004F74C8">
            <w:pPr>
              <w:jc w:val="center"/>
            </w:pPr>
            <w:r w:rsidRPr="00B87C0E">
              <w:t>0,75</w:t>
            </w:r>
          </w:p>
        </w:tc>
        <w:tc>
          <w:tcPr>
            <w:tcW w:w="426" w:type="pct"/>
            <w:noWrap/>
          </w:tcPr>
          <w:p w14:paraId="3FE33340" w14:textId="77777777" w:rsidR="00E07696" w:rsidRPr="00B87C0E" w:rsidRDefault="00E07696" w:rsidP="004F74C8">
            <w:pPr>
              <w:jc w:val="center"/>
            </w:pPr>
            <w:r w:rsidRPr="00B87C0E">
              <w:t>0,7</w:t>
            </w:r>
          </w:p>
        </w:tc>
        <w:tc>
          <w:tcPr>
            <w:tcW w:w="426" w:type="pct"/>
            <w:noWrap/>
          </w:tcPr>
          <w:p w14:paraId="0A31E642" w14:textId="77777777" w:rsidR="00E07696" w:rsidRPr="00B87C0E" w:rsidRDefault="00E07696" w:rsidP="004F74C8">
            <w:pPr>
              <w:jc w:val="center"/>
            </w:pPr>
            <w:r w:rsidRPr="00B87C0E">
              <w:t>0,66</w:t>
            </w:r>
          </w:p>
        </w:tc>
        <w:tc>
          <w:tcPr>
            <w:tcW w:w="426" w:type="pct"/>
            <w:noWrap/>
          </w:tcPr>
          <w:p w14:paraId="375B3ACF" w14:textId="77777777" w:rsidR="00E07696" w:rsidRPr="00B87C0E" w:rsidRDefault="00E07696" w:rsidP="004F74C8">
            <w:pPr>
              <w:jc w:val="center"/>
            </w:pPr>
            <w:r w:rsidRPr="00B87C0E">
              <w:t>0,62</w:t>
            </w:r>
          </w:p>
        </w:tc>
        <w:tc>
          <w:tcPr>
            <w:tcW w:w="423" w:type="pct"/>
            <w:noWrap/>
          </w:tcPr>
          <w:p w14:paraId="41EBDFF4" w14:textId="77777777" w:rsidR="00E07696" w:rsidRPr="00B87C0E" w:rsidRDefault="00E07696" w:rsidP="004F74C8">
            <w:pPr>
              <w:jc w:val="center"/>
            </w:pPr>
            <w:r w:rsidRPr="00B87C0E">
              <w:t>0,6</w:t>
            </w:r>
          </w:p>
        </w:tc>
      </w:tr>
      <w:tr w:rsidR="00E07696" w:rsidRPr="00B87C0E" w14:paraId="0F76F0A4" w14:textId="77777777" w:rsidTr="00E07696">
        <w:trPr>
          <w:trHeight w:val="255"/>
        </w:trPr>
        <w:tc>
          <w:tcPr>
            <w:tcW w:w="427" w:type="pct"/>
            <w:noWrap/>
          </w:tcPr>
          <w:p w14:paraId="1AC8E0A8" w14:textId="77777777" w:rsidR="00E07696" w:rsidRPr="00B87C0E" w:rsidRDefault="00E07696" w:rsidP="004F74C8">
            <w:pPr>
              <w:jc w:val="center"/>
            </w:pPr>
            <w:r>
              <w:t>4</w:t>
            </w:r>
          </w:p>
        </w:tc>
        <w:tc>
          <w:tcPr>
            <w:tcW w:w="742" w:type="pct"/>
            <w:noWrap/>
          </w:tcPr>
          <w:p w14:paraId="275F5291" w14:textId="77777777" w:rsidR="00E07696" w:rsidRPr="00B87C0E" w:rsidRDefault="00E07696" w:rsidP="004F74C8">
            <w:pPr>
              <w:jc w:val="center"/>
            </w:pPr>
            <w:r w:rsidRPr="00B87C0E">
              <w:t>2,54</w:t>
            </w:r>
          </w:p>
        </w:tc>
        <w:tc>
          <w:tcPr>
            <w:tcW w:w="426" w:type="pct"/>
            <w:noWrap/>
          </w:tcPr>
          <w:p w14:paraId="0EEF4DBC" w14:textId="77777777" w:rsidR="00E07696" w:rsidRPr="00B87C0E" w:rsidRDefault="00E07696" w:rsidP="004F74C8">
            <w:pPr>
              <w:jc w:val="center"/>
            </w:pPr>
            <w:r w:rsidRPr="00B87C0E">
              <w:t>2,5</w:t>
            </w:r>
          </w:p>
        </w:tc>
        <w:tc>
          <w:tcPr>
            <w:tcW w:w="426" w:type="pct"/>
            <w:noWrap/>
          </w:tcPr>
          <w:p w14:paraId="0D85DC99" w14:textId="77777777" w:rsidR="00E07696" w:rsidRPr="00B87C0E" w:rsidRDefault="00E07696" w:rsidP="004F74C8">
            <w:pPr>
              <w:jc w:val="center"/>
            </w:pPr>
            <w:r w:rsidRPr="00B87C0E">
              <w:t>2,45</w:t>
            </w:r>
          </w:p>
        </w:tc>
        <w:tc>
          <w:tcPr>
            <w:tcW w:w="426" w:type="pct"/>
            <w:noWrap/>
          </w:tcPr>
          <w:p w14:paraId="636C8F01" w14:textId="77777777" w:rsidR="00E07696" w:rsidRPr="00B87C0E" w:rsidRDefault="00E07696" w:rsidP="004F74C8">
            <w:pPr>
              <w:jc w:val="center"/>
            </w:pPr>
            <w:r w:rsidRPr="00B87C0E">
              <w:t>2,4</w:t>
            </w:r>
          </w:p>
        </w:tc>
        <w:tc>
          <w:tcPr>
            <w:tcW w:w="426" w:type="pct"/>
            <w:noWrap/>
          </w:tcPr>
          <w:p w14:paraId="56B706C2" w14:textId="77777777" w:rsidR="00E07696" w:rsidRPr="00B87C0E" w:rsidRDefault="00E07696" w:rsidP="004F74C8">
            <w:pPr>
              <w:jc w:val="center"/>
            </w:pPr>
            <w:r w:rsidRPr="00B87C0E">
              <w:t>2,37</w:t>
            </w:r>
          </w:p>
        </w:tc>
        <w:tc>
          <w:tcPr>
            <w:tcW w:w="426" w:type="pct"/>
            <w:noWrap/>
          </w:tcPr>
          <w:p w14:paraId="468B21CF" w14:textId="77777777" w:rsidR="00E07696" w:rsidRPr="00B87C0E" w:rsidRDefault="00E07696" w:rsidP="004F74C8">
            <w:pPr>
              <w:jc w:val="center"/>
            </w:pPr>
            <w:r w:rsidRPr="00B87C0E">
              <w:t>2,3</w:t>
            </w:r>
          </w:p>
        </w:tc>
        <w:tc>
          <w:tcPr>
            <w:tcW w:w="426" w:type="pct"/>
            <w:noWrap/>
          </w:tcPr>
          <w:p w14:paraId="629CDA2A" w14:textId="77777777" w:rsidR="00E07696" w:rsidRPr="00B87C0E" w:rsidRDefault="00E07696" w:rsidP="004F74C8">
            <w:pPr>
              <w:jc w:val="center"/>
            </w:pPr>
            <w:r w:rsidRPr="00B87C0E">
              <w:t>2,27</w:t>
            </w:r>
          </w:p>
        </w:tc>
        <w:tc>
          <w:tcPr>
            <w:tcW w:w="426" w:type="pct"/>
            <w:noWrap/>
          </w:tcPr>
          <w:p w14:paraId="366A608A" w14:textId="77777777" w:rsidR="00E07696" w:rsidRPr="00B87C0E" w:rsidRDefault="00E07696" w:rsidP="004F74C8">
            <w:pPr>
              <w:jc w:val="center"/>
            </w:pPr>
            <w:r w:rsidRPr="00B87C0E">
              <w:t>2,19</w:t>
            </w:r>
          </w:p>
        </w:tc>
        <w:tc>
          <w:tcPr>
            <w:tcW w:w="426" w:type="pct"/>
            <w:noWrap/>
          </w:tcPr>
          <w:p w14:paraId="2A065B76" w14:textId="77777777" w:rsidR="00E07696" w:rsidRPr="00B87C0E" w:rsidRDefault="00E07696" w:rsidP="004F74C8">
            <w:pPr>
              <w:jc w:val="center"/>
            </w:pPr>
            <w:r w:rsidRPr="00B87C0E">
              <w:t>2,05</w:t>
            </w:r>
          </w:p>
        </w:tc>
        <w:tc>
          <w:tcPr>
            <w:tcW w:w="423" w:type="pct"/>
            <w:noWrap/>
          </w:tcPr>
          <w:p w14:paraId="50EF82BA" w14:textId="77777777" w:rsidR="00E07696" w:rsidRPr="00B87C0E" w:rsidRDefault="00E07696" w:rsidP="004F74C8">
            <w:pPr>
              <w:jc w:val="center"/>
            </w:pPr>
            <w:r w:rsidRPr="00B87C0E">
              <w:t>2</w:t>
            </w:r>
          </w:p>
        </w:tc>
      </w:tr>
      <w:tr w:rsidR="00E07696" w:rsidRPr="00B87C0E" w14:paraId="0A4BC744" w14:textId="77777777" w:rsidTr="00E07696">
        <w:trPr>
          <w:trHeight w:val="255"/>
        </w:trPr>
        <w:tc>
          <w:tcPr>
            <w:tcW w:w="427" w:type="pct"/>
            <w:noWrap/>
          </w:tcPr>
          <w:p w14:paraId="60FA799A" w14:textId="77777777" w:rsidR="00E07696" w:rsidRPr="00B87C0E" w:rsidRDefault="00E07696" w:rsidP="004F74C8">
            <w:pPr>
              <w:jc w:val="center"/>
            </w:pPr>
            <w:r>
              <w:t>5</w:t>
            </w:r>
          </w:p>
        </w:tc>
        <w:tc>
          <w:tcPr>
            <w:tcW w:w="742" w:type="pct"/>
            <w:noWrap/>
          </w:tcPr>
          <w:p w14:paraId="0417E15D" w14:textId="77777777" w:rsidR="00E07696" w:rsidRPr="00B87C0E" w:rsidRDefault="00E07696" w:rsidP="004F74C8">
            <w:pPr>
              <w:jc w:val="center"/>
            </w:pPr>
            <w:r w:rsidRPr="00B87C0E">
              <w:t>6,3</w:t>
            </w:r>
          </w:p>
        </w:tc>
        <w:tc>
          <w:tcPr>
            <w:tcW w:w="426" w:type="pct"/>
            <w:noWrap/>
          </w:tcPr>
          <w:p w14:paraId="232D6D27" w14:textId="77777777" w:rsidR="00E07696" w:rsidRPr="00B87C0E" w:rsidRDefault="00E07696" w:rsidP="004F74C8">
            <w:pPr>
              <w:jc w:val="center"/>
            </w:pPr>
            <w:r w:rsidRPr="00B87C0E">
              <w:t>6,21</w:t>
            </w:r>
          </w:p>
        </w:tc>
        <w:tc>
          <w:tcPr>
            <w:tcW w:w="426" w:type="pct"/>
            <w:noWrap/>
          </w:tcPr>
          <w:p w14:paraId="20C125C5" w14:textId="77777777" w:rsidR="00E07696" w:rsidRPr="00B87C0E" w:rsidRDefault="00E07696" w:rsidP="004F74C8">
            <w:pPr>
              <w:jc w:val="center"/>
            </w:pPr>
            <w:r w:rsidRPr="00B87C0E">
              <w:t>6,15</w:t>
            </w:r>
          </w:p>
        </w:tc>
        <w:tc>
          <w:tcPr>
            <w:tcW w:w="426" w:type="pct"/>
            <w:noWrap/>
          </w:tcPr>
          <w:p w14:paraId="2CD2BDAD" w14:textId="77777777" w:rsidR="00E07696" w:rsidRPr="00B87C0E" w:rsidRDefault="00E07696" w:rsidP="004F74C8">
            <w:pPr>
              <w:jc w:val="center"/>
            </w:pPr>
            <w:r w:rsidRPr="00B87C0E">
              <w:t>6</w:t>
            </w:r>
          </w:p>
        </w:tc>
        <w:tc>
          <w:tcPr>
            <w:tcW w:w="426" w:type="pct"/>
            <w:noWrap/>
          </w:tcPr>
          <w:p w14:paraId="2BC357C9" w14:textId="77777777" w:rsidR="00E07696" w:rsidRPr="00B87C0E" w:rsidRDefault="00E07696" w:rsidP="004F74C8">
            <w:pPr>
              <w:jc w:val="center"/>
            </w:pPr>
            <w:r w:rsidRPr="00B87C0E">
              <w:t>5,8</w:t>
            </w:r>
          </w:p>
        </w:tc>
        <w:tc>
          <w:tcPr>
            <w:tcW w:w="426" w:type="pct"/>
            <w:noWrap/>
          </w:tcPr>
          <w:p w14:paraId="000B8DDE" w14:textId="77777777" w:rsidR="00E07696" w:rsidRPr="00B87C0E" w:rsidRDefault="00E07696" w:rsidP="004F74C8">
            <w:pPr>
              <w:jc w:val="center"/>
            </w:pPr>
            <w:r w:rsidRPr="00B87C0E">
              <w:t>5,45</w:t>
            </w:r>
          </w:p>
        </w:tc>
        <w:tc>
          <w:tcPr>
            <w:tcW w:w="426" w:type="pct"/>
            <w:noWrap/>
          </w:tcPr>
          <w:p w14:paraId="564E3AF0" w14:textId="77777777" w:rsidR="00E07696" w:rsidRPr="00B87C0E" w:rsidRDefault="00E07696" w:rsidP="004F74C8">
            <w:pPr>
              <w:jc w:val="center"/>
            </w:pPr>
            <w:r w:rsidRPr="00B87C0E">
              <w:t>5,05</w:t>
            </w:r>
          </w:p>
        </w:tc>
        <w:tc>
          <w:tcPr>
            <w:tcW w:w="426" w:type="pct"/>
            <w:noWrap/>
          </w:tcPr>
          <w:p w14:paraId="1237F95C" w14:textId="77777777" w:rsidR="00E07696" w:rsidRPr="00B87C0E" w:rsidRDefault="00E07696" w:rsidP="004F74C8">
            <w:pPr>
              <w:jc w:val="center"/>
            </w:pPr>
            <w:r w:rsidRPr="00B87C0E">
              <w:t>4,85</w:t>
            </w:r>
          </w:p>
        </w:tc>
        <w:tc>
          <w:tcPr>
            <w:tcW w:w="426" w:type="pct"/>
            <w:noWrap/>
          </w:tcPr>
          <w:p w14:paraId="0865FC51" w14:textId="77777777" w:rsidR="00E07696" w:rsidRPr="00B87C0E" w:rsidRDefault="00E07696" w:rsidP="004F74C8">
            <w:pPr>
              <w:jc w:val="center"/>
            </w:pPr>
            <w:r w:rsidRPr="00B87C0E">
              <w:t>4,5</w:t>
            </w:r>
          </w:p>
        </w:tc>
        <w:tc>
          <w:tcPr>
            <w:tcW w:w="423" w:type="pct"/>
            <w:noWrap/>
          </w:tcPr>
          <w:p w14:paraId="4B8D6440" w14:textId="77777777" w:rsidR="00E07696" w:rsidRPr="00B87C0E" w:rsidRDefault="00E07696" w:rsidP="004F74C8">
            <w:pPr>
              <w:jc w:val="center"/>
            </w:pPr>
            <w:r w:rsidRPr="00B87C0E">
              <w:t>4,2</w:t>
            </w:r>
          </w:p>
        </w:tc>
      </w:tr>
      <w:tr w:rsidR="00E07696" w:rsidRPr="00B87C0E" w14:paraId="400F13E2" w14:textId="77777777" w:rsidTr="00E07696">
        <w:trPr>
          <w:trHeight w:val="255"/>
        </w:trPr>
        <w:tc>
          <w:tcPr>
            <w:tcW w:w="427" w:type="pct"/>
            <w:noWrap/>
          </w:tcPr>
          <w:p w14:paraId="18283148" w14:textId="77777777" w:rsidR="00E07696" w:rsidRPr="00B87C0E" w:rsidRDefault="00E07696" w:rsidP="004F74C8">
            <w:pPr>
              <w:jc w:val="center"/>
            </w:pPr>
            <w:r>
              <w:t>6</w:t>
            </w:r>
          </w:p>
        </w:tc>
        <w:tc>
          <w:tcPr>
            <w:tcW w:w="742" w:type="pct"/>
            <w:noWrap/>
          </w:tcPr>
          <w:p w14:paraId="58F745C3" w14:textId="77777777" w:rsidR="00E07696" w:rsidRPr="00B87C0E" w:rsidRDefault="00E07696" w:rsidP="004F74C8">
            <w:pPr>
              <w:jc w:val="center"/>
            </w:pPr>
            <w:r w:rsidRPr="00B87C0E">
              <w:t>18,2</w:t>
            </w:r>
          </w:p>
        </w:tc>
        <w:tc>
          <w:tcPr>
            <w:tcW w:w="426" w:type="pct"/>
            <w:noWrap/>
          </w:tcPr>
          <w:p w14:paraId="213C22EF" w14:textId="77777777" w:rsidR="00E07696" w:rsidRPr="00B87C0E" w:rsidRDefault="00E07696" w:rsidP="004F74C8">
            <w:pPr>
              <w:jc w:val="center"/>
            </w:pPr>
            <w:r w:rsidRPr="00B87C0E">
              <w:t>17,5</w:t>
            </w:r>
          </w:p>
        </w:tc>
        <w:tc>
          <w:tcPr>
            <w:tcW w:w="426" w:type="pct"/>
            <w:noWrap/>
          </w:tcPr>
          <w:p w14:paraId="1B14DD2E" w14:textId="77777777" w:rsidR="00E07696" w:rsidRPr="00B87C0E" w:rsidRDefault="00E07696" w:rsidP="004F74C8">
            <w:pPr>
              <w:jc w:val="center"/>
            </w:pPr>
            <w:r w:rsidRPr="00B87C0E">
              <w:t>17,1</w:t>
            </w:r>
          </w:p>
        </w:tc>
        <w:tc>
          <w:tcPr>
            <w:tcW w:w="426" w:type="pct"/>
            <w:noWrap/>
          </w:tcPr>
          <w:p w14:paraId="0A75E397" w14:textId="77777777" w:rsidR="00E07696" w:rsidRPr="00B87C0E" w:rsidRDefault="00E07696" w:rsidP="004F74C8">
            <w:pPr>
              <w:jc w:val="center"/>
            </w:pPr>
            <w:r w:rsidRPr="00B87C0E">
              <w:t>16,8</w:t>
            </w:r>
          </w:p>
        </w:tc>
        <w:tc>
          <w:tcPr>
            <w:tcW w:w="426" w:type="pct"/>
            <w:noWrap/>
          </w:tcPr>
          <w:p w14:paraId="67A8BBF8" w14:textId="77777777" w:rsidR="00E07696" w:rsidRPr="00B87C0E" w:rsidRDefault="00E07696" w:rsidP="004F74C8">
            <w:pPr>
              <w:jc w:val="center"/>
            </w:pPr>
            <w:r w:rsidRPr="00B87C0E">
              <w:t>16,1</w:t>
            </w:r>
          </w:p>
        </w:tc>
        <w:tc>
          <w:tcPr>
            <w:tcW w:w="426" w:type="pct"/>
            <w:noWrap/>
          </w:tcPr>
          <w:p w14:paraId="4F400810" w14:textId="77777777" w:rsidR="00E07696" w:rsidRPr="00B87C0E" w:rsidRDefault="00E07696" w:rsidP="004F74C8">
            <w:pPr>
              <w:jc w:val="center"/>
            </w:pPr>
            <w:r w:rsidRPr="00B87C0E">
              <w:t>15,7</w:t>
            </w:r>
          </w:p>
        </w:tc>
        <w:tc>
          <w:tcPr>
            <w:tcW w:w="426" w:type="pct"/>
            <w:noWrap/>
          </w:tcPr>
          <w:p w14:paraId="66822806" w14:textId="77777777" w:rsidR="00E07696" w:rsidRPr="00B87C0E" w:rsidRDefault="00E07696" w:rsidP="004F74C8">
            <w:pPr>
              <w:jc w:val="center"/>
            </w:pPr>
            <w:r w:rsidRPr="00B87C0E">
              <w:t>15,2</w:t>
            </w:r>
          </w:p>
        </w:tc>
        <w:tc>
          <w:tcPr>
            <w:tcW w:w="426" w:type="pct"/>
            <w:noWrap/>
          </w:tcPr>
          <w:p w14:paraId="2A4662B2" w14:textId="77777777" w:rsidR="00E07696" w:rsidRPr="00B87C0E" w:rsidRDefault="00E07696" w:rsidP="004F74C8">
            <w:pPr>
              <w:jc w:val="center"/>
            </w:pPr>
            <w:r w:rsidRPr="00B87C0E">
              <w:t>14,5</w:t>
            </w:r>
          </w:p>
        </w:tc>
        <w:tc>
          <w:tcPr>
            <w:tcW w:w="426" w:type="pct"/>
            <w:noWrap/>
          </w:tcPr>
          <w:p w14:paraId="69450B72" w14:textId="77777777" w:rsidR="00E07696" w:rsidRPr="00B87C0E" w:rsidRDefault="00E07696" w:rsidP="004F74C8">
            <w:pPr>
              <w:jc w:val="center"/>
            </w:pPr>
            <w:r w:rsidRPr="00B87C0E">
              <w:t>14,3</w:t>
            </w:r>
          </w:p>
        </w:tc>
        <w:tc>
          <w:tcPr>
            <w:tcW w:w="423" w:type="pct"/>
            <w:noWrap/>
          </w:tcPr>
          <w:p w14:paraId="18D50AE1" w14:textId="77777777" w:rsidR="00E07696" w:rsidRPr="00B87C0E" w:rsidRDefault="00E07696" w:rsidP="004F74C8">
            <w:pPr>
              <w:jc w:val="center"/>
            </w:pPr>
            <w:r w:rsidRPr="00B87C0E">
              <w:t>14</w:t>
            </w:r>
          </w:p>
        </w:tc>
      </w:tr>
      <w:tr w:rsidR="00E07696" w:rsidRPr="008E41D1" w14:paraId="06DCFF92" w14:textId="77777777" w:rsidTr="00E07696">
        <w:trPr>
          <w:trHeight w:val="255"/>
        </w:trPr>
        <w:tc>
          <w:tcPr>
            <w:tcW w:w="427" w:type="pct"/>
            <w:noWrap/>
          </w:tcPr>
          <w:p w14:paraId="1D7A9D25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742" w:type="pct"/>
            <w:noWrap/>
          </w:tcPr>
          <w:p w14:paraId="03EB5855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134</w:t>
            </w:r>
          </w:p>
        </w:tc>
        <w:tc>
          <w:tcPr>
            <w:tcW w:w="426" w:type="pct"/>
            <w:noWrap/>
          </w:tcPr>
          <w:p w14:paraId="76A857B8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130</w:t>
            </w:r>
          </w:p>
        </w:tc>
        <w:tc>
          <w:tcPr>
            <w:tcW w:w="426" w:type="pct"/>
            <w:noWrap/>
          </w:tcPr>
          <w:p w14:paraId="333A1971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128</w:t>
            </w:r>
          </w:p>
        </w:tc>
        <w:tc>
          <w:tcPr>
            <w:tcW w:w="426" w:type="pct"/>
            <w:noWrap/>
          </w:tcPr>
          <w:p w14:paraId="56EED798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126</w:t>
            </w:r>
          </w:p>
        </w:tc>
        <w:tc>
          <w:tcPr>
            <w:tcW w:w="426" w:type="pct"/>
            <w:noWrap/>
          </w:tcPr>
          <w:p w14:paraId="23D1D05E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122</w:t>
            </w:r>
          </w:p>
        </w:tc>
        <w:tc>
          <w:tcPr>
            <w:tcW w:w="426" w:type="pct"/>
            <w:noWrap/>
          </w:tcPr>
          <w:p w14:paraId="43335A13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120</w:t>
            </w:r>
          </w:p>
        </w:tc>
        <w:tc>
          <w:tcPr>
            <w:tcW w:w="426" w:type="pct"/>
            <w:noWrap/>
          </w:tcPr>
          <w:p w14:paraId="24136006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117</w:t>
            </w:r>
          </w:p>
        </w:tc>
        <w:tc>
          <w:tcPr>
            <w:tcW w:w="426" w:type="pct"/>
            <w:noWrap/>
          </w:tcPr>
          <w:p w14:paraId="165786D8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112</w:t>
            </w:r>
          </w:p>
        </w:tc>
        <w:tc>
          <w:tcPr>
            <w:tcW w:w="426" w:type="pct"/>
            <w:noWrap/>
          </w:tcPr>
          <w:p w14:paraId="36DCDCF1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108</w:t>
            </w:r>
          </w:p>
        </w:tc>
        <w:tc>
          <w:tcPr>
            <w:tcW w:w="423" w:type="pct"/>
            <w:noWrap/>
          </w:tcPr>
          <w:p w14:paraId="5214E689" w14:textId="77777777" w:rsidR="00E07696" w:rsidRPr="00E07696" w:rsidRDefault="00E07696" w:rsidP="004F74C8">
            <w:pPr>
              <w:jc w:val="center"/>
              <w:rPr>
                <w:b/>
                <w:bCs/>
                <w:color w:val="000000" w:themeColor="text1"/>
              </w:rPr>
            </w:pPr>
            <w:r w:rsidRPr="00E07696">
              <w:rPr>
                <w:b/>
                <w:bCs/>
                <w:color w:val="000000" w:themeColor="text1"/>
              </w:rPr>
              <w:t>105</w:t>
            </w:r>
          </w:p>
        </w:tc>
      </w:tr>
      <w:tr w:rsidR="00E07696" w:rsidRPr="00B87C0E" w14:paraId="7118E6D7" w14:textId="77777777" w:rsidTr="00E07696">
        <w:trPr>
          <w:trHeight w:val="255"/>
        </w:trPr>
        <w:tc>
          <w:tcPr>
            <w:tcW w:w="427" w:type="pct"/>
            <w:noWrap/>
          </w:tcPr>
          <w:p w14:paraId="674549CC" w14:textId="77777777" w:rsidR="00E07696" w:rsidRPr="00B87C0E" w:rsidRDefault="00E07696" w:rsidP="004F74C8">
            <w:pPr>
              <w:jc w:val="center"/>
            </w:pPr>
            <w:r>
              <w:t>8</w:t>
            </w:r>
          </w:p>
        </w:tc>
        <w:tc>
          <w:tcPr>
            <w:tcW w:w="742" w:type="pct"/>
            <w:noWrap/>
          </w:tcPr>
          <w:p w14:paraId="682CF511" w14:textId="77777777" w:rsidR="00E07696" w:rsidRPr="00B87C0E" w:rsidRDefault="00E07696" w:rsidP="004F74C8">
            <w:pPr>
              <w:jc w:val="center"/>
            </w:pPr>
            <w:r w:rsidRPr="00B87C0E">
              <w:t>64</w:t>
            </w:r>
          </w:p>
        </w:tc>
        <w:tc>
          <w:tcPr>
            <w:tcW w:w="426" w:type="pct"/>
            <w:noWrap/>
          </w:tcPr>
          <w:p w14:paraId="1FC284D7" w14:textId="77777777" w:rsidR="00E07696" w:rsidRPr="00B87C0E" w:rsidRDefault="00E07696" w:rsidP="004F74C8">
            <w:pPr>
              <w:jc w:val="center"/>
            </w:pPr>
            <w:r w:rsidRPr="00B87C0E">
              <w:t>61</w:t>
            </w:r>
          </w:p>
        </w:tc>
        <w:tc>
          <w:tcPr>
            <w:tcW w:w="426" w:type="pct"/>
            <w:noWrap/>
          </w:tcPr>
          <w:p w14:paraId="046EE2A8" w14:textId="77777777" w:rsidR="00E07696" w:rsidRPr="00B87C0E" w:rsidRDefault="00E07696" w:rsidP="004F74C8">
            <w:pPr>
              <w:jc w:val="center"/>
            </w:pPr>
            <w:r w:rsidRPr="00B87C0E">
              <w:t>58</w:t>
            </w:r>
          </w:p>
        </w:tc>
        <w:tc>
          <w:tcPr>
            <w:tcW w:w="426" w:type="pct"/>
            <w:noWrap/>
          </w:tcPr>
          <w:p w14:paraId="2CFA0380" w14:textId="77777777" w:rsidR="00E07696" w:rsidRPr="00B87C0E" w:rsidRDefault="00E07696" w:rsidP="004F74C8">
            <w:pPr>
              <w:jc w:val="center"/>
            </w:pPr>
            <w:r w:rsidRPr="00B87C0E">
              <w:t>52</w:t>
            </w:r>
          </w:p>
        </w:tc>
        <w:tc>
          <w:tcPr>
            <w:tcW w:w="426" w:type="pct"/>
            <w:noWrap/>
          </w:tcPr>
          <w:p w14:paraId="0E650F62" w14:textId="77777777" w:rsidR="00E07696" w:rsidRPr="00B87C0E" w:rsidRDefault="00E07696" w:rsidP="004F74C8">
            <w:pPr>
              <w:jc w:val="center"/>
            </w:pPr>
            <w:r w:rsidRPr="00B87C0E">
              <w:t>49</w:t>
            </w:r>
          </w:p>
        </w:tc>
        <w:tc>
          <w:tcPr>
            <w:tcW w:w="426" w:type="pct"/>
            <w:noWrap/>
          </w:tcPr>
          <w:p w14:paraId="560BD9D3" w14:textId="77777777" w:rsidR="00E07696" w:rsidRPr="00B87C0E" w:rsidRDefault="00E07696" w:rsidP="004F74C8">
            <w:pPr>
              <w:jc w:val="center"/>
            </w:pPr>
            <w:r w:rsidRPr="00B87C0E">
              <w:t>45</w:t>
            </w:r>
          </w:p>
        </w:tc>
        <w:tc>
          <w:tcPr>
            <w:tcW w:w="426" w:type="pct"/>
            <w:noWrap/>
          </w:tcPr>
          <w:p w14:paraId="1FB04879" w14:textId="77777777" w:rsidR="00E07696" w:rsidRPr="00B87C0E" w:rsidRDefault="00E07696" w:rsidP="004F74C8">
            <w:pPr>
              <w:jc w:val="center"/>
            </w:pPr>
            <w:r w:rsidRPr="00B87C0E">
              <w:t>40</w:t>
            </w:r>
          </w:p>
        </w:tc>
        <w:tc>
          <w:tcPr>
            <w:tcW w:w="426" w:type="pct"/>
            <w:noWrap/>
          </w:tcPr>
          <w:p w14:paraId="48D9151C" w14:textId="77777777" w:rsidR="00E07696" w:rsidRPr="00B87C0E" w:rsidRDefault="00E07696" w:rsidP="004F74C8">
            <w:pPr>
              <w:jc w:val="center"/>
            </w:pPr>
            <w:r w:rsidRPr="00B87C0E">
              <w:t>37</w:t>
            </w:r>
          </w:p>
        </w:tc>
        <w:tc>
          <w:tcPr>
            <w:tcW w:w="426" w:type="pct"/>
            <w:noWrap/>
          </w:tcPr>
          <w:p w14:paraId="4B0BB421" w14:textId="77777777" w:rsidR="00E07696" w:rsidRPr="00B87C0E" w:rsidRDefault="00E07696" w:rsidP="004F74C8">
            <w:pPr>
              <w:jc w:val="center"/>
            </w:pPr>
            <w:r w:rsidRPr="00B87C0E">
              <w:t>34</w:t>
            </w:r>
          </w:p>
        </w:tc>
        <w:tc>
          <w:tcPr>
            <w:tcW w:w="423" w:type="pct"/>
            <w:noWrap/>
          </w:tcPr>
          <w:p w14:paraId="1B0A317A" w14:textId="77777777" w:rsidR="00E07696" w:rsidRPr="00B87C0E" w:rsidRDefault="00E07696" w:rsidP="004F74C8">
            <w:pPr>
              <w:jc w:val="center"/>
            </w:pPr>
            <w:r w:rsidRPr="00B87C0E">
              <w:t>30</w:t>
            </w:r>
          </w:p>
        </w:tc>
      </w:tr>
      <w:tr w:rsidR="00E07696" w:rsidRPr="00B87C0E" w14:paraId="4FEBABBB" w14:textId="77777777" w:rsidTr="00E07696">
        <w:trPr>
          <w:trHeight w:val="255"/>
        </w:trPr>
        <w:tc>
          <w:tcPr>
            <w:tcW w:w="427" w:type="pct"/>
            <w:noWrap/>
          </w:tcPr>
          <w:p w14:paraId="635CB7EB" w14:textId="77777777" w:rsidR="00E07696" w:rsidRPr="00B87C0E" w:rsidRDefault="00E07696" w:rsidP="004F74C8">
            <w:pPr>
              <w:jc w:val="center"/>
            </w:pPr>
            <w:r>
              <w:t>9</w:t>
            </w:r>
          </w:p>
        </w:tc>
        <w:tc>
          <w:tcPr>
            <w:tcW w:w="742" w:type="pct"/>
            <w:noWrap/>
          </w:tcPr>
          <w:p w14:paraId="7708AF46" w14:textId="77777777" w:rsidR="00E07696" w:rsidRPr="00B87C0E" w:rsidRDefault="00E07696" w:rsidP="004F74C8">
            <w:pPr>
              <w:jc w:val="center"/>
            </w:pPr>
            <w:r w:rsidRPr="00B87C0E">
              <w:t>4,25</w:t>
            </w:r>
          </w:p>
        </w:tc>
        <w:tc>
          <w:tcPr>
            <w:tcW w:w="426" w:type="pct"/>
            <w:noWrap/>
          </w:tcPr>
          <w:p w14:paraId="233908C4" w14:textId="77777777" w:rsidR="00E07696" w:rsidRPr="00B87C0E" w:rsidRDefault="00E07696" w:rsidP="004F74C8">
            <w:pPr>
              <w:jc w:val="center"/>
            </w:pPr>
            <w:r w:rsidRPr="00B87C0E">
              <w:t>4,2</w:t>
            </w:r>
          </w:p>
        </w:tc>
        <w:tc>
          <w:tcPr>
            <w:tcW w:w="426" w:type="pct"/>
            <w:noWrap/>
          </w:tcPr>
          <w:p w14:paraId="5E121640" w14:textId="77777777" w:rsidR="00E07696" w:rsidRPr="00B87C0E" w:rsidRDefault="00E07696" w:rsidP="004F74C8">
            <w:pPr>
              <w:jc w:val="center"/>
            </w:pPr>
            <w:r w:rsidRPr="00B87C0E">
              <w:t>4,18</w:t>
            </w:r>
          </w:p>
        </w:tc>
        <w:tc>
          <w:tcPr>
            <w:tcW w:w="426" w:type="pct"/>
            <w:noWrap/>
          </w:tcPr>
          <w:p w14:paraId="76EC874A" w14:textId="77777777" w:rsidR="00E07696" w:rsidRPr="00B87C0E" w:rsidRDefault="00E07696" w:rsidP="004F74C8">
            <w:pPr>
              <w:jc w:val="center"/>
            </w:pPr>
            <w:r w:rsidRPr="00B87C0E">
              <w:t>4,11</w:t>
            </w:r>
          </w:p>
        </w:tc>
        <w:tc>
          <w:tcPr>
            <w:tcW w:w="426" w:type="pct"/>
            <w:noWrap/>
          </w:tcPr>
          <w:p w14:paraId="6B0F0D41" w14:textId="77777777" w:rsidR="00E07696" w:rsidRPr="00B87C0E" w:rsidRDefault="00E07696" w:rsidP="004F74C8">
            <w:pPr>
              <w:jc w:val="center"/>
            </w:pPr>
            <w:r w:rsidRPr="00B87C0E">
              <w:t>4,05</w:t>
            </w:r>
          </w:p>
        </w:tc>
        <w:tc>
          <w:tcPr>
            <w:tcW w:w="426" w:type="pct"/>
            <w:noWrap/>
          </w:tcPr>
          <w:p w14:paraId="3B7C5BB1" w14:textId="77777777" w:rsidR="00E07696" w:rsidRPr="00B87C0E" w:rsidRDefault="00E07696" w:rsidP="004F74C8">
            <w:pPr>
              <w:jc w:val="center"/>
            </w:pPr>
            <w:r w:rsidRPr="00B87C0E">
              <w:t>4</w:t>
            </w:r>
          </w:p>
        </w:tc>
        <w:tc>
          <w:tcPr>
            <w:tcW w:w="426" w:type="pct"/>
            <w:noWrap/>
          </w:tcPr>
          <w:p w14:paraId="2CD6707D" w14:textId="77777777" w:rsidR="00E07696" w:rsidRPr="00B87C0E" w:rsidRDefault="00E07696" w:rsidP="004F74C8">
            <w:pPr>
              <w:jc w:val="center"/>
            </w:pPr>
            <w:r w:rsidRPr="00B87C0E">
              <w:t>3,91</w:t>
            </w:r>
          </w:p>
        </w:tc>
        <w:tc>
          <w:tcPr>
            <w:tcW w:w="426" w:type="pct"/>
            <w:noWrap/>
          </w:tcPr>
          <w:p w14:paraId="39A6476C" w14:textId="77777777" w:rsidR="00E07696" w:rsidRPr="00B87C0E" w:rsidRDefault="00E07696" w:rsidP="004F74C8">
            <w:pPr>
              <w:jc w:val="center"/>
            </w:pPr>
            <w:r w:rsidRPr="00B87C0E">
              <w:t>3,85</w:t>
            </w:r>
          </w:p>
        </w:tc>
        <w:tc>
          <w:tcPr>
            <w:tcW w:w="426" w:type="pct"/>
            <w:noWrap/>
          </w:tcPr>
          <w:p w14:paraId="3B0ED62C" w14:textId="77777777" w:rsidR="00E07696" w:rsidRPr="00B87C0E" w:rsidRDefault="00E07696" w:rsidP="004F74C8">
            <w:pPr>
              <w:jc w:val="center"/>
            </w:pPr>
            <w:r w:rsidRPr="00B87C0E">
              <w:t>3,77</w:t>
            </w:r>
          </w:p>
        </w:tc>
        <w:tc>
          <w:tcPr>
            <w:tcW w:w="423" w:type="pct"/>
            <w:noWrap/>
          </w:tcPr>
          <w:p w14:paraId="433B2AF4" w14:textId="77777777" w:rsidR="00E07696" w:rsidRPr="00B87C0E" w:rsidRDefault="00E07696" w:rsidP="004F74C8">
            <w:pPr>
              <w:jc w:val="center"/>
            </w:pPr>
            <w:r w:rsidRPr="00B87C0E">
              <w:t>3,7</w:t>
            </w:r>
          </w:p>
        </w:tc>
      </w:tr>
      <w:tr w:rsidR="00E07696" w:rsidRPr="00B87C0E" w14:paraId="10EF7436" w14:textId="77777777" w:rsidTr="00E07696">
        <w:trPr>
          <w:trHeight w:val="255"/>
        </w:trPr>
        <w:tc>
          <w:tcPr>
            <w:tcW w:w="427" w:type="pct"/>
            <w:noWrap/>
          </w:tcPr>
          <w:p w14:paraId="1F27FDA7" w14:textId="77777777" w:rsidR="00E07696" w:rsidRPr="00B87C0E" w:rsidRDefault="00E07696" w:rsidP="004F74C8">
            <w:pPr>
              <w:jc w:val="center"/>
            </w:pPr>
            <w:r>
              <w:t>10</w:t>
            </w:r>
          </w:p>
        </w:tc>
        <w:tc>
          <w:tcPr>
            <w:tcW w:w="742" w:type="pct"/>
            <w:noWrap/>
          </w:tcPr>
          <w:p w14:paraId="5C3AA58A" w14:textId="77777777" w:rsidR="00E07696" w:rsidRPr="00C70D5E" w:rsidRDefault="00E07696" w:rsidP="004F74C8">
            <w:pPr>
              <w:jc w:val="center"/>
            </w:pPr>
            <w:r w:rsidRPr="00C70D5E">
              <w:t>1,8</w:t>
            </w:r>
          </w:p>
        </w:tc>
        <w:tc>
          <w:tcPr>
            <w:tcW w:w="426" w:type="pct"/>
            <w:noWrap/>
          </w:tcPr>
          <w:p w14:paraId="50ED8FF9" w14:textId="77777777" w:rsidR="00E07696" w:rsidRPr="00C70D5E" w:rsidRDefault="00E07696" w:rsidP="004F74C8">
            <w:pPr>
              <w:jc w:val="center"/>
            </w:pPr>
            <w:r w:rsidRPr="00C70D5E">
              <w:t>1,78</w:t>
            </w:r>
          </w:p>
        </w:tc>
        <w:tc>
          <w:tcPr>
            <w:tcW w:w="426" w:type="pct"/>
            <w:noWrap/>
          </w:tcPr>
          <w:p w14:paraId="44B9326D" w14:textId="77777777" w:rsidR="00E07696" w:rsidRPr="00C70D5E" w:rsidRDefault="00E07696" w:rsidP="004F74C8">
            <w:pPr>
              <w:jc w:val="center"/>
            </w:pPr>
            <w:r w:rsidRPr="00C70D5E">
              <w:t>1,7</w:t>
            </w:r>
          </w:p>
        </w:tc>
        <w:tc>
          <w:tcPr>
            <w:tcW w:w="426" w:type="pct"/>
            <w:noWrap/>
          </w:tcPr>
          <w:p w14:paraId="0FD059D1" w14:textId="77777777" w:rsidR="00E07696" w:rsidRPr="00C70D5E" w:rsidRDefault="00E07696" w:rsidP="004F74C8">
            <w:pPr>
              <w:jc w:val="center"/>
            </w:pPr>
            <w:r w:rsidRPr="00C70D5E">
              <w:t>1,64</w:t>
            </w:r>
          </w:p>
        </w:tc>
        <w:tc>
          <w:tcPr>
            <w:tcW w:w="426" w:type="pct"/>
            <w:noWrap/>
          </w:tcPr>
          <w:p w14:paraId="47124EB6" w14:textId="77777777" w:rsidR="00E07696" w:rsidRPr="00C70D5E" w:rsidRDefault="00E07696" w:rsidP="004F74C8">
            <w:pPr>
              <w:jc w:val="center"/>
            </w:pPr>
            <w:r w:rsidRPr="00C70D5E">
              <w:t>1,59</w:t>
            </w:r>
          </w:p>
        </w:tc>
        <w:tc>
          <w:tcPr>
            <w:tcW w:w="426" w:type="pct"/>
            <w:noWrap/>
          </w:tcPr>
          <w:p w14:paraId="24628744" w14:textId="77777777" w:rsidR="00E07696" w:rsidRPr="00C70D5E" w:rsidRDefault="00E07696" w:rsidP="004F74C8">
            <w:pPr>
              <w:jc w:val="center"/>
            </w:pPr>
            <w:r w:rsidRPr="00C70D5E">
              <w:t>1,51</w:t>
            </w:r>
          </w:p>
        </w:tc>
        <w:tc>
          <w:tcPr>
            <w:tcW w:w="426" w:type="pct"/>
            <w:noWrap/>
          </w:tcPr>
          <w:p w14:paraId="72EC0BCC" w14:textId="77777777" w:rsidR="00E07696" w:rsidRPr="00C70D5E" w:rsidRDefault="00E07696" w:rsidP="004F74C8">
            <w:pPr>
              <w:jc w:val="center"/>
            </w:pPr>
            <w:r w:rsidRPr="00C70D5E">
              <w:t>1,45</w:t>
            </w:r>
          </w:p>
        </w:tc>
        <w:tc>
          <w:tcPr>
            <w:tcW w:w="426" w:type="pct"/>
            <w:noWrap/>
          </w:tcPr>
          <w:p w14:paraId="648D97FA" w14:textId="77777777" w:rsidR="00E07696" w:rsidRPr="00C70D5E" w:rsidRDefault="00E07696" w:rsidP="004F74C8">
            <w:pPr>
              <w:jc w:val="center"/>
            </w:pPr>
            <w:r w:rsidRPr="00C70D5E">
              <w:t>1,42</w:t>
            </w:r>
          </w:p>
        </w:tc>
        <w:tc>
          <w:tcPr>
            <w:tcW w:w="426" w:type="pct"/>
            <w:noWrap/>
          </w:tcPr>
          <w:p w14:paraId="270C503A" w14:textId="77777777" w:rsidR="00E07696" w:rsidRPr="00C70D5E" w:rsidRDefault="00E07696" w:rsidP="004F74C8">
            <w:pPr>
              <w:jc w:val="center"/>
            </w:pPr>
            <w:r w:rsidRPr="00C70D5E">
              <w:t>1,4</w:t>
            </w:r>
          </w:p>
        </w:tc>
        <w:tc>
          <w:tcPr>
            <w:tcW w:w="423" w:type="pct"/>
            <w:noWrap/>
          </w:tcPr>
          <w:p w14:paraId="1E6E84F5" w14:textId="77777777" w:rsidR="00E07696" w:rsidRPr="00C70D5E" w:rsidRDefault="00E07696" w:rsidP="004F74C8">
            <w:pPr>
              <w:jc w:val="center"/>
            </w:pPr>
            <w:r w:rsidRPr="00C70D5E">
              <w:t>1,37</w:t>
            </w:r>
          </w:p>
        </w:tc>
      </w:tr>
      <w:tr w:rsidR="00E07696" w:rsidRPr="00B87C0E" w14:paraId="50C73D8D" w14:textId="77777777" w:rsidTr="00E07696">
        <w:trPr>
          <w:trHeight w:val="255"/>
        </w:trPr>
        <w:tc>
          <w:tcPr>
            <w:tcW w:w="427" w:type="pct"/>
            <w:noWrap/>
          </w:tcPr>
          <w:p w14:paraId="4D4A00DA" w14:textId="77777777" w:rsidR="00E07696" w:rsidRDefault="00E07696" w:rsidP="004F74C8">
            <w:pPr>
              <w:jc w:val="center"/>
            </w:pPr>
            <w:r>
              <w:t>11</w:t>
            </w:r>
          </w:p>
        </w:tc>
        <w:tc>
          <w:tcPr>
            <w:tcW w:w="742" w:type="pct"/>
            <w:noWrap/>
          </w:tcPr>
          <w:p w14:paraId="2B0F7EBE" w14:textId="77777777" w:rsidR="00E07696" w:rsidRPr="00C70D5E" w:rsidRDefault="00E07696" w:rsidP="004F74C8">
            <w:pPr>
              <w:jc w:val="center"/>
            </w:pPr>
            <w:r>
              <w:t>9</w:t>
            </w:r>
            <w:r>
              <w:rPr>
                <w:lang w:val="en-US"/>
              </w:rPr>
              <w:t>,</w:t>
            </w:r>
            <w:r w:rsidRPr="00C70D5E">
              <w:t>26</w:t>
            </w:r>
          </w:p>
        </w:tc>
        <w:tc>
          <w:tcPr>
            <w:tcW w:w="426" w:type="pct"/>
            <w:noWrap/>
          </w:tcPr>
          <w:p w14:paraId="0C7E06CF" w14:textId="77777777" w:rsidR="00E07696" w:rsidRPr="00C70D5E" w:rsidRDefault="00E07696" w:rsidP="004F74C8">
            <w:pPr>
              <w:jc w:val="center"/>
            </w:pPr>
            <w:r w:rsidRPr="00C70D5E">
              <w:t>9</w:t>
            </w:r>
            <w:r>
              <w:rPr>
                <w:lang w:val="en-US"/>
              </w:rPr>
              <w:t>,</w:t>
            </w:r>
            <w:r w:rsidRPr="00C70D5E">
              <w:t>38</w:t>
            </w:r>
          </w:p>
        </w:tc>
        <w:tc>
          <w:tcPr>
            <w:tcW w:w="426" w:type="pct"/>
            <w:noWrap/>
          </w:tcPr>
          <w:p w14:paraId="59D7E720" w14:textId="77777777" w:rsidR="00E07696" w:rsidRPr="00C70D5E" w:rsidRDefault="00E07696" w:rsidP="004F74C8">
            <w:pPr>
              <w:jc w:val="center"/>
            </w:pPr>
            <w:r w:rsidRPr="00C70D5E">
              <w:t>12</w:t>
            </w:r>
            <w:r>
              <w:rPr>
                <w:lang w:val="en-US"/>
              </w:rPr>
              <w:t>,</w:t>
            </w:r>
            <w:r w:rsidRPr="00C70D5E">
              <w:t>11</w:t>
            </w:r>
          </w:p>
        </w:tc>
        <w:tc>
          <w:tcPr>
            <w:tcW w:w="426" w:type="pct"/>
            <w:noWrap/>
          </w:tcPr>
          <w:p w14:paraId="4ACA8BBE" w14:textId="77777777" w:rsidR="00E07696" w:rsidRPr="00C70D5E" w:rsidRDefault="00E07696" w:rsidP="004F74C8">
            <w:pPr>
              <w:jc w:val="center"/>
            </w:pPr>
            <w:r w:rsidRPr="00C70D5E">
              <w:t>10</w:t>
            </w:r>
            <w:r>
              <w:rPr>
                <w:lang w:val="en-US"/>
              </w:rPr>
              <w:t>,</w:t>
            </w:r>
            <w:r w:rsidRPr="00C70D5E">
              <w:t>81</w:t>
            </w:r>
          </w:p>
        </w:tc>
        <w:tc>
          <w:tcPr>
            <w:tcW w:w="426" w:type="pct"/>
            <w:noWrap/>
          </w:tcPr>
          <w:p w14:paraId="575FDF0C" w14:textId="77777777" w:rsidR="00E07696" w:rsidRPr="00C70D5E" w:rsidRDefault="00E07696" w:rsidP="004F74C8">
            <w:pPr>
              <w:jc w:val="center"/>
            </w:pPr>
            <w:r w:rsidRPr="00C70D5E">
              <w:t>9</w:t>
            </w:r>
            <w:r>
              <w:rPr>
                <w:lang w:val="en-US"/>
              </w:rPr>
              <w:t>,</w:t>
            </w:r>
            <w:r w:rsidRPr="00C70D5E">
              <w:t>35</w:t>
            </w:r>
          </w:p>
        </w:tc>
        <w:tc>
          <w:tcPr>
            <w:tcW w:w="426" w:type="pct"/>
            <w:noWrap/>
          </w:tcPr>
          <w:p w14:paraId="13FCC633" w14:textId="77777777" w:rsidR="00E07696" w:rsidRPr="00C70D5E" w:rsidRDefault="00E07696" w:rsidP="004F74C8">
            <w:pPr>
              <w:jc w:val="center"/>
            </w:pPr>
            <w:r w:rsidRPr="00C70D5E">
              <w:t>9</w:t>
            </w:r>
            <w:r>
              <w:rPr>
                <w:lang w:val="en-US"/>
              </w:rPr>
              <w:t>,</w:t>
            </w:r>
            <w:r w:rsidRPr="00C70D5E">
              <w:t>87</w:t>
            </w:r>
          </w:p>
        </w:tc>
        <w:tc>
          <w:tcPr>
            <w:tcW w:w="426" w:type="pct"/>
            <w:noWrap/>
          </w:tcPr>
          <w:p w14:paraId="634C4926" w14:textId="77777777" w:rsidR="00E07696" w:rsidRPr="00C70D5E" w:rsidRDefault="00E07696" w:rsidP="004F74C8">
            <w:pPr>
              <w:jc w:val="center"/>
            </w:pPr>
            <w:r w:rsidRPr="00C70D5E">
              <w:t>8</w:t>
            </w:r>
            <w:r>
              <w:rPr>
                <w:lang w:val="en-US"/>
              </w:rPr>
              <w:t>,</w:t>
            </w:r>
            <w:r w:rsidRPr="00C70D5E">
              <w:t>17</w:t>
            </w:r>
          </w:p>
        </w:tc>
        <w:tc>
          <w:tcPr>
            <w:tcW w:w="426" w:type="pct"/>
            <w:noWrap/>
          </w:tcPr>
          <w:p w14:paraId="009F209C" w14:textId="77777777" w:rsidR="00E07696" w:rsidRPr="00C70D5E" w:rsidRDefault="00E07696" w:rsidP="004F74C8">
            <w:pPr>
              <w:jc w:val="center"/>
            </w:pPr>
            <w:r w:rsidRPr="00C70D5E">
              <w:t>9</w:t>
            </w:r>
            <w:r>
              <w:rPr>
                <w:lang w:val="en-US"/>
              </w:rPr>
              <w:t>,</w:t>
            </w:r>
            <w:r w:rsidRPr="00C70D5E">
              <w:t>12</w:t>
            </w:r>
          </w:p>
        </w:tc>
        <w:tc>
          <w:tcPr>
            <w:tcW w:w="426" w:type="pct"/>
            <w:noWrap/>
          </w:tcPr>
          <w:p w14:paraId="73B2A010" w14:textId="77777777" w:rsidR="00E07696" w:rsidRPr="00C70D5E" w:rsidRDefault="00E07696" w:rsidP="004F74C8">
            <w:pPr>
              <w:jc w:val="center"/>
            </w:pPr>
            <w:r w:rsidRPr="00C70D5E">
              <w:t>5</w:t>
            </w:r>
            <w:r>
              <w:rPr>
                <w:lang w:val="en-US"/>
              </w:rPr>
              <w:t>,</w:t>
            </w:r>
            <w:r w:rsidRPr="00C70D5E">
              <w:t>88</w:t>
            </w:r>
          </w:p>
        </w:tc>
        <w:tc>
          <w:tcPr>
            <w:tcW w:w="423" w:type="pct"/>
            <w:noWrap/>
          </w:tcPr>
          <w:p w14:paraId="26B38A24" w14:textId="77777777" w:rsidR="00E07696" w:rsidRPr="00C70D5E" w:rsidRDefault="00E07696" w:rsidP="004F74C8">
            <w:pPr>
              <w:jc w:val="center"/>
            </w:pPr>
            <w:r w:rsidRPr="00C70D5E">
              <w:t>6</w:t>
            </w:r>
            <w:r>
              <w:rPr>
                <w:lang w:val="en-US"/>
              </w:rPr>
              <w:t>,</w:t>
            </w:r>
            <w:r w:rsidRPr="00C70D5E">
              <w:t>30</w:t>
            </w:r>
          </w:p>
        </w:tc>
      </w:tr>
      <w:tr w:rsidR="00E07696" w:rsidRPr="00B87C0E" w14:paraId="2F6F3A27" w14:textId="77777777" w:rsidTr="00E07696">
        <w:trPr>
          <w:trHeight w:val="255"/>
        </w:trPr>
        <w:tc>
          <w:tcPr>
            <w:tcW w:w="427" w:type="pct"/>
            <w:noWrap/>
          </w:tcPr>
          <w:p w14:paraId="06912617" w14:textId="77777777" w:rsidR="00E07696" w:rsidRDefault="00E07696" w:rsidP="004F74C8">
            <w:pPr>
              <w:jc w:val="center"/>
            </w:pPr>
            <w:r>
              <w:t>12</w:t>
            </w:r>
          </w:p>
        </w:tc>
        <w:tc>
          <w:tcPr>
            <w:tcW w:w="742" w:type="pct"/>
            <w:noWrap/>
          </w:tcPr>
          <w:p w14:paraId="096EE7FF" w14:textId="77777777" w:rsidR="00E07696" w:rsidRPr="00B87C0E" w:rsidRDefault="00E07696" w:rsidP="004F74C8">
            <w:pPr>
              <w:jc w:val="center"/>
            </w:pPr>
            <w:r>
              <w:t>13,26</w:t>
            </w:r>
          </w:p>
        </w:tc>
        <w:tc>
          <w:tcPr>
            <w:tcW w:w="426" w:type="pct"/>
            <w:noWrap/>
          </w:tcPr>
          <w:p w14:paraId="7EC6D87B" w14:textId="77777777" w:rsidR="00E07696" w:rsidRPr="00B87C0E" w:rsidRDefault="00E07696" w:rsidP="004F74C8">
            <w:pPr>
              <w:jc w:val="center"/>
            </w:pPr>
            <w:r>
              <w:t>10,16</w:t>
            </w:r>
          </w:p>
        </w:tc>
        <w:tc>
          <w:tcPr>
            <w:tcW w:w="426" w:type="pct"/>
            <w:noWrap/>
          </w:tcPr>
          <w:p w14:paraId="2D6BE564" w14:textId="77777777" w:rsidR="00E07696" w:rsidRPr="00B87C0E" w:rsidRDefault="00E07696" w:rsidP="004F74C8">
            <w:pPr>
              <w:jc w:val="center"/>
            </w:pPr>
            <w:r>
              <w:t>13,72</w:t>
            </w:r>
          </w:p>
        </w:tc>
        <w:tc>
          <w:tcPr>
            <w:tcW w:w="426" w:type="pct"/>
            <w:noWrap/>
          </w:tcPr>
          <w:p w14:paraId="1F4BE6CD" w14:textId="77777777" w:rsidR="00E07696" w:rsidRPr="00B87C0E" w:rsidRDefault="00E07696" w:rsidP="004F74C8">
            <w:pPr>
              <w:jc w:val="center"/>
            </w:pPr>
            <w:r>
              <w:t>12,85</w:t>
            </w:r>
          </w:p>
        </w:tc>
        <w:tc>
          <w:tcPr>
            <w:tcW w:w="426" w:type="pct"/>
            <w:noWrap/>
          </w:tcPr>
          <w:p w14:paraId="3DE2062A" w14:textId="77777777" w:rsidR="00E07696" w:rsidRPr="00B87C0E" w:rsidRDefault="00E07696" w:rsidP="004F74C8">
            <w:pPr>
              <w:jc w:val="center"/>
            </w:pPr>
            <w:r>
              <w:t>10,63</w:t>
            </w:r>
          </w:p>
        </w:tc>
        <w:tc>
          <w:tcPr>
            <w:tcW w:w="426" w:type="pct"/>
            <w:noWrap/>
          </w:tcPr>
          <w:p w14:paraId="23133BDF" w14:textId="77777777" w:rsidR="00E07696" w:rsidRPr="00B87C0E" w:rsidRDefault="00E07696" w:rsidP="004F74C8">
            <w:pPr>
              <w:jc w:val="center"/>
            </w:pPr>
            <w:r>
              <w:t>9,12</w:t>
            </w:r>
          </w:p>
        </w:tc>
        <w:tc>
          <w:tcPr>
            <w:tcW w:w="426" w:type="pct"/>
            <w:noWrap/>
          </w:tcPr>
          <w:p w14:paraId="33EC9FD9" w14:textId="77777777" w:rsidR="00E07696" w:rsidRPr="00B87C0E" w:rsidRDefault="00E07696" w:rsidP="004F74C8">
            <w:pPr>
              <w:jc w:val="center"/>
            </w:pPr>
            <w:r>
              <w:t>25,83</w:t>
            </w:r>
          </w:p>
        </w:tc>
        <w:tc>
          <w:tcPr>
            <w:tcW w:w="426" w:type="pct"/>
            <w:noWrap/>
          </w:tcPr>
          <w:p w14:paraId="17BD0666" w14:textId="77777777" w:rsidR="00E07696" w:rsidRPr="00B87C0E" w:rsidRDefault="00E07696" w:rsidP="004F74C8">
            <w:pPr>
              <w:jc w:val="center"/>
            </w:pPr>
            <w:r>
              <w:t>23,39</w:t>
            </w:r>
          </w:p>
        </w:tc>
        <w:tc>
          <w:tcPr>
            <w:tcW w:w="426" w:type="pct"/>
            <w:noWrap/>
          </w:tcPr>
          <w:p w14:paraId="49AB443B" w14:textId="77777777" w:rsidR="00E07696" w:rsidRPr="00B87C0E" w:rsidRDefault="00E07696" w:rsidP="004F74C8">
            <w:pPr>
              <w:jc w:val="center"/>
            </w:pPr>
            <w:r>
              <w:t>14,68</w:t>
            </w:r>
          </w:p>
        </w:tc>
        <w:tc>
          <w:tcPr>
            <w:tcW w:w="423" w:type="pct"/>
            <w:noWrap/>
          </w:tcPr>
          <w:p w14:paraId="4A6568B8" w14:textId="77777777" w:rsidR="00E07696" w:rsidRPr="00B87C0E" w:rsidRDefault="00E07696" w:rsidP="004F74C8">
            <w:pPr>
              <w:jc w:val="center"/>
            </w:pPr>
            <w:r>
              <w:t>10,05</w:t>
            </w:r>
          </w:p>
        </w:tc>
      </w:tr>
      <w:tr w:rsidR="00E07696" w:rsidRPr="00B87C0E" w14:paraId="6E3ACD54" w14:textId="77777777" w:rsidTr="00E07696">
        <w:trPr>
          <w:trHeight w:val="255"/>
        </w:trPr>
        <w:tc>
          <w:tcPr>
            <w:tcW w:w="427" w:type="pct"/>
            <w:noWrap/>
          </w:tcPr>
          <w:p w14:paraId="5916C5CE" w14:textId="77777777" w:rsidR="00E07696" w:rsidRPr="00FE09E3" w:rsidRDefault="00E07696" w:rsidP="004F7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42" w:type="pct"/>
            <w:noWrap/>
          </w:tcPr>
          <w:p w14:paraId="59AF4F4B" w14:textId="77777777" w:rsidR="00E07696" w:rsidRPr="00FE09E3" w:rsidRDefault="00E07696" w:rsidP="004F74C8">
            <w:pPr>
              <w:jc w:val="center"/>
            </w:pPr>
            <w:r w:rsidRPr="00FE09E3">
              <w:t>166,32</w:t>
            </w:r>
          </w:p>
        </w:tc>
        <w:tc>
          <w:tcPr>
            <w:tcW w:w="426" w:type="pct"/>
            <w:noWrap/>
          </w:tcPr>
          <w:p w14:paraId="3581D9D2" w14:textId="77777777" w:rsidR="00E07696" w:rsidRPr="00FE09E3" w:rsidRDefault="00E07696" w:rsidP="004F74C8">
            <w:pPr>
              <w:jc w:val="center"/>
            </w:pPr>
            <w:r w:rsidRPr="00FE09E3">
              <w:t>92,88</w:t>
            </w:r>
          </w:p>
        </w:tc>
        <w:tc>
          <w:tcPr>
            <w:tcW w:w="426" w:type="pct"/>
            <w:noWrap/>
          </w:tcPr>
          <w:p w14:paraId="518E2481" w14:textId="77777777" w:rsidR="00E07696" w:rsidRPr="00FE09E3" w:rsidRDefault="00E07696" w:rsidP="004F74C8">
            <w:pPr>
              <w:jc w:val="center"/>
            </w:pPr>
            <w:r w:rsidRPr="00FE09E3">
              <w:t>158,0</w:t>
            </w:r>
          </w:p>
        </w:tc>
        <w:tc>
          <w:tcPr>
            <w:tcW w:w="426" w:type="pct"/>
            <w:noWrap/>
          </w:tcPr>
          <w:p w14:paraId="551B5330" w14:textId="77777777" w:rsidR="00E07696" w:rsidRPr="00FE09E3" w:rsidRDefault="00E07696" w:rsidP="004F74C8">
            <w:pPr>
              <w:jc w:val="center"/>
            </w:pPr>
            <w:r w:rsidRPr="00FE09E3">
              <w:t>93,96</w:t>
            </w:r>
          </w:p>
        </w:tc>
        <w:tc>
          <w:tcPr>
            <w:tcW w:w="426" w:type="pct"/>
            <w:noWrap/>
          </w:tcPr>
          <w:p w14:paraId="1453289D" w14:textId="77777777" w:rsidR="00E07696" w:rsidRPr="00FE09E3" w:rsidRDefault="00E07696" w:rsidP="004F74C8">
            <w:pPr>
              <w:jc w:val="center"/>
              <w:rPr>
                <w:lang w:val="en-US"/>
              </w:rPr>
            </w:pPr>
            <w:r w:rsidRPr="00FE09E3">
              <w:t>173,</w:t>
            </w:r>
            <w:r>
              <w:rPr>
                <w:lang w:val="en-US"/>
              </w:rPr>
              <w:t>9</w:t>
            </w:r>
          </w:p>
        </w:tc>
        <w:tc>
          <w:tcPr>
            <w:tcW w:w="426" w:type="pct"/>
            <w:noWrap/>
          </w:tcPr>
          <w:p w14:paraId="5549D026" w14:textId="77777777" w:rsidR="00E07696" w:rsidRPr="00FE09E3" w:rsidRDefault="00E07696" w:rsidP="004F74C8">
            <w:pPr>
              <w:jc w:val="center"/>
            </w:pPr>
            <w:r w:rsidRPr="00FE09E3">
              <w:t>162,3</w:t>
            </w:r>
          </w:p>
        </w:tc>
        <w:tc>
          <w:tcPr>
            <w:tcW w:w="426" w:type="pct"/>
            <w:noWrap/>
          </w:tcPr>
          <w:p w14:paraId="0BC315BA" w14:textId="77777777" w:rsidR="00E07696" w:rsidRPr="00FE09E3" w:rsidRDefault="00E07696" w:rsidP="004F74C8">
            <w:pPr>
              <w:jc w:val="center"/>
            </w:pPr>
            <w:r w:rsidRPr="00FE09E3">
              <w:t>88,56</w:t>
            </w:r>
          </w:p>
        </w:tc>
        <w:tc>
          <w:tcPr>
            <w:tcW w:w="426" w:type="pct"/>
            <w:noWrap/>
          </w:tcPr>
          <w:p w14:paraId="562544D4" w14:textId="77777777" w:rsidR="00E07696" w:rsidRPr="00FE09E3" w:rsidRDefault="00E07696" w:rsidP="004F74C8">
            <w:pPr>
              <w:jc w:val="center"/>
            </w:pPr>
            <w:r w:rsidRPr="00FE09E3">
              <w:t>101,</w:t>
            </w:r>
            <w:r>
              <w:rPr>
                <w:lang w:val="en-US"/>
              </w:rPr>
              <w:t>2</w:t>
            </w:r>
          </w:p>
        </w:tc>
        <w:tc>
          <w:tcPr>
            <w:tcW w:w="426" w:type="pct"/>
            <w:noWrap/>
          </w:tcPr>
          <w:p w14:paraId="6ECE650F" w14:textId="77777777" w:rsidR="00E07696" w:rsidRPr="00FE09E3" w:rsidRDefault="00E07696" w:rsidP="004F74C8">
            <w:pPr>
              <w:jc w:val="center"/>
            </w:pPr>
            <w:r w:rsidRPr="00FE09E3">
              <w:t>166,3</w:t>
            </w:r>
          </w:p>
        </w:tc>
        <w:tc>
          <w:tcPr>
            <w:tcW w:w="423" w:type="pct"/>
            <w:noWrap/>
          </w:tcPr>
          <w:p w14:paraId="7F07EDCD" w14:textId="77777777" w:rsidR="00E07696" w:rsidRPr="00FE09E3" w:rsidRDefault="00E07696" w:rsidP="004F74C8">
            <w:pPr>
              <w:jc w:val="center"/>
              <w:rPr>
                <w:lang w:val="en-US"/>
              </w:rPr>
            </w:pPr>
            <w:r w:rsidRPr="00FE09E3">
              <w:t>140,</w:t>
            </w:r>
            <w:r>
              <w:rPr>
                <w:lang w:val="en-US"/>
              </w:rPr>
              <w:t>8</w:t>
            </w:r>
          </w:p>
        </w:tc>
      </w:tr>
      <w:tr w:rsidR="00E07696" w:rsidRPr="008E41D1" w14:paraId="028FFD45" w14:textId="77777777" w:rsidTr="00E07696">
        <w:trPr>
          <w:trHeight w:val="255"/>
        </w:trPr>
        <w:tc>
          <w:tcPr>
            <w:tcW w:w="427" w:type="pct"/>
            <w:noWrap/>
          </w:tcPr>
          <w:p w14:paraId="60E3F318" w14:textId="77777777" w:rsidR="00E07696" w:rsidRPr="008E41D1" w:rsidRDefault="00E07696" w:rsidP="004F74C8">
            <w:pPr>
              <w:jc w:val="center"/>
              <w:rPr>
                <w:color w:val="000000" w:themeColor="text1"/>
                <w:lang w:val="en-US"/>
              </w:rPr>
            </w:pPr>
            <w:r w:rsidRPr="008E41D1"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742" w:type="pct"/>
            <w:noWrap/>
          </w:tcPr>
          <w:p w14:paraId="23F1C8FF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128,52</w:t>
            </w:r>
          </w:p>
        </w:tc>
        <w:tc>
          <w:tcPr>
            <w:tcW w:w="426" w:type="pct"/>
            <w:noWrap/>
          </w:tcPr>
          <w:p w14:paraId="0DB899FC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177,8</w:t>
            </w:r>
          </w:p>
        </w:tc>
        <w:tc>
          <w:tcPr>
            <w:tcW w:w="426" w:type="pct"/>
            <w:noWrap/>
          </w:tcPr>
          <w:p w14:paraId="7DF806A0" w14:textId="77777777" w:rsidR="00E07696" w:rsidRPr="008E41D1" w:rsidRDefault="00E07696" w:rsidP="004F74C8">
            <w:pPr>
              <w:jc w:val="center"/>
              <w:rPr>
                <w:color w:val="000000" w:themeColor="text1"/>
                <w:lang w:val="en-US"/>
              </w:rPr>
            </w:pPr>
            <w:r w:rsidRPr="008E41D1">
              <w:rPr>
                <w:color w:val="000000" w:themeColor="text1"/>
              </w:rPr>
              <w:t>114,</w:t>
            </w:r>
            <w:r w:rsidRPr="008E41D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pct"/>
            <w:noWrap/>
          </w:tcPr>
          <w:p w14:paraId="2F231D2A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93,24</w:t>
            </w:r>
          </w:p>
        </w:tc>
        <w:tc>
          <w:tcPr>
            <w:tcW w:w="426" w:type="pct"/>
            <w:noWrap/>
          </w:tcPr>
          <w:p w14:paraId="7122A39B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126,7</w:t>
            </w:r>
          </w:p>
        </w:tc>
        <w:tc>
          <w:tcPr>
            <w:tcW w:w="426" w:type="pct"/>
            <w:noWrap/>
          </w:tcPr>
          <w:p w14:paraId="58EB58DC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91,8</w:t>
            </w:r>
          </w:p>
        </w:tc>
        <w:tc>
          <w:tcPr>
            <w:tcW w:w="426" w:type="pct"/>
            <w:noWrap/>
          </w:tcPr>
          <w:p w14:paraId="57BCCAF5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69,12</w:t>
            </w:r>
          </w:p>
        </w:tc>
        <w:tc>
          <w:tcPr>
            <w:tcW w:w="426" w:type="pct"/>
            <w:noWrap/>
          </w:tcPr>
          <w:p w14:paraId="00C30D72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66,24</w:t>
            </w:r>
          </w:p>
        </w:tc>
        <w:tc>
          <w:tcPr>
            <w:tcW w:w="426" w:type="pct"/>
            <w:noWrap/>
          </w:tcPr>
          <w:p w14:paraId="55E78C3B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67,68</w:t>
            </w:r>
          </w:p>
        </w:tc>
        <w:tc>
          <w:tcPr>
            <w:tcW w:w="423" w:type="pct"/>
            <w:noWrap/>
          </w:tcPr>
          <w:p w14:paraId="2EFB87A8" w14:textId="77777777" w:rsidR="00E07696" w:rsidRPr="008E41D1" w:rsidRDefault="00E07696" w:rsidP="004F74C8">
            <w:pPr>
              <w:jc w:val="center"/>
              <w:rPr>
                <w:color w:val="000000" w:themeColor="text1"/>
              </w:rPr>
            </w:pPr>
            <w:r w:rsidRPr="008E41D1">
              <w:rPr>
                <w:color w:val="000000" w:themeColor="text1"/>
              </w:rPr>
              <w:t>50,4</w:t>
            </w:r>
          </w:p>
        </w:tc>
      </w:tr>
    </w:tbl>
    <w:p w14:paraId="29214034" w14:textId="77777777" w:rsidR="00E07696" w:rsidRDefault="00E07696">
      <w:pPr>
        <w:rPr>
          <w:b/>
          <w:bCs/>
        </w:rPr>
      </w:pPr>
    </w:p>
    <w:p w14:paraId="389E7E48" w14:textId="77777777" w:rsidR="00E07696" w:rsidRDefault="00E07696">
      <w:pPr>
        <w:rPr>
          <w:b/>
          <w:bCs/>
        </w:rPr>
      </w:pPr>
    </w:p>
    <w:p w14:paraId="6FF35BFA" w14:textId="3A2EFA37" w:rsidR="00E07696" w:rsidRDefault="00E07696">
      <w:r>
        <w:t xml:space="preserve">Зарисуем график данных: </w:t>
      </w:r>
    </w:p>
    <w:p w14:paraId="75D3B90C" w14:textId="77777777" w:rsidR="00E07696" w:rsidRDefault="00E07696"/>
    <w:p w14:paraId="77F86CF5" w14:textId="77777777" w:rsidR="00E07696" w:rsidRDefault="00E07696"/>
    <w:p w14:paraId="0AF1ABC3" w14:textId="2FC5F69A" w:rsidR="00E07696" w:rsidRDefault="00E07696" w:rsidP="00E07696">
      <w:pPr>
        <w:jc w:val="center"/>
        <w:rPr>
          <w:lang w:val="en-US"/>
        </w:rPr>
      </w:pPr>
      <w:r w:rsidRPr="00E07696">
        <w:rPr>
          <w:lang w:val="en-US"/>
        </w:rPr>
        <w:lastRenderedPageBreak/>
        <w:drawing>
          <wp:inline distT="0" distB="0" distL="0" distR="0" wp14:anchorId="589239E0" wp14:editId="432F6277">
            <wp:extent cx="4267200" cy="3362739"/>
            <wp:effectExtent l="0" t="0" r="0" b="9525"/>
            <wp:docPr id="33724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45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26" cy="33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AD04" w14:textId="77777777" w:rsidR="00E07696" w:rsidRDefault="00E07696" w:rsidP="00E07696">
      <w:pPr>
        <w:jc w:val="center"/>
        <w:rPr>
          <w:lang w:val="en-US"/>
        </w:rPr>
      </w:pPr>
    </w:p>
    <w:p w14:paraId="737C0527" w14:textId="4688603F" w:rsidR="00E07696" w:rsidRDefault="00E07696" w:rsidP="00E07696">
      <w:r>
        <w:t>Здесь заметен стабильный линейный тренд (это понадобится в задании 2)</w:t>
      </w:r>
      <w:r w:rsidR="00384C17">
        <w:t>.</w:t>
      </w:r>
    </w:p>
    <w:p w14:paraId="7230C7BB" w14:textId="77777777" w:rsidR="00384C17" w:rsidRDefault="00384C17" w:rsidP="00E07696"/>
    <w:p w14:paraId="02BD17F8" w14:textId="34C66E88" w:rsidR="00384C17" w:rsidRDefault="00384C17" w:rsidP="00E07696">
      <w:r>
        <w:t xml:space="preserve">Для вычисления выборочных автокорреляций воспользуемся следующей формулой: </w:t>
      </w:r>
    </w:p>
    <w:p w14:paraId="651E18DE" w14:textId="77777777" w:rsidR="00384C17" w:rsidRDefault="00384C17" w:rsidP="00E07696"/>
    <w:p w14:paraId="4AA5061C" w14:textId="77777777" w:rsidR="00384C17" w:rsidRP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color w:val="000000" w:themeColor="text1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 xml:space="preserve"> ,</m:t>
          </m:r>
        </m:oMath>
      </m:oMathPara>
    </w:p>
    <w:p w14:paraId="5CB26E80" w14:textId="4E014CD8" w:rsid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436BD9">
        <w:rPr>
          <w:color w:val="000000" w:themeColor="text1"/>
        </w:rPr>
        <w:t>Г</w:t>
      </w:r>
      <w:r w:rsidRPr="00436BD9">
        <w:rPr>
          <w:color w:val="000000" w:themeColor="text1"/>
        </w:rPr>
        <w:t>де</w:t>
      </w:r>
    </w:p>
    <w:p w14:paraId="73885E7A" w14:textId="67FBA6C1" w:rsidR="00384C17" w:rsidRP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</m:d>
            </m:e>
          </m:nary>
        </m:oMath>
      </m:oMathPara>
    </w:p>
    <w:p w14:paraId="08F45897" w14:textId="4AAB2561" w:rsid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val="en-US"/>
        </w:rPr>
      </w:pPr>
    </w:p>
    <w:p w14:paraId="189FA960" w14:textId="77777777" w:rsidR="00384C17" w:rsidRP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val="en-US"/>
        </w:rPr>
      </w:pPr>
    </w:p>
    <w:p w14:paraId="37E8439A" w14:textId="1CDC4F12" w:rsid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436BD9">
        <w:rPr>
          <w:color w:val="000000" w:themeColor="text1"/>
        </w:rPr>
        <w:t xml:space="preserve"> - выборочная автоковариация порядка k,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acc>
      </m:oMath>
      <w:r w:rsidRPr="00436BD9">
        <w:rPr>
          <w:color w:val="000000" w:themeColor="text1"/>
        </w:rPr>
        <w:t xml:space="preserve"> – выборочное среднее временного ряда</w:t>
      </w:r>
      <w:r w:rsidRPr="00384C17">
        <w:rPr>
          <w:color w:val="000000" w:themeColor="text1"/>
        </w:rPr>
        <w:t>,</w:t>
      </w:r>
    </w:p>
    <w:p w14:paraId="7B4FA684" w14:textId="658BD1BF" w:rsidR="00384C17" w:rsidRP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</w:rPr>
            <m:t>автоковариация порядка 0</m:t>
          </m:r>
        </m:oMath>
      </m:oMathPara>
    </w:p>
    <w:p w14:paraId="19C690D3" w14:textId="77777777" w:rsid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color w:val="000000" w:themeColor="text1"/>
        </w:rPr>
      </w:pPr>
    </w:p>
    <w:p w14:paraId="56FB5637" w14:textId="3A853301" w:rsidR="00384C17" w:rsidRPr="00384C17" w:rsidRDefault="00384C17" w:rsidP="00384C1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Таким образом – список вычисленных автоковариаций и автокорреляций выглядит так: </w:t>
      </w:r>
    </w:p>
    <w:p w14:paraId="5BD4DB3B" w14:textId="77777777" w:rsidR="00384C17" w:rsidRDefault="00384C17" w:rsidP="00E0769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C17" w14:paraId="19512C5B" w14:textId="77777777">
        <w:tc>
          <w:tcPr>
            <w:tcW w:w="3115" w:type="dxa"/>
          </w:tcPr>
          <w:p w14:paraId="38B153DB" w14:textId="2C267BFA" w:rsidR="00384C17" w:rsidRDefault="00384C17" w:rsidP="00E07696">
            <w:r>
              <w:t>Лаг</w:t>
            </w:r>
          </w:p>
        </w:tc>
        <w:tc>
          <w:tcPr>
            <w:tcW w:w="3115" w:type="dxa"/>
          </w:tcPr>
          <w:p w14:paraId="05EAD9AB" w14:textId="098D10D5" w:rsidR="00384C17" w:rsidRDefault="00384C17" w:rsidP="00E07696">
            <w:r>
              <w:t>Автоковариация</w:t>
            </w:r>
          </w:p>
        </w:tc>
        <w:tc>
          <w:tcPr>
            <w:tcW w:w="3115" w:type="dxa"/>
          </w:tcPr>
          <w:p w14:paraId="1DAD382F" w14:textId="1CDA9DE4" w:rsidR="00384C17" w:rsidRDefault="00384C17" w:rsidP="00E07696">
            <w:r>
              <w:t>Автокорреляция</w:t>
            </w:r>
          </w:p>
        </w:tc>
      </w:tr>
      <w:tr w:rsidR="00384C17" w14:paraId="448F4331" w14:textId="77777777">
        <w:tc>
          <w:tcPr>
            <w:tcW w:w="3115" w:type="dxa"/>
          </w:tcPr>
          <w:p w14:paraId="5A1F6B42" w14:textId="09E7F266" w:rsidR="00384C17" w:rsidRDefault="00384C17" w:rsidP="00E07696">
            <w:r>
              <w:t>0</w:t>
            </w:r>
          </w:p>
        </w:tc>
        <w:tc>
          <w:tcPr>
            <w:tcW w:w="3115" w:type="dxa"/>
          </w:tcPr>
          <w:p w14:paraId="0262B8C5" w14:textId="69056C72" w:rsidR="00384C17" w:rsidRDefault="00384C17" w:rsidP="00E07696">
            <w:r>
              <w:t>84,16</w:t>
            </w:r>
          </w:p>
        </w:tc>
        <w:tc>
          <w:tcPr>
            <w:tcW w:w="3115" w:type="dxa"/>
          </w:tcPr>
          <w:p w14:paraId="2056FF5D" w14:textId="07E2285D" w:rsidR="00384C17" w:rsidRDefault="00384C17" w:rsidP="00E07696">
            <w:r>
              <w:t>1,0</w:t>
            </w:r>
          </w:p>
        </w:tc>
      </w:tr>
      <w:tr w:rsidR="00384C17" w14:paraId="55335084" w14:textId="77777777">
        <w:tc>
          <w:tcPr>
            <w:tcW w:w="3115" w:type="dxa"/>
          </w:tcPr>
          <w:p w14:paraId="47118651" w14:textId="224AD9DF" w:rsidR="00384C17" w:rsidRDefault="00384C17" w:rsidP="00E07696">
            <w:r>
              <w:t>1</w:t>
            </w:r>
          </w:p>
        </w:tc>
        <w:tc>
          <w:tcPr>
            <w:tcW w:w="3115" w:type="dxa"/>
          </w:tcPr>
          <w:p w14:paraId="065AB143" w14:textId="7A19B2BF" w:rsidR="00384C17" w:rsidRDefault="00384C17" w:rsidP="00E07696">
            <w:r>
              <w:t>64,37</w:t>
            </w:r>
          </w:p>
        </w:tc>
        <w:tc>
          <w:tcPr>
            <w:tcW w:w="3115" w:type="dxa"/>
          </w:tcPr>
          <w:p w14:paraId="604F1707" w14:textId="7EB3E4E2" w:rsidR="00384C17" w:rsidRDefault="00384C17" w:rsidP="00E07696">
            <w:r>
              <w:t>0,7648</w:t>
            </w:r>
          </w:p>
        </w:tc>
      </w:tr>
      <w:tr w:rsidR="00384C17" w14:paraId="16A50E3F" w14:textId="77777777">
        <w:tc>
          <w:tcPr>
            <w:tcW w:w="3115" w:type="dxa"/>
          </w:tcPr>
          <w:p w14:paraId="2CA4C427" w14:textId="2C94F6F0" w:rsidR="00384C17" w:rsidRDefault="00384C17" w:rsidP="00E07696">
            <w:r>
              <w:t>2</w:t>
            </w:r>
          </w:p>
        </w:tc>
        <w:tc>
          <w:tcPr>
            <w:tcW w:w="3115" w:type="dxa"/>
          </w:tcPr>
          <w:p w14:paraId="4805CABC" w14:textId="5F99A1E9" w:rsidR="00384C17" w:rsidRDefault="00384C17" w:rsidP="00E07696">
            <w:r>
              <w:t>42,11</w:t>
            </w:r>
          </w:p>
        </w:tc>
        <w:tc>
          <w:tcPr>
            <w:tcW w:w="3115" w:type="dxa"/>
          </w:tcPr>
          <w:p w14:paraId="213F5B7A" w14:textId="21EF40E3" w:rsidR="00384C17" w:rsidRDefault="00384C17" w:rsidP="00E07696">
            <w:r>
              <w:t>0,5</w:t>
            </w:r>
          </w:p>
        </w:tc>
      </w:tr>
      <w:tr w:rsidR="00384C17" w14:paraId="14D0E639" w14:textId="77777777">
        <w:tc>
          <w:tcPr>
            <w:tcW w:w="3115" w:type="dxa"/>
          </w:tcPr>
          <w:p w14:paraId="55203FD5" w14:textId="69D20E21" w:rsidR="00384C17" w:rsidRDefault="00384C17" w:rsidP="00E07696">
            <w:r>
              <w:t>3</w:t>
            </w:r>
          </w:p>
        </w:tc>
        <w:tc>
          <w:tcPr>
            <w:tcW w:w="3115" w:type="dxa"/>
          </w:tcPr>
          <w:p w14:paraId="513DAA04" w14:textId="11496A49" w:rsidR="00384C17" w:rsidRDefault="00384C17" w:rsidP="00E07696">
            <w:r>
              <w:t>16,268</w:t>
            </w:r>
          </w:p>
        </w:tc>
        <w:tc>
          <w:tcPr>
            <w:tcW w:w="3115" w:type="dxa"/>
          </w:tcPr>
          <w:p w14:paraId="45B03AE9" w14:textId="1D149C96" w:rsidR="00384C17" w:rsidRDefault="00384C17" w:rsidP="00E07696">
            <w:r>
              <w:t>0,1933</w:t>
            </w:r>
          </w:p>
        </w:tc>
      </w:tr>
      <w:tr w:rsidR="00384C17" w14:paraId="428FF96C" w14:textId="77777777">
        <w:tc>
          <w:tcPr>
            <w:tcW w:w="3115" w:type="dxa"/>
          </w:tcPr>
          <w:p w14:paraId="2D1CC990" w14:textId="3A7509FD" w:rsidR="00384C17" w:rsidRDefault="00384C17" w:rsidP="00E07696">
            <w:r>
              <w:t>4</w:t>
            </w:r>
          </w:p>
        </w:tc>
        <w:tc>
          <w:tcPr>
            <w:tcW w:w="3115" w:type="dxa"/>
          </w:tcPr>
          <w:p w14:paraId="446D5D46" w14:textId="2CDD2CC2" w:rsidR="00384C17" w:rsidRDefault="00384C17" w:rsidP="00E07696">
            <w:r>
              <w:t>-11,426</w:t>
            </w:r>
          </w:p>
        </w:tc>
        <w:tc>
          <w:tcPr>
            <w:tcW w:w="3115" w:type="dxa"/>
          </w:tcPr>
          <w:p w14:paraId="32A0169B" w14:textId="481BED20" w:rsidR="00384C17" w:rsidRDefault="00384C17" w:rsidP="00E07696">
            <w:r>
              <w:t>-0,1357</w:t>
            </w:r>
          </w:p>
        </w:tc>
      </w:tr>
      <w:tr w:rsidR="00384C17" w14:paraId="3E092E95" w14:textId="77777777">
        <w:tc>
          <w:tcPr>
            <w:tcW w:w="3115" w:type="dxa"/>
          </w:tcPr>
          <w:p w14:paraId="45DFE68F" w14:textId="7E528214" w:rsidR="00384C17" w:rsidRDefault="00384C17" w:rsidP="00E07696">
            <w:r>
              <w:t>5</w:t>
            </w:r>
          </w:p>
        </w:tc>
        <w:tc>
          <w:tcPr>
            <w:tcW w:w="3115" w:type="dxa"/>
          </w:tcPr>
          <w:p w14:paraId="399CCC20" w14:textId="16A0A02D" w:rsidR="00384C17" w:rsidRDefault="00384C17" w:rsidP="00E07696">
            <w:r>
              <w:t>-39,239</w:t>
            </w:r>
          </w:p>
        </w:tc>
        <w:tc>
          <w:tcPr>
            <w:tcW w:w="3115" w:type="dxa"/>
          </w:tcPr>
          <w:p w14:paraId="4F4FA8BD" w14:textId="01F3FE20" w:rsidR="00384C17" w:rsidRDefault="00384C17" w:rsidP="00E07696">
            <w:r>
              <w:t>-0,466</w:t>
            </w:r>
          </w:p>
        </w:tc>
      </w:tr>
    </w:tbl>
    <w:p w14:paraId="343A59DB" w14:textId="77777777" w:rsidR="00384C17" w:rsidRDefault="00384C17" w:rsidP="00E07696"/>
    <w:p w14:paraId="58280C11" w14:textId="77777777" w:rsidR="00FE1E94" w:rsidRDefault="00FE1E94" w:rsidP="00E07696"/>
    <w:p w14:paraId="762F6AC5" w14:textId="01A40B69" w:rsidR="00742BB4" w:rsidRDefault="00742BB4" w:rsidP="00E07696">
      <w:r>
        <w:lastRenderedPageBreak/>
        <w:t xml:space="preserve">Для проверки ряда на случайность проведем тест </w:t>
      </w:r>
      <w:proofErr w:type="spellStart"/>
      <w:r>
        <w:t>Льюинга</w:t>
      </w:r>
      <w:proofErr w:type="spellEnd"/>
      <w:r>
        <w:t xml:space="preserve"> – Бокса (</w:t>
      </w:r>
      <w:proofErr w:type="spellStart"/>
      <w:r>
        <w:t>см.выше</w:t>
      </w:r>
      <w:proofErr w:type="spellEnd"/>
      <w:r>
        <w:t xml:space="preserve">): </w:t>
      </w:r>
    </w:p>
    <w:p w14:paraId="01FA3C7D" w14:textId="348A8880" w:rsidR="00742BB4" w:rsidRDefault="00742BB4" w:rsidP="00E07696"/>
    <w:p w14:paraId="33EBE45E" w14:textId="576E7FA6" w:rsidR="00742BB4" w:rsidRDefault="00742BB4" w:rsidP="00E07696">
      <w:r>
        <w:t xml:space="preserve">Значение статистики: </w:t>
      </w:r>
    </w:p>
    <w:p w14:paraId="0EB645C9" w14:textId="77777777" w:rsidR="00742BB4" w:rsidRDefault="00742BB4" w:rsidP="00E07696"/>
    <w:p w14:paraId="6EAAC803" w14:textId="37AB9297" w:rsidR="00742BB4" w:rsidRPr="00742BB4" w:rsidRDefault="00742BB4" w:rsidP="00E0769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stat</m:t>
              </m:r>
            </m:sub>
          </m:sSub>
          <m:r>
            <w:rPr>
              <w:rFonts w:ascii="Cambria Math" w:hAnsi="Cambria Math"/>
              <w:lang w:val="en-US"/>
            </w:rPr>
            <m:t xml:space="preserve">=17,78 &gt;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5,  0.05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 1</m:t>
          </m:r>
          <m:r>
            <w:rPr>
              <w:rFonts w:ascii="Cambria Math" w:hAnsi="Cambria Math"/>
            </w:rPr>
            <m:t>1,075</m:t>
          </m:r>
        </m:oMath>
      </m:oMathPara>
    </w:p>
    <w:p w14:paraId="11F0E976" w14:textId="77777777" w:rsidR="00742BB4" w:rsidRPr="00742BB4" w:rsidRDefault="00742BB4" w:rsidP="00E07696">
      <w:pPr>
        <w:rPr>
          <w:i/>
        </w:rPr>
      </w:pPr>
    </w:p>
    <w:p w14:paraId="29A93B67" w14:textId="3B6CCC7D" w:rsidR="00742BB4" w:rsidRDefault="00742BB4" w:rsidP="00E07696">
      <w:r>
        <w:t>таким образом нулевая гипотез</w:t>
      </w:r>
      <w:r w:rsidR="00F95EAF">
        <w:t>а отвергается – есть автокорреляция, а данные не являются случайными.</w:t>
      </w:r>
    </w:p>
    <w:p w14:paraId="52AFED00" w14:textId="77777777" w:rsidR="00742BB4" w:rsidRDefault="00742BB4" w:rsidP="00E07696"/>
    <w:p w14:paraId="78B75B59" w14:textId="3B3C066A" w:rsidR="00FE1E94" w:rsidRDefault="00FE1E94" w:rsidP="00E07696">
      <w:r>
        <w:t xml:space="preserve">Для статистической оценки наличия </w:t>
      </w:r>
      <w:r w:rsidR="00A83350">
        <w:t xml:space="preserve">линейного </w:t>
      </w:r>
      <w:r>
        <w:t xml:space="preserve">тренда (хотя он и очевиден из графика значений) </w:t>
      </w:r>
      <w:r w:rsidR="00A83350">
        <w:t xml:space="preserve">построим линейную трендовую модель, </w:t>
      </w:r>
    </w:p>
    <w:p w14:paraId="03B3B902" w14:textId="77777777" w:rsidR="00A83350" w:rsidRDefault="00A83350" w:rsidP="00E07696"/>
    <w:p w14:paraId="7E13FFD0" w14:textId="31F8EDB9" w:rsidR="00A83350" w:rsidRDefault="00A83350" w:rsidP="00E07696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=βt+c</m:t>
          </m:r>
        </m:oMath>
      </m:oMathPara>
    </w:p>
    <w:p w14:paraId="0376B92D" w14:textId="6DCA06C6" w:rsidR="00A83350" w:rsidRDefault="00A83350" w:rsidP="00E07696">
      <w:pPr>
        <w:rPr>
          <w:lang w:val="en-US"/>
        </w:rPr>
      </w:pPr>
      <w:r>
        <w:t xml:space="preserve">а после, на основании </w:t>
      </w:r>
      <w:r>
        <w:rPr>
          <w:lang w:val="en-US"/>
        </w:rPr>
        <w:t>t</w:t>
      </w:r>
      <w:r w:rsidRPr="00A83350">
        <w:t>-</w:t>
      </w:r>
      <w:r>
        <w:t xml:space="preserve">статистики вычислим значимость коэффициента </w:t>
      </w:r>
      <m:oMath>
        <m:r>
          <w:rPr>
            <w:rFonts w:ascii="Cambria Math" w:hAnsi="Cambria Math"/>
          </w:rPr>
          <m:t>β</m:t>
        </m:r>
      </m:oMath>
      <w:r w:rsidRPr="00A83350">
        <w:t>:</w:t>
      </w:r>
    </w:p>
    <w:p w14:paraId="1E309543" w14:textId="77777777" w:rsidR="00A83350" w:rsidRDefault="00A83350" w:rsidP="00E07696">
      <w:pPr>
        <w:rPr>
          <w:lang w:val="en-US"/>
        </w:rPr>
      </w:pPr>
    </w:p>
    <w:p w14:paraId="1362DE68" w14:textId="599FE6AD" w:rsidR="00A83350" w:rsidRDefault="00A83350" w:rsidP="00E07696">
      <w:pPr>
        <w:rPr>
          <w:iCs/>
        </w:rPr>
      </w:pPr>
      <w:r>
        <w:rPr>
          <w:iCs/>
        </w:rPr>
        <w:t xml:space="preserve">С помощью МНК получим коэффициенты уравнения линейной регрессии: </w:t>
      </w:r>
    </w:p>
    <w:p w14:paraId="4CE0B266" w14:textId="77777777" w:rsidR="00A83350" w:rsidRDefault="00A83350" w:rsidP="00E07696">
      <w:pPr>
        <w:rPr>
          <w:iCs/>
        </w:rPr>
      </w:pPr>
    </w:p>
    <w:p w14:paraId="30E16C80" w14:textId="77214D85" w:rsidR="00A83350" w:rsidRPr="0083426A" w:rsidRDefault="00A83350" w:rsidP="00E07696">
      <w:pPr>
        <w:rPr>
          <w:i/>
          <w:iCs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3,1758*t+ 137,667</m:t>
          </m:r>
        </m:oMath>
      </m:oMathPara>
    </w:p>
    <w:p w14:paraId="395EA35E" w14:textId="4640C637" w:rsidR="00A83350" w:rsidRDefault="0083426A" w:rsidP="00E07696">
      <w:r>
        <w:t xml:space="preserve">Зарисуем и вычислим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t xml:space="preserve">: </w:t>
      </w:r>
    </w:p>
    <w:p w14:paraId="49B90A68" w14:textId="77777777" w:rsidR="0083426A" w:rsidRDefault="0083426A" w:rsidP="00E07696"/>
    <w:p w14:paraId="7E720471" w14:textId="77777777" w:rsidR="0083426A" w:rsidRPr="0083426A" w:rsidRDefault="0083426A" w:rsidP="00E07696"/>
    <w:p w14:paraId="7B22FDAE" w14:textId="1566F297" w:rsidR="00A83350" w:rsidRPr="0083426A" w:rsidRDefault="0083426A" w:rsidP="00E0769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=0,9887</m:t>
          </m:r>
        </m:oMath>
      </m:oMathPara>
    </w:p>
    <w:p w14:paraId="4ED2A5D7" w14:textId="77777777" w:rsidR="0083426A" w:rsidRDefault="0083426A" w:rsidP="00E07696">
      <w:pPr>
        <w:rPr>
          <w:lang w:val="en-US"/>
        </w:rPr>
      </w:pPr>
    </w:p>
    <w:p w14:paraId="2F55F80D" w14:textId="5F374FD8" w:rsidR="0083426A" w:rsidRDefault="002929D7" w:rsidP="00E07696">
      <w:r>
        <w:rPr>
          <w:noProof/>
          <w14:ligatures w14:val="standardContextual"/>
        </w:rPr>
        <w:drawing>
          <wp:inline distT="0" distB="0" distL="0" distR="0" wp14:anchorId="67FEEC6E" wp14:editId="15D9BCBE">
            <wp:extent cx="5940425" cy="3002915"/>
            <wp:effectExtent l="0" t="0" r="3175" b="6985"/>
            <wp:docPr id="19963743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118F517-5297-26F4-4AAB-976762B462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206D96" w14:textId="77777777" w:rsidR="002929D7" w:rsidRDefault="002929D7" w:rsidP="00E07696"/>
    <w:p w14:paraId="5464896F" w14:textId="77777777" w:rsidR="002929D7" w:rsidRDefault="002929D7" w:rsidP="00E07696"/>
    <w:p w14:paraId="69EC3D36" w14:textId="218AA8F2" w:rsidR="007F7EDF" w:rsidRDefault="007F7EDF" w:rsidP="00E07696">
      <w:r>
        <w:t>Знач</w:t>
      </w:r>
      <w:r w:rsidR="009D1576">
        <w:t xml:space="preserve">ение </w:t>
      </w:r>
      <w:r w:rsidR="009D1576">
        <w:rPr>
          <w:lang w:val="en-US"/>
        </w:rPr>
        <w:t xml:space="preserve">t – </w:t>
      </w:r>
      <w:r w:rsidR="009D1576">
        <w:t>статистики:</w:t>
      </w:r>
    </w:p>
    <w:p w14:paraId="4DE56072" w14:textId="77777777" w:rsidR="009D1576" w:rsidRDefault="009D1576" w:rsidP="00E07696"/>
    <w:p w14:paraId="08C77283" w14:textId="2B508A5B" w:rsidR="009D1576" w:rsidRPr="009D1576" w:rsidRDefault="009D1576" w:rsidP="00E07696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= -26,399, p-value=0.000</m:t>
          </m:r>
        </m:oMath>
      </m:oMathPara>
    </w:p>
    <w:p w14:paraId="0054ED20" w14:textId="77777777" w:rsidR="009D1576" w:rsidRDefault="009D1576" w:rsidP="00E07696">
      <w:pPr>
        <w:rPr>
          <w:iCs/>
        </w:rPr>
      </w:pPr>
    </w:p>
    <w:p w14:paraId="4C0D8080" w14:textId="23AAE6E1" w:rsidR="009D1576" w:rsidRDefault="009D1576" w:rsidP="00E07696">
      <w:pPr>
        <w:rPr>
          <w:iCs/>
          <w:lang w:val="en-US"/>
        </w:rPr>
      </w:pPr>
      <w:r>
        <w:rPr>
          <w:iCs/>
        </w:rPr>
        <w:t>Отвергаем нулевую гипотезу об отсутствии тренда (</w:t>
      </w:r>
      <w:r>
        <w:rPr>
          <w:iCs/>
          <w:lang w:val="en-US"/>
        </w:rPr>
        <w:t>b</w:t>
      </w:r>
      <m:oMath>
        <m:r>
          <w:rPr>
            <w:rFonts w:ascii="Cambria Math" w:hAnsi="Cambria Math"/>
          </w:rPr>
          <m:t>≠</m:t>
        </m:r>
      </m:oMath>
      <w:r w:rsidRPr="009D1576">
        <w:rPr>
          <w:iCs/>
        </w:rPr>
        <w:t xml:space="preserve"> 0)</w:t>
      </w:r>
      <w:r w:rsidR="00E82351" w:rsidRPr="00E82351">
        <w:rPr>
          <w:iCs/>
        </w:rPr>
        <w:t xml:space="preserve"> - </w:t>
      </w:r>
      <w:r>
        <w:rPr>
          <w:iCs/>
        </w:rPr>
        <w:t xml:space="preserve">модель имеет выраженный тренд. </w:t>
      </w:r>
    </w:p>
    <w:p w14:paraId="26F5B777" w14:textId="77777777" w:rsidR="00E82351" w:rsidRDefault="00E82351" w:rsidP="00E07696">
      <w:pPr>
        <w:rPr>
          <w:iCs/>
          <w:lang w:val="en-US"/>
        </w:rPr>
      </w:pPr>
    </w:p>
    <w:p w14:paraId="05A5065C" w14:textId="405E2FB5" w:rsidR="00E82351" w:rsidRDefault="00F45EF2" w:rsidP="00E07696">
      <w:pPr>
        <w:rPr>
          <w:iCs/>
        </w:rPr>
      </w:pPr>
      <w:r>
        <w:rPr>
          <w:iCs/>
        </w:rPr>
        <w:t>Исходя из поведения значени</w:t>
      </w:r>
      <w:r w:rsidR="00C2042F">
        <w:rPr>
          <w:iCs/>
        </w:rPr>
        <w:t>й</w:t>
      </w:r>
      <w:r>
        <w:rPr>
          <w:iCs/>
        </w:rPr>
        <w:t xml:space="preserve"> автокорреляции (монотонно убывают) сделаем вывод об отсутствии сезонности. </w:t>
      </w:r>
    </w:p>
    <w:p w14:paraId="39599CD0" w14:textId="77777777" w:rsidR="00A315BB" w:rsidRDefault="00A315BB" w:rsidP="00E07696">
      <w:pPr>
        <w:rPr>
          <w:iCs/>
        </w:rPr>
      </w:pPr>
    </w:p>
    <w:p w14:paraId="177F0129" w14:textId="2C9B3484" w:rsidR="00A315BB" w:rsidRDefault="008E369A" w:rsidP="00E07696">
      <w:pPr>
        <w:rPr>
          <w:iCs/>
          <w:lang w:val="en-US"/>
        </w:rPr>
      </w:pPr>
      <w:r>
        <w:rPr>
          <w:iCs/>
        </w:rPr>
        <w:lastRenderedPageBreak/>
        <w:t xml:space="preserve">Аналогично оценим значимость коэффициента </w:t>
      </w:r>
      <w:r>
        <w:rPr>
          <w:iCs/>
          <w:lang w:val="en-US"/>
        </w:rPr>
        <w:t>c</w:t>
      </w:r>
      <w:r w:rsidRPr="008E369A">
        <w:rPr>
          <w:iCs/>
        </w:rPr>
        <w:t>:</w:t>
      </w:r>
    </w:p>
    <w:p w14:paraId="354E0CDE" w14:textId="77777777" w:rsidR="008E369A" w:rsidRDefault="008E369A" w:rsidP="00E07696">
      <w:pPr>
        <w:rPr>
          <w:iCs/>
        </w:rPr>
      </w:pPr>
    </w:p>
    <w:p w14:paraId="2848A6E1" w14:textId="77777777" w:rsidR="008E369A" w:rsidRDefault="008E369A" w:rsidP="008E369A">
      <w:r>
        <w:t xml:space="preserve">Значение </w:t>
      </w:r>
      <w:r>
        <w:rPr>
          <w:lang w:val="en-US"/>
        </w:rPr>
        <w:t xml:space="preserve">t – </w:t>
      </w:r>
      <w:r>
        <w:t>статистики:</w:t>
      </w:r>
    </w:p>
    <w:p w14:paraId="7AAF0B12" w14:textId="77777777" w:rsidR="008E369A" w:rsidRDefault="008E369A" w:rsidP="00E07696">
      <w:pPr>
        <w:rPr>
          <w:iCs/>
        </w:rPr>
      </w:pPr>
    </w:p>
    <w:p w14:paraId="7F0726A5" w14:textId="19B632FE" w:rsidR="008E369A" w:rsidRPr="008E369A" w:rsidRDefault="008E369A" w:rsidP="00E07696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=184,43, p-value=0.0000</m:t>
          </m:r>
        </m:oMath>
      </m:oMathPara>
    </w:p>
    <w:p w14:paraId="682CDFD5" w14:textId="77777777" w:rsidR="008E369A" w:rsidRDefault="008E369A" w:rsidP="00E07696">
      <w:pPr>
        <w:rPr>
          <w:iCs/>
          <w:lang w:val="en-US"/>
        </w:rPr>
      </w:pPr>
    </w:p>
    <w:p w14:paraId="6F157FC0" w14:textId="77777777" w:rsidR="008E369A" w:rsidRPr="008E369A" w:rsidRDefault="008E369A" w:rsidP="00E07696">
      <w:pPr>
        <w:rPr>
          <w:iCs/>
        </w:rPr>
      </w:pPr>
    </w:p>
    <w:p w14:paraId="3EBD3300" w14:textId="579521E3" w:rsidR="008E369A" w:rsidRDefault="008E369A" w:rsidP="00E07696">
      <w:pPr>
        <w:rPr>
          <w:iCs/>
        </w:rPr>
      </w:pPr>
      <w:r>
        <w:rPr>
          <w:iCs/>
        </w:rPr>
        <w:t xml:space="preserve">Таким образом коэффициент </w:t>
      </w:r>
      <w:r>
        <w:rPr>
          <w:iCs/>
          <w:lang w:val="en-US"/>
        </w:rPr>
        <w:t>c</w:t>
      </w:r>
      <w:r w:rsidRPr="008E369A">
        <w:rPr>
          <w:iCs/>
        </w:rPr>
        <w:t xml:space="preserve"> </w:t>
      </w:r>
      <w:r>
        <w:rPr>
          <w:iCs/>
        </w:rPr>
        <w:t>значим.</w:t>
      </w:r>
    </w:p>
    <w:p w14:paraId="4DBF7CD9" w14:textId="77777777" w:rsidR="008E369A" w:rsidRDefault="008E369A" w:rsidP="00E07696">
      <w:pPr>
        <w:rPr>
          <w:iCs/>
        </w:rPr>
      </w:pPr>
    </w:p>
    <w:p w14:paraId="5DFBBE25" w14:textId="77777777" w:rsidR="008E369A" w:rsidRDefault="008E369A" w:rsidP="00E07696">
      <w:pPr>
        <w:rPr>
          <w:iCs/>
        </w:rPr>
      </w:pPr>
      <w:r>
        <w:rPr>
          <w:iCs/>
        </w:rPr>
        <w:t>Дисперсия ошибок вычисляется по следующей формуле:</w:t>
      </w:r>
    </w:p>
    <w:p w14:paraId="18474611" w14:textId="77777777" w:rsidR="008E369A" w:rsidRDefault="008E369A" w:rsidP="00E07696">
      <w:pPr>
        <w:rPr>
          <w:iCs/>
        </w:rPr>
      </w:pPr>
    </w:p>
    <w:p w14:paraId="249F787A" w14:textId="3831C0E6" w:rsidR="008E369A" w:rsidRPr="008E369A" w:rsidRDefault="008E369A" w:rsidP="008E369A">
      <w:pPr>
        <w:jc w:val="center"/>
        <w:rPr>
          <w:iCs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-2 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1.19334</m:t>
          </m:r>
        </m:oMath>
      </m:oMathPara>
    </w:p>
    <w:p w14:paraId="19255842" w14:textId="77777777" w:rsidR="008E369A" w:rsidRDefault="008E369A" w:rsidP="004F197B">
      <w:pPr>
        <w:rPr>
          <w:iCs/>
          <w:sz w:val="32"/>
          <w:szCs w:val="32"/>
          <w:lang w:val="en-US"/>
        </w:rPr>
      </w:pPr>
    </w:p>
    <w:p w14:paraId="59BDF911" w14:textId="77777777" w:rsidR="008E369A" w:rsidRDefault="008E369A" w:rsidP="008E369A">
      <w:pPr>
        <w:rPr>
          <w:iCs/>
          <w:lang w:val="en-US"/>
        </w:rPr>
      </w:pPr>
    </w:p>
    <w:p w14:paraId="39E3364D" w14:textId="5D6EFFE3" w:rsidR="008E369A" w:rsidRDefault="004F197B" w:rsidP="008E369A">
      <w:pPr>
        <w:rPr>
          <w:b/>
          <w:bCs/>
          <w:iCs/>
        </w:rPr>
      </w:pPr>
      <w:r>
        <w:rPr>
          <w:b/>
          <w:bCs/>
          <w:iCs/>
        </w:rPr>
        <w:t xml:space="preserve">Задание 2: </w:t>
      </w:r>
    </w:p>
    <w:p w14:paraId="038170B7" w14:textId="77777777" w:rsidR="004F197B" w:rsidRDefault="004F197B" w:rsidP="008E369A">
      <w:pPr>
        <w:rPr>
          <w:b/>
          <w:bCs/>
          <w:iCs/>
        </w:rPr>
      </w:pPr>
    </w:p>
    <w:p w14:paraId="3944AD47" w14:textId="176B189B" w:rsidR="004F197B" w:rsidRDefault="004F197B" w:rsidP="004F197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 w:rsidRPr="00B87C0E">
        <w:rPr>
          <w:color w:val="000000"/>
        </w:rPr>
        <w:t xml:space="preserve">По данным </w:t>
      </w:r>
      <w:r>
        <w:rPr>
          <w:color w:val="000000"/>
        </w:rPr>
        <w:t>табл.</w:t>
      </w:r>
      <w:r w:rsidRPr="00B87C0E">
        <w:rPr>
          <w:color w:val="000000"/>
        </w:rPr>
        <w:t xml:space="preserve"> 1 проведите сглаживание данных</w:t>
      </w:r>
      <w:r w:rsidRPr="009F1707">
        <w:rPr>
          <w:color w:val="000000"/>
        </w:rPr>
        <w:t xml:space="preserve"> (</w:t>
      </w:r>
      <w:r>
        <w:rPr>
          <w:color w:val="000000"/>
        </w:rPr>
        <w:t>методом скользящего среднего или с помощью экспоненциального сглаживания</w:t>
      </w:r>
      <w:r w:rsidRPr="009F1707">
        <w:rPr>
          <w:color w:val="000000"/>
        </w:rPr>
        <w:t>)</w:t>
      </w:r>
      <w:r>
        <w:rPr>
          <w:color w:val="000000"/>
        </w:rPr>
        <w:t xml:space="preserve"> с длиной полуинтервала  </w:t>
      </w:r>
      <w:r w:rsidRPr="00AC38AE">
        <w:rPr>
          <w:i/>
          <w:color w:val="000000"/>
          <w:lang w:val="en-US"/>
        </w:rPr>
        <w:t>m</w:t>
      </w:r>
      <w:r>
        <w:rPr>
          <w:i/>
          <w:color w:val="000000"/>
        </w:rPr>
        <w:t xml:space="preserve"> </w:t>
      </w:r>
      <w:r w:rsidRPr="009F1707">
        <w:rPr>
          <w:color w:val="000000"/>
        </w:rPr>
        <w:t>=</w:t>
      </w:r>
      <w:r>
        <w:rPr>
          <w:color w:val="000000"/>
        </w:rPr>
        <w:t xml:space="preserve"> </w:t>
      </w:r>
      <w:r w:rsidRPr="009F1707">
        <w:rPr>
          <w:color w:val="000000"/>
        </w:rPr>
        <w:t xml:space="preserve">2 </w:t>
      </w:r>
      <w:r>
        <w:rPr>
          <w:color w:val="000000"/>
        </w:rPr>
        <w:t xml:space="preserve">и </w:t>
      </w:r>
      <w:r w:rsidRPr="00015B62">
        <w:t xml:space="preserve">выполните прогноз на следующий период </w:t>
      </w:r>
      <w:r w:rsidRPr="006C70AA">
        <w:rPr>
          <w:i/>
        </w:rPr>
        <w:t>t</w:t>
      </w:r>
      <w:r>
        <w:rPr>
          <w:i/>
        </w:rPr>
        <w:t xml:space="preserve"> </w:t>
      </w:r>
      <w:r w:rsidRPr="00015B62">
        <w:t>=</w:t>
      </w:r>
      <w:r>
        <w:t xml:space="preserve"> </w:t>
      </w:r>
      <w:r w:rsidRPr="00015B62">
        <w:t xml:space="preserve">11 для своего варианта задания, используя </w:t>
      </w:r>
      <w:r>
        <w:t xml:space="preserve">при необходимости </w:t>
      </w:r>
      <w:r w:rsidRPr="00015B62">
        <w:t>трендовую (</w:t>
      </w:r>
      <w:r>
        <w:t>сезонную</w:t>
      </w:r>
      <w:r w:rsidRPr="00015B62">
        <w:t>)</w:t>
      </w:r>
      <w:r>
        <w:t xml:space="preserve"> части модели или их сумму, а так же линейную регрессию. Сравните погрешности различных методов на исходных данных.</w:t>
      </w:r>
    </w:p>
    <w:p w14:paraId="2BDA17A9" w14:textId="7F3BCA94" w:rsidR="00F512ED" w:rsidRDefault="00F512ED" w:rsidP="008E369A">
      <w:pPr>
        <w:rPr>
          <w:b/>
          <w:bCs/>
          <w:iCs/>
        </w:rPr>
      </w:pPr>
    </w:p>
    <w:p w14:paraId="6E92DC15" w14:textId="77777777" w:rsidR="008E5EC9" w:rsidRDefault="008E5EC9" w:rsidP="008E369A">
      <w:pPr>
        <w:rPr>
          <w:b/>
          <w:bCs/>
          <w:iCs/>
        </w:rPr>
      </w:pPr>
    </w:p>
    <w:p w14:paraId="379086B6" w14:textId="1EF83528" w:rsidR="008E5EC9" w:rsidRDefault="008E5EC9" w:rsidP="008E369A">
      <w:pPr>
        <w:rPr>
          <w:iCs/>
          <w:lang w:val="en-US"/>
        </w:rPr>
      </w:pPr>
      <w:r>
        <w:rPr>
          <w:iCs/>
        </w:rPr>
        <w:t xml:space="preserve">Учитывая, что </w:t>
      </w:r>
      <w:r>
        <w:rPr>
          <w:iCs/>
          <w:lang w:val="en-US"/>
        </w:rPr>
        <w:t>m</w:t>
      </w:r>
      <w:r w:rsidRPr="008E5EC9">
        <w:rPr>
          <w:iCs/>
        </w:rPr>
        <w:t xml:space="preserve"> = 2 -&gt; </w:t>
      </w:r>
      <w:r>
        <w:rPr>
          <w:iCs/>
        </w:rPr>
        <w:t xml:space="preserve">окно скользящего среднего = 5, определим значения </w:t>
      </w:r>
      <w:r>
        <w:rPr>
          <w:iCs/>
          <w:lang w:val="en-US"/>
        </w:rPr>
        <w:t>MA</w:t>
      </w:r>
      <w:r w:rsidRPr="008E5EC9">
        <w:rPr>
          <w:iCs/>
        </w:rPr>
        <w:t>5</w:t>
      </w:r>
      <w:r>
        <w:rPr>
          <w:iCs/>
        </w:rPr>
        <w:t xml:space="preserve"> и составим прогнозы на </w:t>
      </w:r>
      <w:r>
        <w:rPr>
          <w:iCs/>
          <w:lang w:val="en-US"/>
        </w:rPr>
        <w:t>t</w:t>
      </w:r>
      <w:r w:rsidRPr="008E5EC9">
        <w:rPr>
          <w:iCs/>
        </w:rPr>
        <w:t xml:space="preserve"> =11.</w:t>
      </w:r>
    </w:p>
    <w:p w14:paraId="500FB8A6" w14:textId="74E88A98" w:rsidR="0017497A" w:rsidRDefault="00393FB5" w:rsidP="00393FB5">
      <w:pPr>
        <w:jc w:val="center"/>
        <w:rPr>
          <w:iCs/>
          <w:lang w:val="en-US"/>
        </w:rPr>
      </w:pPr>
      <w:r w:rsidRPr="00393FB5">
        <w:rPr>
          <w:iCs/>
          <w:lang w:val="en-US"/>
        </w:rPr>
        <w:drawing>
          <wp:inline distT="0" distB="0" distL="0" distR="0" wp14:anchorId="1819DD10" wp14:editId="53CB3DC3">
            <wp:extent cx="5686425" cy="3845251"/>
            <wp:effectExtent l="0" t="0" r="0" b="3175"/>
            <wp:docPr id="21656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66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542" cy="38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F93" w14:textId="4C139FD6" w:rsidR="0017497A" w:rsidRDefault="0017497A" w:rsidP="008E369A">
      <w:pPr>
        <w:rPr>
          <w:iCs/>
          <w:lang w:val="en-US"/>
        </w:rPr>
      </w:pPr>
    </w:p>
    <w:p w14:paraId="5BC47620" w14:textId="77777777" w:rsidR="0017497A" w:rsidRDefault="0017497A" w:rsidP="008E369A">
      <w:pPr>
        <w:rPr>
          <w:iCs/>
          <w:lang w:val="en-US"/>
        </w:rPr>
      </w:pPr>
    </w:p>
    <w:p w14:paraId="351E92F8" w14:textId="4B93FC06" w:rsidR="0017497A" w:rsidRDefault="0017497A" w:rsidP="0017497A">
      <w:pPr>
        <w:jc w:val="center"/>
        <w:rPr>
          <w:iCs/>
          <w:lang w:val="en-US"/>
        </w:rPr>
      </w:pPr>
      <w:r w:rsidRPr="0017497A">
        <w:rPr>
          <w:iCs/>
          <w:lang w:val="en-US"/>
        </w:rPr>
        <w:drawing>
          <wp:inline distT="0" distB="0" distL="0" distR="0" wp14:anchorId="0738486D" wp14:editId="3351BDB9">
            <wp:extent cx="4533900" cy="3430201"/>
            <wp:effectExtent l="0" t="0" r="0" b="0"/>
            <wp:docPr id="45303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38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526" cy="34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E552" w14:textId="77777777" w:rsidR="0017497A" w:rsidRDefault="0017497A" w:rsidP="0017497A">
      <w:pPr>
        <w:jc w:val="center"/>
        <w:rPr>
          <w:iCs/>
          <w:lang w:val="en-US"/>
        </w:rPr>
      </w:pPr>
    </w:p>
    <w:p w14:paraId="049DAD0E" w14:textId="2928A365" w:rsidR="0017497A" w:rsidRDefault="0017497A" w:rsidP="0017497A">
      <w:pPr>
        <w:rPr>
          <w:iCs/>
        </w:rPr>
      </w:pPr>
      <w:r>
        <w:rPr>
          <w:iCs/>
        </w:rPr>
        <w:t xml:space="preserve">Здесь видно, что </w:t>
      </w:r>
      <w:r>
        <w:rPr>
          <w:iCs/>
          <w:lang w:val="en-US"/>
        </w:rPr>
        <w:t>MA</w:t>
      </w:r>
      <w:r w:rsidRPr="0017497A">
        <w:rPr>
          <w:iCs/>
        </w:rPr>
        <w:t xml:space="preserve"> </w:t>
      </w:r>
      <w:r>
        <w:rPr>
          <w:iCs/>
        </w:rPr>
        <w:t xml:space="preserve">в таком большом окне относительно количества значений дает неточные прогнозы, учитывая ярко выраженный тренд, а линейная регрессия в свою очередь </w:t>
      </w:r>
      <w:r w:rsidR="00EF7DA1">
        <w:rPr>
          <w:iCs/>
        </w:rPr>
        <w:t xml:space="preserve">(учитывая высокие значения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F7DA1">
        <w:rPr>
          <w:iCs/>
        </w:rPr>
        <w:t>)</w:t>
      </w:r>
      <w:r w:rsidR="00EF7DA1" w:rsidRPr="00EF7DA1">
        <w:rPr>
          <w:iCs/>
        </w:rPr>
        <w:t xml:space="preserve"> </w:t>
      </w:r>
      <w:r w:rsidR="00EF7DA1">
        <w:rPr>
          <w:iCs/>
        </w:rPr>
        <w:t xml:space="preserve">позволяет получить более логичные предсказания. </w:t>
      </w:r>
    </w:p>
    <w:p w14:paraId="06078737" w14:textId="77777777" w:rsidR="00EF7DA1" w:rsidRDefault="00EF7DA1" w:rsidP="0017497A">
      <w:pPr>
        <w:rPr>
          <w:iCs/>
        </w:rPr>
      </w:pPr>
    </w:p>
    <w:p w14:paraId="5863B9AA" w14:textId="2843A051" w:rsidR="00393FB5" w:rsidRDefault="00EF7DA1" w:rsidP="0017497A">
      <w:pPr>
        <w:rPr>
          <w:iCs/>
        </w:rPr>
      </w:pPr>
      <w:r>
        <w:rPr>
          <w:iCs/>
        </w:rPr>
        <w:t xml:space="preserve">Для оценки качества определим </w:t>
      </w:r>
      <w:r>
        <w:rPr>
          <w:iCs/>
          <w:lang w:val="en-US"/>
        </w:rPr>
        <w:t>MAE</w:t>
      </w:r>
      <w:r w:rsidRPr="00EF7DA1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MSE</w:t>
      </w:r>
      <w:r w:rsidRPr="00EF7DA1">
        <w:rPr>
          <w:iCs/>
        </w:rPr>
        <w:t xml:space="preserve"> </w:t>
      </w:r>
      <w:r>
        <w:rPr>
          <w:iCs/>
        </w:rPr>
        <w:t>на соответствующих</w:t>
      </w:r>
      <w:r w:rsidR="00393FB5">
        <w:rPr>
          <w:iCs/>
        </w:rPr>
        <w:t xml:space="preserve"> участках</w:t>
      </w:r>
    </w:p>
    <w:p w14:paraId="0E2BE258" w14:textId="77777777" w:rsidR="00393FB5" w:rsidRDefault="00393FB5" w:rsidP="0017497A">
      <w:pPr>
        <w:rPr>
          <w:iCs/>
        </w:rPr>
      </w:pPr>
    </w:p>
    <w:p w14:paraId="6D77C7C0" w14:textId="338E1550" w:rsidR="00393FB5" w:rsidRDefault="00393FB5" w:rsidP="0017497A">
      <w:pPr>
        <w:rPr>
          <w:iCs/>
          <w:lang w:val="en-US"/>
        </w:rPr>
      </w:pPr>
      <w:r>
        <w:rPr>
          <w:iCs/>
        </w:rPr>
        <w:t xml:space="preserve">Для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>MA</m:t>
        </m:r>
        <m:r>
          <w:rPr>
            <w:rFonts w:ascii="Cambria Math" w:hAnsi="Cambria Math"/>
          </w:rPr>
          <m:t xml:space="preserve">5 </m:t>
        </m:r>
        <m:r>
          <w:rPr>
            <w:rFonts w:ascii="Cambria Math" w:hAnsi="Cambria Math"/>
          </w:rPr>
          <m:t xml:space="preserve">вычислим на промежутке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5,10</m:t>
            </m:r>
          </m:e>
        </m:ac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Регрессии на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,10</m:t>
            </m:r>
          </m:e>
        </m:acc>
      </m:oMath>
    </w:p>
    <w:p w14:paraId="0C14AFED" w14:textId="77777777" w:rsidR="006643FD" w:rsidRDefault="006643FD" w:rsidP="0017497A">
      <w:pPr>
        <w:rPr>
          <w:iCs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43FD" w14:paraId="7B73BD56" w14:textId="77777777">
        <w:tc>
          <w:tcPr>
            <w:tcW w:w="3115" w:type="dxa"/>
          </w:tcPr>
          <w:p w14:paraId="3BCCEAC2" w14:textId="07932B36" w:rsidR="006643FD" w:rsidRPr="006643FD" w:rsidRDefault="006643FD" w:rsidP="0017497A">
            <w:r>
              <w:t>Модель\Метрика</w:t>
            </w:r>
          </w:p>
        </w:tc>
        <w:tc>
          <w:tcPr>
            <w:tcW w:w="3115" w:type="dxa"/>
          </w:tcPr>
          <w:p w14:paraId="3F56DF55" w14:textId="342E28FB" w:rsidR="006643FD" w:rsidRPr="006643FD" w:rsidRDefault="006643FD" w:rsidP="0017497A">
            <w:pPr>
              <w:rPr>
                <w:lang w:val="en-US"/>
              </w:rPr>
            </w:pPr>
            <w:r>
              <w:rPr>
                <w:lang w:val="en-US"/>
              </w:rPr>
              <w:t>SMA5</w:t>
            </w:r>
          </w:p>
        </w:tc>
        <w:tc>
          <w:tcPr>
            <w:tcW w:w="3115" w:type="dxa"/>
          </w:tcPr>
          <w:p w14:paraId="02C284F8" w14:textId="0D8CA9E0" w:rsidR="006643FD" w:rsidRPr="006643FD" w:rsidRDefault="006643FD" w:rsidP="0017497A">
            <w:r>
              <w:t>Регрессия</w:t>
            </w:r>
          </w:p>
        </w:tc>
      </w:tr>
      <w:tr w:rsidR="006643FD" w14:paraId="5D886596" w14:textId="77777777">
        <w:tc>
          <w:tcPr>
            <w:tcW w:w="3115" w:type="dxa"/>
          </w:tcPr>
          <w:p w14:paraId="223382A2" w14:textId="0BCBC3F2" w:rsidR="006643FD" w:rsidRPr="006643FD" w:rsidRDefault="006643FD" w:rsidP="0017497A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3115" w:type="dxa"/>
          </w:tcPr>
          <w:p w14:paraId="2D274B1B" w14:textId="1ABA19E4" w:rsidR="006643FD" w:rsidRPr="006643FD" w:rsidRDefault="006643FD" w:rsidP="0017497A">
            <w:r>
              <w:t>6,567</w:t>
            </w:r>
          </w:p>
        </w:tc>
        <w:tc>
          <w:tcPr>
            <w:tcW w:w="3115" w:type="dxa"/>
          </w:tcPr>
          <w:p w14:paraId="577924DF" w14:textId="07570E61" w:rsidR="006643FD" w:rsidRPr="006643FD" w:rsidRDefault="006643FD" w:rsidP="0017497A">
            <w:r>
              <w:t>0,903</w:t>
            </w:r>
          </w:p>
        </w:tc>
      </w:tr>
      <w:tr w:rsidR="006643FD" w14:paraId="37739368" w14:textId="77777777">
        <w:tc>
          <w:tcPr>
            <w:tcW w:w="3115" w:type="dxa"/>
          </w:tcPr>
          <w:p w14:paraId="54AE1EE1" w14:textId="2366B58C" w:rsidR="006643FD" w:rsidRPr="006643FD" w:rsidRDefault="006643FD" w:rsidP="0017497A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3115" w:type="dxa"/>
          </w:tcPr>
          <w:p w14:paraId="36E39374" w14:textId="05CDAC18" w:rsidR="006643FD" w:rsidRPr="006643FD" w:rsidRDefault="006643FD" w:rsidP="0017497A">
            <w:r>
              <w:t>44,127</w:t>
            </w:r>
          </w:p>
        </w:tc>
        <w:tc>
          <w:tcPr>
            <w:tcW w:w="3115" w:type="dxa"/>
          </w:tcPr>
          <w:p w14:paraId="539C8A54" w14:textId="3831F080" w:rsidR="006643FD" w:rsidRPr="006643FD" w:rsidRDefault="006643FD" w:rsidP="0017497A">
            <w:r>
              <w:t>1,081</w:t>
            </w:r>
          </w:p>
        </w:tc>
      </w:tr>
    </w:tbl>
    <w:p w14:paraId="78C2553A" w14:textId="77777777" w:rsidR="006643FD" w:rsidRDefault="006643FD" w:rsidP="0017497A">
      <w:pPr>
        <w:rPr>
          <w:i/>
          <w:iCs/>
        </w:rPr>
      </w:pPr>
    </w:p>
    <w:p w14:paraId="40BA6ADE" w14:textId="217B8FCD" w:rsidR="00015637" w:rsidRDefault="00015637" w:rsidP="0017497A">
      <w:r>
        <w:t xml:space="preserve">Очевидно, регрессия дает значительно лучшее качество. </w:t>
      </w:r>
    </w:p>
    <w:p w14:paraId="79823902" w14:textId="77777777" w:rsidR="00015637" w:rsidRDefault="00015637" w:rsidP="0017497A"/>
    <w:p w14:paraId="7BD74B3D" w14:textId="3F64D4B8" w:rsidR="00015637" w:rsidRDefault="00631C0C" w:rsidP="0017497A">
      <w:pPr>
        <w:rPr>
          <w:b/>
          <w:bCs/>
        </w:rPr>
      </w:pPr>
      <w:r>
        <w:rPr>
          <w:b/>
          <w:bCs/>
        </w:rPr>
        <w:t>Задание 3:</w:t>
      </w:r>
    </w:p>
    <w:p w14:paraId="58BE1B94" w14:textId="77777777" w:rsidR="00631C0C" w:rsidRPr="00631C0C" w:rsidRDefault="00631C0C" w:rsidP="0017497A">
      <w:pPr>
        <w:rPr>
          <w:b/>
          <w:bCs/>
        </w:rPr>
      </w:pPr>
    </w:p>
    <w:p w14:paraId="559F484A" w14:textId="77777777" w:rsidR="00631C0C" w:rsidRDefault="00631C0C" w:rsidP="00631C0C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B87C0E">
        <w:rPr>
          <w:color w:val="000000"/>
        </w:rPr>
        <w:t xml:space="preserve">В табл. </w:t>
      </w:r>
      <w:r>
        <w:rPr>
          <w:color w:val="000000"/>
        </w:rPr>
        <w:t xml:space="preserve">3 </w:t>
      </w:r>
      <w:r w:rsidRPr="00B87C0E">
        <w:rPr>
          <w:color w:val="000000"/>
        </w:rPr>
        <w:t>имеются данные об объ</w:t>
      </w:r>
      <w:r>
        <w:rPr>
          <w:color w:val="000000"/>
        </w:rPr>
        <w:t>еме экспорта по кварталам за 2016-2021 гг</w:t>
      </w:r>
      <w:r w:rsidRPr="00B87C0E">
        <w:rPr>
          <w:color w:val="000000"/>
        </w:rPr>
        <w:t>. Постройте модель</w:t>
      </w:r>
      <w:r>
        <w:rPr>
          <w:color w:val="000000"/>
        </w:rPr>
        <w:t xml:space="preserve"> </w:t>
      </w:r>
      <w:r w:rsidRPr="00B87C0E">
        <w:rPr>
          <w:color w:val="000000"/>
        </w:rPr>
        <w:t>временного ряда</w:t>
      </w:r>
      <w:r>
        <w:rPr>
          <w:color w:val="000000"/>
        </w:rPr>
        <w:t>:</w:t>
      </w:r>
      <w:r w:rsidRPr="00B87C0E">
        <w:rPr>
          <w:color w:val="000000"/>
        </w:rPr>
        <w:t xml:space="preserve"> </w:t>
      </w:r>
      <w:r w:rsidRPr="000E2281">
        <w:rPr>
          <w:color w:val="000000"/>
        </w:rPr>
        <w:t>трендовую</w:t>
      </w:r>
      <w:r w:rsidRPr="00C514EE">
        <w:rPr>
          <w:color w:val="000000"/>
        </w:rPr>
        <w:t xml:space="preserve"> </w:t>
      </w:r>
      <w:r>
        <w:rPr>
          <w:color w:val="000000"/>
        </w:rPr>
        <w:t>(</w:t>
      </w:r>
      <w:r w:rsidRPr="00C514EE">
        <w:rPr>
          <w:color w:val="000000"/>
        </w:rPr>
        <w:t>четные</w:t>
      </w:r>
      <w:r>
        <w:rPr>
          <w:color w:val="000000"/>
        </w:rPr>
        <w:t xml:space="preserve"> варианты), сезонную (</w:t>
      </w:r>
      <w:r w:rsidRPr="00C514EE">
        <w:rPr>
          <w:color w:val="000000"/>
        </w:rPr>
        <w:t>нечетные</w:t>
      </w:r>
      <w:r>
        <w:rPr>
          <w:color w:val="000000"/>
        </w:rPr>
        <w:t xml:space="preserve"> варианты) или аддитивную (тренд + сезонность), если первоначальная модель </w:t>
      </w:r>
      <w:r w:rsidRPr="00C514EE">
        <w:rPr>
          <w:color w:val="000000"/>
        </w:rPr>
        <w:t>неполна или невозможна</w:t>
      </w:r>
      <w:r>
        <w:rPr>
          <w:color w:val="000000"/>
        </w:rPr>
        <w:t xml:space="preserve">. </w:t>
      </w:r>
      <w:r w:rsidRPr="00B87C0E">
        <w:rPr>
          <w:color w:val="000000"/>
        </w:rPr>
        <w:t xml:space="preserve"> </w:t>
      </w:r>
      <w:r>
        <w:rPr>
          <w:color w:val="000000"/>
        </w:rPr>
        <w:t>С</w:t>
      </w:r>
      <w:r w:rsidRPr="00B87C0E">
        <w:rPr>
          <w:color w:val="000000"/>
        </w:rPr>
        <w:t>прогнозиру</w:t>
      </w:r>
      <w:r>
        <w:rPr>
          <w:color w:val="000000"/>
        </w:rPr>
        <w:t>йте экспорт по кварталам на 25 и 26 периоды времени.</w:t>
      </w:r>
    </w:p>
    <w:p w14:paraId="5C6B7530" w14:textId="77777777" w:rsidR="00015637" w:rsidRDefault="00015637" w:rsidP="0017497A"/>
    <w:p w14:paraId="2633FDB7" w14:textId="77777777" w:rsidR="00642819" w:rsidRDefault="00642819" w:rsidP="0017497A"/>
    <w:p w14:paraId="12AE5D05" w14:textId="77777777" w:rsidR="00642819" w:rsidRDefault="00642819" w:rsidP="0017497A"/>
    <w:p w14:paraId="3A686F35" w14:textId="77777777" w:rsidR="00642819" w:rsidRDefault="00642819" w:rsidP="0017497A"/>
    <w:p w14:paraId="4CDAE599" w14:textId="77777777" w:rsidR="00642819" w:rsidRDefault="00642819" w:rsidP="0017497A"/>
    <w:p w14:paraId="181030D1" w14:textId="77777777" w:rsidR="00642819" w:rsidRDefault="00642819" w:rsidP="0017497A"/>
    <w:p w14:paraId="2EF19492" w14:textId="77777777" w:rsidR="00642819" w:rsidRDefault="00642819" w:rsidP="0017497A"/>
    <w:tbl>
      <w:tblPr>
        <w:tblW w:w="7631" w:type="dxa"/>
        <w:tblInd w:w="86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24"/>
        <w:gridCol w:w="2118"/>
        <w:gridCol w:w="1631"/>
        <w:gridCol w:w="2058"/>
      </w:tblGrid>
      <w:tr w:rsidR="00642819" w:rsidRPr="00B87C0E" w14:paraId="4BC84ED1" w14:textId="77777777" w:rsidTr="004F74C8">
        <w:trPr>
          <w:trHeight w:val="504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BAAC" w14:textId="77777777" w:rsidR="00642819" w:rsidRPr="00B87C0E" w:rsidRDefault="00642819" w:rsidP="004F74C8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US"/>
              </w:rPr>
            </w:pPr>
            <w:r w:rsidRPr="00B87C0E">
              <w:rPr>
                <w:color w:val="000000"/>
              </w:rPr>
              <w:lastRenderedPageBreak/>
              <w:t xml:space="preserve">Номер периода 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47486E" w14:textId="77777777" w:rsidR="00642819" w:rsidRPr="009E48B7" w:rsidRDefault="00642819" w:rsidP="004F74C8">
            <w:pPr>
              <w:autoSpaceDE w:val="0"/>
              <w:autoSpaceDN w:val="0"/>
              <w:adjustRightInd w:val="0"/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>Экспорт, млн</w:t>
            </w:r>
            <w:r w:rsidRPr="00B87C0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руб.</w:t>
            </w:r>
            <w:r w:rsidRPr="00B87C0E">
              <w:rPr>
                <w:color w:val="000000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B265D3" w14:textId="77777777" w:rsidR="00642819" w:rsidRPr="00380A86" w:rsidRDefault="00642819" w:rsidP="004F74C8">
            <w:pPr>
              <w:autoSpaceDE w:val="0"/>
              <w:autoSpaceDN w:val="0"/>
              <w:adjustRightInd w:val="0"/>
              <w:rPr>
                <w:i/>
                <w:iCs/>
                <w:color w:val="000000"/>
              </w:rPr>
            </w:pPr>
            <w:r w:rsidRPr="00B87C0E">
              <w:rPr>
                <w:color w:val="000000"/>
              </w:rPr>
              <w:t>Номер период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F91C88" w14:textId="77777777" w:rsidR="00642819" w:rsidRPr="00B87C0E" w:rsidRDefault="00642819" w:rsidP="004F74C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Экспорт, млн</w:t>
            </w:r>
            <w:r w:rsidRPr="00B87C0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руб.</w:t>
            </w:r>
          </w:p>
        </w:tc>
      </w:tr>
      <w:tr w:rsidR="00642819" w:rsidRPr="00B87C0E" w14:paraId="2B4E9AD5" w14:textId="77777777" w:rsidTr="004F74C8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497B8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BD47FC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4087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7F55BB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8AFD7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6975</w:t>
            </w:r>
          </w:p>
        </w:tc>
      </w:tr>
      <w:tr w:rsidR="00642819" w:rsidRPr="00B87C0E" w14:paraId="189454D3" w14:textId="77777777" w:rsidTr="004F74C8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69B0D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6E1A5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4737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B38F5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4CEF4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6891</w:t>
            </w:r>
          </w:p>
        </w:tc>
      </w:tr>
      <w:tr w:rsidR="00642819" w:rsidRPr="00B87C0E" w14:paraId="58545BA8" w14:textId="77777777" w:rsidTr="004F74C8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6ED49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9B9B4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5768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5DA01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00E6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7527</w:t>
            </w:r>
          </w:p>
        </w:tc>
      </w:tr>
      <w:tr w:rsidR="00642819" w:rsidRPr="00B87C0E" w14:paraId="459149B1" w14:textId="77777777" w:rsidTr="004F74C8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D2FA5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B133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6005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A65B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DA6B6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7971</w:t>
            </w:r>
          </w:p>
        </w:tc>
      </w:tr>
      <w:tr w:rsidR="00642819" w:rsidRPr="00B87C0E" w14:paraId="103497FF" w14:textId="77777777" w:rsidTr="004F74C8">
        <w:trPr>
          <w:trHeight w:val="274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4E044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9028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5639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32753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57FF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5875</w:t>
            </w:r>
          </w:p>
        </w:tc>
      </w:tr>
      <w:tr w:rsidR="00642819" w:rsidRPr="00B87C0E" w14:paraId="0B1C5948" w14:textId="77777777" w:rsidTr="004F74C8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7DA9E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AB617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6745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7045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7A75C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6140</w:t>
            </w:r>
          </w:p>
        </w:tc>
      </w:tr>
      <w:tr w:rsidR="00642819" w:rsidRPr="00B87C0E" w14:paraId="341076FA" w14:textId="77777777" w:rsidTr="004F74C8">
        <w:trPr>
          <w:trHeight w:val="274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9CA8A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BF07D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6311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5DBE2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112F2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6248</w:t>
            </w:r>
          </w:p>
        </w:tc>
      </w:tr>
      <w:tr w:rsidR="00642819" w:rsidRPr="00B87C0E" w14:paraId="12A7AE5F" w14:textId="77777777" w:rsidTr="004F74C8">
        <w:trPr>
          <w:trHeight w:val="283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11CF9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17997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7107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25685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DFCC9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6041</w:t>
            </w:r>
          </w:p>
        </w:tc>
      </w:tr>
      <w:tr w:rsidR="00642819" w:rsidRPr="00B87C0E" w14:paraId="0579265E" w14:textId="77777777" w:rsidTr="004F74C8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93606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A50E8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5741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EAE1E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AACEF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4626</w:t>
            </w:r>
          </w:p>
        </w:tc>
      </w:tr>
      <w:tr w:rsidR="00642819" w:rsidRPr="00B87C0E" w14:paraId="36DC8CC3" w14:textId="77777777" w:rsidTr="004F74C8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199F3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BC2CB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7087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C8C1C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7E803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6501</w:t>
            </w:r>
          </w:p>
        </w:tc>
      </w:tr>
      <w:tr w:rsidR="00642819" w:rsidRPr="00B87C0E" w14:paraId="792A2089" w14:textId="77777777" w:rsidTr="004F74C8">
        <w:trPr>
          <w:trHeight w:val="283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0EE3B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01BA9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7310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1EE26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F3C8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6284</w:t>
            </w:r>
          </w:p>
        </w:tc>
      </w:tr>
      <w:tr w:rsidR="00642819" w:rsidRPr="00B87C0E" w14:paraId="1CED64C9" w14:textId="77777777" w:rsidTr="004F74C8">
        <w:trPr>
          <w:trHeight w:val="28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F22A6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13651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8600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6624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44D11" w14:textId="77777777" w:rsidR="00642819" w:rsidRPr="00B87C0E" w:rsidRDefault="00642819" w:rsidP="004F74C8">
            <w:pPr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 w:rsidRPr="00B87C0E">
              <w:rPr>
                <w:color w:val="000000"/>
              </w:rPr>
              <w:t>6707</w:t>
            </w:r>
          </w:p>
        </w:tc>
      </w:tr>
    </w:tbl>
    <w:p w14:paraId="3B9C45FC" w14:textId="77777777" w:rsidR="00642819" w:rsidRDefault="00642819" w:rsidP="0017497A"/>
    <w:p w14:paraId="6E83F498" w14:textId="77777777" w:rsidR="00642819" w:rsidRDefault="00642819" w:rsidP="0017497A"/>
    <w:p w14:paraId="003A4475" w14:textId="7D8B1BC8" w:rsidR="00642819" w:rsidRDefault="00642819" w:rsidP="0017497A">
      <w:pPr>
        <w:rPr>
          <w:lang w:val="en-US"/>
        </w:rPr>
      </w:pPr>
      <w:r w:rsidRPr="00642819">
        <w:drawing>
          <wp:inline distT="0" distB="0" distL="0" distR="0" wp14:anchorId="5CB5CBE7" wp14:editId="455C4DAF">
            <wp:extent cx="5334000" cy="4143375"/>
            <wp:effectExtent l="0" t="0" r="0" b="9525"/>
            <wp:docPr id="140486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6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7BC" w14:textId="77777777" w:rsidR="00642819" w:rsidRDefault="00642819" w:rsidP="0017497A">
      <w:pPr>
        <w:rPr>
          <w:lang w:val="en-US"/>
        </w:rPr>
      </w:pPr>
    </w:p>
    <w:p w14:paraId="30268B75" w14:textId="5DB3E3E5" w:rsidR="00642819" w:rsidRDefault="00642819" w:rsidP="0017497A">
      <w:r>
        <w:t xml:space="preserve">Из графика прослеживается </w:t>
      </w:r>
      <w:r w:rsidR="00A00BD3">
        <w:t>сезонность</w:t>
      </w:r>
      <w:r w:rsidR="004D0D5C">
        <w:t xml:space="preserve"> и </w:t>
      </w:r>
      <w:proofErr w:type="spellStart"/>
      <w:r w:rsidR="004D0D5C">
        <w:t>трендовость</w:t>
      </w:r>
      <w:proofErr w:type="spellEnd"/>
      <w:r w:rsidR="00A00BD3">
        <w:t xml:space="preserve"> – составим </w:t>
      </w:r>
      <w:r w:rsidR="004D0D5C">
        <w:t xml:space="preserve">аддитивную </w:t>
      </w:r>
      <w:r w:rsidR="00A00BD3">
        <w:t xml:space="preserve">модель: </w:t>
      </w:r>
    </w:p>
    <w:p w14:paraId="3C693BEB" w14:textId="77777777" w:rsidR="004D0D5C" w:rsidRDefault="004D0D5C" w:rsidP="0017497A"/>
    <w:p w14:paraId="43649C19" w14:textId="49EFAF36" w:rsidR="004D0D5C" w:rsidRDefault="004D0D5C" w:rsidP="0017497A">
      <w:pPr>
        <w:rPr>
          <w:color w:val="000000"/>
        </w:rPr>
      </w:pPr>
      <w:r w:rsidRPr="00B87C0E">
        <w:rPr>
          <w:color w:val="000000"/>
        </w:rPr>
        <w:t>Для расчета сезонных компонент воспользуемся методом</w:t>
      </w:r>
      <w:r>
        <w:rPr>
          <w:color w:val="000000"/>
        </w:rPr>
        <w:t xml:space="preserve"> центрированной</w:t>
      </w:r>
      <w:r w:rsidRPr="00B87C0E">
        <w:rPr>
          <w:color w:val="000000"/>
        </w:rPr>
        <w:t xml:space="preserve"> скользящей средней</w:t>
      </w:r>
      <w:r>
        <w:rPr>
          <w:color w:val="000000"/>
        </w:rPr>
        <w:t xml:space="preserve">, а именно: </w:t>
      </w:r>
    </w:p>
    <w:p w14:paraId="1FCF2F15" w14:textId="77777777" w:rsidR="004D0D5C" w:rsidRDefault="004D0D5C" w:rsidP="0017497A">
      <w:pPr>
        <w:rPr>
          <w:color w:val="000000"/>
        </w:rPr>
      </w:pPr>
    </w:p>
    <w:p w14:paraId="4EA90877" w14:textId="7221BC7B" w:rsidR="004D0D5C" w:rsidRDefault="004D0D5C" w:rsidP="004D0D5C">
      <w:pPr>
        <w:pStyle w:val="a7"/>
        <w:numPr>
          <w:ilvl w:val="0"/>
          <w:numId w:val="1"/>
        </w:numPr>
      </w:pPr>
      <w:r>
        <w:t>Вычислим скользящую сумму для окна длиной 4</w:t>
      </w:r>
    </w:p>
    <w:p w14:paraId="693BFC84" w14:textId="148210DC" w:rsidR="004D0D5C" w:rsidRPr="004D0D5C" w:rsidRDefault="004D0D5C" w:rsidP="004D0D5C">
      <w:pPr>
        <w:pStyle w:val="a7"/>
        <w:numPr>
          <w:ilvl w:val="0"/>
          <w:numId w:val="1"/>
        </w:numPr>
        <w:rPr>
          <w:rFonts w:eastAsiaTheme="minorHAnsi"/>
        </w:rPr>
      </w:pPr>
      <w:r>
        <w:t xml:space="preserve">Среднее за 4 года: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vg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sum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217762CE" w14:textId="077ADDF5" w:rsidR="004D0D5C" w:rsidRDefault="004D0D5C" w:rsidP="004D0D5C">
      <w:pPr>
        <w:pStyle w:val="a7"/>
        <w:numPr>
          <w:ilvl w:val="0"/>
          <w:numId w:val="1"/>
        </w:numPr>
      </w:pPr>
      <w:r>
        <w:t xml:space="preserve">Определим центрированное скользящее среднее: </w:t>
      </w:r>
    </w:p>
    <w:p w14:paraId="58FC7C37" w14:textId="1BC98876" w:rsidR="004D0D5C" w:rsidRPr="00D200CD" w:rsidRDefault="004D0D5C" w:rsidP="00D200CD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avg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+avg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C10EF99" w14:textId="0997F6F1" w:rsidR="00D200CD" w:rsidRDefault="00D200CD" w:rsidP="00D200CD">
      <w:r>
        <w:lastRenderedPageBreak/>
        <w:t xml:space="preserve">Полученная серия значений </w:t>
      </w:r>
      <w:r>
        <w:rPr>
          <w:lang w:val="en-US"/>
        </w:rPr>
        <w:t>CMA</w:t>
      </w:r>
      <w:r w:rsidRPr="00D200CD">
        <w:t xml:space="preserve"> </w:t>
      </w:r>
      <w:r>
        <w:t xml:space="preserve">отражает только долгосрочный тренд без сезонных колебаний. </w:t>
      </w:r>
    </w:p>
    <w:p w14:paraId="0385AF0A" w14:textId="77777777" w:rsidR="00D200CD" w:rsidRDefault="00D200CD" w:rsidP="00D200CD"/>
    <w:p w14:paraId="6A44D611" w14:textId="77777777" w:rsidR="00D200CD" w:rsidRDefault="00D200CD" w:rsidP="00D200CD">
      <w:r>
        <w:t xml:space="preserve">Тогда остатки </w:t>
      </w:r>
    </w:p>
    <w:p w14:paraId="26464E72" w14:textId="77777777" w:rsidR="00D200CD" w:rsidRDefault="00D200CD" w:rsidP="00D200CD"/>
    <w:p w14:paraId="6D34E871" w14:textId="77777777" w:rsidR="00D200CD" w:rsidRDefault="00D200CD" w:rsidP="00D200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-CM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468977FA" w14:textId="77777777" w:rsidR="00D200CD" w:rsidRDefault="00D200CD" w:rsidP="00D200CD">
      <w:r>
        <w:t xml:space="preserve">Эти остатки несут в себе сезонные составляющие </w:t>
      </w:r>
    </w:p>
    <w:p w14:paraId="1EFF2293" w14:textId="77777777" w:rsidR="00D200CD" w:rsidRDefault="00D200CD" w:rsidP="00D200CD"/>
    <w:p w14:paraId="609D0D3A" w14:textId="77777777" w:rsidR="00D200CD" w:rsidRDefault="00D200CD" w:rsidP="00D200CD"/>
    <w:p w14:paraId="4A4357F4" w14:textId="77777777" w:rsidR="00D200CD" w:rsidRDefault="00D200CD" w:rsidP="00D200CD">
      <w:r>
        <w:t xml:space="preserve">Каждому </w:t>
      </w:r>
      <w:r>
        <w:rPr>
          <w:lang w:val="en-US"/>
        </w:rPr>
        <w:t>t</w:t>
      </w:r>
      <w:r w:rsidRPr="00D200CD">
        <w:t xml:space="preserve"> </w:t>
      </w:r>
      <w:r>
        <w:t xml:space="preserve">будем сопоставлять номер сезона: </w:t>
      </w:r>
    </w:p>
    <w:p w14:paraId="421403E8" w14:textId="77777777" w:rsidR="00D200CD" w:rsidRDefault="00D200CD" w:rsidP="00D200CD"/>
    <w:p w14:paraId="11511938" w14:textId="5858E3CF" w:rsidR="00D200CD" w:rsidRPr="00D200CD" w:rsidRDefault="00D200CD" w:rsidP="00D200C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t-1</m:t>
                </m:r>
              </m:e>
            </m:d>
            <m:r>
              <w:rPr>
                <w:rFonts w:ascii="Cambria Math" w:hAnsi="Cambria Math"/>
                <w:lang w:val="en-US"/>
              </w:rPr>
              <m:t>mod4</m:t>
            </m:r>
          </m:e>
        </m:d>
        <m:r>
          <w:rPr>
            <w:rFonts w:ascii="Cambria Math" w:hAnsi="Cambria Math"/>
            <w:lang w:val="en-US"/>
          </w:rPr>
          <m:t>+1</m:t>
        </m:r>
      </m:oMath>
      <w:r>
        <w:t xml:space="preserve"> </w:t>
      </w:r>
    </w:p>
    <w:p w14:paraId="70371259" w14:textId="77777777" w:rsidR="00642819" w:rsidRDefault="00642819" w:rsidP="0017497A">
      <w:pPr>
        <w:rPr>
          <w:lang w:val="en-US"/>
        </w:rPr>
      </w:pPr>
    </w:p>
    <w:p w14:paraId="09EDB382" w14:textId="36006910" w:rsidR="00D200CD" w:rsidRDefault="00D200CD" w:rsidP="0017497A">
      <w:r>
        <w:t xml:space="preserve">Для каждой четверти берем остатки </w:t>
      </w:r>
      <w:r>
        <w:rPr>
          <w:lang w:val="en-US"/>
        </w:rPr>
        <w:t>rt</w:t>
      </w:r>
      <w:r w:rsidRPr="00D200CD">
        <w:t xml:space="preserve"> </w:t>
      </w:r>
      <w:r>
        <w:t xml:space="preserve">и с соответствующим номером </w:t>
      </w:r>
      <w:r>
        <w:rPr>
          <w:lang w:val="en-US"/>
        </w:rPr>
        <w:t>qt</w:t>
      </w:r>
      <w:r w:rsidRPr="00D200CD">
        <w:t xml:space="preserve"> </w:t>
      </w:r>
      <w:r>
        <w:t xml:space="preserve">подсчитаем первичные сезонные индексы </w:t>
      </w:r>
    </w:p>
    <w:p w14:paraId="17E3811F" w14:textId="77777777" w:rsidR="00D200CD" w:rsidRDefault="00D200CD" w:rsidP="0017497A"/>
    <w:p w14:paraId="7B5A9A35" w14:textId="67857A9C" w:rsidR="00D200CD" w:rsidRPr="00D200CD" w:rsidRDefault="00D200CD" w:rsidP="0017497A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,…,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14:paraId="74B7927E" w14:textId="77777777" w:rsidR="00642819" w:rsidRDefault="00642819" w:rsidP="0017497A"/>
    <w:p w14:paraId="3502DE61" w14:textId="3304CF14" w:rsidR="00D200CD" w:rsidRDefault="00D200CD" w:rsidP="0017497A">
      <w:r>
        <w:t>В аддитивной модели суммарное влияние сезонности за полный цикл должно равняться нулю, для этого найдем</w:t>
      </w:r>
    </w:p>
    <w:p w14:paraId="52A8A743" w14:textId="77777777" w:rsidR="00D200CD" w:rsidRDefault="00D200CD" w:rsidP="0017497A"/>
    <w:p w14:paraId="5B09A859" w14:textId="77777777" w:rsidR="00D200CD" w:rsidRDefault="00D200CD" w:rsidP="0017497A"/>
    <w:p w14:paraId="4B11791F" w14:textId="3A4276A8" w:rsidR="00D200CD" w:rsidRDefault="00D200CD" w:rsidP="0017497A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e>
              </m:acc>
            </m:e>
          </m:nary>
        </m:oMath>
      </m:oMathPara>
    </w:p>
    <w:p w14:paraId="49ED896F" w14:textId="228EAB80" w:rsidR="00642819" w:rsidRDefault="00D200CD" w:rsidP="0017497A">
      <w:r>
        <w:t>Ок</w:t>
      </w:r>
      <w:r w:rsidR="00610A01">
        <w:t>о</w:t>
      </w:r>
      <w:r>
        <w:t xml:space="preserve">нчательные сезонные индексы считаются по формуле: </w:t>
      </w:r>
    </w:p>
    <w:p w14:paraId="224F268B" w14:textId="77777777" w:rsidR="00D200CD" w:rsidRDefault="00D200CD" w:rsidP="0017497A"/>
    <w:p w14:paraId="2A5ABA98" w14:textId="1F2F1925" w:rsidR="00D200CD" w:rsidRPr="001B507C" w:rsidRDefault="00D200CD" w:rsidP="0017497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-k</m:t>
          </m:r>
        </m:oMath>
      </m:oMathPara>
    </w:p>
    <w:p w14:paraId="687E9E35" w14:textId="77777777" w:rsidR="001B507C" w:rsidRDefault="001B507C" w:rsidP="0017497A"/>
    <w:p w14:paraId="753F78CB" w14:textId="3C1F3926" w:rsidR="001B507C" w:rsidRDefault="001B507C" w:rsidP="0017497A">
      <w:r>
        <w:t xml:space="preserve">Итоговая модель имеет следующий вид: </w:t>
      </w:r>
    </w:p>
    <w:p w14:paraId="7B675CBD" w14:textId="77777777" w:rsidR="001B507C" w:rsidRDefault="001B507C" w:rsidP="0017497A"/>
    <w:p w14:paraId="70566E23" w14:textId="7B332721" w:rsidR="001B507C" w:rsidRPr="001B507C" w:rsidRDefault="001B507C" w:rsidP="0017497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</m:oMath>
      </m:oMathPara>
    </w:p>
    <w:p w14:paraId="6D0DA070" w14:textId="77777777" w:rsidR="001B507C" w:rsidRDefault="001B507C" w:rsidP="0017497A">
      <w:pPr>
        <w:rPr>
          <w:lang w:val="en-US"/>
        </w:rPr>
      </w:pPr>
    </w:p>
    <w:p w14:paraId="6DEDF6E2" w14:textId="1A51DC52" w:rsidR="001B507C" w:rsidRPr="001B507C" w:rsidRDefault="001B507C" w:rsidP="0017497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mod4</m:t>
              </m:r>
            </m:e>
          </m:d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246B38F7" w14:textId="77777777" w:rsidR="001B507C" w:rsidRDefault="001B507C" w:rsidP="0017497A">
      <w:pPr>
        <w:rPr>
          <w:lang w:val="en-US"/>
        </w:rPr>
      </w:pPr>
    </w:p>
    <w:p w14:paraId="672B4689" w14:textId="4DC243A7" w:rsidR="001B507C" w:rsidRPr="00315561" w:rsidRDefault="001B507C" w:rsidP="0017497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6052.2191+25.5658t+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</m:e>
              </m:eqArr>
            </m:e>
          </m:d>
        </m:oMath>
      </m:oMathPara>
    </w:p>
    <w:p w14:paraId="1DF49CE5" w14:textId="77777777" w:rsidR="00315561" w:rsidRDefault="00315561" w:rsidP="0017497A">
      <w:pPr>
        <w:rPr>
          <w:i/>
        </w:rPr>
      </w:pPr>
    </w:p>
    <w:p w14:paraId="79CA96B9" w14:textId="77777777" w:rsidR="00315561" w:rsidRDefault="00315561" w:rsidP="0017497A">
      <w:pPr>
        <w:rPr>
          <w:i/>
        </w:rPr>
      </w:pPr>
    </w:p>
    <w:p w14:paraId="206A9A9D" w14:textId="4D314620" w:rsidR="00315561" w:rsidRDefault="00315561" w:rsidP="0017497A">
      <w:pPr>
        <w:rPr>
          <w:iCs/>
        </w:rPr>
      </w:pPr>
      <w:r w:rsidRPr="00315561">
        <w:rPr>
          <w:iCs/>
        </w:rPr>
        <w:lastRenderedPageBreak/>
        <w:drawing>
          <wp:inline distT="0" distB="0" distL="0" distR="0" wp14:anchorId="765C1688" wp14:editId="1C74658B">
            <wp:extent cx="5940425" cy="3782695"/>
            <wp:effectExtent l="0" t="0" r="3175" b="8255"/>
            <wp:docPr id="1753391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1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7F2" w14:textId="77777777" w:rsidR="00315561" w:rsidRDefault="00315561" w:rsidP="0017497A">
      <w:pPr>
        <w:rPr>
          <w:iCs/>
        </w:rPr>
      </w:pPr>
    </w:p>
    <w:p w14:paraId="76309934" w14:textId="69E5789E" w:rsidR="00315561" w:rsidRDefault="00315561" w:rsidP="0017497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>=5903</m:t>
          </m:r>
        </m:oMath>
      </m:oMathPara>
    </w:p>
    <w:p w14:paraId="735F4D22" w14:textId="65E85E00" w:rsidR="00315561" w:rsidRDefault="00315561" w:rsidP="0017497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>=6773</m:t>
          </m:r>
        </m:oMath>
      </m:oMathPara>
    </w:p>
    <w:p w14:paraId="11E873ED" w14:textId="77777777" w:rsidR="00315561" w:rsidRDefault="00315561" w:rsidP="0017497A">
      <w:pPr>
        <w:rPr>
          <w:iCs/>
        </w:rPr>
      </w:pPr>
    </w:p>
    <w:p w14:paraId="1C42EA33" w14:textId="2A1F1035" w:rsidR="00315561" w:rsidRDefault="00315561" w:rsidP="0017497A">
      <w:pPr>
        <w:rPr>
          <w:iCs/>
          <w:lang w:val="en-US"/>
        </w:rPr>
      </w:pPr>
      <w:r>
        <w:rPr>
          <w:iCs/>
        </w:rPr>
        <w:t xml:space="preserve">Здесь заметно, что модель недостаточно хорошо описывает поведение временного ряда – наверняка требуется добавить другие компоненты (например, случайные) для более точной аппроксимации. </w:t>
      </w:r>
    </w:p>
    <w:p w14:paraId="33931A84" w14:textId="77777777" w:rsidR="00315561" w:rsidRDefault="00315561" w:rsidP="0017497A">
      <w:pPr>
        <w:rPr>
          <w:iCs/>
          <w:lang w:val="en-US"/>
        </w:rPr>
      </w:pPr>
    </w:p>
    <w:p w14:paraId="49500A71" w14:textId="77777777" w:rsidR="00315561" w:rsidRDefault="00315561" w:rsidP="0017497A">
      <w:pPr>
        <w:rPr>
          <w:iCs/>
          <w:lang w:val="en-US"/>
        </w:rPr>
      </w:pPr>
    </w:p>
    <w:p w14:paraId="7B721AF3" w14:textId="3DD593B9" w:rsidR="00315561" w:rsidRDefault="00315561" w:rsidP="0017497A">
      <w:pPr>
        <w:rPr>
          <w:b/>
          <w:bCs/>
          <w:iCs/>
        </w:rPr>
      </w:pPr>
      <w:r>
        <w:rPr>
          <w:b/>
          <w:bCs/>
          <w:iCs/>
        </w:rPr>
        <w:t xml:space="preserve">Вывод: </w:t>
      </w:r>
    </w:p>
    <w:p w14:paraId="68003712" w14:textId="77777777" w:rsidR="00315561" w:rsidRDefault="00315561" w:rsidP="0017497A">
      <w:pPr>
        <w:rPr>
          <w:b/>
          <w:bCs/>
          <w:iCs/>
        </w:rPr>
      </w:pPr>
    </w:p>
    <w:p w14:paraId="5A388C02" w14:textId="77777777" w:rsidR="00D901AF" w:rsidRPr="00D901AF" w:rsidRDefault="00D901AF" w:rsidP="00D901AF">
      <w:pPr>
        <w:numPr>
          <w:ilvl w:val="0"/>
          <w:numId w:val="6"/>
        </w:numPr>
        <w:rPr>
          <w:iCs/>
        </w:rPr>
      </w:pPr>
      <w:r w:rsidRPr="00D901AF">
        <w:rPr>
          <w:iCs/>
        </w:rPr>
        <w:t xml:space="preserve">С помощью автокорреляционного анализа и критерия </w:t>
      </w:r>
      <w:proofErr w:type="spellStart"/>
      <w:r w:rsidRPr="00D901AF">
        <w:rPr>
          <w:iCs/>
        </w:rPr>
        <w:t>Льюнга</w:t>
      </w:r>
      <w:proofErr w:type="spellEnd"/>
      <w:r w:rsidRPr="00D901AF">
        <w:rPr>
          <w:iCs/>
        </w:rPr>
        <w:t>–Бокса показано, что исходный ряд (вариант 7) не является случайным; в нём присутствует сильная положительная взаимосвязь между соседними значениями.</w:t>
      </w:r>
    </w:p>
    <w:p w14:paraId="466002F1" w14:textId="6D89EA09" w:rsidR="00D901AF" w:rsidRDefault="00D901AF" w:rsidP="00D901AF">
      <w:pPr>
        <w:numPr>
          <w:ilvl w:val="0"/>
          <w:numId w:val="6"/>
        </w:numPr>
        <w:rPr>
          <w:iCs/>
        </w:rPr>
      </w:pPr>
      <w:r w:rsidRPr="00D901AF">
        <w:rPr>
          <w:iCs/>
        </w:rPr>
        <w:t xml:space="preserve">Линейная модель выявляет устойчивый нисходящий тренд </w:t>
      </w:r>
    </w:p>
    <w:p w14:paraId="1F5CFD9B" w14:textId="512C91CD" w:rsidR="00D901AF" w:rsidRPr="00D901AF" w:rsidRDefault="00D901AF" w:rsidP="00D901AF">
      <w:pPr>
        <w:pStyle w:val="a7"/>
        <w:rPr>
          <w:i/>
          <w:iCs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3,1758*t+ 137,667</m:t>
          </m:r>
        </m:oMath>
      </m:oMathPara>
    </w:p>
    <w:p w14:paraId="5967AC62" w14:textId="77777777" w:rsidR="00D901AF" w:rsidRPr="00D901AF" w:rsidRDefault="00D901AF" w:rsidP="00D901AF">
      <w:pPr>
        <w:rPr>
          <w:iCs/>
        </w:rPr>
      </w:pPr>
    </w:p>
    <w:p w14:paraId="6C5DA5B3" w14:textId="77777777" w:rsidR="00D901AF" w:rsidRPr="00D901AF" w:rsidRDefault="00D901AF" w:rsidP="00D901AF">
      <w:pPr>
        <w:numPr>
          <w:ilvl w:val="0"/>
          <w:numId w:val="6"/>
        </w:numPr>
        <w:rPr>
          <w:iCs/>
        </w:rPr>
      </w:pPr>
      <w:r w:rsidRPr="00D901AF">
        <w:rPr>
          <w:iCs/>
        </w:rPr>
        <w:t>Сезонность для этого ряда отсутствует, что подтверждается формой ACF и отсутствием значимых пиков на кратных лагах.</w:t>
      </w:r>
    </w:p>
    <w:p w14:paraId="5FAAAF2C" w14:textId="77777777" w:rsidR="00D901AF" w:rsidRPr="00D901AF" w:rsidRDefault="00D901AF" w:rsidP="00D901AF">
      <w:pPr>
        <w:numPr>
          <w:ilvl w:val="0"/>
          <w:numId w:val="6"/>
        </w:numPr>
        <w:rPr>
          <w:iCs/>
        </w:rPr>
      </w:pPr>
      <w:r w:rsidRPr="00D901AF">
        <w:rPr>
          <w:iCs/>
        </w:rPr>
        <w:t>При прогнозировании на шаг вперёд линейная регрессия (MAE ≈ 0.90; MSE ≈ 1.08) заметно превосходит скользящее среднее MA5 (MAE ≈ 6.57; MSE ≈ 44.13).</w:t>
      </w:r>
    </w:p>
    <w:p w14:paraId="320F2199" w14:textId="7DC2C2B2" w:rsidR="00D901AF" w:rsidRPr="00D901AF" w:rsidRDefault="00D901AF" w:rsidP="00D901AF">
      <w:pPr>
        <w:numPr>
          <w:ilvl w:val="0"/>
          <w:numId w:val="6"/>
        </w:numPr>
        <w:rPr>
          <w:iCs/>
        </w:rPr>
      </w:pPr>
      <w:r w:rsidRPr="00D901AF">
        <w:rPr>
          <w:iCs/>
        </w:rPr>
        <w:t>Для квартальных данных экспорта 2016–2021 гг. построена аддитивная модель: линейный тренд и квартальные индексы. Итоговый прогноз</w:t>
      </w:r>
      <w:r>
        <w:rPr>
          <w:iCs/>
        </w:rPr>
        <w:t xml:space="preserve"> 5903</w:t>
      </w:r>
      <w:r w:rsidRPr="00D901AF">
        <w:rPr>
          <w:iCs/>
        </w:rPr>
        <w:t xml:space="preserve">:  млн руб., </w:t>
      </w:r>
      <w:r>
        <w:rPr>
          <w:iCs/>
        </w:rPr>
        <w:t>6773</w:t>
      </w:r>
      <w:r w:rsidRPr="00D901AF">
        <w:rPr>
          <w:iCs/>
        </w:rPr>
        <w:t> млн руб.</w:t>
      </w:r>
    </w:p>
    <w:p w14:paraId="0988B2AB" w14:textId="77777777" w:rsidR="00D901AF" w:rsidRPr="00D901AF" w:rsidRDefault="00D901AF" w:rsidP="00D901AF">
      <w:pPr>
        <w:numPr>
          <w:ilvl w:val="0"/>
          <w:numId w:val="6"/>
        </w:numPr>
        <w:rPr>
          <w:iCs/>
        </w:rPr>
      </w:pPr>
      <w:r w:rsidRPr="00D901AF">
        <w:rPr>
          <w:iCs/>
        </w:rPr>
        <w:t>Практическое освоение методов SMA, EMA и регрессионного тренда показало, что выбор модели должен учитывать структуру данных: при ярко выраженном тренде простые усреднения дают смещённые прогнозы.</w:t>
      </w:r>
    </w:p>
    <w:p w14:paraId="19C7F4F9" w14:textId="77777777" w:rsidR="00315561" w:rsidRPr="00315561" w:rsidRDefault="00315561" w:rsidP="0017497A">
      <w:pPr>
        <w:rPr>
          <w:b/>
          <w:bCs/>
          <w:iCs/>
        </w:rPr>
      </w:pPr>
    </w:p>
    <w:sectPr w:rsidR="00315561" w:rsidRPr="00315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947D9"/>
    <w:multiLevelType w:val="multilevel"/>
    <w:tmpl w:val="07E4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04911"/>
    <w:multiLevelType w:val="multilevel"/>
    <w:tmpl w:val="A304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C41FB"/>
    <w:multiLevelType w:val="multilevel"/>
    <w:tmpl w:val="19B6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31EE5"/>
    <w:multiLevelType w:val="hybridMultilevel"/>
    <w:tmpl w:val="B9F6AEAA"/>
    <w:lvl w:ilvl="0" w:tplc="B8562C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C3667"/>
    <w:multiLevelType w:val="multilevel"/>
    <w:tmpl w:val="A7E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F3DE9"/>
    <w:multiLevelType w:val="multilevel"/>
    <w:tmpl w:val="AF2A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105936">
    <w:abstractNumId w:val="3"/>
  </w:num>
  <w:num w:numId="2" w16cid:durableId="2044283646">
    <w:abstractNumId w:val="1"/>
  </w:num>
  <w:num w:numId="3" w16cid:durableId="2094155526">
    <w:abstractNumId w:val="2"/>
  </w:num>
  <w:num w:numId="4" w16cid:durableId="1760708906">
    <w:abstractNumId w:val="4"/>
  </w:num>
  <w:num w:numId="5" w16cid:durableId="1450273902">
    <w:abstractNumId w:val="0"/>
  </w:num>
  <w:num w:numId="6" w16cid:durableId="1773551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98"/>
    <w:rsid w:val="00015637"/>
    <w:rsid w:val="000C297B"/>
    <w:rsid w:val="000F573B"/>
    <w:rsid w:val="0017497A"/>
    <w:rsid w:val="001B507C"/>
    <w:rsid w:val="0021321B"/>
    <w:rsid w:val="002929D7"/>
    <w:rsid w:val="00315561"/>
    <w:rsid w:val="00384C17"/>
    <w:rsid w:val="00393FB5"/>
    <w:rsid w:val="003E78A3"/>
    <w:rsid w:val="00413498"/>
    <w:rsid w:val="004D0D5C"/>
    <w:rsid w:val="004F197B"/>
    <w:rsid w:val="005D321F"/>
    <w:rsid w:val="00610A01"/>
    <w:rsid w:val="00631C0C"/>
    <w:rsid w:val="00642819"/>
    <w:rsid w:val="006643FD"/>
    <w:rsid w:val="00742BB4"/>
    <w:rsid w:val="007A3705"/>
    <w:rsid w:val="007E7490"/>
    <w:rsid w:val="007F7EDF"/>
    <w:rsid w:val="00804DDE"/>
    <w:rsid w:val="0083426A"/>
    <w:rsid w:val="008E369A"/>
    <w:rsid w:val="008E5EC9"/>
    <w:rsid w:val="009D1576"/>
    <w:rsid w:val="009F09B1"/>
    <w:rsid w:val="00A00BD3"/>
    <w:rsid w:val="00A315BB"/>
    <w:rsid w:val="00A83350"/>
    <w:rsid w:val="00AA15B7"/>
    <w:rsid w:val="00B42F17"/>
    <w:rsid w:val="00BC1FA3"/>
    <w:rsid w:val="00BE5E1E"/>
    <w:rsid w:val="00C2042F"/>
    <w:rsid w:val="00CE42E2"/>
    <w:rsid w:val="00CF56D2"/>
    <w:rsid w:val="00D200CD"/>
    <w:rsid w:val="00D901AF"/>
    <w:rsid w:val="00E07696"/>
    <w:rsid w:val="00E82351"/>
    <w:rsid w:val="00EF7DA1"/>
    <w:rsid w:val="00F45EF2"/>
    <w:rsid w:val="00F512ED"/>
    <w:rsid w:val="00F667F3"/>
    <w:rsid w:val="00F95EAF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F019"/>
  <w15:chartTrackingRefBased/>
  <w15:docId w15:val="{675100A9-DE7D-4A64-83B1-4E32B4B7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4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4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4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4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4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3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3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34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34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34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34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34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34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34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34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34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34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3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34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3498"/>
    <w:rPr>
      <w:b/>
      <w:bCs/>
      <w:smallCaps/>
      <w:color w:val="2F5496" w:themeColor="accent1" w:themeShade="BF"/>
      <w:spacing w:val="5"/>
    </w:rPr>
  </w:style>
  <w:style w:type="table" w:styleId="ac">
    <w:name w:val="Grid Table Light"/>
    <w:basedOn w:val="a1"/>
    <w:uiPriority w:val="40"/>
    <w:rsid w:val="00E076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Placeholder Text"/>
    <w:basedOn w:val="a0"/>
    <w:uiPriority w:val="99"/>
    <w:semiHidden/>
    <w:rsid w:val="00384C17"/>
    <w:rPr>
      <w:color w:val="666666"/>
    </w:rPr>
  </w:style>
  <w:style w:type="table" w:styleId="ae">
    <w:name w:val="Table Grid"/>
    <w:basedOn w:val="a1"/>
    <w:uiPriority w:val="39"/>
    <w:rsid w:val="0038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BE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seny\Documents\GitHub\python_solution\rekundal_labs\lab1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Временной</a:t>
            </a:r>
            <a:r>
              <a:rPr lang="ru-RU" baseline="0"/>
              <a:t> ряд и линейный тренд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9.2761264981737424E-2"/>
                  <c:y val="0.1774746049341806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-3,1758x + 137,67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0,9887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yVal>
            <c:numRef>
              <c:f>Лист1!$B$9:$K$9</c:f>
              <c:numCache>
                <c:formatCode>General</c:formatCode>
                <c:ptCount val="10"/>
                <c:pt idx="0">
                  <c:v>134</c:v>
                </c:pt>
                <c:pt idx="1">
                  <c:v>130</c:v>
                </c:pt>
                <c:pt idx="2">
                  <c:v>128</c:v>
                </c:pt>
                <c:pt idx="3">
                  <c:v>126</c:v>
                </c:pt>
                <c:pt idx="4">
                  <c:v>122</c:v>
                </c:pt>
                <c:pt idx="5">
                  <c:v>120</c:v>
                </c:pt>
                <c:pt idx="6">
                  <c:v>117</c:v>
                </c:pt>
                <c:pt idx="7">
                  <c:v>112</c:v>
                </c:pt>
                <c:pt idx="8">
                  <c:v>108</c:v>
                </c:pt>
                <c:pt idx="9">
                  <c:v>105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B37-490E-8C91-7AA7CC011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897432"/>
        <c:axId val="708898152"/>
      </c:scatterChart>
      <c:valAx>
        <c:axId val="708897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898152"/>
        <c:crosses val="autoZero"/>
        <c:crossBetween val="midCat"/>
      </c:valAx>
      <c:valAx>
        <c:axId val="70889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897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24</cp:revision>
  <dcterms:created xsi:type="dcterms:W3CDTF">2025-06-11T09:46:00Z</dcterms:created>
  <dcterms:modified xsi:type="dcterms:W3CDTF">2025-06-11T14:35:00Z</dcterms:modified>
</cp:coreProperties>
</file>