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b/>
          <w:color w:val="022B5E"/>
          <w:sz w:val="36"/>
        </w:rPr>
        <w:t>Need2Done (N2D) Commercial Launch Master Dossier</w:t>
      </w:r>
    </w:p>
    <w:p>
      <w:pPr>
        <w:spacing w:before="200" w:after="60"/>
      </w:pPr>
      <w:r>
        <w:rPr>
          <w:b/>
          <w:color w:val="FF7D00"/>
          <w:sz w:val="24"/>
        </w:rPr>
        <w:t>Complete Legal Policies, Terms of Service, Partner Agreements &amp; Statutory Checklists</w:t>
      </w:r>
    </w:p>
    <w:p>
      <w:pPr>
        <w:spacing w:after="120" w:line="276" w:lineRule="auto"/>
      </w:pPr>
      <w:r>
        <w:rPr>
          <w:color w:val="1E293B"/>
          <w:sz w:val="21"/>
        </w:rPr>
        <w:t>&lt;b&gt;Version:&lt;/b&gt; 3.0 Production Ready • &lt;b&gt;Date:&lt;/b&gt; October 2026 • &lt;b&gt;Jurisdiction:&lt;/b&gt; India</w:t>
      </w:r>
    </w:p>
    <w:p>
      <w:pPr>
        <w:spacing w:before="120" w:after="120"/>
      </w:pPr>
      <w:r>
        <w:rPr>
          <w:color w:val="E2E8F0"/>
        </w:rPr>
        <w:t>———————————————————————————————————————————————————————</w:t>
      </w:r>
    </w:p>
    <w:p>
      <w:pPr>
        <w:spacing w:before="280" w:after="120"/>
      </w:pPr>
      <w:r>
        <w:rPr>
          <w:b/>
          <w:color w:val="022B5E"/>
          <w:sz w:val="36"/>
        </w:rPr>
        <w:t>Need2Done — Trade License &amp; Municipal Compliance Checklist</w:t>
      </w:r>
    </w:p>
    <w:p>
      <w:pPr>
        <w:spacing w:after="120" w:line="276" w:lineRule="auto"/>
      </w:pPr>
      <w:r>
        <w:rPr>
          <w:color w:val="1E293B"/>
          <w:sz w:val="21"/>
        </w:rPr>
      </w:r>
      <w:r>
        <w:rPr>
          <w:b/>
          <w:color w:val="1E293B"/>
          <w:sz w:val="21"/>
        </w:rPr>
        <w:t>Jurisdiction:</w:t>
      </w:r>
      <w:r>
        <w:rPr>
          <w:color w:val="1E293B"/>
          <w:sz w:val="21"/>
        </w:rPr>
        <w:t xml:space="preserve"> Municipal Corporation / Urban Local Body (ULB) </w:t>
      </w:r>
      <w:r>
        <w:rPr>
          <w:b/>
          <w:color w:val="1E293B"/>
          <w:sz w:val="21"/>
        </w:rPr>
        <w:t>Industry Classification:</w:t>
      </w:r>
      <w:r>
        <w:rPr>
          <w:color w:val="1E293B"/>
          <w:sz w:val="21"/>
        </w:rPr>
        <w:t xml:space="preserve"> Technology Enabled Services (ITeS) / Hyperlocal Intermediary Office</w:t>
      </w:r>
    </w:p>
    <w:p>
      <w:pPr>
        <w:spacing w:before="120" w:after="120"/>
      </w:pPr>
      <w:r>
        <w:rPr>
          <w:color w:val="E2E8F0"/>
        </w:rPr>
        <w:t>———————————————————————————————————————————————————————</w:t>
      </w:r>
    </w:p>
    <w:p>
      <w:pPr>
        <w:spacing w:before="240" w:after="80"/>
      </w:pPr>
      <w:r>
        <w:rPr>
          <w:b/>
          <w:color w:val="022B5E"/>
          <w:sz w:val="28"/>
        </w:rPr>
        <w:t>1. Trade License Application Overview</w:t>
      </w:r>
    </w:p>
    <w:p>
      <w:pPr>
        <w:spacing w:after="120" w:line="276" w:lineRule="auto"/>
      </w:pPr>
      <w:r>
        <w:rPr>
          <w:color w:val="1E293B"/>
          <w:sz w:val="21"/>
        </w:rPr>
        <w:t xml:space="preserve">Need2Done operates as an online technology intermediary providing automated task routing and domestic service scheduling. The physical business location operates as an </w:t>
      </w:r>
      <w:r>
        <w:rPr>
          <w:b/>
          <w:color w:val="1E293B"/>
          <w:sz w:val="21"/>
        </w:rPr>
        <w:t>Administrative / Software Operating Office</w:t>
      </w:r>
      <w:r>
        <w:rPr>
          <w:color w:val="1E293B"/>
          <w:sz w:val="21"/>
        </w:rPr>
        <w:t xml:space="preserve"> coordinating digital orders.</w:t>
      </w:r>
    </w:p>
    <w:p>
      <w:pPr>
        <w:spacing w:before="120" w:after="120"/>
      </w:pPr>
      <w:r>
        <w:rPr>
          <w:color w:val="E2E8F0"/>
        </w:rPr>
        <w:t>———————————————————————————————————————————————————————</w:t>
      </w:r>
    </w:p>
    <w:p>
      <w:pPr>
        <w:spacing w:before="240" w:after="80"/>
      </w:pPr>
      <w:r>
        <w:rPr>
          <w:b/>
          <w:color w:val="022B5E"/>
          <w:sz w:val="28"/>
        </w:rPr>
        <w:t>2. Mandatory Statutory Documentation Checklist</w:t>
      </w:r>
    </w:p>
    <w:p>
      <w:pPr>
        <w:spacing w:before="200" w:after="60"/>
      </w:pPr>
      <w:r>
        <w:rPr>
          <w:b/>
          <w:color w:val="FF7D00"/>
          <w:sz w:val="24"/>
        </w:rPr>
        <w:t>A. Applicant &amp; Identity Proofs</w:t>
      </w:r>
    </w:p>
    <w:p>
      <w:pPr>
        <w:spacing w:after="60"/>
        <w:ind w:left="360"/>
      </w:pPr>
      <w:r>
        <w:rPr>
          <w:b/>
          <w:color w:val="64748B"/>
        </w:rPr>
        <w:t xml:space="preserve">[  ] </w:t>
      </w:r>
      <w:r>
        <w:rPr>
          <w:color w:val="1E293B"/>
          <w:sz w:val="21"/>
        </w:rPr>
      </w:r>
      <w:r>
        <w:rPr>
          <w:b/>
          <w:color w:val="1E293B"/>
          <w:sz w:val="21"/>
        </w:rPr>
        <w:t>PAN Card of Applicant / Proprietor</w:t>
      </w:r>
      <w:r>
        <w:rPr>
          <w:color w:val="1E293B"/>
          <w:sz w:val="21"/>
        </w:rPr>
      </w:r>
    </w:p>
    <w:p>
      <w:pPr>
        <w:spacing w:after="60"/>
        <w:ind w:left="360"/>
      </w:pPr>
      <w:r>
        <w:rPr>
          <w:b/>
          <w:color w:val="64748B"/>
        </w:rPr>
        <w:t xml:space="preserve">[  ] </w:t>
      </w:r>
      <w:r>
        <w:rPr>
          <w:color w:val="1E293B"/>
          <w:sz w:val="21"/>
        </w:rPr>
      </w:r>
      <w:r>
        <w:rPr>
          <w:b/>
          <w:color w:val="1E293B"/>
          <w:sz w:val="21"/>
        </w:rPr>
        <w:t>Aadhaar Card of Applicant / Proprietor</w:t>
      </w:r>
      <w:r>
        <w:rPr>
          <w:color w:val="1E293B"/>
          <w:sz w:val="21"/>
        </w:rPr>
      </w:r>
    </w:p>
    <w:p>
      <w:pPr>
        <w:spacing w:after="60"/>
        <w:ind w:left="360"/>
      </w:pPr>
      <w:r>
        <w:rPr>
          <w:b/>
          <w:color w:val="64748B"/>
        </w:rPr>
        <w:t xml:space="preserve">[  ] </w:t>
      </w:r>
      <w:r>
        <w:rPr>
          <w:color w:val="1E293B"/>
          <w:sz w:val="21"/>
        </w:rPr>
      </w:r>
      <w:r>
        <w:rPr>
          <w:b/>
          <w:color w:val="1E293B"/>
          <w:sz w:val="21"/>
        </w:rPr>
        <w:t>Passport Size Photographs (2 Copies)</w:t>
      </w:r>
      <w:r>
        <w:rPr>
          <w:color w:val="1E293B"/>
          <w:sz w:val="21"/>
        </w:rPr>
      </w:r>
    </w:p>
    <w:p>
      <w:pPr>
        <w:spacing w:before="200" w:after="60"/>
      </w:pPr>
      <w:r>
        <w:rPr>
          <w:b/>
          <w:color w:val="FF7D00"/>
          <w:sz w:val="24"/>
        </w:rPr>
        <w:t>B. Registered Office &amp; Premises Proof</w:t>
      </w:r>
    </w:p>
    <w:p>
      <w:pPr>
        <w:spacing w:after="60"/>
        <w:ind w:left="360"/>
      </w:pPr>
      <w:r>
        <w:rPr>
          <w:b/>
          <w:color w:val="64748B"/>
        </w:rPr>
        <w:t xml:space="preserve">[  ] </w:t>
      </w:r>
      <w:r>
        <w:rPr>
          <w:color w:val="1E293B"/>
          <w:sz w:val="21"/>
        </w:rPr>
      </w:r>
      <w:r>
        <w:rPr>
          <w:b/>
          <w:color w:val="1E293B"/>
          <w:sz w:val="21"/>
        </w:rPr>
        <w:t>Property Ownership Proof:</w:t>
      </w:r>
      <w:r>
        <w:rPr>
          <w:color w:val="1E293B"/>
          <w:sz w:val="21"/>
        </w:rPr>
        <w:t xml:space="preserve"> Electricity Bill / Property Tax Receipt (if owned).</w:t>
      </w:r>
    </w:p>
    <w:p>
      <w:pPr>
        <w:spacing w:after="60"/>
        <w:ind w:left="360"/>
      </w:pPr>
      <w:r>
        <w:rPr>
          <w:b/>
          <w:color w:val="64748B"/>
        </w:rPr>
        <w:t xml:space="preserve">[  ] </w:t>
      </w:r>
      <w:r>
        <w:rPr>
          <w:color w:val="1E293B"/>
          <w:sz w:val="21"/>
        </w:rPr>
      </w:r>
      <w:r>
        <w:rPr>
          <w:b/>
          <w:color w:val="1E293B"/>
          <w:sz w:val="21"/>
        </w:rPr>
        <w:t>Rental / Lease Agreement:</w:t>
      </w:r>
      <w:r>
        <w:rPr>
          <w:color w:val="1E293B"/>
          <w:sz w:val="21"/>
        </w:rPr>
        <w:t xml:space="preserve"> Valid registered lease deed (if rented).</w:t>
      </w:r>
    </w:p>
    <w:p>
      <w:pPr>
        <w:spacing w:after="60"/>
        <w:ind w:left="360"/>
      </w:pPr>
      <w:r>
        <w:rPr>
          <w:b/>
          <w:color w:val="64748B"/>
        </w:rPr>
        <w:t xml:space="preserve">[  ] </w:t>
      </w:r>
      <w:r>
        <w:rPr>
          <w:color w:val="1E293B"/>
          <w:sz w:val="21"/>
        </w:rPr>
      </w:r>
      <w:r>
        <w:rPr>
          <w:b/>
          <w:color w:val="1E293B"/>
          <w:sz w:val="21"/>
        </w:rPr>
        <w:t>Owner No-Objection Certificate (NOC):</w:t>
      </w:r>
      <w:r>
        <w:rPr>
          <w:color w:val="1E293B"/>
          <w:sz w:val="21"/>
        </w:rPr>
        <w:t xml:space="preserve"> Formally authorizing commercial administrative operations at the premises.</w:t>
      </w:r>
    </w:p>
    <w:p>
      <w:pPr>
        <w:spacing w:before="200" w:after="60"/>
      </w:pPr>
      <w:r>
        <w:rPr>
          <w:b/>
          <w:color w:val="FF7D00"/>
          <w:sz w:val="24"/>
        </w:rPr>
        <w:t>C. Business Registrations &amp; Tax Certifications</w:t>
      </w:r>
    </w:p>
    <w:p>
      <w:pPr>
        <w:spacing w:after="60"/>
        <w:ind w:left="360"/>
      </w:pPr>
      <w:r>
        <w:rPr>
          <w:b/>
          <w:color w:val="64748B"/>
        </w:rPr>
        <w:t xml:space="preserve">[  ] </w:t>
      </w:r>
      <w:r>
        <w:rPr>
          <w:color w:val="1E293B"/>
          <w:sz w:val="21"/>
        </w:rPr>
      </w:r>
      <w:r>
        <w:rPr>
          <w:b/>
          <w:color w:val="1E293B"/>
          <w:sz w:val="21"/>
        </w:rPr>
        <w:t>MSME (Udyam) Registration Certificate</w:t>
      </w:r>
      <w:r>
        <w:rPr>
          <w:color w:val="1E293B"/>
          <w:sz w:val="21"/>
        </w:rPr>
        <w:t xml:space="preserve"> (Under NIC 63112 / 63999 / 96099).</w:t>
      </w:r>
    </w:p>
    <w:p>
      <w:pPr>
        <w:spacing w:after="60"/>
        <w:ind w:left="360"/>
      </w:pPr>
      <w:r>
        <w:rPr>
          <w:b/>
          <w:color w:val="64748B"/>
        </w:rPr>
        <w:t xml:space="preserve">[  ] </w:t>
      </w:r>
      <w:r>
        <w:rPr>
          <w:color w:val="1E293B"/>
          <w:sz w:val="21"/>
        </w:rPr>
      </w:r>
      <w:r>
        <w:rPr>
          <w:b/>
          <w:color w:val="1E293B"/>
          <w:sz w:val="21"/>
        </w:rPr>
        <w:t>GST Registration Certificate</w:t>
      </w:r>
      <w:r>
        <w:rPr>
          <w:color w:val="1E293B"/>
          <w:sz w:val="21"/>
        </w:rPr>
        <w:t xml:space="preserve"> (For Intermediary Service Fees).</w:t>
      </w:r>
    </w:p>
    <w:p>
      <w:pPr>
        <w:spacing w:after="60"/>
        <w:ind w:left="360"/>
      </w:pPr>
      <w:r>
        <w:rPr>
          <w:b/>
          <w:color w:val="64748B"/>
        </w:rPr>
        <w:t xml:space="preserve">[  ] </w:t>
      </w:r>
      <w:r>
        <w:rPr>
          <w:color w:val="1E293B"/>
          <w:sz w:val="21"/>
        </w:rPr>
      </w:r>
      <w:r>
        <w:rPr>
          <w:b/>
          <w:color w:val="1E293B"/>
          <w:sz w:val="21"/>
        </w:rPr>
        <w:t>Shop &amp; Establishment Act Registration</w:t>
      </w:r>
      <w:r>
        <w:rPr>
          <w:color w:val="1E293B"/>
          <w:sz w:val="21"/>
        </w:rPr>
        <w:t xml:space="preserve"> (State Labor Department).</w:t>
      </w:r>
    </w:p>
    <w:p>
      <w:pPr>
        <w:spacing w:after="60"/>
        <w:ind w:left="360"/>
      </w:pPr>
      <w:r>
        <w:rPr>
          <w:b/>
          <w:color w:val="64748B"/>
        </w:rPr>
        <w:t xml:space="preserve">[  ] </w:t>
      </w:r>
      <w:r>
        <w:rPr>
          <w:color w:val="1E293B"/>
          <w:sz w:val="21"/>
        </w:rPr>
      </w:r>
      <w:r>
        <w:rPr>
          <w:b/>
          <w:color w:val="1E293B"/>
          <w:sz w:val="21"/>
        </w:rPr>
        <w:t>Bank Account Statement / Cancelled Cheque</w:t>
      </w:r>
      <w:r>
        <w:rPr>
          <w:color w:val="1E293B"/>
          <w:sz w:val="21"/>
        </w:rPr>
        <w:t xml:space="preserve"> in the legal business trade name.</w:t>
      </w:r>
    </w:p>
    <w:p>
      <w:pPr>
        <w:spacing w:before="120" w:after="120"/>
      </w:pPr>
      <w:r>
        <w:rPr>
          <w:color w:val="E2E8F0"/>
        </w:rPr>
        <w:t>———————————————————————————————————————————————————————</w:t>
      </w:r>
    </w:p>
    <w:p>
      <w:pPr>
        <w:spacing w:before="240" w:after="80"/>
      </w:pPr>
      <w:r>
        <w:rPr>
          <w:b/>
          <w:color w:val="022B5E"/>
          <w:sz w:val="28"/>
        </w:rPr>
        <w:t>3. Statutory Classification Details for Application Form</w:t>
      </w:r>
    </w:p>
    <w:p>
      <w:pPr>
        <w:pStyle w:val="ListBullet"/>
        <w:spacing w:after="60" w:line="276" w:lineRule="auto"/>
      </w:pPr>
      <w:r>
        <w:rPr>
          <w:color w:val="1E293B"/>
          <w:sz w:val="21"/>
        </w:rPr>
      </w:r>
      <w:r>
        <w:rPr>
          <w:b/>
          <w:color w:val="1E293B"/>
          <w:sz w:val="21"/>
        </w:rPr>
        <w:t>Nature of Business:</w:t>
      </w:r>
      <w:r>
        <w:rPr>
          <w:color w:val="1E293B"/>
          <w:sz w:val="21"/>
        </w:rPr>
        <w:t xml:space="preserve"> Software Administrative Office / Online Marketplace Intermediary.</w:t>
      </w:r>
    </w:p>
    <w:p>
      <w:pPr>
        <w:pStyle w:val="ListBullet"/>
        <w:spacing w:after="60" w:line="276" w:lineRule="auto"/>
      </w:pPr>
      <w:r>
        <w:rPr>
          <w:color w:val="1E293B"/>
          <w:sz w:val="21"/>
        </w:rPr>
      </w:r>
      <w:r>
        <w:rPr>
          <w:b/>
          <w:color w:val="1E293B"/>
          <w:sz w:val="21"/>
        </w:rPr>
        <w:t>Trade Category:</w:t>
      </w:r>
      <w:r>
        <w:rPr>
          <w:color w:val="1E293B"/>
          <w:sz w:val="21"/>
        </w:rPr>
        <w:t xml:space="preserve"> Non-hazardous Commercial Office / Information Technology Enabled Services (ITeS).</w:t>
      </w:r>
    </w:p>
    <w:p>
      <w:pPr>
        <w:pStyle w:val="ListBullet"/>
        <w:spacing w:after="60" w:line="276" w:lineRule="auto"/>
      </w:pPr>
      <w:r>
        <w:rPr>
          <w:color w:val="1E293B"/>
          <w:sz w:val="21"/>
        </w:rPr>
      </w:r>
      <w:r>
        <w:rPr>
          <w:b/>
          <w:color w:val="1E293B"/>
          <w:sz w:val="21"/>
        </w:rPr>
        <w:t>Power Connected / Machinery:</w:t>
      </w:r>
      <w:r>
        <w:rPr>
          <w:color w:val="1E293B"/>
          <w:sz w:val="21"/>
        </w:rPr>
        <w:t xml:space="preserve"> Commercial computers, server terminals, Wi-Fi routers (No industrial manufacturing or pollutant machinery).</w:t>
      </w:r>
    </w:p>
    <w:p>
      <w:pPr>
        <w:pStyle w:val="ListBullet"/>
        <w:spacing w:after="60" w:line="276" w:lineRule="auto"/>
      </w:pPr>
      <w:r>
        <w:rPr>
          <w:color w:val="1E293B"/>
          <w:sz w:val="21"/>
        </w:rPr>
      </w:r>
      <w:r>
        <w:rPr>
          <w:b/>
          <w:color w:val="1E293B"/>
          <w:sz w:val="21"/>
        </w:rPr>
        <w:t>Working Hours:</w:t>
      </w:r>
      <w:r>
        <w:rPr>
          <w:color w:val="1E293B"/>
          <w:sz w:val="21"/>
        </w:rPr>
        <w:t xml:space="preserve"> 24/7 Digital Operations; Office Operating Hours: 09:00 AM – 08:00 PM.</w:t>
      </w:r>
    </w:p>
    <w:p>
      <w:pPr>
        <w:spacing w:before="120" w:after="120"/>
      </w:pPr>
      <w:r>
        <w:rPr>
          <w:color w:val="E2E8F0"/>
        </w:rPr>
        <w:t>———————————————————————————————————————————————————————</w:t>
      </w:r>
    </w:p>
    <w:p>
      <w:pPr>
        <w:spacing w:before="280" w:after="120"/>
      </w:pPr>
      <w:r>
        <w:rPr>
          <w:b/>
          <w:color w:val="022B5E"/>
          <w:sz w:val="36"/>
        </w:rPr>
        <w:t>Need2Done — Customer Terms and Conditions</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account creation or order placement.</w:t>
      </w:r>
    </w:p>
    <w:p>
      <w:pPr>
        <w:spacing w:before="120" w:after="120"/>
      </w:pPr>
      <w:r>
        <w:rPr>
          <w:color w:val="E2E8F0"/>
        </w:rPr>
        <w:t>———————————————————————————————————————————————————————</w:t>
      </w:r>
    </w:p>
    <w:p>
      <w:pPr>
        <w:spacing w:before="240" w:after="80"/>
      </w:pPr>
      <w:r>
        <w:rPr>
          <w:b/>
          <w:color w:val="022B5E"/>
          <w:sz w:val="28"/>
        </w:rPr>
        <w:t>1. Introduction &amp; Acceptance of Terms</w:t>
      </w:r>
    </w:p>
    <w:p>
      <w:pPr>
        <w:spacing w:after="120" w:line="276" w:lineRule="auto"/>
      </w:pPr>
      <w:r>
        <w:rPr>
          <w:color w:val="1E293B"/>
          <w:sz w:val="21"/>
        </w:rPr>
        <w:t xml:space="preserve">Welcome to </w:t>
      </w:r>
      <w:r>
        <w:rPr>
          <w:b/>
          <w:color w:val="1E293B"/>
          <w:sz w:val="21"/>
        </w:rPr>
        <w:t>Need2Done ("N2D", "Platform", "We", "Us", or "Our")</w:t>
      </w:r>
      <w:r>
        <w:rPr>
          <w:color w:val="1E293B"/>
          <w:sz w:val="21"/>
        </w:rPr>
        <w:t>, an automated conversational platform and software intermediary connecting customers ("Customer", "User", "You") with independent delivery partners, runners, and domestic service providers ("Helpers" or "Partners") via automated conversational interfaces (WhatsApp Bot), web applications, and digital platforms.</w:t>
      </w:r>
    </w:p>
    <w:p>
      <w:pPr>
        <w:spacing w:after="120" w:line="276" w:lineRule="auto"/>
      </w:pPr>
      <w:r>
        <w:rPr>
          <w:color w:val="1E293B"/>
          <w:sz w:val="21"/>
        </w:rPr>
        <w:t>By accessing, messaging our WhatsApp bot, placing a service request, or using any services provided by Need2Done, you agree to be legally bound by these Terms and Conditions ("Terms"). If you do not agree with any part of these Terms, you must immediately discontinue using our platform.</w:t>
      </w:r>
    </w:p>
    <w:p>
      <w:pPr>
        <w:spacing w:before="120" w:after="120"/>
      </w:pPr>
      <w:r>
        <w:rPr>
          <w:color w:val="E2E8F0"/>
        </w:rPr>
        <w:t>———————————————————————————————————————————————————————</w:t>
      </w:r>
    </w:p>
    <w:p>
      <w:pPr>
        <w:spacing w:before="240" w:after="80"/>
      </w:pPr>
      <w:r>
        <w:rPr>
          <w:b/>
          <w:color w:val="022B5E"/>
          <w:sz w:val="28"/>
        </w:rPr>
        <w:t>2. Legal Nature of Platform &amp; Intermediary Safe Harbor</w:t>
      </w:r>
    </w:p>
    <w:p>
      <w:pPr>
        <w:pStyle w:val="ListNumber"/>
        <w:spacing w:after="60" w:line="276" w:lineRule="auto"/>
      </w:pPr>
      <w:r>
        <w:rPr>
          <w:color w:val="1E293B"/>
          <w:sz w:val="21"/>
        </w:rPr>
      </w:r>
      <w:r>
        <w:rPr>
          <w:b/>
          <w:color w:val="1E293B"/>
          <w:sz w:val="21"/>
        </w:rPr>
        <w:t>Technology Intermediary:</w:t>
      </w:r>
      <w:r>
        <w:rPr>
          <w:color w:val="1E293B"/>
          <w:sz w:val="21"/>
        </w:rPr>
        <w:t xml:space="preserve"> Need2Done operates strictly as a technology aggregator and electronic intermediary under Section 79 of the Information Technology Act, 2000, and the Information Technology (Intermediary Guidelines and Digital Media Ethics Code) Rules, 2021.</w:t>
      </w:r>
    </w:p>
    <w:p>
      <w:pPr>
        <w:pStyle w:val="ListNumber"/>
        <w:spacing w:after="60" w:line="276" w:lineRule="auto"/>
      </w:pPr>
      <w:r>
        <w:rPr>
          <w:color w:val="1E293B"/>
          <w:sz w:val="21"/>
        </w:rPr>
      </w:r>
      <w:r>
        <w:rPr>
          <w:b/>
          <w:color w:val="1E293B"/>
          <w:sz w:val="21"/>
        </w:rPr>
        <w:t>Independent Third-Party Contractors:</w:t>
      </w:r>
      <w:r>
        <w:rPr>
          <w:color w:val="1E293B"/>
          <w:sz w:val="21"/>
        </w:rPr>
        <w:t xml:space="preserve"> All delivery tasks, store pickups, errand fulfillment, and home services are performed by independent third-party Helpers and not direct employees or agents of Need2Done.</w:t>
      </w:r>
    </w:p>
    <w:p>
      <w:pPr>
        <w:pStyle w:val="ListNumber"/>
        <w:spacing w:after="60" w:line="276" w:lineRule="auto"/>
      </w:pPr>
      <w:r>
        <w:rPr>
          <w:color w:val="1E293B"/>
          <w:sz w:val="21"/>
        </w:rPr>
      </w:r>
      <w:r>
        <w:rPr>
          <w:b/>
          <w:color w:val="1E293B"/>
          <w:sz w:val="21"/>
        </w:rPr>
        <w:t>No Merchant of Record:</w:t>
      </w:r>
      <w:r>
        <w:rPr>
          <w:color w:val="1E293B"/>
          <w:sz w:val="21"/>
        </w:rPr>
        <w:t xml:space="preserve"> Need2Done is not a restaurant, pharmacy, grocer, supermarket, or direct merchant. We facilitate order communication, GPS dispatch, and electronic payment processing. We do not manufacture, package, store, or sell third-party goods.</w:t>
      </w:r>
    </w:p>
    <w:p>
      <w:pPr>
        <w:spacing w:before="120" w:after="120"/>
      </w:pPr>
      <w:r>
        <w:rPr>
          <w:color w:val="E2E8F0"/>
        </w:rPr>
        <w:t>———————————————————————————————————————————————————————</w:t>
      </w:r>
    </w:p>
    <w:p>
      <w:pPr>
        <w:spacing w:before="240" w:after="80"/>
      </w:pPr>
      <w:r>
        <w:rPr>
          <w:b/>
          <w:color w:val="022B5E"/>
          <w:sz w:val="28"/>
        </w:rPr>
        <w:t>3. Service Framework: Active Services &amp; Future Rollout Roadmap</w:t>
      </w:r>
    </w:p>
    <w:p>
      <w:pPr>
        <w:spacing w:before="200" w:after="60"/>
      </w:pPr>
      <w:r>
        <w:rPr>
          <w:b/>
          <w:color w:val="FF7D00"/>
          <w:sz w:val="24"/>
        </w:rPr>
        <w:t>A. Currently Active Services (Live Operations)</w:t>
      </w:r>
    </w:p>
    <w:p>
      <w:pPr>
        <w:pStyle w:val="ListNumber"/>
        <w:spacing w:after="60" w:line="276" w:lineRule="auto"/>
      </w:pPr>
      <w:r>
        <w:rPr>
          <w:color w:val="1E293B"/>
          <w:sz w:val="21"/>
        </w:rPr>
      </w:r>
      <w:r>
        <w:rPr>
          <w:b/>
          <w:color w:val="1E293B"/>
          <w:sz w:val="21"/>
        </w:rPr>
        <w:t>Home Services (HS):</w:t>
      </w:r>
      <w:r>
        <w:rPr>
          <w:color w:val="1E293B"/>
          <w:sz w:val="21"/>
        </w:rPr>
        <w:t xml:space="preserve"> On-demand domestic assistance including residential deep cleaning, kitchen cleaning, bathroom sanitization, dishwashing, laundry, ironing, fan/window upkeep, and domestic chores.</w:t>
      </w:r>
    </w:p>
    <w:p>
      <w:pPr>
        <w:pStyle w:val="ListNumber"/>
        <w:spacing w:after="60" w:line="276" w:lineRule="auto"/>
      </w:pPr>
      <w:r>
        <w:rPr>
          <w:color w:val="1E293B"/>
          <w:sz w:val="21"/>
        </w:rPr>
      </w:r>
      <w:r>
        <w:rPr>
          <w:b/>
          <w:color w:val="1E293B"/>
          <w:sz w:val="21"/>
        </w:rPr>
        <w:t>Custom Work &amp; Hyperlocal Tasks (CW):</w:t>
      </w:r>
      <w:r>
        <w:rPr>
          <w:color w:val="1E293B"/>
          <w:sz w:val="21"/>
        </w:rPr>
        <w:t xml:space="preserve"> Tailor-made errand execution, point-to-point courier pick-and-drop, document delivery, store purchases, queue standing, and personalized chores.</w:t>
      </w:r>
    </w:p>
    <w:p>
      <w:pPr>
        <w:pStyle w:val="ListNumber"/>
        <w:spacing w:after="60" w:line="276" w:lineRule="auto"/>
      </w:pPr>
      <w:r>
        <w:rPr>
          <w:color w:val="1E293B"/>
          <w:sz w:val="21"/>
        </w:rPr>
      </w:r>
      <w:r>
        <w:rPr>
          <w:b/>
          <w:color w:val="1E293B"/>
          <w:sz w:val="21"/>
        </w:rPr>
        <w:t>Medicine Delivery (MEDI / Pharmacy Assistance):</w:t>
      </w:r>
      <w:r>
        <w:rPr>
          <w:color w:val="1E293B"/>
          <w:sz w:val="21"/>
        </w:rPr>
        <w:t xml:space="preserve"> On-demand collection and doorstep delivery of prescription medicines and OTC health/wellness products from licensed local retail pharmacies against valid prescription uploads.</w:t>
      </w:r>
    </w:p>
    <w:p>
      <w:pPr>
        <w:spacing w:before="200" w:after="60"/>
      </w:pPr>
      <w:r>
        <w:rPr>
          <w:b/>
          <w:color w:val="FF7D00"/>
          <w:sz w:val="24"/>
        </w:rPr>
        <w:t>B. Upcoming Services (Future Expansion Roadmap)</w:t>
      </w:r>
    </w:p>
    <w:p>
      <w:pPr>
        <w:pStyle w:val="ListNumber"/>
        <w:spacing w:after="60" w:line="276" w:lineRule="auto"/>
      </w:pPr>
      <w:r>
        <w:rPr>
          <w:color w:val="1E293B"/>
          <w:sz w:val="21"/>
        </w:rPr>
      </w:r>
      <w:r>
        <w:rPr>
          <w:b/>
          <w:color w:val="1E293B"/>
          <w:sz w:val="21"/>
        </w:rPr>
        <w:t>Food Delivery (FD):</w:t>
      </w:r>
      <w:r>
        <w:rPr>
          <w:color w:val="1E293B"/>
          <w:sz w:val="21"/>
        </w:rPr>
        <w:t xml:space="preserve"> Order placement and doorstep delivery from local restaurants and eateries.</w:t>
      </w:r>
    </w:p>
    <w:p>
      <w:pPr>
        <w:pStyle w:val="ListNumber"/>
        <w:spacing w:after="60" w:line="276" w:lineRule="auto"/>
      </w:pPr>
      <w:r>
        <w:rPr>
          <w:color w:val="1E293B"/>
          <w:sz w:val="21"/>
        </w:rPr>
      </w:r>
      <w:r>
        <w:rPr>
          <w:b/>
          <w:color w:val="1E293B"/>
          <w:sz w:val="21"/>
        </w:rPr>
        <w:t>Grocery &amp; Daily Essentials (Groce):</w:t>
      </w:r>
      <w:r>
        <w:rPr>
          <w:color w:val="1E293B"/>
          <w:sz w:val="21"/>
        </w:rPr>
        <w:t xml:space="preserve"> Purchasing and delivery of packaged goods and daily household essentials from local supermarkets and neighborhood stores.</w:t>
      </w:r>
    </w:p>
    <w:p>
      <w:pPr>
        <w:pStyle w:val="ListNumber"/>
        <w:spacing w:after="60" w:line="276" w:lineRule="auto"/>
      </w:pPr>
      <w:r>
        <w:rPr>
          <w:color w:val="1E293B"/>
          <w:sz w:val="21"/>
        </w:rPr>
      </w:r>
      <w:r>
        <w:rPr>
          <w:b/>
          <w:color w:val="1E293B"/>
          <w:sz w:val="21"/>
        </w:rPr>
        <w:t>Fresh Fruits &amp; Vegetables:</w:t>
      </w:r>
      <w:r>
        <w:rPr>
          <w:color w:val="1E293B"/>
          <w:sz w:val="21"/>
        </w:rPr>
        <w:t xml:space="preserve"> Procurement and delivery of fresh produce from local vendors and markets.</w:t>
      </w:r>
    </w:p>
    <w:p>
      <w:pPr>
        <w:pStyle w:val="ListNumber"/>
        <w:spacing w:after="60" w:line="276" w:lineRule="auto"/>
      </w:pPr>
      <w:r>
        <w:rPr>
          <w:color w:val="1E293B"/>
          <w:sz w:val="21"/>
        </w:rPr>
      </w:r>
      <w:r>
        <w:rPr>
          <w:b/>
          <w:color w:val="1E293B"/>
          <w:sz w:val="21"/>
        </w:rPr>
        <w:t>Hyperlocal Mobility &amp; Rides (Ride):</w:t>
      </w:r>
      <w:r>
        <w:rPr>
          <w:color w:val="1E293B"/>
          <w:sz w:val="21"/>
        </w:rPr>
        <w:t xml:space="preserve"> On-demand point-to-point transport (where locally licensed and authorized).</w:t>
      </w:r>
    </w:p>
    <w:p>
      <w:pPr>
        <w:spacing w:before="120" w:after="120"/>
      </w:pPr>
      <w:r>
        <w:rPr>
          <w:color w:val="E2E8F0"/>
        </w:rPr>
        <w:t>———————————————————————————————————————————————————————</w:t>
      </w:r>
    </w:p>
    <w:p>
      <w:pPr>
        <w:spacing w:before="240" w:after="80"/>
      </w:pPr>
      <w:r>
        <w:rPr>
          <w:b/>
          <w:color w:val="022B5E"/>
          <w:sz w:val="28"/>
        </w:rPr>
        <w:t>4. User Obligations &amp; Account Usage</w:t>
      </w:r>
    </w:p>
    <w:p>
      <w:pPr>
        <w:pStyle w:val="ListNumber"/>
        <w:spacing w:after="60" w:line="276" w:lineRule="auto"/>
      </w:pPr>
      <w:r>
        <w:rPr>
          <w:color w:val="1E293B"/>
          <w:sz w:val="21"/>
        </w:rPr>
      </w:r>
      <w:r>
        <w:rPr>
          <w:b/>
          <w:color w:val="1E293B"/>
          <w:sz w:val="21"/>
        </w:rPr>
        <w:t>Accurate Information:</w:t>
      </w:r>
      <w:r>
        <w:rPr>
          <w:color w:val="1E293B"/>
          <w:sz w:val="21"/>
        </w:rPr>
        <w:t xml:space="preserve"> You agree to provide true, accurate, and complete information, including delivery addresses, landmark details, recipient contact numbers, and valid prescriptions where required.</w:t>
      </w:r>
    </w:p>
    <w:p>
      <w:pPr>
        <w:pStyle w:val="ListNumber"/>
        <w:spacing w:after="60" w:line="276" w:lineRule="auto"/>
      </w:pPr>
      <w:r>
        <w:rPr>
          <w:color w:val="1E293B"/>
          <w:sz w:val="21"/>
        </w:rPr>
      </w:r>
      <w:r>
        <w:rPr>
          <w:b/>
          <w:color w:val="1E293B"/>
          <w:sz w:val="21"/>
        </w:rPr>
        <w:t>Authorized WhatsApp Communications:</w:t>
      </w:r>
      <w:r>
        <w:rPr>
          <w:color w:val="1E293B"/>
          <w:sz w:val="21"/>
        </w:rPr>
        <w:t xml:space="preserve"> Any order placed, verified, or confirmed through your registered WhatsApp phone number or OTP verification is deemed authorized by you.</w:t>
      </w:r>
    </w:p>
    <w:p>
      <w:pPr>
        <w:pStyle w:val="ListNumber"/>
        <w:spacing w:after="60" w:line="276" w:lineRule="auto"/>
      </w:pPr>
      <w:r>
        <w:rPr>
          <w:color w:val="1E293B"/>
          <w:sz w:val="21"/>
        </w:rPr>
      </w:r>
      <w:r>
        <w:rPr>
          <w:b/>
          <w:color w:val="1E293B"/>
          <w:sz w:val="21"/>
        </w:rPr>
        <w:t>Lawful Purpose:</w:t>
      </w:r>
      <w:r>
        <w:rPr>
          <w:color w:val="1E293B"/>
          <w:sz w:val="21"/>
        </w:rPr>
        <w:t xml:space="preserve"> You must not use the platform to order, transport, or facilitate prohibited, hazardous, contraband, or unlawful items as defined in our Prohibited Tasks Policy.</w:t>
      </w:r>
    </w:p>
    <w:p>
      <w:pPr>
        <w:pStyle w:val="ListNumber"/>
        <w:spacing w:after="60" w:line="276" w:lineRule="auto"/>
      </w:pPr>
      <w:r>
        <w:rPr>
          <w:color w:val="1E293B"/>
          <w:sz w:val="21"/>
        </w:rPr>
      </w:r>
      <w:r>
        <w:rPr>
          <w:b/>
          <w:color w:val="1E293B"/>
          <w:sz w:val="21"/>
        </w:rPr>
        <w:t>Respect &amp; Safety:</w:t>
      </w:r>
      <w:r>
        <w:rPr>
          <w:color w:val="1E293B"/>
          <w:sz w:val="21"/>
        </w:rPr>
        <w:t xml:space="preserve"> Customers must treat all Helpers with dignity. Any verbal abuse, harassment, discrimination, or physical intimidation will result in immediate service termination, permanent account ban, and reporting to law enforcement authorities.</w:t>
      </w:r>
    </w:p>
    <w:p>
      <w:pPr>
        <w:spacing w:before="120" w:after="120"/>
      </w:pPr>
      <w:r>
        <w:rPr>
          <w:color w:val="E2E8F0"/>
        </w:rPr>
        <w:t>———————————————————————————————————————————————————————</w:t>
      </w:r>
    </w:p>
    <w:p>
      <w:pPr>
        <w:spacing w:before="240" w:after="80"/>
      </w:pPr>
      <w:r>
        <w:rPr>
          <w:b/>
          <w:color w:val="022B5E"/>
          <w:sz w:val="28"/>
        </w:rPr>
        <w:t>5. Pricing, Charges &amp; Payment Terms</w:t>
      </w:r>
    </w:p>
    <w:p>
      <w:pPr>
        <w:pStyle w:val="ListNumber"/>
        <w:spacing w:after="60" w:line="276" w:lineRule="auto"/>
      </w:pPr>
      <w:r>
        <w:rPr>
          <w:color w:val="1E293B"/>
          <w:sz w:val="21"/>
        </w:rPr>
      </w:r>
      <w:r>
        <w:rPr>
          <w:b/>
          <w:color w:val="1E293B"/>
          <w:sz w:val="21"/>
        </w:rPr>
        <w:t>Pricing Structure:</w:t>
      </w:r>
      <w:r>
        <w:rPr>
          <w:color w:val="1E293B"/>
          <w:sz w:val="21"/>
        </w:rPr>
      </w:r>
    </w:p>
    <w:p>
      <w:pPr>
        <w:pStyle w:val="ListBullet"/>
        <w:spacing w:after="60" w:line="276" w:lineRule="auto"/>
      </w:pPr>
      <w:r>
        <w:rPr>
          <w:color w:val="1E293B"/>
          <w:sz w:val="21"/>
        </w:rPr>
      </w:r>
      <w:r>
        <w:rPr>
          <w:b/>
          <w:color w:val="1E293B"/>
          <w:sz w:val="21"/>
        </w:rPr>
        <w:t>Task Base Fare / Hourly Rate:</w:t>
      </w:r>
      <w:r>
        <w:rPr>
          <w:color w:val="1E293B"/>
          <w:sz w:val="21"/>
        </w:rPr>
        <w:t xml:space="preserve"> As quoted dynamically based on task category and duration.</w:t>
      </w:r>
    </w:p>
    <w:p>
      <w:pPr>
        <w:pStyle w:val="ListBullet"/>
        <w:spacing w:after="60" w:line="276" w:lineRule="auto"/>
      </w:pPr>
      <w:r>
        <w:rPr>
          <w:color w:val="1E293B"/>
          <w:sz w:val="21"/>
        </w:rPr>
      </w:r>
      <w:r>
        <w:rPr>
          <w:b/>
          <w:color w:val="1E293B"/>
          <w:sz w:val="21"/>
        </w:rPr>
        <w:t>Distance &amp; Time Charges:</w:t>
      </w:r>
      <w:r>
        <w:rPr>
          <w:color w:val="1E293B"/>
          <w:sz w:val="21"/>
        </w:rPr>
        <w:t xml:space="preserve"> Calculated via GPS route estimation.</w:t>
      </w:r>
    </w:p>
    <w:p>
      <w:pPr>
        <w:pStyle w:val="ListBullet"/>
        <w:spacing w:after="60" w:line="276" w:lineRule="auto"/>
      </w:pPr>
      <w:r>
        <w:rPr>
          <w:color w:val="1E293B"/>
          <w:sz w:val="21"/>
        </w:rPr>
      </w:r>
      <w:r>
        <w:rPr>
          <w:b/>
          <w:color w:val="1E293B"/>
          <w:sz w:val="21"/>
        </w:rPr>
        <w:t>Platform Convenience Fee:</w:t>
      </w:r>
      <w:r>
        <w:rPr>
          <w:color w:val="1E293B"/>
          <w:sz w:val="21"/>
        </w:rPr>
        <w:t xml:space="preserve"> Charged per transaction for software access, dispatching, and automated bot support.</w:t>
      </w:r>
    </w:p>
    <w:p>
      <w:pPr>
        <w:pStyle w:val="ListBullet"/>
        <w:spacing w:after="60" w:line="276" w:lineRule="auto"/>
      </w:pPr>
      <w:r>
        <w:rPr>
          <w:color w:val="1E293B"/>
          <w:sz w:val="21"/>
        </w:rPr>
      </w:r>
      <w:r>
        <w:rPr>
          <w:b/>
          <w:color w:val="1E293B"/>
          <w:sz w:val="21"/>
        </w:rPr>
        <w:t>Merchant Goods Cost:</w:t>
      </w:r>
      <w:r>
        <w:rPr>
          <w:color w:val="1E293B"/>
          <w:sz w:val="21"/>
        </w:rPr>
        <w:t xml:space="preserve"> Exact retail bill amount for medicines, food, groceries, or items purchased on your behalf.</w:t>
      </w:r>
    </w:p>
    <w:p>
      <w:pPr>
        <w:pStyle w:val="ListNumber"/>
        <w:spacing w:after="60" w:line="276" w:lineRule="auto"/>
      </w:pPr>
      <w:r>
        <w:rPr>
          <w:color w:val="1E293B"/>
          <w:sz w:val="21"/>
        </w:rPr>
      </w:r>
      <w:r>
        <w:rPr>
          <w:b/>
          <w:color w:val="1E293B"/>
          <w:sz w:val="21"/>
        </w:rPr>
        <w:t>Payment Methods:</w:t>
      </w:r>
      <w:r>
        <w:rPr>
          <w:color w:val="1E293B"/>
          <w:sz w:val="21"/>
        </w:rPr>
        <w:t xml:space="preserve"> Payments are processed securely through certified payment gateways (Razorpay / UPI / Cards / Net Banking) or authorized Cash on Delivery (COD).</w:t>
      </w:r>
    </w:p>
    <w:p>
      <w:pPr>
        <w:pStyle w:val="ListNumber"/>
        <w:spacing w:after="60" w:line="276" w:lineRule="auto"/>
      </w:pPr>
      <w:r>
        <w:rPr>
          <w:color w:val="1E293B"/>
          <w:sz w:val="21"/>
        </w:rPr>
      </w:r>
      <w:r>
        <w:rPr>
          <w:b/>
          <w:color w:val="1E293B"/>
          <w:sz w:val="21"/>
        </w:rPr>
        <w:t>Reimbursements:</w:t>
      </w:r>
      <w:r>
        <w:rPr>
          <w:color w:val="1E293B"/>
          <w:sz w:val="21"/>
        </w:rPr>
        <w:t xml:space="preserve"> Any merchant store receipt or pharmacy invoice incurred by the Helper on your behalf must be reimbursed in full upon delivery.</w:t>
      </w:r>
    </w:p>
    <w:p>
      <w:pPr>
        <w:spacing w:before="120" w:after="120"/>
      </w:pPr>
      <w:r>
        <w:rPr>
          <w:color w:val="E2E8F0"/>
        </w:rPr>
        <w:t>———————————————————————————————————————————————————————</w:t>
      </w:r>
    </w:p>
    <w:p>
      <w:pPr>
        <w:spacing w:before="240" w:after="80"/>
      </w:pPr>
      <w:r>
        <w:rPr>
          <w:b/>
          <w:color w:val="022B5E"/>
          <w:sz w:val="28"/>
        </w:rPr>
        <w:t>6. Intellectual Property</w:t>
      </w:r>
    </w:p>
    <w:p>
      <w:pPr>
        <w:spacing w:after="120" w:line="276" w:lineRule="auto"/>
      </w:pPr>
      <w:r>
        <w:rPr>
          <w:color w:val="1E293B"/>
          <w:sz w:val="21"/>
        </w:rPr>
        <w:t>All software code, database structures, algorithms, logos, trademarks, bot conversation flows, and user interface designs associated with Need2Done are the exclusive intellectual property of Need2Done. Unauthorized duplication, reverse-engineering, or commercial reproduction is strictly prohibited.</w:t>
      </w:r>
    </w:p>
    <w:p>
      <w:pPr>
        <w:spacing w:before="120" w:after="120"/>
      </w:pPr>
      <w:r>
        <w:rPr>
          <w:color w:val="E2E8F0"/>
        </w:rPr>
        <w:t>———————————————————————————————————————————————————————</w:t>
      </w:r>
    </w:p>
    <w:p>
      <w:pPr>
        <w:spacing w:before="240" w:after="80"/>
      </w:pPr>
      <w:r>
        <w:rPr>
          <w:b/>
          <w:color w:val="022B5E"/>
          <w:sz w:val="28"/>
        </w:rPr>
        <w:t>7. Limitation of Liability</w:t>
      </w:r>
    </w:p>
    <w:p>
      <w:pPr>
        <w:spacing w:after="120" w:line="276" w:lineRule="auto"/>
      </w:pPr>
      <w:r>
        <w:rPr>
          <w:color w:val="1E293B"/>
          <w:sz w:val="21"/>
        </w:rPr>
        <w:t>To the maximum extent permitted by Indian law:</w:t>
      </w:r>
    </w:p>
    <w:p>
      <w:pPr>
        <w:pStyle w:val="ListNumber"/>
        <w:spacing w:after="60" w:line="276" w:lineRule="auto"/>
      </w:pPr>
      <w:r>
        <w:rPr>
          <w:color w:val="1E293B"/>
          <w:sz w:val="21"/>
        </w:rPr>
        <w:t>Need2Done shall not be liable for any indirect, special, incidental, punitive, or consequential damages arising out of platform use.</w:t>
      </w:r>
    </w:p>
    <w:p>
      <w:pPr>
        <w:pStyle w:val="ListNumber"/>
        <w:spacing w:after="60" w:line="276" w:lineRule="auto"/>
      </w:pPr>
      <w:r>
        <w:rPr>
          <w:color w:val="1E293B"/>
          <w:sz w:val="21"/>
        </w:rPr>
        <w:t>Quality, warranties, freshness, packaging, and merchant terms of third-party goods (food, medicines, groceries) remain the sole responsibility of the originating merchants.</w:t>
      </w:r>
    </w:p>
    <w:p>
      <w:pPr>
        <w:pStyle w:val="ListNumber"/>
        <w:spacing w:after="60" w:line="276" w:lineRule="auto"/>
      </w:pPr>
      <w:r>
        <w:rPr>
          <w:color w:val="1E293B"/>
          <w:sz w:val="21"/>
        </w:rPr>
        <w:t>In all circumstances, Need2Done’s total aggregate financial liability shall be capped strictly at the platform convenience fee received for the specific transaction in dispute.</w:t>
      </w:r>
    </w:p>
    <w:p>
      <w:pPr>
        <w:spacing w:before="120" w:after="120"/>
      </w:pPr>
      <w:r>
        <w:rPr>
          <w:color w:val="E2E8F0"/>
        </w:rPr>
        <w:t>———————————————————————————————————————————————————————</w:t>
      </w:r>
    </w:p>
    <w:p>
      <w:pPr>
        <w:spacing w:before="240" w:after="80"/>
      </w:pPr>
      <w:r>
        <w:rPr>
          <w:b/>
          <w:color w:val="022B5E"/>
          <w:sz w:val="28"/>
        </w:rPr>
        <w:t>8. Governing Law &amp; Dispute Resolution</w:t>
      </w:r>
    </w:p>
    <w:p>
      <w:pPr>
        <w:spacing w:after="120" w:line="276" w:lineRule="auto"/>
      </w:pPr>
      <w:r>
        <w:rPr>
          <w:color w:val="1E293B"/>
          <w:sz w:val="21"/>
        </w:rPr>
        <w:t>These Terms shall be governed by and construed in accordance with the laws of India. Any legal dispute, controversy, or claim arising out of or relating to these Terms shall be subject to the exclusive jurisdiction of the competent courts in India.</w:t>
      </w:r>
    </w:p>
    <w:p>
      <w:pPr>
        <w:spacing w:before="120" w:after="120"/>
      </w:pPr>
      <w:r>
        <w:rPr>
          <w:color w:val="E2E8F0"/>
        </w:rPr>
        <w:t>———————————————————————————————————————————————————————</w:t>
      </w:r>
    </w:p>
    <w:p>
      <w:pPr>
        <w:spacing w:before="280" w:after="120"/>
      </w:pPr>
      <w:r>
        <w:rPr>
          <w:b/>
          <w:color w:val="022B5E"/>
          <w:sz w:val="36"/>
        </w:rPr>
        <w:t>Need2Done — Privacy Policy</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user access or service request.</w:t>
      </w:r>
    </w:p>
    <w:p>
      <w:pPr>
        <w:spacing w:before="120" w:after="120"/>
      </w:pPr>
      <w:r>
        <w:rPr>
          <w:color w:val="E2E8F0"/>
        </w:rPr>
        <w:t>———————————————————————————————————————————————————————</w:t>
      </w:r>
    </w:p>
    <w:p>
      <w:pPr>
        <w:spacing w:before="240" w:after="80"/>
      </w:pPr>
      <w:r>
        <w:rPr>
          <w:b/>
          <w:color w:val="022B5E"/>
          <w:sz w:val="28"/>
        </w:rPr>
        <w:t>1. Introduction</w:t>
      </w:r>
    </w:p>
    <w:p>
      <w:pPr>
        <w:spacing w:after="120" w:line="276" w:lineRule="auto"/>
      </w:pPr>
      <w:r>
        <w:rPr>
          <w:color w:val="1E293B"/>
          <w:sz w:val="21"/>
        </w:rPr>
      </w:r>
      <w:r>
        <w:rPr>
          <w:b/>
          <w:color w:val="1E293B"/>
          <w:sz w:val="21"/>
        </w:rPr>
        <w:t>Need2Done ("N2D", "We", "Us", or "Our")</w:t>
      </w:r>
      <w:r>
        <w:rPr>
          <w:color w:val="1E293B"/>
          <w:sz w:val="21"/>
        </w:rPr>
        <w:t xml:space="preserve"> is committed to protecting your personal information and respecting your privacy. This Privacy Policy explains how we collect, process, store, disclose, and safeguard your personal data when you interact with our WhatsApp Business bot, web applications (`https://need2done.in`), customer portals, and related digital services.</w:t>
      </w:r>
    </w:p>
    <w:p>
      <w:pPr>
        <w:spacing w:after="120" w:line="276" w:lineRule="auto"/>
      </w:pPr>
      <w:r>
        <w:rPr>
          <w:color w:val="1E293B"/>
          <w:sz w:val="21"/>
        </w:rPr>
        <w:t xml:space="preserve">This Policy is formulated in compliance with the </w:t>
      </w:r>
      <w:r>
        <w:rPr>
          <w:b/>
          <w:color w:val="1E293B"/>
          <w:sz w:val="21"/>
        </w:rPr>
        <w:t>Information Technology Act, 2000</w:t>
      </w:r>
      <w:r>
        <w:rPr>
          <w:color w:val="1E293B"/>
          <w:sz w:val="21"/>
        </w:rPr>
        <w:t xml:space="preserve">, the </w:t>
      </w:r>
      <w:r>
        <w:rPr>
          <w:b/>
          <w:color w:val="1E293B"/>
          <w:sz w:val="21"/>
        </w:rPr>
        <w:t>Information Technology (Reasonable Security Practices and Procedures and Sensitive Personal Data or Information) Rules, 2011</w:t>
      </w:r>
      <w:r>
        <w:rPr>
          <w:color w:val="1E293B"/>
          <w:sz w:val="21"/>
        </w:rPr>
        <w:t xml:space="preserve">, and the </w:t>
      </w:r>
      <w:r>
        <w:rPr>
          <w:b/>
          <w:color w:val="1E293B"/>
          <w:sz w:val="21"/>
        </w:rPr>
        <w:t>Digital Personal Data Protection (DPDP) Act, 2023</w:t>
      </w:r>
      <w:r>
        <w:rPr>
          <w:color w:val="1E293B"/>
          <w:sz w:val="21"/>
        </w:rPr>
        <w:t>.</w:t>
      </w:r>
    </w:p>
    <w:p>
      <w:pPr>
        <w:spacing w:before="120" w:after="120"/>
      </w:pPr>
      <w:r>
        <w:rPr>
          <w:color w:val="E2E8F0"/>
        </w:rPr>
        <w:t>———————————————————————————————————————————————————————</w:t>
      </w:r>
    </w:p>
    <w:p>
      <w:pPr>
        <w:spacing w:before="240" w:after="80"/>
      </w:pPr>
      <w:r>
        <w:rPr>
          <w:b/>
          <w:color w:val="022B5E"/>
          <w:sz w:val="28"/>
        </w:rPr>
        <w:t>2. Information We Collect</w:t>
      </w:r>
    </w:p>
    <w:p>
      <w:pPr>
        <w:spacing w:after="120" w:line="276" w:lineRule="auto"/>
      </w:pPr>
      <w:r>
        <w:rPr>
          <w:color w:val="1E293B"/>
          <w:sz w:val="21"/>
        </w:rPr>
        <w:t>We collect only data necessary to fulfill your requested tasks, process payments, and ensure service safety:</w:t>
      </w:r>
    </w:p>
    <w:p>
      <w:pPr>
        <w:pStyle w:val="ListNumber"/>
        <w:spacing w:after="60" w:line="276" w:lineRule="auto"/>
      </w:pPr>
      <w:r>
        <w:rPr>
          <w:color w:val="1E293B"/>
          <w:sz w:val="21"/>
        </w:rPr>
      </w:r>
      <w:r>
        <w:rPr>
          <w:b/>
          <w:color w:val="1E293B"/>
          <w:sz w:val="21"/>
        </w:rPr>
        <w:t>User Identity &amp; Contact Data:</w:t>
      </w:r>
      <w:r>
        <w:rPr>
          <w:color w:val="1E293B"/>
          <w:sz w:val="21"/>
        </w:rPr>
        <w:t xml:space="preserve"> Name, WhatsApp phone number, and delivery contact details.</w:t>
      </w:r>
    </w:p>
    <w:p>
      <w:pPr>
        <w:pStyle w:val="ListNumber"/>
        <w:spacing w:after="60" w:line="276" w:lineRule="auto"/>
      </w:pPr>
      <w:r>
        <w:rPr>
          <w:color w:val="1E293B"/>
          <w:sz w:val="21"/>
        </w:rPr>
      </w:r>
      <w:r>
        <w:rPr>
          <w:b/>
          <w:color w:val="1E293B"/>
          <w:sz w:val="21"/>
        </w:rPr>
        <w:t>Location &amp; Geolocation Data:</w:t>
      </w:r>
      <w:r>
        <w:rPr>
          <w:color w:val="1E293B"/>
          <w:sz w:val="21"/>
        </w:rPr>
        <w:t xml:space="preserve"> Real-time GPS coordinates, delivery addresses, pickup landmarks, and transit routes necessary for helper dispatch and live tracking.</w:t>
      </w:r>
    </w:p>
    <w:p>
      <w:pPr>
        <w:pStyle w:val="ListNumber"/>
        <w:spacing w:after="60" w:line="276" w:lineRule="auto"/>
      </w:pPr>
      <w:r>
        <w:rPr>
          <w:color w:val="1E293B"/>
          <w:sz w:val="21"/>
        </w:rPr>
      </w:r>
      <w:r>
        <w:rPr>
          <w:b/>
          <w:color w:val="1E293B"/>
          <w:sz w:val="21"/>
        </w:rPr>
        <w:t>Task &amp; Transaction Details:</w:t>
      </w:r>
      <w:r>
        <w:rPr>
          <w:color w:val="1E293B"/>
          <w:sz w:val="21"/>
        </w:rPr>
        <w:t xml:space="preserve"> Items ordered, service durations, store receipts, pharmacy prescriptions (uploaded voluntarily for medicine delivery), order history, and payment transaction IDs (card/banking numbers are processed directly by certified RBI-regulated payment aggregators like Razorpay).</w:t>
      </w:r>
    </w:p>
    <w:p>
      <w:pPr>
        <w:pStyle w:val="ListNumber"/>
        <w:spacing w:after="60" w:line="276" w:lineRule="auto"/>
      </w:pPr>
      <w:r>
        <w:rPr>
          <w:color w:val="1E293B"/>
          <w:sz w:val="21"/>
        </w:rPr>
      </w:r>
      <w:r>
        <w:rPr>
          <w:b/>
          <w:color w:val="1E293B"/>
          <w:sz w:val="21"/>
        </w:rPr>
        <w:t>Device &amp; Bot Interaction Data:</w:t>
      </w:r>
      <w:r>
        <w:rPr>
          <w:color w:val="1E293B"/>
          <w:sz w:val="21"/>
        </w:rPr>
        <w:t xml:space="preserve"> WhatsApp interaction logs, browser type, IP address, device identifiers, and timestamp data.</w:t>
      </w:r>
    </w:p>
    <w:p>
      <w:pPr>
        <w:spacing w:before="120" w:after="120"/>
      </w:pPr>
      <w:r>
        <w:rPr>
          <w:color w:val="E2E8F0"/>
        </w:rPr>
        <w:t>———————————————————————————————————————————————————————</w:t>
      </w:r>
    </w:p>
    <w:p>
      <w:pPr>
        <w:spacing w:before="240" w:after="80"/>
      </w:pPr>
      <w:r>
        <w:rPr>
          <w:b/>
          <w:color w:val="022B5E"/>
          <w:sz w:val="28"/>
        </w:rPr>
        <w:t>3. Purpose of Data Processing</w:t>
      </w:r>
    </w:p>
    <w:p>
      <w:pPr>
        <w:spacing w:after="120" w:line="276" w:lineRule="auto"/>
      </w:pPr>
      <w:r>
        <w:rPr>
          <w:color w:val="1E293B"/>
          <w:sz w:val="21"/>
        </w:rPr>
        <w:t>Your data is used strictly for legitimate operational purposes:</w:t>
      </w:r>
    </w:p>
    <w:p>
      <w:pPr>
        <w:pStyle w:val="ListBullet"/>
        <w:spacing w:after="60" w:line="276" w:lineRule="auto"/>
      </w:pPr>
      <w:r>
        <w:rPr>
          <w:color w:val="1E293B"/>
          <w:sz w:val="21"/>
        </w:rPr>
        <w:t>Dispatching independent Helpers to accurate pickup and drop locations.</w:t>
      </w:r>
    </w:p>
    <w:p>
      <w:pPr>
        <w:pStyle w:val="ListBullet"/>
        <w:spacing w:after="60" w:line="276" w:lineRule="auto"/>
      </w:pPr>
      <w:r>
        <w:rPr>
          <w:color w:val="1E293B"/>
          <w:sz w:val="21"/>
        </w:rPr>
        <w:t>Fulfilling medicine, food, grocery, home services, and custom work tasks.</w:t>
      </w:r>
    </w:p>
    <w:p>
      <w:pPr>
        <w:pStyle w:val="ListBullet"/>
        <w:spacing w:after="60" w:line="276" w:lineRule="auto"/>
      </w:pPr>
      <w:r>
        <w:rPr>
          <w:color w:val="1E293B"/>
          <w:sz w:val="21"/>
        </w:rPr>
        <w:t>Processing digital transactions and generating digital invoices.</w:t>
      </w:r>
    </w:p>
    <w:p>
      <w:pPr>
        <w:pStyle w:val="ListBullet"/>
        <w:spacing w:after="60" w:line="276" w:lineRule="auto"/>
      </w:pPr>
      <w:r>
        <w:rPr>
          <w:color w:val="1E293B"/>
          <w:sz w:val="21"/>
        </w:rPr>
        <w:t>Sending live order tracking links, status notifications, and OTP verification codes.</w:t>
      </w:r>
    </w:p>
    <w:p>
      <w:pPr>
        <w:pStyle w:val="ListBullet"/>
        <w:spacing w:after="60" w:line="276" w:lineRule="auto"/>
      </w:pPr>
      <w:r>
        <w:rPr>
          <w:color w:val="1E293B"/>
          <w:sz w:val="21"/>
        </w:rPr>
        <w:t>Fraud prevention, platform safety, dispute resolution, and legal compliance.</w:t>
      </w:r>
    </w:p>
    <w:p>
      <w:pPr>
        <w:spacing w:before="120" w:after="120"/>
      </w:pPr>
      <w:r>
        <w:rPr>
          <w:color w:val="E2E8F0"/>
        </w:rPr>
        <w:t>———————————————————————————————————————————————————————</w:t>
      </w:r>
    </w:p>
    <w:p>
      <w:pPr>
        <w:spacing w:before="240" w:after="80"/>
      </w:pPr>
      <w:r>
        <w:rPr>
          <w:b/>
          <w:color w:val="022B5E"/>
          <w:sz w:val="28"/>
        </w:rPr>
        <w:t>4. Data Sharing &amp; Third-Party Disclosures</w:t>
      </w:r>
    </w:p>
    <w:p>
      <w:pPr>
        <w:spacing w:after="120" w:line="276" w:lineRule="auto"/>
      </w:pPr>
      <w:r>
        <w:rPr>
          <w:color w:val="1E293B"/>
          <w:sz w:val="21"/>
        </w:rPr>
        <w:t xml:space="preserve">Need2Done will </w:t>
      </w:r>
      <w:r>
        <w:rPr>
          <w:b/>
          <w:color w:val="1E293B"/>
          <w:sz w:val="21"/>
        </w:rPr>
        <w:t>never sell or rent</w:t>
      </w:r>
      <w:r>
        <w:rPr>
          <w:color w:val="1E293B"/>
          <w:sz w:val="21"/>
        </w:rPr>
        <w:t xml:space="preserve"> your personal data. We disclose information only under strict operational conditions:</w:t>
      </w:r>
    </w:p>
    <w:p>
      <w:pPr>
        <w:pStyle w:val="ListNumber"/>
        <w:spacing w:after="60" w:line="276" w:lineRule="auto"/>
      </w:pPr>
      <w:r>
        <w:rPr>
          <w:color w:val="1E293B"/>
          <w:sz w:val="21"/>
        </w:rPr>
      </w:r>
      <w:r>
        <w:rPr>
          <w:b/>
          <w:color w:val="1E293B"/>
          <w:sz w:val="21"/>
        </w:rPr>
        <w:t>Assigned Helpers:</w:t>
      </w:r>
      <w:r>
        <w:rPr>
          <w:color w:val="1E293B"/>
          <w:sz w:val="21"/>
        </w:rPr>
        <w:t xml:space="preserve"> Delivery runners and service helpers receive only the required contact name, phone number, address, and task notes to execute the service.</w:t>
      </w:r>
    </w:p>
    <w:p>
      <w:pPr>
        <w:pStyle w:val="ListNumber"/>
        <w:spacing w:after="60" w:line="276" w:lineRule="auto"/>
      </w:pPr>
      <w:r>
        <w:rPr>
          <w:color w:val="1E293B"/>
          <w:sz w:val="21"/>
        </w:rPr>
      </w:r>
      <w:r>
        <w:rPr>
          <w:b/>
          <w:color w:val="1E293B"/>
          <w:sz w:val="21"/>
        </w:rPr>
        <w:t>Third-Party Service Providers:</w:t>
      </w:r>
      <w:r>
        <w:rPr>
          <w:color w:val="1E293B"/>
          <w:sz w:val="21"/>
        </w:rPr>
        <w:t xml:space="preserve"> Licensed pharmacies, mapping service providers (Google Maps / OpenStreetMap), SMS/WhatsApp API gateways (Meta Platforms), and secure payment aggregators (Razorpay).</w:t>
      </w:r>
    </w:p>
    <w:p>
      <w:pPr>
        <w:pStyle w:val="ListNumber"/>
        <w:spacing w:after="60" w:line="276" w:lineRule="auto"/>
      </w:pPr>
      <w:r>
        <w:rPr>
          <w:color w:val="1E293B"/>
          <w:sz w:val="21"/>
        </w:rPr>
      </w:r>
      <w:r>
        <w:rPr>
          <w:b/>
          <w:color w:val="1E293B"/>
          <w:sz w:val="21"/>
        </w:rPr>
        <w:t>Law Enforcement &amp; Statutory Mandates:</w:t>
      </w:r>
      <w:r>
        <w:rPr>
          <w:color w:val="1E293B"/>
          <w:sz w:val="21"/>
        </w:rPr>
        <w:t xml:space="preserve"> Disclosed only when legally required by court orders, police investigations, or regulatory compliance under Indian law.</w:t>
      </w:r>
    </w:p>
    <w:p>
      <w:pPr>
        <w:spacing w:before="120" w:after="120"/>
      </w:pPr>
      <w:r>
        <w:rPr>
          <w:color w:val="E2E8F0"/>
        </w:rPr>
        <w:t>———————————————————————————————————————————————————————</w:t>
      </w:r>
    </w:p>
    <w:p>
      <w:pPr>
        <w:spacing w:before="240" w:after="80"/>
      </w:pPr>
      <w:r>
        <w:rPr>
          <w:b/>
          <w:color w:val="022B5E"/>
          <w:sz w:val="28"/>
        </w:rPr>
        <w:t>5. Prescription &amp; Sensitive Health Data (Medicine Vertical)</w:t>
      </w:r>
    </w:p>
    <w:p>
      <w:pPr>
        <w:spacing w:after="120" w:line="276" w:lineRule="auto"/>
      </w:pPr>
      <w:r>
        <w:rPr>
          <w:color w:val="1E293B"/>
          <w:sz w:val="21"/>
        </w:rPr>
        <w:t>Prescription uploads provided for medicine delivery are processed strictly to facilitate purchase from licensed chemists. Prescriptions are stored securely in encrypted databases and are not repurposed for advertising or commercial targeting.</w:t>
      </w:r>
    </w:p>
    <w:p>
      <w:pPr>
        <w:spacing w:before="120" w:after="120"/>
      </w:pPr>
      <w:r>
        <w:rPr>
          <w:color w:val="E2E8F0"/>
        </w:rPr>
        <w:t>———————————————————————————————————————————————————————</w:t>
      </w:r>
    </w:p>
    <w:p>
      <w:pPr>
        <w:spacing w:before="240" w:after="80"/>
      </w:pPr>
      <w:r>
        <w:rPr>
          <w:b/>
          <w:color w:val="022B5E"/>
          <w:sz w:val="28"/>
        </w:rPr>
        <w:t>6. Data Security &amp; Storage</w:t>
      </w:r>
    </w:p>
    <w:p>
      <w:pPr>
        <w:spacing w:after="120" w:line="276" w:lineRule="auto"/>
      </w:pPr>
      <w:r>
        <w:rPr>
          <w:color w:val="1E293B"/>
          <w:sz w:val="21"/>
        </w:rPr>
        <w:t>We employ industry-standard technical and organizational security measures:</w:t>
      </w:r>
    </w:p>
    <w:p>
      <w:pPr>
        <w:pStyle w:val="ListBullet"/>
        <w:spacing w:after="60" w:line="276" w:lineRule="auto"/>
      </w:pPr>
      <w:r>
        <w:rPr>
          <w:color w:val="1E293B"/>
          <w:sz w:val="21"/>
        </w:rPr>
        <w:t>256-bit SSL/TLS encryption for all data in transit.</w:t>
      </w:r>
    </w:p>
    <w:p>
      <w:pPr>
        <w:pStyle w:val="ListBullet"/>
        <w:spacing w:after="60" w:line="276" w:lineRule="auto"/>
      </w:pPr>
      <w:r>
        <w:rPr>
          <w:color w:val="1E293B"/>
          <w:sz w:val="21"/>
        </w:rPr>
        <w:t>Secure, role-based access control and encrypted database storage on AWS cloud infrastructure located in India.</w:t>
      </w:r>
    </w:p>
    <w:p>
      <w:pPr>
        <w:pStyle w:val="ListBullet"/>
        <w:spacing w:after="60" w:line="276" w:lineRule="auto"/>
      </w:pPr>
      <w:r>
        <w:rPr>
          <w:color w:val="1E293B"/>
          <w:sz w:val="21"/>
        </w:rPr>
        <w:t>Regular security audits and vulnerability monitoring.</w:t>
      </w:r>
    </w:p>
    <w:p>
      <w:pPr>
        <w:spacing w:before="120" w:after="120"/>
      </w:pPr>
      <w:r>
        <w:rPr>
          <w:color w:val="E2E8F0"/>
        </w:rPr>
        <w:t>———————————————————————————————————————————————————————</w:t>
      </w:r>
    </w:p>
    <w:p>
      <w:pPr>
        <w:spacing w:before="240" w:after="80"/>
      </w:pPr>
      <w:r>
        <w:rPr>
          <w:b/>
          <w:color w:val="022B5E"/>
          <w:sz w:val="28"/>
        </w:rPr>
        <w:t>7. Data Retention &amp; User Rights</w:t>
      </w:r>
    </w:p>
    <w:p>
      <w:pPr>
        <w:pStyle w:val="ListNumber"/>
        <w:spacing w:after="60" w:line="276" w:lineRule="auto"/>
      </w:pPr>
      <w:r>
        <w:rPr>
          <w:color w:val="1E293B"/>
          <w:sz w:val="21"/>
        </w:rPr>
      </w:r>
      <w:r>
        <w:rPr>
          <w:b/>
          <w:color w:val="1E293B"/>
          <w:sz w:val="21"/>
        </w:rPr>
        <w:t>Retention:</w:t>
      </w:r>
      <w:r>
        <w:rPr>
          <w:color w:val="1E293B"/>
          <w:sz w:val="21"/>
        </w:rPr>
        <w:t xml:space="preserve"> Data is retained only as long as necessary for business fulfillment, tax auditing, and legal recordkeeping.</w:t>
      </w:r>
    </w:p>
    <w:p>
      <w:pPr>
        <w:pStyle w:val="ListNumber"/>
        <w:spacing w:after="60" w:line="276" w:lineRule="auto"/>
      </w:pPr>
      <w:r>
        <w:rPr>
          <w:color w:val="1E293B"/>
          <w:sz w:val="21"/>
        </w:rPr>
      </w:r>
      <w:r>
        <w:rPr>
          <w:b/>
          <w:color w:val="1E293B"/>
          <w:sz w:val="21"/>
        </w:rPr>
        <w:t>User Rights:</w:t>
      </w:r>
      <w:r>
        <w:rPr>
          <w:color w:val="1E293B"/>
          <w:sz w:val="21"/>
        </w:rPr>
        <w:t xml:space="preserve"> You have the right to review, update, or request the deletion of your personal account data by writing to our Grievance Officer.</w:t>
      </w:r>
    </w:p>
    <w:p>
      <w:pPr>
        <w:spacing w:before="120" w:after="120"/>
      </w:pPr>
      <w:r>
        <w:rPr>
          <w:color w:val="E2E8F0"/>
        </w:rPr>
        <w:t>———————————————————————————————————————————————————————</w:t>
      </w:r>
    </w:p>
    <w:p>
      <w:pPr>
        <w:spacing w:before="240" w:after="80"/>
      </w:pPr>
      <w:r>
        <w:rPr>
          <w:b/>
          <w:color w:val="022B5E"/>
          <w:sz w:val="28"/>
        </w:rPr>
        <w:t>8. Grievance Officer Contact</w:t>
      </w:r>
    </w:p>
    <w:p>
      <w:pPr>
        <w:spacing w:after="120" w:line="276" w:lineRule="auto"/>
      </w:pPr>
      <w:r>
        <w:rPr>
          <w:color w:val="1E293B"/>
          <w:sz w:val="21"/>
        </w:rPr>
        <w:t>Pursuant to the Information Technology Act, 2000 and the DPDP Act, 2023, the contact details of our Grievance Officer are:</w:t>
      </w:r>
    </w:p>
    <w:p>
      <w:pPr>
        <w:pStyle w:val="ListBullet"/>
        <w:spacing w:after="60" w:line="276" w:lineRule="auto"/>
      </w:pPr>
      <w:r>
        <w:rPr>
          <w:color w:val="1E293B"/>
          <w:sz w:val="21"/>
        </w:rPr>
      </w:r>
      <w:r>
        <w:rPr>
          <w:b/>
          <w:color w:val="1E293B"/>
          <w:sz w:val="21"/>
        </w:rPr>
        <w:t>Grievance Officer:</w:t>
      </w:r>
      <w:r>
        <w:rPr>
          <w:color w:val="1E293B"/>
          <w:sz w:val="21"/>
        </w:rPr>
        <w:t xml:space="preserve"> Legal &amp; Compliance Desk</w:t>
      </w:r>
    </w:p>
    <w:p>
      <w:pPr>
        <w:pStyle w:val="ListBullet"/>
        <w:spacing w:after="60" w:line="276" w:lineRule="auto"/>
      </w:pPr>
      <w:r>
        <w:rPr>
          <w:color w:val="1E293B"/>
          <w:sz w:val="21"/>
        </w:rPr>
      </w:r>
      <w:r>
        <w:rPr>
          <w:b/>
          <w:color w:val="1E293B"/>
          <w:sz w:val="21"/>
        </w:rPr>
        <w:t>Company:</w:t>
      </w:r>
      <w:r>
        <w:rPr>
          <w:color w:val="1E293B"/>
          <w:sz w:val="21"/>
        </w:rPr>
        <w:t xml:space="preserve"> Need2Done Technologies</w:t>
      </w:r>
    </w:p>
    <w:p>
      <w:pPr>
        <w:pStyle w:val="ListBullet"/>
        <w:spacing w:after="60" w:line="276" w:lineRule="auto"/>
      </w:pPr>
      <w:r>
        <w:rPr>
          <w:color w:val="1E293B"/>
          <w:sz w:val="21"/>
        </w:rPr>
      </w:r>
      <w:r>
        <w:rPr>
          <w:b/>
          <w:color w:val="1E293B"/>
          <w:sz w:val="21"/>
        </w:rPr>
        <w:t>Email:</w:t>
      </w:r>
      <w:r>
        <w:rPr>
          <w:color w:val="1E293B"/>
          <w:sz w:val="21"/>
        </w:rPr>
        <w:t xml:space="preserve"> support@need2done.in / grievance@need2done.in</w:t>
      </w:r>
    </w:p>
    <w:p>
      <w:pPr>
        <w:pStyle w:val="ListBullet"/>
        <w:spacing w:after="60" w:line="276" w:lineRule="auto"/>
      </w:pPr>
      <w:r>
        <w:rPr>
          <w:color w:val="1E293B"/>
          <w:sz w:val="21"/>
        </w:rPr>
      </w:r>
      <w:r>
        <w:rPr>
          <w:b/>
          <w:color w:val="1E293B"/>
          <w:sz w:val="21"/>
        </w:rPr>
        <w:t>Support Helpline:</w:t>
      </w:r>
      <w:r>
        <w:rPr>
          <w:color w:val="1E293B"/>
          <w:sz w:val="21"/>
        </w:rPr>
        <w:t xml:space="preserve"> +91 7989862623</w:t>
      </w:r>
    </w:p>
    <w:p>
      <w:pPr>
        <w:pStyle w:val="ListBullet"/>
        <w:spacing w:after="60" w:line="276" w:lineRule="auto"/>
      </w:pPr>
      <w:r>
        <w:rPr>
          <w:color w:val="1E293B"/>
          <w:sz w:val="21"/>
        </w:rPr>
      </w:r>
      <w:r>
        <w:rPr>
          <w:b/>
          <w:color w:val="1E293B"/>
          <w:sz w:val="21"/>
        </w:rPr>
        <w:t>Official Website:</w:t>
      </w:r>
      <w:r>
        <w:rPr>
          <w:color w:val="1E293B"/>
          <w:sz w:val="21"/>
        </w:rPr>
        <w:t xml:space="preserve"> `https://need2done.in`</w:t>
      </w:r>
    </w:p>
    <w:p>
      <w:pPr>
        <w:spacing w:before="120" w:after="120"/>
      </w:pPr>
      <w:r>
        <w:rPr>
          <w:color w:val="E2E8F0"/>
        </w:rPr>
        <w:t>———————————————————————————————————————————————————————</w:t>
      </w:r>
    </w:p>
    <w:p>
      <w:pPr>
        <w:spacing w:before="280" w:after="120"/>
      </w:pPr>
      <w:r>
        <w:rPr>
          <w:b/>
          <w:color w:val="022B5E"/>
          <w:sz w:val="36"/>
        </w:rPr>
        <w:t>Need2Done — Cancellation Policy</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order booking.</w:t>
      </w:r>
    </w:p>
    <w:p>
      <w:pPr>
        <w:spacing w:before="120" w:after="120"/>
      </w:pPr>
      <w:r>
        <w:rPr>
          <w:color w:val="E2E8F0"/>
        </w:rPr>
        <w:t>———————————————————————————————————————————————————————</w:t>
      </w:r>
    </w:p>
    <w:p>
      <w:pPr>
        <w:spacing w:before="240" w:after="80"/>
      </w:pPr>
      <w:r>
        <w:rPr>
          <w:b/>
          <w:color w:val="022B5E"/>
          <w:sz w:val="28"/>
        </w:rPr>
        <w:t>1. Overview</w:t>
      </w:r>
    </w:p>
    <w:p>
      <w:pPr>
        <w:spacing w:after="120" w:line="276" w:lineRule="auto"/>
      </w:pPr>
      <w:r>
        <w:rPr>
          <w:color w:val="1E293B"/>
          <w:sz w:val="21"/>
        </w:rPr>
        <w:t xml:space="preserve">At </w:t>
      </w:r>
      <w:r>
        <w:rPr>
          <w:b/>
          <w:color w:val="1E293B"/>
          <w:sz w:val="21"/>
        </w:rPr>
        <w:t>Need2Done ("N2D")</w:t>
      </w:r>
      <w:r>
        <w:rPr>
          <w:color w:val="1E293B"/>
          <w:sz w:val="21"/>
        </w:rPr>
        <w:t>, we aim to provide maximum scheduling flexibility for customers while ensuring fair compensation for independent delivery runners and service helpers who commit their time, fuel, and equipment upon booking confirmation.</w:t>
      </w:r>
    </w:p>
    <w:p>
      <w:pPr>
        <w:spacing w:before="120" w:after="120"/>
      </w:pPr>
      <w:r>
        <w:rPr>
          <w:color w:val="E2E8F0"/>
        </w:rPr>
        <w:t>———————————————————————————————————————————————————————</w:t>
      </w:r>
    </w:p>
    <w:p>
      <w:pPr>
        <w:spacing w:before="240" w:after="80"/>
      </w:pPr>
      <w:r>
        <w:rPr>
          <w:b/>
          <w:color w:val="022B5E"/>
          <w:sz w:val="28"/>
        </w:rPr>
        <w:t>2. Cancellation Rules by Service Category</w:t>
      </w:r>
    </w:p>
    <w:p>
      <w:pPr>
        <w:spacing w:before="200" w:after="60"/>
      </w:pPr>
      <w:r>
        <w:rPr>
          <w:b/>
          <w:color w:val="FF7D00"/>
          <w:sz w:val="24"/>
        </w:rPr>
        <w:t>A. Home Services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Timing of Cancellation</w:t>
            </w:r>
          </w:p>
        </w:tc>
        <w:tc>
          <w:tcPr>
            <w:tcW w:type="dxa" w:w="3312"/>
            <w:shd w:fill="022B5E"/>
            <w:tcMar>
              <w:top w:w="140" w:type="dxa"/>
              <w:bottom w:w="140" w:type="dxa"/>
              <w:left w:w="140" w:type="dxa"/>
              <w:right w:w="140" w:type="dxa"/>
            </w:tcMar>
          </w:tcPr>
          <w:p>
            <w:pPr>
              <w:spacing w:after="40" w:before="40"/>
            </w:pPr>
            <w:r>
              <w:rPr>
                <w:b/>
              </w:rPr>
            </w:r>
            <w:r>
              <w:rPr>
                <w:color w:val="FFFFFF"/>
                <w:sz w:val="19"/>
              </w:rPr>
              <w:t>Cancellation Fee</w:t>
            </w:r>
          </w:p>
        </w:tc>
        <w:tc>
          <w:tcPr>
            <w:tcW w:type="dxa" w:w="3312"/>
            <w:shd w:fill="022B5E"/>
            <w:tcMar>
              <w:top w:w="140" w:type="dxa"/>
              <w:bottom w:w="140" w:type="dxa"/>
              <w:left w:w="140" w:type="dxa"/>
              <w:right w:w="140" w:type="dxa"/>
            </w:tcMar>
          </w:tcPr>
          <w:p>
            <w:pPr>
              <w:spacing w:after="40" w:before="40"/>
            </w:pPr>
            <w:r>
              <w:rPr>
                <w:b/>
              </w:rPr>
            </w:r>
            <w:r>
              <w:rPr>
                <w:color w:val="FFFFFF"/>
                <w:sz w:val="19"/>
              </w:rPr>
              <w:t>Refund / Adjustment</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More than 2 hours before scheduled slot</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₹0 (Free)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100% full refund of any prepaid amount</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Within 2 hours of scheduled slot</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₹50</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Balance refunded to original payment mode</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After Helper arrival at customer premises</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Base Service Rate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Helper visit compensation; balance refunded</w:t>
            </w:r>
          </w:p>
        </w:tc>
      </w:tr>
    </w:tbl>
    <w:p/>
    <w:p>
      <w:pPr>
        <w:spacing w:before="120" w:after="120"/>
      </w:pPr>
      <w:r>
        <w:rPr>
          <w:color w:val="E2E8F0"/>
        </w:rPr>
        <w:t>———————————————————————————————————————————————————————</w:t>
      </w:r>
    </w:p>
    <w:p>
      <w:pPr>
        <w:spacing w:before="200" w:after="60"/>
      </w:pPr>
      <w:r>
        <w:rPr>
          <w:b/>
          <w:color w:val="FF7D00"/>
          <w:sz w:val="24"/>
        </w:rPr>
        <w:t>B. Medicine, Food &amp; Grocery Delivery Tasks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Order Stage</w:t>
            </w:r>
          </w:p>
        </w:tc>
        <w:tc>
          <w:tcPr>
            <w:tcW w:type="dxa" w:w="3312"/>
            <w:shd w:fill="022B5E"/>
            <w:tcMar>
              <w:top w:w="140" w:type="dxa"/>
              <w:bottom w:w="140" w:type="dxa"/>
              <w:left w:w="140" w:type="dxa"/>
              <w:right w:w="140" w:type="dxa"/>
            </w:tcMar>
          </w:tcPr>
          <w:p>
            <w:pPr>
              <w:spacing w:after="40" w:before="40"/>
            </w:pPr>
            <w:r>
              <w:rPr>
                <w:b/>
              </w:rPr>
            </w:r>
            <w:r>
              <w:rPr>
                <w:color w:val="FFFFFF"/>
                <w:sz w:val="19"/>
              </w:rPr>
              <w:t>Cancellation Fee</w:t>
            </w:r>
          </w:p>
        </w:tc>
        <w:tc>
          <w:tcPr>
            <w:tcW w:type="dxa" w:w="3312"/>
            <w:shd w:fill="022B5E"/>
            <w:tcMar>
              <w:top w:w="140" w:type="dxa"/>
              <w:bottom w:w="140" w:type="dxa"/>
              <w:left w:w="140" w:type="dxa"/>
              <w:right w:w="140" w:type="dxa"/>
            </w:tcMar>
          </w:tcPr>
          <w:p>
            <w:pPr>
              <w:spacing w:after="40" w:before="40"/>
            </w:pPr>
            <w:r>
              <w:rPr>
                <w:b/>
              </w:rPr>
            </w:r>
            <w:r>
              <w:rPr>
                <w:color w:val="FFFFFF"/>
                <w:sz w:val="19"/>
              </w:rPr>
              <w:t>Liability &amp; Notes</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Pending / Searching for Helper</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₹0 (Free)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Immediate cancellation via WhatsApp bot</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Helper Assigned (Within 2 minutes)</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₹0 (Grace Period)</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No deduction</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Helper En Route to Store / Pharmacy</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₹20 - ₹40 (Travel Base)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Covers helper transit fuel and time</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Items / Medicines Purchased at Merchant</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100% of Bill + Delivery Fee</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Invoiced medicines, food, and perishables cannot be returned to merchants</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Out for Delivery / In Transit</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Full Order Value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Non-cancellable once transit has commenced</w:t>
            </w:r>
          </w:p>
        </w:tc>
      </w:tr>
    </w:tbl>
    <w:p/>
    <w:p>
      <w:pPr>
        <w:spacing w:before="120" w:after="120"/>
      </w:pPr>
      <w:r>
        <w:rPr>
          <w:color w:val="E2E8F0"/>
        </w:rPr>
        <w:t>———————————————————————————————————————————————————————</w:t>
      </w:r>
    </w:p>
    <w:p>
      <w:pPr>
        <w:spacing w:before="200" w:after="60"/>
      </w:pPr>
      <w:r>
        <w:rPr>
          <w:b/>
          <w:color w:val="FF7D00"/>
          <w:sz w:val="24"/>
        </w:rPr>
        <w:t>C. Custom Work &amp; Errand Tasks</w:t>
      </w:r>
    </w:p>
    <w:tbl>
      <w:tblPr>
        <w:tblW w:type="auto" w:w="0"/>
        <w:jc w:val="center"/>
        <w:tblLayout w:type="autofit"/>
        <w:tblLook w:firstColumn="1" w:firstRow="1" w:lastColumn="0" w:lastRow="0" w:noHBand="0" w:noVBand="1" w:val="04A0"/>
      </w:tblPr>
      <w:tblGrid>
        <w:gridCol w:w="4968"/>
        <w:gridCol w:w="4968"/>
      </w:tblGrid>
      <w:tr>
        <w:tc>
          <w:tcPr>
            <w:tcW w:type="dxa" w:w="4968"/>
            <w:shd w:fill="022B5E"/>
            <w:tcMar>
              <w:top w:w="140" w:type="dxa"/>
              <w:bottom w:w="140" w:type="dxa"/>
              <w:left w:w="140" w:type="dxa"/>
              <w:right w:w="140" w:type="dxa"/>
            </w:tcMar>
          </w:tcPr>
          <w:p>
            <w:pPr>
              <w:spacing w:after="40" w:before="40"/>
            </w:pPr>
            <w:r>
              <w:rPr>
                <w:b/>
              </w:rPr>
            </w:r>
            <w:r>
              <w:rPr>
                <w:color w:val="FFFFFF"/>
                <w:sz w:val="19"/>
              </w:rPr>
              <w:t>Task Status</w:t>
            </w:r>
          </w:p>
        </w:tc>
        <w:tc>
          <w:tcPr>
            <w:tcW w:type="dxa" w:w="4968"/>
            <w:shd w:fill="022B5E"/>
            <w:tcMar>
              <w:top w:w="140" w:type="dxa"/>
              <w:bottom w:w="140" w:type="dxa"/>
              <w:left w:w="140" w:type="dxa"/>
              <w:right w:w="140" w:type="dxa"/>
            </w:tcMar>
          </w:tcPr>
          <w:p>
            <w:pPr>
              <w:spacing w:after="40" w:before="40"/>
            </w:pPr>
            <w:r>
              <w:rPr>
                <w:b/>
              </w:rPr>
            </w:r>
            <w:r>
              <w:rPr>
                <w:color w:val="FFFFFF"/>
                <w:sz w:val="19"/>
              </w:rPr>
              <w:t>Cancellation Fee</w:t>
            </w:r>
          </w:p>
        </w:tc>
      </w:tr>
      <w:tr>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Before Helper acceptance</w:t>
            </w:r>
            <w:r>
              <w:rPr>
                <w:color w:val="1E293B"/>
                <w:sz w:val="18"/>
              </w:rPr>
            </w:r>
          </w:p>
        </w:tc>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₹0 (Free)</w:t>
            </w:r>
            <w:r>
              <w:rPr>
                <w:color w:val="1E293B"/>
                <w:sz w:val="18"/>
              </w:rPr>
            </w:r>
          </w:p>
        </w:tc>
      </w:tr>
      <w:tr>
        <w:tc>
          <w:tcPr>
            <w:tcW w:type="dxa" w:w="4968"/>
            <w:shd w:fill="FFFFFF"/>
            <w:tcMar>
              <w:top w:w="100" w:type="dxa"/>
              <w:bottom w:w="100" w:type="dxa"/>
              <w:left w:w="140" w:type="dxa"/>
              <w:right w:w="140" w:type="dxa"/>
            </w:tcMar>
          </w:tcPr>
          <w:p>
            <w:pPr>
              <w:spacing w:after="40" w:before="40"/>
            </w:pPr>
            <w:r/>
            <w:r>
              <w:rPr>
                <w:color w:val="1E293B"/>
                <w:sz w:val="18"/>
              </w:rPr>
            </w:r>
            <w:r>
              <w:rPr>
                <w:b/>
                <w:color w:val="1E293B"/>
                <w:sz w:val="18"/>
              </w:rPr>
              <w:t>After acceptance &amp; travel started</w:t>
            </w:r>
            <w:r>
              <w:rPr>
                <w:color w:val="1E293B"/>
                <w:sz w:val="18"/>
              </w:rPr>
            </w:r>
          </w:p>
        </w:tc>
        <w:tc>
          <w:tcPr>
            <w:tcW w:type="dxa" w:w="4968"/>
            <w:shd w:fill="FFFFFF"/>
            <w:tcMar>
              <w:top w:w="100" w:type="dxa"/>
              <w:bottom w:w="100" w:type="dxa"/>
              <w:left w:w="140" w:type="dxa"/>
              <w:right w:w="140" w:type="dxa"/>
            </w:tcMar>
          </w:tcPr>
          <w:p>
            <w:pPr>
              <w:spacing w:after="40" w:before="40"/>
            </w:pPr>
            <w:r/>
            <w:r>
              <w:rPr>
                <w:color w:val="1E293B"/>
                <w:sz w:val="18"/>
              </w:rPr>
            </w:r>
            <w:r>
              <w:rPr>
                <w:b/>
                <w:color w:val="1E293B"/>
                <w:sz w:val="18"/>
              </w:rPr>
              <w:t>₹20 - ₹50 (Distance dependent)</w:t>
            </w:r>
            <w:r>
              <w:rPr>
                <w:color w:val="1E293B"/>
                <w:sz w:val="18"/>
              </w:rPr>
            </w:r>
          </w:p>
        </w:tc>
      </w:tr>
      <w:tr>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After task execution commenced</w:t>
            </w:r>
            <w:r>
              <w:rPr>
                <w:color w:val="1E293B"/>
                <w:sz w:val="18"/>
              </w:rPr>
            </w:r>
          </w:p>
        </w:tc>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Pro-rata task rate + Incurred expenses</w:t>
            </w:r>
            <w:r>
              <w:rPr>
                <w:color w:val="1E293B"/>
                <w:sz w:val="18"/>
              </w:rPr>
            </w:r>
          </w:p>
        </w:tc>
      </w:tr>
    </w:tbl>
    <w:p/>
    <w:p>
      <w:pPr>
        <w:spacing w:before="120" w:after="120"/>
      </w:pPr>
      <w:r>
        <w:rPr>
          <w:color w:val="E2E8F0"/>
        </w:rPr>
        <w:t>———————————————————————————————————————————————————————</w:t>
      </w:r>
    </w:p>
    <w:p>
      <w:pPr>
        <w:spacing w:before="240" w:after="80"/>
      </w:pPr>
      <w:r>
        <w:rPr>
          <w:b/>
          <w:color w:val="022B5E"/>
          <w:sz w:val="28"/>
        </w:rPr>
        <w:t>3. Partner or Platform-Initiated Cancellations</w:t>
      </w:r>
    </w:p>
    <w:p>
      <w:pPr>
        <w:pStyle w:val="ListBullet"/>
        <w:spacing w:after="60" w:line="276" w:lineRule="auto"/>
      </w:pPr>
      <w:r>
        <w:rPr>
          <w:color w:val="1E293B"/>
          <w:sz w:val="21"/>
        </w:rPr>
      </w:r>
      <w:r>
        <w:rPr>
          <w:b/>
          <w:color w:val="1E293B"/>
          <w:sz w:val="21"/>
        </w:rPr>
        <w:t>Helper Non-Availability:</w:t>
      </w:r>
      <w:r>
        <w:rPr>
          <w:color w:val="1E293B"/>
          <w:sz w:val="21"/>
        </w:rPr>
        <w:t xml:space="preserve"> If an assigned helper is delayed or cancels, our automated dispatcher reallocates the nearest alternate helper at </w:t>
      </w:r>
      <w:r>
        <w:rPr>
          <w:b/>
          <w:color w:val="1E293B"/>
          <w:sz w:val="21"/>
        </w:rPr>
        <w:t>zero additional charge</w:t>
      </w:r>
      <w:r>
        <w:rPr>
          <w:color w:val="1E293B"/>
          <w:sz w:val="21"/>
        </w:rPr>
        <w:t>.</w:t>
      </w:r>
    </w:p>
    <w:p>
      <w:pPr>
        <w:pStyle w:val="ListBullet"/>
        <w:spacing w:after="60" w:line="276" w:lineRule="auto"/>
      </w:pPr>
      <w:r>
        <w:rPr>
          <w:color w:val="1E293B"/>
          <w:sz w:val="21"/>
        </w:rPr>
      </w:r>
      <w:r>
        <w:rPr>
          <w:b/>
          <w:color w:val="1E293B"/>
          <w:sz w:val="21"/>
        </w:rPr>
        <w:t>Unserviceable Task:</w:t>
      </w:r>
      <w:r>
        <w:rPr>
          <w:color w:val="1E293B"/>
          <w:sz w:val="21"/>
        </w:rPr>
        <w:t xml:space="preserve"> If no helper is available, or if the pickup location is unserviceable, the order is cancelled automatically with a </w:t>
      </w:r>
      <w:r>
        <w:rPr>
          <w:b/>
          <w:color w:val="1E293B"/>
          <w:sz w:val="21"/>
        </w:rPr>
        <w:t>100% immediate refund</w:t>
      </w:r>
      <w:r>
        <w:rPr>
          <w:color w:val="1E293B"/>
          <w:sz w:val="21"/>
        </w:rPr>
        <w:t>.</w:t>
      </w:r>
    </w:p>
    <w:p>
      <w:pPr>
        <w:pStyle w:val="ListBullet"/>
        <w:spacing w:after="60" w:line="276" w:lineRule="auto"/>
      </w:pPr>
      <w:r>
        <w:rPr>
          <w:color w:val="1E293B"/>
          <w:sz w:val="21"/>
        </w:rPr>
      </w:r>
      <w:r>
        <w:rPr>
          <w:b/>
          <w:color w:val="1E293B"/>
          <w:sz w:val="21"/>
        </w:rPr>
        <w:t>Policy Violations:</w:t>
      </w:r>
      <w:r>
        <w:rPr>
          <w:color w:val="1E293B"/>
          <w:sz w:val="21"/>
        </w:rPr>
        <w:t xml:space="preserve"> Need2Done reserves the right to cancel any task that violates our Prohibited Tasks Policy.</w:t>
      </w:r>
    </w:p>
    <w:p>
      <w:pPr>
        <w:spacing w:before="120" w:after="120"/>
      </w:pPr>
      <w:r>
        <w:rPr>
          <w:color w:val="E2E8F0"/>
        </w:rPr>
        <w:t>———————————————————————————————————————————————————————</w:t>
      </w:r>
    </w:p>
    <w:p>
      <w:pPr>
        <w:spacing w:before="240" w:after="80"/>
      </w:pPr>
      <w:r>
        <w:rPr>
          <w:b/>
          <w:color w:val="022B5E"/>
          <w:sz w:val="28"/>
        </w:rPr>
        <w:t>4. How to Cancel</w:t>
      </w:r>
    </w:p>
    <w:p>
      <w:pPr>
        <w:pStyle w:val="ListNumber"/>
        <w:spacing w:after="60" w:line="276" w:lineRule="auto"/>
      </w:pPr>
      <w:r>
        <w:rPr>
          <w:color w:val="1E293B"/>
          <w:sz w:val="21"/>
        </w:rPr>
        <w:t>Open your active WhatsApp conversation with Need2Done and type `Cancel Order` or select `Manage Booking -&gt; Cancel`.</w:t>
      </w:r>
    </w:p>
    <w:p>
      <w:pPr>
        <w:pStyle w:val="ListNumber"/>
        <w:spacing w:after="60" w:line="276" w:lineRule="auto"/>
      </w:pPr>
      <w:r>
        <w:rPr>
          <w:color w:val="1E293B"/>
          <w:sz w:val="21"/>
        </w:rPr>
        <w:t>For Web Home Services bookings, click `Cancel Booking` from your live confirmation link or contact support.</w:t>
      </w:r>
    </w:p>
    <w:p>
      <w:pPr>
        <w:spacing w:before="120" w:after="120"/>
      </w:pPr>
      <w:r>
        <w:rPr>
          <w:color w:val="E2E8F0"/>
        </w:rPr>
        <w:t>———————————————————————————————————————————————————————</w:t>
      </w:r>
    </w:p>
    <w:p>
      <w:pPr>
        <w:spacing w:before="280" w:after="120"/>
      </w:pPr>
      <w:r>
        <w:rPr>
          <w:b/>
          <w:color w:val="022B5E"/>
          <w:sz w:val="36"/>
        </w:rPr>
        <w:t>Need2Done — Refund Policy</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transaction processing.</w:t>
      </w:r>
    </w:p>
    <w:p>
      <w:pPr>
        <w:spacing w:before="120" w:after="120"/>
      </w:pPr>
      <w:r>
        <w:rPr>
          <w:color w:val="E2E8F0"/>
        </w:rPr>
        <w:t>———————————————————————————————————————————————————————</w:t>
      </w:r>
    </w:p>
    <w:p>
      <w:pPr>
        <w:spacing w:before="240" w:after="80"/>
      </w:pPr>
      <w:r>
        <w:rPr>
          <w:b/>
          <w:color w:val="022B5E"/>
          <w:sz w:val="28"/>
        </w:rPr>
        <w:t>1. Overview</w:t>
      </w:r>
    </w:p>
    <w:p>
      <w:pPr>
        <w:spacing w:after="120" w:line="276" w:lineRule="auto"/>
      </w:pPr>
      <w:r>
        <w:rPr>
          <w:color w:val="1E293B"/>
          <w:sz w:val="21"/>
        </w:rPr>
        <w:t xml:space="preserve">At </w:t>
      </w:r>
      <w:r>
        <w:rPr>
          <w:b/>
          <w:color w:val="1E293B"/>
          <w:sz w:val="21"/>
        </w:rPr>
        <w:t>Need2Done ("N2D")</w:t>
      </w:r>
      <w:r>
        <w:rPr>
          <w:color w:val="1E293B"/>
          <w:sz w:val="21"/>
        </w:rPr>
        <w:t>, customer satisfaction and transparent billing are paramount. This Refund Policy defines eligibility, assessment standards, processing modes, and banking turnaround times for refund claims.</w:t>
      </w:r>
    </w:p>
    <w:p>
      <w:pPr>
        <w:spacing w:before="120" w:after="120"/>
      </w:pPr>
      <w:r>
        <w:rPr>
          <w:color w:val="E2E8F0"/>
        </w:rPr>
        <w:t>———————————————————————————————————————————————————————</w:t>
      </w:r>
    </w:p>
    <w:p>
      <w:pPr>
        <w:spacing w:before="240" w:after="80"/>
      </w:pPr>
      <w:r>
        <w:rPr>
          <w:b/>
          <w:color w:val="022B5E"/>
          <w:sz w:val="28"/>
        </w:rPr>
        <w:t>2. Eligibility for Refunds</w:t>
      </w:r>
    </w:p>
    <w:p>
      <w:pPr>
        <w:spacing w:after="120" w:line="276" w:lineRule="auto"/>
      </w:pPr>
      <w:r>
        <w:rPr>
          <w:color w:val="1E293B"/>
          <w:sz w:val="21"/>
        </w:rPr>
        <w:t>You are entitled to a full or partial refund under the following verified conditions:</w:t>
      </w:r>
    </w:p>
    <w:p>
      <w:pPr>
        <w:pStyle w:val="ListNumber"/>
        <w:spacing w:after="60" w:line="276" w:lineRule="auto"/>
      </w:pPr>
      <w:r>
        <w:rPr>
          <w:color w:val="1E293B"/>
          <w:sz w:val="21"/>
        </w:rPr>
      </w:r>
      <w:r>
        <w:rPr>
          <w:b/>
          <w:color w:val="1E293B"/>
          <w:sz w:val="21"/>
        </w:rPr>
        <w:t>Unfulfilled / Cancelled Orders:</w:t>
      </w:r>
      <w:r>
        <w:rPr>
          <w:color w:val="1E293B"/>
          <w:sz w:val="21"/>
        </w:rPr>
        <w:t xml:space="preserve"> Prepaid orders cancelled before helper dispatch or where the platform could not allocate a service partner (100% refund).</w:t>
      </w:r>
    </w:p>
    <w:p>
      <w:pPr>
        <w:pStyle w:val="ListNumber"/>
        <w:spacing w:after="60" w:line="276" w:lineRule="auto"/>
      </w:pPr>
      <w:r>
        <w:rPr>
          <w:color w:val="1E293B"/>
          <w:sz w:val="21"/>
        </w:rPr>
      </w:r>
      <w:r>
        <w:rPr>
          <w:b/>
          <w:color w:val="1E293B"/>
          <w:sz w:val="21"/>
        </w:rPr>
        <w:t>Missing / Undelivered Items:</w:t>
      </w:r>
      <w:r>
        <w:rPr>
          <w:color w:val="1E293B"/>
          <w:sz w:val="21"/>
        </w:rPr>
        <w:t xml:space="preserve"> Documented non-delivery of items purchased on your behalf.</w:t>
      </w:r>
    </w:p>
    <w:p>
      <w:pPr>
        <w:pStyle w:val="ListNumber"/>
        <w:spacing w:after="60" w:line="276" w:lineRule="auto"/>
      </w:pPr>
      <w:r>
        <w:rPr>
          <w:color w:val="1E293B"/>
          <w:sz w:val="21"/>
        </w:rPr>
      </w:r>
      <w:r>
        <w:rPr>
          <w:b/>
          <w:color w:val="1E293B"/>
          <w:sz w:val="21"/>
        </w:rPr>
        <w:t>Severe Package / Item Damage:</w:t>
      </w:r>
      <w:r>
        <w:rPr>
          <w:color w:val="1E293B"/>
          <w:sz w:val="21"/>
        </w:rPr>
        <w:t xml:space="preserve"> Verified damage caused directly by courier partner mishandling during transit (subject to our Customer Damage &amp; Liability Policy).</w:t>
      </w:r>
    </w:p>
    <w:p>
      <w:pPr>
        <w:pStyle w:val="ListNumber"/>
        <w:spacing w:after="60" w:line="276" w:lineRule="auto"/>
      </w:pPr>
      <w:r>
        <w:rPr>
          <w:color w:val="1E293B"/>
          <w:sz w:val="21"/>
        </w:rPr>
      </w:r>
      <w:r>
        <w:rPr>
          <w:b/>
          <w:color w:val="1E293B"/>
          <w:sz w:val="21"/>
        </w:rPr>
        <w:t>Duplicate / Over-Billing:</w:t>
      </w:r>
      <w:r>
        <w:rPr>
          <w:color w:val="1E293B"/>
          <w:sz w:val="21"/>
        </w:rPr>
        <w:t xml:space="preserve"> Technical glitch or duplicate gateway deduction.</w:t>
      </w:r>
    </w:p>
    <w:p>
      <w:pPr>
        <w:pStyle w:val="ListNumber"/>
        <w:spacing w:after="60" w:line="276" w:lineRule="auto"/>
      </w:pPr>
      <w:r>
        <w:rPr>
          <w:color w:val="1E293B"/>
          <w:sz w:val="21"/>
        </w:rPr>
      </w:r>
      <w:r>
        <w:rPr>
          <w:b/>
          <w:color w:val="1E293B"/>
          <w:sz w:val="21"/>
        </w:rPr>
        <w:t>Home Services Quality Deficiency:</w:t>
      </w:r>
      <w:r>
        <w:rPr>
          <w:color w:val="1E293B"/>
          <w:sz w:val="21"/>
        </w:rPr>
        <w:t xml:space="preserve"> For Home Services, where service fell substantially short of stated standards, Need2Done will provide a </w:t>
      </w:r>
      <w:r>
        <w:rPr>
          <w:b/>
          <w:color w:val="1E293B"/>
          <w:sz w:val="21"/>
        </w:rPr>
        <w:t>Free Re-Service / Touch-up Visit</w:t>
      </w:r>
      <w:r>
        <w:rPr>
          <w:color w:val="1E293B"/>
          <w:sz w:val="21"/>
        </w:rPr>
        <w:t xml:space="preserve"> within 24 hours or issue a proportional refund.</w:t>
      </w:r>
    </w:p>
    <w:p>
      <w:pPr>
        <w:spacing w:before="120" w:after="120"/>
      </w:pPr>
      <w:r>
        <w:rPr>
          <w:color w:val="E2E8F0"/>
        </w:rPr>
        <w:t>———————————————————————————————————————————————————————</w:t>
      </w:r>
    </w:p>
    <w:p>
      <w:pPr>
        <w:spacing w:before="240" w:after="80"/>
      </w:pPr>
      <w:r>
        <w:rPr>
          <w:b/>
          <w:color w:val="022B5E"/>
          <w:sz w:val="28"/>
        </w:rPr>
        <w:t>3. Non-Refundable Scenarios</w:t>
      </w:r>
    </w:p>
    <w:p>
      <w:pPr>
        <w:spacing w:after="120" w:line="276" w:lineRule="auto"/>
      </w:pPr>
      <w:r>
        <w:rPr>
          <w:color w:val="1E293B"/>
          <w:sz w:val="21"/>
        </w:rPr>
        <w:t xml:space="preserve">Refunds will </w:t>
      </w:r>
      <w:r>
        <w:rPr>
          <w:b/>
          <w:color w:val="1E293B"/>
          <w:sz w:val="21"/>
        </w:rPr>
        <w:t>not</w:t>
      </w:r>
      <w:r>
        <w:rPr>
          <w:color w:val="1E293B"/>
          <w:sz w:val="21"/>
        </w:rPr>
        <w:t xml:space="preserve"> be issued under the following circumstances:</w:t>
      </w:r>
    </w:p>
    <w:p>
      <w:pPr>
        <w:pStyle w:val="ListBullet"/>
        <w:spacing w:after="60" w:line="276" w:lineRule="auto"/>
      </w:pPr>
      <w:r>
        <w:rPr>
          <w:color w:val="1E293B"/>
          <w:sz w:val="21"/>
        </w:rPr>
      </w:r>
      <w:r>
        <w:rPr>
          <w:b/>
          <w:color w:val="1E293B"/>
          <w:sz w:val="21"/>
        </w:rPr>
        <w:t>Medicines &amp; Pharmaceuticals:</w:t>
      </w:r>
      <w:r>
        <w:rPr>
          <w:color w:val="1E293B"/>
          <w:sz w:val="21"/>
        </w:rPr>
        <w:t xml:space="preserve"> As per statutory Drug &amp; Cosmetic regulations, medicines purchased from licensed pharmacies cannot be returned or refunded once dispensed, except for verified merchant dispensing errors.</w:t>
      </w:r>
    </w:p>
    <w:p>
      <w:pPr>
        <w:pStyle w:val="ListBullet"/>
        <w:spacing w:after="60" w:line="276" w:lineRule="auto"/>
      </w:pPr>
      <w:r>
        <w:rPr>
          <w:color w:val="1E293B"/>
          <w:sz w:val="21"/>
        </w:rPr>
      </w:r>
      <w:r>
        <w:rPr>
          <w:b/>
          <w:color w:val="1E293B"/>
          <w:sz w:val="21"/>
        </w:rPr>
        <w:t>Perishable Produce &amp; Cooked Food:</w:t>
      </w:r>
      <w:r>
        <w:rPr>
          <w:color w:val="1E293B"/>
          <w:sz w:val="21"/>
        </w:rPr>
        <w:t xml:space="preserve"> Where items were procured correctly as per customer order, but delivery failed due to customer being unreachable or providing an incorrect address.</w:t>
      </w:r>
    </w:p>
    <w:p>
      <w:pPr>
        <w:pStyle w:val="ListBullet"/>
        <w:spacing w:after="60" w:line="276" w:lineRule="auto"/>
      </w:pPr>
      <w:r>
        <w:rPr>
          <w:color w:val="1E293B"/>
          <w:sz w:val="21"/>
        </w:rPr>
      </w:r>
      <w:r>
        <w:rPr>
          <w:b/>
          <w:color w:val="1E293B"/>
          <w:sz w:val="21"/>
        </w:rPr>
        <w:t>Merchant Product Quality:</w:t>
      </w:r>
      <w:r>
        <w:rPr>
          <w:color w:val="1E293B"/>
          <w:sz w:val="21"/>
        </w:rPr>
        <w:t xml:space="preserve"> Taste, fit, manufacturer warranty, or original retail packaging issues of goods where the Helper correctly procured the specified brand/product.</w:t>
      </w:r>
    </w:p>
    <w:p>
      <w:pPr>
        <w:spacing w:before="120" w:after="120"/>
      </w:pPr>
      <w:r>
        <w:rPr>
          <w:color w:val="E2E8F0"/>
        </w:rPr>
        <w:t>———————————————————————————————————————————————————————</w:t>
      </w:r>
    </w:p>
    <w:p>
      <w:pPr>
        <w:spacing w:before="240" w:after="80"/>
      </w:pPr>
      <w:r>
        <w:rPr>
          <w:b/>
          <w:color w:val="022B5E"/>
          <w:sz w:val="28"/>
        </w:rPr>
        <w:t>4. Refund Processing Timelines &amp; Modes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Payment Method</w:t>
            </w:r>
          </w:p>
        </w:tc>
        <w:tc>
          <w:tcPr>
            <w:tcW w:type="dxa" w:w="3312"/>
            <w:shd w:fill="022B5E"/>
            <w:tcMar>
              <w:top w:w="140" w:type="dxa"/>
              <w:bottom w:w="140" w:type="dxa"/>
              <w:left w:w="140" w:type="dxa"/>
              <w:right w:w="140" w:type="dxa"/>
            </w:tcMar>
          </w:tcPr>
          <w:p>
            <w:pPr>
              <w:spacing w:after="40" w:before="40"/>
            </w:pPr>
            <w:r>
              <w:rPr>
                <w:b/>
              </w:rPr>
            </w:r>
            <w:r>
              <w:rPr>
                <w:color w:val="FFFFFF"/>
                <w:sz w:val="19"/>
              </w:rPr>
              <w:t>Initiated By Us</w:t>
            </w:r>
          </w:p>
        </w:tc>
        <w:tc>
          <w:tcPr>
            <w:tcW w:type="dxa" w:w="3312"/>
            <w:shd w:fill="022B5E"/>
            <w:tcMar>
              <w:top w:w="140" w:type="dxa"/>
              <w:bottom w:w="140" w:type="dxa"/>
              <w:left w:w="140" w:type="dxa"/>
              <w:right w:w="140" w:type="dxa"/>
            </w:tcMar>
          </w:tcPr>
          <w:p>
            <w:pPr>
              <w:spacing w:after="40" w:before="40"/>
            </w:pPr>
            <w:r>
              <w:rPr>
                <w:b/>
              </w:rPr>
            </w:r>
            <w:r>
              <w:rPr>
                <w:color w:val="FFFFFF"/>
                <w:sz w:val="19"/>
              </w:rPr>
              <w:t>Banking Settlement Timeline</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UPI / Instant Bank Transfer</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Within 24 Hours</w:t>
            </w:r>
          </w:p>
        </w:tc>
        <w:tc>
          <w:tcPr>
            <w:tcW w:type="dxa" w:w="3312"/>
            <w:shd w:fill="F8FAFC"/>
            <w:tcMar>
              <w:top w:w="100" w:type="dxa"/>
              <w:bottom w:w="100" w:type="dxa"/>
              <w:left w:w="140" w:type="dxa"/>
              <w:right w:w="140" w:type="dxa"/>
            </w:tcMar>
          </w:tcPr>
          <w:p>
            <w:pPr>
              <w:spacing w:after="40" w:before="40"/>
            </w:pPr>
            <w:r/>
            <w:r>
              <w:rPr>
                <w:color w:val="1E293B"/>
                <w:sz w:val="18"/>
              </w:rPr>
              <w:t>24 - 48 Hours</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Credit / Debit Cards (Razorpay)</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Within 24 Hours</w:t>
            </w:r>
          </w:p>
        </w:tc>
        <w:tc>
          <w:tcPr>
            <w:tcW w:type="dxa" w:w="3312"/>
            <w:shd w:fill="FFFFFF"/>
            <w:tcMar>
              <w:top w:w="100" w:type="dxa"/>
              <w:bottom w:w="100" w:type="dxa"/>
              <w:left w:w="140" w:type="dxa"/>
              <w:right w:w="140" w:type="dxa"/>
            </w:tcMar>
          </w:tcPr>
          <w:p>
            <w:pPr>
              <w:spacing w:after="40" w:before="40"/>
            </w:pPr>
            <w:r/>
            <w:r>
              <w:rPr>
                <w:color w:val="1E293B"/>
                <w:sz w:val="18"/>
              </w:rPr>
              <w:t>5 - 7 Business Days (Bank dependent)</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Net Banking</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Within 24 Hours</w:t>
            </w:r>
          </w:p>
        </w:tc>
        <w:tc>
          <w:tcPr>
            <w:tcW w:type="dxa" w:w="3312"/>
            <w:shd w:fill="F8FAFC"/>
            <w:tcMar>
              <w:top w:w="100" w:type="dxa"/>
              <w:bottom w:w="100" w:type="dxa"/>
              <w:left w:w="140" w:type="dxa"/>
              <w:right w:w="140" w:type="dxa"/>
            </w:tcMar>
          </w:tcPr>
          <w:p>
            <w:pPr>
              <w:spacing w:after="40" w:before="40"/>
            </w:pPr>
            <w:r/>
            <w:r>
              <w:rPr>
                <w:color w:val="1E293B"/>
                <w:sz w:val="18"/>
              </w:rPr>
              <w:t>3 - 5 Business Days</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Need2Done In-App / Bot Credits</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Instant</w:t>
            </w:r>
          </w:p>
        </w:tc>
        <w:tc>
          <w:tcPr>
            <w:tcW w:type="dxa" w:w="3312"/>
            <w:shd w:fill="FFFFFF"/>
            <w:tcMar>
              <w:top w:w="100" w:type="dxa"/>
              <w:bottom w:w="100" w:type="dxa"/>
              <w:left w:w="140" w:type="dxa"/>
              <w:right w:w="140" w:type="dxa"/>
            </w:tcMar>
          </w:tcPr>
          <w:p>
            <w:pPr>
              <w:spacing w:after="40" w:before="40"/>
            </w:pPr>
            <w:r/>
            <w:r>
              <w:rPr>
                <w:color w:val="1E293B"/>
                <w:sz w:val="18"/>
              </w:rPr>
              <w:t>Immediate (Usable on next booking)</w:t>
            </w:r>
          </w:p>
        </w:tc>
      </w:tr>
    </w:tbl>
    <w:p/>
    <w:p>
      <w:pPr>
        <w:spacing w:before="120" w:after="120"/>
      </w:pPr>
      <w:r>
        <w:rPr>
          <w:color w:val="E2E8F0"/>
        </w:rPr>
        <w:t>———————————————————————————————————————————————————————</w:t>
      </w:r>
    </w:p>
    <w:p>
      <w:pPr>
        <w:spacing w:before="240" w:after="80"/>
      </w:pPr>
      <w:r>
        <w:rPr>
          <w:b/>
          <w:color w:val="022B5E"/>
          <w:sz w:val="28"/>
        </w:rPr>
        <w:t>5. How to Raise a Refund Claim</w:t>
      </w:r>
    </w:p>
    <w:p>
      <w:pPr>
        <w:pStyle w:val="ListNumber"/>
        <w:spacing w:after="60" w:line="276" w:lineRule="auto"/>
      </w:pPr>
      <w:r>
        <w:rPr>
          <w:color w:val="1E293B"/>
          <w:sz w:val="21"/>
        </w:rPr>
        <w:t>Open the Need2Done WhatsApp Bot and type `Refund Request` or `Support`.</w:t>
      </w:r>
    </w:p>
    <w:p>
      <w:pPr>
        <w:pStyle w:val="ListNumber"/>
        <w:spacing w:after="60" w:line="276" w:lineRule="auto"/>
      </w:pPr>
      <w:r>
        <w:rPr>
          <w:color w:val="1E293B"/>
          <w:sz w:val="21"/>
        </w:rPr>
        <w:t xml:space="preserve">Provide your </w:t>
      </w:r>
      <w:r>
        <w:rPr>
          <w:b/>
          <w:color w:val="1E293B"/>
          <w:sz w:val="21"/>
        </w:rPr>
        <w:t>Order ID</w:t>
      </w:r>
      <w:r>
        <w:rPr>
          <w:color w:val="1E293B"/>
          <w:sz w:val="21"/>
        </w:rPr>
        <w:t xml:space="preserve">, </w:t>
      </w:r>
      <w:r>
        <w:rPr>
          <w:b/>
          <w:color w:val="1E293B"/>
          <w:sz w:val="21"/>
        </w:rPr>
        <w:t>Reason for Claim</w:t>
      </w:r>
      <w:r>
        <w:rPr>
          <w:color w:val="1E293B"/>
          <w:sz w:val="21"/>
        </w:rPr>
        <w:t xml:space="preserve">, and </w:t>
      </w:r>
      <w:r>
        <w:rPr>
          <w:b/>
          <w:color w:val="1E293B"/>
          <w:sz w:val="21"/>
        </w:rPr>
        <w:t>Clear Photos/Receipts</w:t>
      </w:r>
      <w:r>
        <w:rPr>
          <w:color w:val="1E293B"/>
          <w:sz w:val="21"/>
        </w:rPr>
        <w:t xml:space="preserve"> (for damaged or missing goods).</w:t>
      </w:r>
    </w:p>
    <w:p>
      <w:pPr>
        <w:pStyle w:val="ListNumber"/>
        <w:spacing w:after="60" w:line="276" w:lineRule="auto"/>
      </w:pPr>
      <w:r>
        <w:rPr>
          <w:color w:val="1E293B"/>
          <w:sz w:val="21"/>
        </w:rPr>
        <w:t xml:space="preserve">Claims must be submitted within </w:t>
      </w:r>
      <w:r>
        <w:rPr>
          <w:b/>
          <w:color w:val="1E293B"/>
          <w:sz w:val="21"/>
        </w:rPr>
        <w:t>24 hours</w:t>
      </w:r>
      <w:r>
        <w:rPr>
          <w:color w:val="1E293B"/>
          <w:sz w:val="21"/>
        </w:rPr>
        <w:t xml:space="preserve"> of order completion or delivery time.</w:t>
      </w:r>
    </w:p>
    <w:p>
      <w:pPr>
        <w:pStyle w:val="ListNumber"/>
        <w:spacing w:after="60" w:line="276" w:lineRule="auto"/>
      </w:pPr>
      <w:r>
        <w:rPr>
          <w:color w:val="1E293B"/>
          <w:sz w:val="21"/>
        </w:rPr>
        <w:t xml:space="preserve">Our Customer Support &amp; Dispute Desk will investigate and resolve your request within </w:t>
      </w:r>
      <w:r>
        <w:rPr>
          <w:b/>
          <w:color w:val="1E293B"/>
          <w:sz w:val="21"/>
        </w:rPr>
        <w:t>24 business hours</w:t>
      </w:r>
      <w:r>
        <w:rPr>
          <w:color w:val="1E293B"/>
          <w:sz w:val="21"/>
        </w:rPr>
        <w:t>.</w:t>
      </w:r>
    </w:p>
    <w:p>
      <w:pPr>
        <w:spacing w:before="120" w:after="120"/>
      </w:pPr>
      <w:r>
        <w:rPr>
          <w:color w:val="E2E8F0"/>
        </w:rPr>
        <w:t>———————————————————————————————————————————————————————</w:t>
      </w:r>
    </w:p>
    <w:p>
      <w:pPr>
        <w:spacing w:before="280" w:after="120"/>
      </w:pPr>
      <w:r>
        <w:rPr>
          <w:b/>
          <w:color w:val="022B5E"/>
          <w:sz w:val="36"/>
        </w:rPr>
        <w:t>Need2Done — Partner &amp; Helper Agreement</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Applicability:</w:t>
      </w:r>
      <w:r>
        <w:rPr>
          <w:color w:val="1E293B"/>
          <w:sz w:val="21"/>
        </w:rPr>
        <w:t xml:space="preserve"> All Independent Task Runners, Delivery Partners, and Service Providers ("Helpers" or "Partners")</w:t>
      </w:r>
    </w:p>
    <w:p>
      <w:pPr>
        <w:spacing w:before="120" w:after="120"/>
      </w:pPr>
      <w:r>
        <w:rPr>
          <w:color w:val="E2E8F0"/>
        </w:rPr>
        <w:t>———————————————————————————————————————————————————————</w:t>
      </w:r>
    </w:p>
    <w:p>
      <w:pPr>
        <w:spacing w:before="240" w:after="80"/>
      </w:pPr>
      <w:r>
        <w:rPr>
          <w:b/>
          <w:color w:val="022B5E"/>
          <w:sz w:val="28"/>
        </w:rPr>
        <w:t>1. Engagement &amp; Independent Contractor Status</w:t>
      </w:r>
    </w:p>
    <w:p>
      <w:pPr>
        <w:pStyle w:val="ListNumber"/>
        <w:spacing w:after="60" w:line="276" w:lineRule="auto"/>
      </w:pPr>
      <w:r>
        <w:rPr>
          <w:color w:val="1E293B"/>
          <w:sz w:val="21"/>
        </w:rPr>
      </w:r>
      <w:r>
        <w:rPr>
          <w:b/>
          <w:color w:val="1E293B"/>
          <w:sz w:val="21"/>
        </w:rPr>
        <w:t>Principal-to-Principal Basis:</w:t>
      </w:r>
      <w:r>
        <w:rPr>
          <w:color w:val="1E293B"/>
          <w:sz w:val="21"/>
        </w:rPr>
        <w:t xml:space="preserve"> This Agreement governs the contractual business relationship between </w:t>
      </w:r>
      <w:r>
        <w:rPr>
          <w:b/>
          <w:color w:val="1E293B"/>
          <w:sz w:val="21"/>
        </w:rPr>
        <w:t>Need2Done ("Platform")</w:t>
      </w:r>
      <w:r>
        <w:rPr>
          <w:color w:val="1E293B"/>
          <w:sz w:val="21"/>
        </w:rPr>
        <w:t xml:space="preserve"> and the </w:t>
      </w:r>
      <w:r>
        <w:rPr>
          <w:b/>
          <w:color w:val="1E293B"/>
          <w:sz w:val="21"/>
        </w:rPr>
        <w:t>Partner ("Helper")</w:t>
      </w:r>
      <w:r>
        <w:rPr>
          <w:color w:val="1E293B"/>
          <w:sz w:val="21"/>
        </w:rPr>
        <w:t xml:space="preserve">. The Partner agrees that they act solely as an independent service provider and </w:t>
      </w:r>
      <w:r>
        <w:rPr>
          <w:b/>
          <w:color w:val="1E293B"/>
          <w:sz w:val="21"/>
        </w:rPr>
        <w:t>NOT</w:t>
      </w:r>
      <w:r>
        <w:rPr>
          <w:color w:val="1E293B"/>
          <w:sz w:val="21"/>
        </w:rPr>
        <w:t xml:space="preserve"> as an employee, worker, agent, or legal partner of Need2Done.</w:t>
      </w:r>
    </w:p>
    <w:p>
      <w:pPr>
        <w:pStyle w:val="ListNumber"/>
        <w:spacing w:after="60" w:line="276" w:lineRule="auto"/>
      </w:pPr>
      <w:r>
        <w:rPr>
          <w:color w:val="1E293B"/>
          <w:sz w:val="21"/>
        </w:rPr>
      </w:r>
      <w:r>
        <w:rPr>
          <w:b/>
          <w:color w:val="1E293B"/>
          <w:sz w:val="21"/>
        </w:rPr>
        <w:t>Work Autonomy:</w:t>
      </w:r>
      <w:r>
        <w:rPr>
          <w:color w:val="1E293B"/>
          <w:sz w:val="21"/>
        </w:rPr>
        <w:t xml:space="preserve"> Partners maintain complete independence regarding when to log online, which tasks to accept or decline, and their working schedule.</w:t>
      </w:r>
    </w:p>
    <w:p>
      <w:pPr>
        <w:spacing w:before="120" w:after="120"/>
      </w:pPr>
      <w:r>
        <w:rPr>
          <w:color w:val="E2E8F0"/>
        </w:rPr>
        <w:t>———————————————————————————————————————————————————————</w:t>
      </w:r>
    </w:p>
    <w:p>
      <w:pPr>
        <w:spacing w:before="240" w:after="80"/>
      </w:pPr>
      <w:r>
        <w:rPr>
          <w:b/>
          <w:color w:val="022B5E"/>
          <w:sz w:val="28"/>
        </w:rPr>
        <w:t>2. Mandatory Partner KYC &amp; Documentation</w:t>
      </w:r>
    </w:p>
    <w:p>
      <w:pPr>
        <w:spacing w:after="120" w:line="276" w:lineRule="auto"/>
      </w:pPr>
      <w:r>
        <w:rPr>
          <w:color w:val="1E293B"/>
          <w:sz w:val="21"/>
        </w:rPr>
        <w:t>Prior to account activation and dispatch eligibility, every Partner must submit:</w:t>
      </w:r>
    </w:p>
    <w:p>
      <w:pPr>
        <w:pStyle w:val="ListBullet"/>
        <w:spacing w:after="60" w:line="276" w:lineRule="auto"/>
      </w:pPr>
      <w:r>
        <w:rPr>
          <w:color w:val="1E293B"/>
          <w:sz w:val="21"/>
        </w:rPr>
        <w:t>Government Photo ID Proof (Aadhaar Card, PAN Card).</w:t>
      </w:r>
    </w:p>
    <w:p>
      <w:pPr>
        <w:pStyle w:val="ListBullet"/>
        <w:spacing w:after="60" w:line="276" w:lineRule="auto"/>
      </w:pPr>
      <w:r>
        <w:rPr>
          <w:color w:val="1E293B"/>
          <w:sz w:val="21"/>
        </w:rPr>
        <w:t>Valid Motor Vehicle Driving License (for delivery runner &amp; ride tasks).</w:t>
      </w:r>
    </w:p>
    <w:p>
      <w:pPr>
        <w:pStyle w:val="ListBullet"/>
        <w:spacing w:after="60" w:line="276" w:lineRule="auto"/>
      </w:pPr>
      <w:r>
        <w:rPr>
          <w:color w:val="1E293B"/>
          <w:sz w:val="21"/>
        </w:rPr>
        <w:t>Vehicle Registration Certificate (RC) and valid Insurance (for vehicle runners).</w:t>
      </w:r>
    </w:p>
    <w:p>
      <w:pPr>
        <w:pStyle w:val="ListBullet"/>
        <w:spacing w:after="60" w:line="276" w:lineRule="auto"/>
      </w:pPr>
      <w:r>
        <w:rPr>
          <w:color w:val="1E293B"/>
          <w:sz w:val="21"/>
        </w:rPr>
        <w:t>Background &amp; Identity verification clearance.</w:t>
      </w:r>
    </w:p>
    <w:p>
      <w:pPr>
        <w:pStyle w:val="ListBullet"/>
        <w:spacing w:after="60" w:line="276" w:lineRule="auto"/>
      </w:pPr>
      <w:r>
        <w:rPr>
          <w:color w:val="1E293B"/>
          <w:sz w:val="21"/>
        </w:rPr>
        <w:t>Active Bank Account / UPI VPA in the Partner's legal name for direct payout disbursements.</w:t>
      </w:r>
    </w:p>
    <w:p>
      <w:pPr>
        <w:spacing w:before="120" w:after="120"/>
      </w:pPr>
      <w:r>
        <w:rPr>
          <w:color w:val="E2E8F0"/>
        </w:rPr>
        <w:t>———————————————————————————————————————————————————————</w:t>
      </w:r>
    </w:p>
    <w:p>
      <w:pPr>
        <w:spacing w:before="240" w:after="80"/>
      </w:pPr>
      <w:r>
        <w:rPr>
          <w:b/>
          <w:color w:val="022B5E"/>
          <w:sz w:val="28"/>
        </w:rPr>
        <w:t>3. Payouts, Commissions &amp; Service Fees</w:t>
      </w:r>
    </w:p>
    <w:p>
      <w:pPr>
        <w:pStyle w:val="ListNumber"/>
        <w:spacing w:after="60" w:line="276" w:lineRule="auto"/>
      </w:pPr>
      <w:r>
        <w:rPr>
          <w:color w:val="1E293B"/>
          <w:sz w:val="21"/>
        </w:rPr>
      </w:r>
      <w:r>
        <w:rPr>
          <w:b/>
          <w:color w:val="1E293B"/>
          <w:sz w:val="21"/>
        </w:rPr>
        <w:t>Earnings:</w:t>
      </w:r>
      <w:r>
        <w:rPr>
          <w:color w:val="1E293B"/>
          <w:sz w:val="21"/>
        </w:rPr>
        <w:t xml:space="preserve"> Partners receive the task fee, hourly charge, distance rate, and customer tips as defined in the platform rate schedule, minus the applicable Need2Done platform service fee.</w:t>
      </w:r>
    </w:p>
    <w:p>
      <w:pPr>
        <w:pStyle w:val="ListNumber"/>
        <w:spacing w:after="60" w:line="276" w:lineRule="auto"/>
      </w:pPr>
      <w:r>
        <w:rPr>
          <w:color w:val="1E293B"/>
          <w:sz w:val="21"/>
        </w:rPr>
      </w:r>
      <w:r>
        <w:rPr>
          <w:b/>
          <w:color w:val="1E293B"/>
          <w:sz w:val="21"/>
        </w:rPr>
        <w:t>Settlement Schedule:</w:t>
      </w:r>
      <w:r>
        <w:rPr>
          <w:color w:val="1E293B"/>
          <w:sz w:val="21"/>
        </w:rPr>
        <w:t xml:space="preserve"> Partner earnings are aggregated and transferred on a weekly / bi-weekly cycle directly into the registered bank account or UPI ID.</w:t>
      </w:r>
    </w:p>
    <w:p>
      <w:pPr>
        <w:pStyle w:val="ListNumber"/>
        <w:spacing w:after="60" w:line="276" w:lineRule="auto"/>
      </w:pPr>
      <w:r>
        <w:rPr>
          <w:color w:val="1E293B"/>
          <w:sz w:val="21"/>
        </w:rPr>
      </w:r>
      <w:r>
        <w:rPr>
          <w:b/>
          <w:color w:val="1E293B"/>
          <w:sz w:val="21"/>
        </w:rPr>
        <w:t>Withholding &amp; Deductions:</w:t>
      </w:r>
      <w:r>
        <w:rPr>
          <w:color w:val="1E293B"/>
          <w:sz w:val="21"/>
        </w:rPr>
        <w:t xml:space="preserve"> Need2Done reserves the right to withhold earnings in cases of confirmed fraud, customer cash misappropriation, unverified OTP submissions, or intentional parcel damage.</w:t>
      </w:r>
    </w:p>
    <w:p>
      <w:pPr>
        <w:spacing w:before="120" w:after="120"/>
      </w:pPr>
      <w:r>
        <w:rPr>
          <w:color w:val="E2E8F0"/>
        </w:rPr>
        <w:t>———————————————————————————————————————————————————————</w:t>
      </w:r>
    </w:p>
    <w:p>
      <w:pPr>
        <w:spacing w:before="240" w:after="80"/>
      </w:pPr>
      <w:r>
        <w:rPr>
          <w:b/>
          <w:color w:val="022B5E"/>
          <w:sz w:val="28"/>
        </w:rPr>
        <w:t>4. Professional Standards &amp; Operational Conduct</w:t>
      </w:r>
    </w:p>
    <w:p>
      <w:pPr>
        <w:spacing w:before="200" w:after="60"/>
      </w:pPr>
      <w:r>
        <w:rPr>
          <w:b/>
          <w:color w:val="FF7D00"/>
          <w:sz w:val="24"/>
        </w:rPr>
        <w:t>A. Home Services Helpers</w:t>
      </w:r>
    </w:p>
    <w:p>
      <w:pPr>
        <w:pStyle w:val="ListBullet"/>
        <w:spacing w:after="60" w:line="276" w:lineRule="auto"/>
      </w:pPr>
      <w:r>
        <w:rPr>
          <w:color w:val="1E293B"/>
          <w:sz w:val="21"/>
        </w:rPr>
        <w:t>Treat customer homes with utmost care, respect, and hygiene.</w:t>
      </w:r>
    </w:p>
    <w:p>
      <w:pPr>
        <w:pStyle w:val="ListBullet"/>
        <w:spacing w:after="60" w:line="276" w:lineRule="auto"/>
      </w:pPr>
      <w:r>
        <w:rPr>
          <w:color w:val="1E293B"/>
          <w:sz w:val="21"/>
        </w:rPr>
        <w:t>Complete all cleaning, scrubbing, dishwashing, and chore tasks thoroughly within the booked duration.</w:t>
      </w:r>
    </w:p>
    <w:p>
      <w:pPr>
        <w:pStyle w:val="ListBullet"/>
        <w:spacing w:after="60" w:line="276" w:lineRule="auto"/>
      </w:pPr>
      <w:r>
        <w:rPr>
          <w:color w:val="1E293B"/>
          <w:sz w:val="21"/>
        </w:rPr>
        <w:t>Never enter unauthorized rooms or solicit off-platform cash bookings.</w:t>
      </w:r>
    </w:p>
    <w:p>
      <w:pPr>
        <w:spacing w:before="200" w:after="60"/>
      </w:pPr>
      <w:r>
        <w:rPr>
          <w:b/>
          <w:color w:val="FF7D00"/>
          <w:sz w:val="24"/>
        </w:rPr>
        <w:t>B. Delivery Runners (Medicine, Food, Grocery, Custom Work)</w:t>
      </w:r>
    </w:p>
    <w:p>
      <w:pPr>
        <w:pStyle w:val="ListBullet"/>
        <w:spacing w:after="60" w:line="276" w:lineRule="auto"/>
      </w:pPr>
      <w:r>
        <w:rPr>
          <w:color w:val="1E293B"/>
          <w:sz w:val="21"/>
        </w:rPr>
        <w:t>Verify merchant receipts and inspect tamper seals (especially for medicine and food deliveries).</w:t>
      </w:r>
    </w:p>
    <w:p>
      <w:pPr>
        <w:pStyle w:val="ListBullet"/>
        <w:spacing w:after="60" w:line="276" w:lineRule="auto"/>
      </w:pPr>
      <w:r>
        <w:rPr>
          <w:color w:val="1E293B"/>
          <w:sz w:val="21"/>
        </w:rPr>
        <w:t>Mandatory OTP verification: Always obtain and confirm the customer OTP upon completing pickup and delivery.</w:t>
      </w:r>
    </w:p>
    <w:p>
      <w:pPr>
        <w:pStyle w:val="ListBullet"/>
        <w:spacing w:after="60" w:line="276" w:lineRule="auto"/>
      </w:pPr>
      <w:r>
        <w:rPr>
          <w:color w:val="1E293B"/>
          <w:sz w:val="21"/>
        </w:rPr>
        <w:t>Adhere strictly to road safety regulations, speed limits, and traffic laws.</w:t>
      </w:r>
    </w:p>
    <w:p>
      <w:pPr>
        <w:spacing w:before="120" w:after="120"/>
      </w:pPr>
      <w:r>
        <w:rPr>
          <w:color w:val="E2E8F0"/>
        </w:rPr>
        <w:t>———————————————————————————————————————————————————————</w:t>
      </w:r>
    </w:p>
    <w:p>
      <w:pPr>
        <w:spacing w:before="240" w:after="80"/>
      </w:pPr>
      <w:r>
        <w:rPr>
          <w:b/>
          <w:color w:val="022B5E"/>
          <w:sz w:val="28"/>
        </w:rPr>
        <w:t>5. Termination &amp; Deactivation</w:t>
      </w:r>
    </w:p>
    <w:p>
      <w:pPr>
        <w:spacing w:after="120" w:line="276" w:lineRule="auto"/>
      </w:pPr>
      <w:r>
        <w:rPr>
          <w:color w:val="1E293B"/>
          <w:sz w:val="21"/>
        </w:rPr>
        <w:t>Need2Done reserves the right to deactivate or permanently terminate Partner accounts for:</w:t>
      </w:r>
    </w:p>
    <w:p>
      <w:pPr>
        <w:pStyle w:val="ListNumber"/>
        <w:spacing w:after="60" w:line="276" w:lineRule="auto"/>
      </w:pPr>
      <w:r>
        <w:rPr>
          <w:color w:val="1E293B"/>
          <w:sz w:val="21"/>
        </w:rPr>
        <w:t>Customer rating falling below acceptable threshold (&lt; 3.8 / 5.0).</w:t>
      </w:r>
    </w:p>
    <w:p>
      <w:pPr>
        <w:pStyle w:val="ListNumber"/>
        <w:spacing w:after="60" w:line="276" w:lineRule="auto"/>
      </w:pPr>
      <w:r>
        <w:rPr>
          <w:color w:val="1E293B"/>
          <w:sz w:val="21"/>
        </w:rPr>
        <w:t>Refusal to verify OTP or unauthorized task abandonment.</w:t>
      </w:r>
    </w:p>
    <w:p>
      <w:pPr>
        <w:pStyle w:val="ListNumber"/>
        <w:spacing w:after="60" w:line="276" w:lineRule="auto"/>
      </w:pPr>
      <w:r>
        <w:rPr>
          <w:color w:val="1E293B"/>
          <w:sz w:val="21"/>
        </w:rPr>
        <w:t>Violation of the Prohibited Tasks Policy.</w:t>
      </w:r>
    </w:p>
    <w:p>
      <w:pPr>
        <w:pStyle w:val="ListNumber"/>
        <w:spacing w:after="60" w:line="276" w:lineRule="auto"/>
      </w:pPr>
      <w:r>
        <w:rPr>
          <w:color w:val="1E293B"/>
          <w:sz w:val="21"/>
        </w:rPr>
        <w:t>Misconduct, verbal abuse, harassment, or fraudulent GPS manipulation.</w:t>
      </w:r>
    </w:p>
    <w:p>
      <w:pPr>
        <w:spacing w:before="120" w:after="120"/>
      </w:pPr>
      <w:r>
        <w:rPr>
          <w:color w:val="E2E8F0"/>
        </w:rPr>
        <w:t>———————————————————————————————————————————————————————</w:t>
      </w:r>
    </w:p>
    <w:p>
      <w:pPr>
        <w:spacing w:before="280" w:after="120"/>
      </w:pPr>
      <w:r>
        <w:rPr>
          <w:b/>
          <w:color w:val="022B5E"/>
          <w:sz w:val="36"/>
        </w:rPr>
        <w:t>Need2Done — Terms of Service (Service Terms)</w:t>
      </w:r>
    </w:p>
    <w:p>
      <w:pPr>
        <w:spacing w:after="120" w:line="276" w:lineRule="auto"/>
      </w:pPr>
      <w:r>
        <w:rPr>
          <w:color w:val="1E293B"/>
          <w:sz w:val="21"/>
        </w:rPr>
      </w:r>
      <w:r>
        <w:rPr>
          <w:b/>
          <w:color w:val="1E293B"/>
          <w:sz w:val="21"/>
        </w:rPr>
        <w:t>Last Updated:</w:t>
      </w:r>
      <w:r>
        <w:rPr>
          <w:color w:val="1E293B"/>
          <w:sz w:val="21"/>
        </w:rPr>
        <w:t xml:space="preserve"> October 2026</w:t>
      </w:r>
    </w:p>
    <w:p>
      <w:pPr>
        <w:spacing w:before="120" w:after="120"/>
      </w:pPr>
      <w:r>
        <w:rPr>
          <w:color w:val="E2E8F0"/>
        </w:rPr>
        <w:t>———————————————————————————————————————————————————————</w:t>
      </w:r>
    </w:p>
    <w:p>
      <w:pPr>
        <w:spacing w:before="240" w:after="80"/>
      </w:pPr>
      <w:r>
        <w:rPr>
          <w:b/>
          <w:color w:val="022B5E"/>
          <w:sz w:val="28"/>
        </w:rPr>
        <w:t>1. Description of Services &amp; Platform Architecture</w:t>
      </w:r>
    </w:p>
    <w:p>
      <w:pPr>
        <w:spacing w:after="120" w:line="276" w:lineRule="auto"/>
      </w:pPr>
      <w:r>
        <w:rPr>
          <w:color w:val="1E293B"/>
          <w:sz w:val="21"/>
        </w:rPr>
      </w:r>
      <w:r>
        <w:rPr>
          <w:b/>
          <w:color w:val="1E293B"/>
          <w:sz w:val="21"/>
        </w:rPr>
        <w:t>Need2Done ("N2D")</w:t>
      </w:r>
      <w:r>
        <w:rPr>
          <w:color w:val="1E293B"/>
          <w:sz w:val="21"/>
        </w:rPr>
        <w:t xml:space="preserve"> is an automated conversational platform and software ecosystem enabling users to request and manage on-demand domestic tasks and hyperlocal convenience services.</w:t>
      </w:r>
    </w:p>
    <w:p>
      <w:pPr>
        <w:spacing w:after="120" w:line="276" w:lineRule="auto"/>
      </w:pPr>
      <w:r>
        <w:rPr>
          <w:color w:val="1E293B"/>
          <w:sz w:val="21"/>
        </w:rPr>
        <w:t>The platform architecture is structured into two operational phases:</w:t>
      </w:r>
    </w:p>
    <w:p>
      <w:pPr>
        <w:spacing w:before="200" w:after="60"/>
      </w:pPr>
      <w:r>
        <w:rPr>
          <w:b/>
          <w:color w:val="FF7D00"/>
          <w:sz w:val="24"/>
        </w:rPr>
        <w:t>A. Currently Active &amp; Operational Services</w:t>
      </w:r>
    </w:p>
    <w:p>
      <w:pPr>
        <w:pStyle w:val="ListNumber"/>
        <w:spacing w:after="60" w:line="276" w:lineRule="auto"/>
      </w:pPr>
      <w:r>
        <w:rPr>
          <w:color w:val="1E293B"/>
          <w:sz w:val="21"/>
        </w:rPr>
      </w:r>
      <w:r>
        <w:rPr>
          <w:b/>
          <w:color w:val="1E293B"/>
          <w:sz w:val="21"/>
        </w:rPr>
        <w:t>Home Services (HS):</w:t>
      </w:r>
      <w:r>
        <w:rPr>
          <w:color w:val="1E293B"/>
          <w:sz w:val="21"/>
        </w:rPr>
        <w:t xml:space="preserve"> On-demand domestic assistance including deep cleaning (kitchen, bathroom, floors, fans, windows), dishwashing, laundry, ironing, and helper services via web portal (`https://need2done.in`) and WhatsApp bot.</w:t>
      </w:r>
    </w:p>
    <w:p>
      <w:pPr>
        <w:pStyle w:val="ListNumber"/>
        <w:spacing w:after="60" w:line="276" w:lineRule="auto"/>
      </w:pPr>
      <w:r>
        <w:rPr>
          <w:color w:val="1E293B"/>
          <w:sz w:val="21"/>
        </w:rPr>
      </w:r>
      <w:r>
        <w:rPr>
          <w:b/>
          <w:color w:val="1E293B"/>
          <w:sz w:val="21"/>
        </w:rPr>
        <w:t>Custom Work &amp; Errands (CW):</w:t>
      </w:r>
      <w:r>
        <w:rPr>
          <w:color w:val="1E293B"/>
          <w:sz w:val="21"/>
        </w:rPr>
        <w:t xml:space="preserve"> On-demand personalized errands, custom tasks, item/document pick-and-drop, and chore assistance.</w:t>
      </w:r>
    </w:p>
    <w:p>
      <w:pPr>
        <w:pStyle w:val="ListNumber"/>
        <w:spacing w:after="60" w:line="276" w:lineRule="auto"/>
      </w:pPr>
      <w:r>
        <w:rPr>
          <w:color w:val="1E293B"/>
          <w:sz w:val="21"/>
        </w:rPr>
      </w:r>
      <w:r>
        <w:rPr>
          <w:b/>
          <w:color w:val="1E293B"/>
          <w:sz w:val="21"/>
        </w:rPr>
        <w:t>Medicine Delivery (MEDI):</w:t>
      </w:r>
      <w:r>
        <w:rPr>
          <w:color w:val="1E293B"/>
          <w:sz w:val="21"/>
        </w:rPr>
        <w:t xml:space="preserve"> Doorstep collection and delivery of pharmacy products and prescription medications from licensed local retailers.</w:t>
      </w:r>
    </w:p>
    <w:p>
      <w:pPr>
        <w:spacing w:before="200" w:after="60"/>
      </w:pPr>
      <w:r>
        <w:rPr>
          <w:b/>
          <w:color w:val="FF7D00"/>
          <w:sz w:val="24"/>
        </w:rPr>
        <w:t>B. Upcoming Services in Development (Future Expansion)</w:t>
      </w:r>
    </w:p>
    <w:p>
      <w:pPr>
        <w:pStyle w:val="ListNumber"/>
        <w:spacing w:after="60" w:line="276" w:lineRule="auto"/>
      </w:pPr>
      <w:r>
        <w:rPr>
          <w:color w:val="1E293B"/>
          <w:sz w:val="21"/>
        </w:rPr>
      </w:r>
      <w:r>
        <w:rPr>
          <w:b/>
          <w:color w:val="1E293B"/>
          <w:sz w:val="21"/>
        </w:rPr>
        <w:t>Food Delivery (FD):</w:t>
      </w:r>
      <w:r>
        <w:rPr>
          <w:color w:val="1E293B"/>
          <w:sz w:val="21"/>
        </w:rPr>
        <w:t xml:space="preserve"> Doorstep meal fulfillment from neighborhood restaurants.</w:t>
      </w:r>
    </w:p>
    <w:p>
      <w:pPr>
        <w:pStyle w:val="ListNumber"/>
        <w:spacing w:after="60" w:line="276" w:lineRule="auto"/>
      </w:pPr>
      <w:r>
        <w:rPr>
          <w:color w:val="1E293B"/>
          <w:sz w:val="21"/>
        </w:rPr>
      </w:r>
      <w:r>
        <w:rPr>
          <w:b/>
          <w:color w:val="1E293B"/>
          <w:sz w:val="21"/>
        </w:rPr>
        <w:t>Grocery Delivery (Groce):</w:t>
      </w:r>
      <w:r>
        <w:rPr>
          <w:color w:val="1E293B"/>
          <w:sz w:val="21"/>
        </w:rPr>
        <w:t xml:space="preserve"> Supermarket and packaged grocery delivery.</w:t>
      </w:r>
    </w:p>
    <w:p>
      <w:pPr>
        <w:pStyle w:val="ListNumber"/>
        <w:spacing w:after="60" w:line="276" w:lineRule="auto"/>
      </w:pPr>
      <w:r>
        <w:rPr>
          <w:color w:val="1E293B"/>
          <w:sz w:val="21"/>
        </w:rPr>
      </w:r>
      <w:r>
        <w:rPr>
          <w:b/>
          <w:color w:val="1E293B"/>
          <w:sz w:val="21"/>
        </w:rPr>
        <w:t>Fruits &amp; Vegetables:</w:t>
      </w:r>
      <w:r>
        <w:rPr>
          <w:color w:val="1E293B"/>
          <w:sz w:val="21"/>
        </w:rPr>
        <w:t xml:space="preserve"> Fresh farm produce pickup and delivery.</w:t>
      </w:r>
    </w:p>
    <w:p>
      <w:pPr>
        <w:pStyle w:val="ListNumber"/>
        <w:spacing w:after="60" w:line="276" w:lineRule="auto"/>
      </w:pPr>
      <w:r>
        <w:rPr>
          <w:color w:val="1E293B"/>
          <w:sz w:val="21"/>
        </w:rPr>
      </w:r>
      <w:r>
        <w:rPr>
          <w:b/>
          <w:color w:val="1E293B"/>
          <w:sz w:val="21"/>
        </w:rPr>
        <w:t>Rides &amp; Mobility (Ride):</w:t>
      </w:r>
      <w:r>
        <w:rPr>
          <w:color w:val="1E293B"/>
          <w:sz w:val="21"/>
        </w:rPr>
        <w:t xml:space="preserve"> Point-to-point urban transit and commuter mobility.</w:t>
      </w:r>
    </w:p>
    <w:p>
      <w:pPr>
        <w:spacing w:after="120" w:line="276" w:lineRule="auto"/>
      </w:pPr>
      <w:r>
        <w:rPr>
          <w:color w:val="1E293B"/>
          <w:sz w:val="21"/>
        </w:rPr>
        <w:t>By initiating conversations with the Need2Done WhatsApp Business account or accessing associated portals (Web Portals, Tracking Maps, or Admin Dashboards), users agree to these Service Terms.</w:t>
      </w:r>
    </w:p>
    <w:p>
      <w:pPr>
        <w:spacing w:before="120" w:after="120"/>
      </w:pPr>
      <w:r>
        <w:rPr>
          <w:color w:val="E2E8F0"/>
        </w:rPr>
        <w:t>———————————————————————————————————————————————————————</w:t>
      </w:r>
    </w:p>
    <w:p>
      <w:pPr>
        <w:spacing w:before="240" w:after="80"/>
      </w:pPr>
      <w:r>
        <w:rPr>
          <w:b/>
          <w:color w:val="022B5E"/>
          <w:sz w:val="28"/>
        </w:rPr>
        <w:t>2. Platform Availability &amp; Automated Bot Interactions</w:t>
      </w:r>
    </w:p>
    <w:p>
      <w:pPr>
        <w:pStyle w:val="ListNumber"/>
        <w:spacing w:after="60" w:line="276" w:lineRule="auto"/>
      </w:pPr>
      <w:r>
        <w:rPr>
          <w:color w:val="1E293B"/>
          <w:sz w:val="21"/>
        </w:rPr>
      </w:r>
      <w:r>
        <w:rPr>
          <w:b/>
          <w:color w:val="1E293B"/>
          <w:sz w:val="21"/>
        </w:rPr>
        <w:t>Automated Conversational Interface:</w:t>
      </w:r>
      <w:r>
        <w:rPr>
          <w:color w:val="1E293B"/>
          <w:sz w:val="21"/>
        </w:rPr>
        <w:t xml:space="preserve"> Task placement, helper status, price quotes, and live tracking links are processed automatically through algorithms and WhatsApp API workflows.</w:t>
      </w:r>
    </w:p>
    <w:p>
      <w:pPr>
        <w:pStyle w:val="ListNumber"/>
        <w:spacing w:after="60" w:line="276" w:lineRule="auto"/>
      </w:pPr>
      <w:r>
        <w:rPr>
          <w:color w:val="1E293B"/>
          <w:sz w:val="21"/>
        </w:rPr>
      </w:r>
      <w:r>
        <w:rPr>
          <w:b/>
          <w:color w:val="1E293B"/>
          <w:sz w:val="21"/>
        </w:rPr>
        <w:t>Service Downtime:</w:t>
      </w:r>
      <w:r>
        <w:rPr>
          <w:color w:val="1E293B"/>
          <w:sz w:val="21"/>
        </w:rPr>
        <w:t xml:space="preserve"> While Need2Done aims for 99.9% uptime, we do not guarantee uninterrupted availability during third-party service disruptions (e.g. Meta WhatsApp outages, AWS downtime, telecom network failures).</w:t>
      </w:r>
    </w:p>
    <w:p>
      <w:pPr>
        <w:pStyle w:val="ListNumber"/>
        <w:spacing w:after="60" w:line="276" w:lineRule="auto"/>
      </w:pPr>
      <w:r>
        <w:rPr>
          <w:color w:val="1E293B"/>
          <w:sz w:val="21"/>
        </w:rPr>
      </w:r>
      <w:r>
        <w:rPr>
          <w:b/>
          <w:color w:val="1E293B"/>
          <w:sz w:val="21"/>
        </w:rPr>
        <w:t>Accuracy of Data:</w:t>
      </w:r>
      <w:r>
        <w:rPr>
          <w:color w:val="1E293B"/>
          <w:sz w:val="21"/>
        </w:rPr>
        <w:t xml:space="preserve"> ETA predictions, distance calculations, and map routes are estimates provided via third-party mapping services (e.g. Google Maps, Leaflet, OpenStreetMap) and may vary based on live traffic conditions.</w:t>
      </w:r>
    </w:p>
    <w:p>
      <w:pPr>
        <w:spacing w:before="120" w:after="120"/>
      </w:pPr>
      <w:r>
        <w:rPr>
          <w:color w:val="E2E8F0"/>
        </w:rPr>
        <w:t>———————————————————————————————————————————————————————</w:t>
      </w:r>
    </w:p>
    <w:p>
      <w:pPr>
        <w:spacing w:before="240" w:after="80"/>
      </w:pPr>
      <w:r>
        <w:rPr>
          <w:b/>
          <w:color w:val="022B5E"/>
          <w:sz w:val="28"/>
        </w:rPr>
        <w:t>3. Scope of Intermediary Responsibility</w:t>
      </w:r>
    </w:p>
    <w:p>
      <w:pPr>
        <w:pStyle w:val="ListBullet"/>
        <w:spacing w:after="60" w:line="276" w:lineRule="auto"/>
      </w:pPr>
      <w:r>
        <w:rPr>
          <w:color w:val="1E293B"/>
          <w:sz w:val="21"/>
        </w:rPr>
        <w:t>Need2Done acts solely as a communication and transaction bridge between the customer, independent service helpers, and third-party local stores/pharmacies.</w:t>
      </w:r>
    </w:p>
    <w:p>
      <w:pPr>
        <w:pStyle w:val="ListBullet"/>
        <w:spacing w:after="60" w:line="276" w:lineRule="auto"/>
      </w:pPr>
      <w:r>
        <w:rPr>
          <w:color w:val="1E293B"/>
          <w:sz w:val="21"/>
        </w:rPr>
        <w:t>Product quality, manufacturer warranties, store refund policies, pharmacy dispensing accuracy, and item expiration dates remain the sole responsibility of the respective retail merchants/pharmacies from whom the goods were procured.</w:t>
      </w:r>
    </w:p>
    <w:p>
      <w:pPr>
        <w:spacing w:before="120" w:after="120"/>
      </w:pPr>
      <w:r>
        <w:rPr>
          <w:color w:val="E2E8F0"/>
        </w:rPr>
        <w:t>———————————————————————————————————————————————————————</w:t>
      </w:r>
    </w:p>
    <w:p>
      <w:pPr>
        <w:spacing w:before="240" w:after="80"/>
      </w:pPr>
      <w:r>
        <w:rPr>
          <w:b/>
          <w:color w:val="022B5E"/>
          <w:sz w:val="28"/>
        </w:rPr>
        <w:t>4. Intellectual Property</w:t>
      </w:r>
    </w:p>
    <w:p>
      <w:pPr>
        <w:spacing w:after="120" w:line="276" w:lineRule="auto"/>
      </w:pPr>
      <w:r>
        <w:rPr>
          <w:color w:val="1E293B"/>
          <w:sz w:val="21"/>
        </w:rPr>
        <w:t>All trademarks, logos, bot dialogue logic, software source code, visual tracking designs, and branding assets associated with Need2Done are the exclusive intellectual property of Need2Done. Unauthorized copying, scraping, reverse-engineering, or commercial exploitation is strictly prohibited.</w:t>
      </w:r>
    </w:p>
    <w:p>
      <w:pPr>
        <w:spacing w:before="120" w:after="120"/>
      </w:pPr>
      <w:r>
        <w:rPr>
          <w:color w:val="E2E8F0"/>
        </w:rPr>
        <w:t>———————————————————————————————————————————————————————</w:t>
      </w:r>
    </w:p>
    <w:p>
      <w:pPr>
        <w:spacing w:before="240" w:after="80"/>
      </w:pPr>
      <w:r>
        <w:rPr>
          <w:b/>
          <w:color w:val="022B5E"/>
          <w:sz w:val="28"/>
        </w:rPr>
        <w:t>5. Modifications to Service Terms</w:t>
      </w:r>
    </w:p>
    <w:p>
      <w:pPr>
        <w:spacing w:after="120" w:line="276" w:lineRule="auto"/>
      </w:pPr>
      <w:r>
        <w:rPr>
          <w:color w:val="1E293B"/>
          <w:sz w:val="21"/>
        </w:rPr>
        <w:t>Need2Done reserves the right to revise or update these Service Terms periodically. Notice of significant changes will be published on our web portal or sent via the WhatsApp channel.</w:t>
      </w:r>
    </w:p>
    <w:p>
      <w:pPr>
        <w:spacing w:before="120" w:after="120"/>
      </w:pPr>
      <w:r>
        <w:rPr>
          <w:color w:val="E2E8F0"/>
        </w:rPr>
        <w:t>———————————————————————————————————————————————————————</w:t>
      </w:r>
    </w:p>
    <w:p>
      <w:pPr>
        <w:spacing w:before="280" w:after="120"/>
      </w:pPr>
      <w:r>
        <w:rPr>
          <w:b/>
          <w:color w:val="022B5E"/>
          <w:sz w:val="36"/>
        </w:rPr>
        <w:t>Need2Done — Customer Damage and Liability Policy</w:t>
      </w:r>
    </w:p>
    <w:p>
      <w:pPr>
        <w:spacing w:after="120" w:line="276" w:lineRule="auto"/>
      </w:pPr>
      <w:r>
        <w:rPr>
          <w:color w:val="1E293B"/>
          <w:sz w:val="21"/>
        </w:rPr>
      </w:r>
      <w:r>
        <w:rPr>
          <w:b/>
          <w:color w:val="1E293B"/>
          <w:sz w:val="21"/>
        </w:rPr>
        <w:t>Last Updated:</w:t>
      </w:r>
      <w:r>
        <w:rPr>
          <w:color w:val="1E293B"/>
          <w:sz w:val="21"/>
        </w:rPr>
        <w:t xml:space="preserve"> October 2026</w:t>
      </w:r>
    </w:p>
    <w:p>
      <w:pPr>
        <w:spacing w:before="120" w:after="120"/>
      </w:pPr>
      <w:r>
        <w:rPr>
          <w:color w:val="E2E8F0"/>
        </w:rPr>
        <w:t>———————————————————————————————————————————————————————</w:t>
      </w:r>
    </w:p>
    <w:p>
      <w:pPr>
        <w:spacing w:before="240" w:after="80"/>
      </w:pPr>
      <w:r>
        <w:rPr>
          <w:b/>
          <w:color w:val="022B5E"/>
          <w:sz w:val="28"/>
        </w:rPr>
        <w:t>1. Overview &amp; Purpose</w:t>
      </w:r>
    </w:p>
    <w:p>
      <w:pPr>
        <w:spacing w:after="120" w:line="276" w:lineRule="auto"/>
      </w:pPr>
      <w:r>
        <w:rPr>
          <w:color w:val="1E293B"/>
          <w:sz w:val="21"/>
        </w:rPr>
        <w:t xml:space="preserve">This Policy sets forth the limits of responsibility, inspection procedures, and liability compensation standards for physical damage, loss, or service deficiency occurring during task execution on the </w:t>
      </w:r>
      <w:r>
        <w:rPr>
          <w:b/>
          <w:color w:val="1E293B"/>
          <w:sz w:val="21"/>
        </w:rPr>
        <w:t>Need2Done ("N2D")</w:t>
      </w:r>
      <w:r>
        <w:rPr>
          <w:color w:val="1E293B"/>
          <w:sz w:val="21"/>
        </w:rPr>
        <w:t xml:space="preserve"> platform.</w:t>
      </w:r>
    </w:p>
    <w:p>
      <w:pPr>
        <w:spacing w:before="120" w:after="120"/>
      </w:pPr>
      <w:r>
        <w:rPr>
          <w:color w:val="E2E8F0"/>
        </w:rPr>
        <w:t>———————————————————————————————————————————————————————</w:t>
      </w:r>
    </w:p>
    <w:p>
      <w:pPr>
        <w:spacing w:before="240" w:after="80"/>
      </w:pPr>
      <w:r>
        <w:rPr>
          <w:b/>
          <w:color w:val="022B5E"/>
          <w:sz w:val="28"/>
        </w:rPr>
        <w:t>2. Intermediary Status &amp; Merchant Disclaimers</w:t>
      </w:r>
    </w:p>
    <w:p>
      <w:pPr>
        <w:pStyle w:val="ListBullet"/>
        <w:spacing w:after="60" w:line="276" w:lineRule="auto"/>
      </w:pPr>
      <w:r>
        <w:rPr>
          <w:color w:val="1E293B"/>
          <w:sz w:val="21"/>
        </w:rPr>
      </w:r>
      <w:r>
        <w:rPr>
          <w:b/>
          <w:color w:val="1E293B"/>
          <w:sz w:val="21"/>
        </w:rPr>
        <w:t>Third-Party Goods:</w:t>
      </w:r>
      <w:r>
        <w:rPr>
          <w:color w:val="1E293B"/>
          <w:sz w:val="21"/>
        </w:rPr>
        <w:t xml:space="preserve"> Need2Done is a technology aggregator facilitating delivery and domestic assistance. We do not manufacture, inspect, warrant, or directly package merchant items (medicines, prepared food, packaged groceries, retail goods).</w:t>
      </w:r>
    </w:p>
    <w:p>
      <w:pPr>
        <w:pStyle w:val="ListBullet"/>
        <w:spacing w:after="60" w:line="276" w:lineRule="auto"/>
      </w:pPr>
      <w:r>
        <w:rPr>
          <w:color w:val="1E293B"/>
          <w:sz w:val="21"/>
        </w:rPr>
      </w:r>
      <w:r>
        <w:rPr>
          <w:b/>
          <w:color w:val="1E293B"/>
          <w:sz w:val="21"/>
        </w:rPr>
        <w:t>Manufacturer Warranties:</w:t>
      </w:r>
      <w:r>
        <w:rPr>
          <w:color w:val="1E293B"/>
          <w:sz w:val="21"/>
        </w:rPr>
        <w:t xml:space="preserve"> Defects, shelf life, seal integrity, and manufacturer warranties remain the sole responsibility of the merchant/manufacturer.</w:t>
      </w:r>
    </w:p>
    <w:p>
      <w:pPr>
        <w:spacing w:before="120" w:after="120"/>
      </w:pPr>
      <w:r>
        <w:rPr>
          <w:color w:val="E2E8F0"/>
        </w:rPr>
        <w:t>———————————————————————————————————————————————————————</w:t>
      </w:r>
    </w:p>
    <w:p>
      <w:pPr>
        <w:spacing w:before="240" w:after="80"/>
      </w:pPr>
      <w:r>
        <w:rPr>
          <w:b/>
          <w:color w:val="022B5E"/>
          <w:sz w:val="28"/>
        </w:rPr>
        <w:t>3. Transit Damage &amp; Loss Coverage</w:t>
      </w:r>
    </w:p>
    <w:p>
      <w:pPr>
        <w:pStyle w:val="ListNumber"/>
        <w:spacing w:after="60" w:line="276" w:lineRule="auto"/>
      </w:pPr>
      <w:r>
        <w:rPr>
          <w:color w:val="1E293B"/>
          <w:sz w:val="21"/>
        </w:rPr>
      </w:r>
      <w:r>
        <w:rPr>
          <w:b/>
          <w:color w:val="1E293B"/>
          <w:sz w:val="21"/>
        </w:rPr>
        <w:t>Couriers &amp; Custom Work:</w:t>
      </w:r>
      <w:r>
        <w:rPr>
          <w:color w:val="1E293B"/>
          <w:sz w:val="21"/>
        </w:rPr>
        <w:t xml:space="preserve"> If an item is lost or physically damaged during transit due to proven gross negligence of the assigned delivery partner:</w:t>
      </w:r>
    </w:p>
    <w:p>
      <w:pPr>
        <w:pStyle w:val="ListBullet"/>
        <w:spacing w:after="60" w:line="276" w:lineRule="auto"/>
      </w:pPr>
      <w:r>
        <w:rPr>
          <w:color w:val="1E293B"/>
          <w:sz w:val="21"/>
        </w:rPr>
        <w:t xml:space="preserve">The customer must report the incident within </w:t>
      </w:r>
      <w:r>
        <w:rPr>
          <w:b/>
          <w:color w:val="1E293B"/>
          <w:sz w:val="21"/>
        </w:rPr>
        <w:t>12 hours</w:t>
      </w:r>
      <w:r>
        <w:rPr>
          <w:color w:val="1E293B"/>
          <w:sz w:val="21"/>
        </w:rPr>
        <w:t xml:space="preserve"> of delivery with photographic evidence and purchase invoice.</w:t>
      </w:r>
    </w:p>
    <w:p>
      <w:pPr>
        <w:pStyle w:val="ListBullet"/>
        <w:spacing w:after="60" w:line="276" w:lineRule="auto"/>
      </w:pPr>
      <w:r>
        <w:rPr>
          <w:color w:val="1E293B"/>
          <w:sz w:val="21"/>
        </w:rPr>
        <w:t xml:space="preserve">Following investigation, Need2Done may reimburse the direct repair cost or depreciated fair market value of the item, subject to a maximum liability cap of </w:t>
      </w:r>
      <w:r>
        <w:rPr>
          <w:b/>
          <w:color w:val="1E293B"/>
          <w:sz w:val="21"/>
        </w:rPr>
        <w:t>₹2,000 per order</w:t>
      </w:r>
      <w:r>
        <w:rPr>
          <w:color w:val="1E293B"/>
          <w:sz w:val="21"/>
        </w:rPr>
        <w:t>.</w:t>
      </w:r>
    </w:p>
    <w:p>
      <w:pPr>
        <w:pStyle w:val="ListNumber"/>
        <w:spacing w:after="60" w:line="276" w:lineRule="auto"/>
      </w:pPr>
      <w:r>
        <w:rPr>
          <w:color w:val="1E293B"/>
          <w:sz w:val="21"/>
        </w:rPr>
      </w:r>
      <w:r>
        <w:rPr>
          <w:b/>
          <w:color w:val="1E293B"/>
          <w:sz w:val="21"/>
        </w:rPr>
        <w:t>Fragile &amp; High-Value Items:</w:t>
      </w:r>
      <w:r>
        <w:rPr>
          <w:color w:val="1E293B"/>
          <w:sz w:val="21"/>
        </w:rPr>
        <w:t xml:space="preserve"> Transport of fragile glass, jewelry, fine art, or electronics valued above ₹5,000 is undertaken at the customer's sole risk unless agreed in writing with special handling.</w:t>
      </w:r>
    </w:p>
    <w:p>
      <w:pPr>
        <w:spacing w:before="120" w:after="120"/>
      </w:pPr>
      <w:r>
        <w:rPr>
          <w:color w:val="E2E8F0"/>
        </w:rPr>
        <w:t>———————————————————————————————————————————————————————</w:t>
      </w:r>
    </w:p>
    <w:p>
      <w:pPr>
        <w:spacing w:before="240" w:after="80"/>
      </w:pPr>
      <w:r>
        <w:rPr>
          <w:b/>
          <w:color w:val="022B5E"/>
          <w:sz w:val="28"/>
        </w:rPr>
        <w:t>4. Home Services Property Protection</w:t>
      </w:r>
    </w:p>
    <w:p>
      <w:pPr>
        <w:pStyle w:val="ListNumber"/>
        <w:spacing w:after="60" w:line="276" w:lineRule="auto"/>
      </w:pPr>
      <w:r>
        <w:rPr>
          <w:color w:val="1E293B"/>
          <w:sz w:val="21"/>
        </w:rPr>
      </w:r>
      <w:r>
        <w:rPr>
          <w:b/>
          <w:color w:val="1E293B"/>
          <w:sz w:val="21"/>
        </w:rPr>
        <w:t>Inspection Prior to Service:</w:t>
      </w:r>
      <w:r>
        <w:rPr>
          <w:color w:val="1E293B"/>
          <w:sz w:val="21"/>
        </w:rPr>
        <w:t xml:space="preserve"> Customers are advised to point out delicate surfaces, antique fixtures, or pre-existing damage prior to the start of cleaning/domestic chores.</w:t>
      </w:r>
    </w:p>
    <w:p>
      <w:pPr>
        <w:pStyle w:val="ListNumber"/>
        <w:spacing w:after="60" w:line="276" w:lineRule="auto"/>
      </w:pPr>
      <w:r>
        <w:rPr>
          <w:color w:val="1E293B"/>
          <w:sz w:val="21"/>
        </w:rPr>
      </w:r>
      <w:r>
        <w:rPr>
          <w:b/>
          <w:color w:val="1E293B"/>
          <w:sz w:val="21"/>
        </w:rPr>
        <w:t>Accidental In-Home Damage:</w:t>
      </w:r>
      <w:r>
        <w:rPr>
          <w:color w:val="1E293B"/>
          <w:sz w:val="21"/>
        </w:rPr>
        <w:t xml:space="preserve"> If a service partner accidentally causes damage to customer property during an authorized home service session:</w:t>
      </w:r>
    </w:p>
    <w:p>
      <w:pPr>
        <w:pStyle w:val="ListBullet"/>
        <w:spacing w:after="60" w:line="276" w:lineRule="auto"/>
      </w:pPr>
      <w:r>
        <w:rPr>
          <w:color w:val="1E293B"/>
          <w:sz w:val="21"/>
        </w:rPr>
        <w:t xml:space="preserve">The customer must notify Need2Done support within </w:t>
      </w:r>
      <w:r>
        <w:rPr>
          <w:b/>
          <w:color w:val="1E293B"/>
          <w:sz w:val="21"/>
        </w:rPr>
        <w:t>24 hours</w:t>
      </w:r>
      <w:r>
        <w:rPr>
          <w:color w:val="1E293B"/>
          <w:sz w:val="21"/>
        </w:rPr>
        <w:t xml:space="preserve"> before any third-party repairs are undertaken.</w:t>
      </w:r>
    </w:p>
    <w:p>
      <w:pPr>
        <w:pStyle w:val="ListBullet"/>
        <w:spacing w:after="60" w:line="276" w:lineRule="auto"/>
      </w:pPr>
      <w:r>
        <w:rPr>
          <w:color w:val="1E293B"/>
          <w:sz w:val="21"/>
        </w:rPr>
        <w:t xml:space="preserve">Following verified inspection, compensation or repair facilitation is provided up to a maximum cap of </w:t>
      </w:r>
      <w:r>
        <w:rPr>
          <w:b/>
          <w:color w:val="1E293B"/>
          <w:sz w:val="21"/>
        </w:rPr>
        <w:t>₹5,000</w:t>
      </w:r>
      <w:r>
        <w:rPr>
          <w:color w:val="1E293B"/>
          <w:sz w:val="21"/>
        </w:rPr>
        <w:t xml:space="preserve"> or 5x the service booking fee (whichever is lower).</w:t>
      </w:r>
    </w:p>
    <w:p>
      <w:pPr>
        <w:pStyle w:val="ListBullet"/>
        <w:spacing w:after="60" w:line="276" w:lineRule="auto"/>
      </w:pPr>
      <w:r>
        <w:rPr>
          <w:color w:val="1E293B"/>
          <w:sz w:val="21"/>
        </w:rPr>
        <w:t>Need2Done does not cover pre-existing wear and tear, superficial staining on aged materials, or unverified claims.</w:t>
      </w:r>
    </w:p>
    <w:p>
      <w:pPr>
        <w:spacing w:before="120" w:after="120"/>
      </w:pPr>
      <w:r>
        <w:rPr>
          <w:color w:val="E2E8F0"/>
        </w:rPr>
        <w:t>———————————————————————————————————————————————————————</w:t>
      </w:r>
    </w:p>
    <w:p>
      <w:pPr>
        <w:spacing w:before="240" w:after="80"/>
      </w:pPr>
      <w:r>
        <w:rPr>
          <w:b/>
          <w:color w:val="022B5E"/>
          <w:sz w:val="28"/>
        </w:rPr>
        <w:t>5. Maximum Liability Cap</w:t>
      </w:r>
    </w:p>
    <w:p>
      <w:pPr>
        <w:spacing w:after="120" w:line="276" w:lineRule="auto"/>
      </w:pPr>
      <w:r>
        <w:rPr>
          <w:color w:val="1E293B"/>
          <w:sz w:val="21"/>
        </w:rPr>
        <w:t>Except where prohibited by mandatory Indian law, in all disputes, Need2Done’s total aggregate financial liability across all claims shall never exceed the platform convenience fee received for the specific transaction.</w:t>
      </w:r>
    </w:p>
    <w:p>
      <w:pPr>
        <w:spacing w:before="120" w:after="120"/>
      </w:pPr>
      <w:r>
        <w:rPr>
          <w:color w:val="E2E8F0"/>
        </w:rPr>
        <w:t>———————————————————————————————————————————————————————</w:t>
      </w:r>
    </w:p>
    <w:p>
      <w:pPr>
        <w:spacing w:before="280" w:after="120"/>
      </w:pPr>
      <w:r>
        <w:rPr>
          <w:b/>
          <w:color w:val="022B5E"/>
          <w:sz w:val="36"/>
        </w:rPr>
        <w:t>Need2Done — Prohibited Tasks and Items Policy</w:t>
      </w:r>
    </w:p>
    <w:p>
      <w:pPr>
        <w:spacing w:after="120" w:line="276" w:lineRule="auto"/>
      </w:pPr>
      <w:r>
        <w:rPr>
          <w:color w:val="1E293B"/>
          <w:sz w:val="21"/>
        </w:rPr>
      </w:r>
      <w:r>
        <w:rPr>
          <w:b/>
          <w:color w:val="1E293B"/>
          <w:sz w:val="21"/>
        </w:rPr>
        <w:t>Last Updated:</w:t>
      </w:r>
      <w:r>
        <w:rPr>
          <w:color w:val="1E293B"/>
          <w:sz w:val="21"/>
        </w:rPr>
        <w:t xml:space="preserve"> October 2026</w:t>
      </w:r>
    </w:p>
    <w:p>
      <w:pPr>
        <w:spacing w:before="120" w:after="120"/>
      </w:pPr>
      <w:r>
        <w:rPr>
          <w:color w:val="E2E8F0"/>
        </w:rPr>
        <w:t>———————————————————————————————————————————————————————</w:t>
      </w:r>
    </w:p>
    <w:p>
      <w:pPr>
        <w:spacing w:before="240" w:after="80"/>
      </w:pPr>
      <w:r>
        <w:rPr>
          <w:b/>
          <w:color w:val="022B5E"/>
          <w:sz w:val="28"/>
        </w:rPr>
        <w:t>1. Zero-Tolerance Safety Policy</w:t>
      </w:r>
    </w:p>
    <w:p>
      <w:pPr>
        <w:spacing w:after="120" w:line="276" w:lineRule="auto"/>
      </w:pPr>
      <w:r>
        <w:rPr>
          <w:color w:val="1E293B"/>
          <w:sz w:val="21"/>
        </w:rPr>
        <w:t xml:space="preserve">To ensure public safety, legal compliance, and the security of our community of customers and delivery runners, </w:t>
      </w:r>
      <w:r>
        <w:rPr>
          <w:b/>
          <w:color w:val="1E293B"/>
          <w:sz w:val="21"/>
        </w:rPr>
        <w:t>Need2Done ("N2D")</w:t>
      </w:r>
      <w:r>
        <w:rPr>
          <w:color w:val="1E293B"/>
          <w:sz w:val="21"/>
        </w:rPr>
        <w:t xml:space="preserve"> strictly prohibits the ordering, transport, delivery, or execution of certain restricted goods and activities.</w:t>
      </w:r>
    </w:p>
    <w:p>
      <w:pPr>
        <w:spacing w:after="120" w:line="276" w:lineRule="auto"/>
      </w:pPr>
      <w:r>
        <w:rPr>
          <w:color w:val="1E293B"/>
          <w:sz w:val="21"/>
        </w:rPr>
        <w:t>Any attempt to request prohibited tasks will result in immediate cancellation, forfeiture of advance fees, permanent account termination, and immediate reporting to law enforcement authorities where warranted.</w:t>
      </w:r>
    </w:p>
    <w:p>
      <w:pPr>
        <w:spacing w:before="120" w:after="120"/>
      </w:pPr>
      <w:r>
        <w:rPr>
          <w:color w:val="E2E8F0"/>
        </w:rPr>
        <w:t>———————————————————————————————————————————————————————</w:t>
      </w:r>
    </w:p>
    <w:p>
      <w:pPr>
        <w:spacing w:before="240" w:after="80"/>
      </w:pPr>
      <w:r>
        <w:rPr>
          <w:b/>
          <w:color w:val="022B5E"/>
          <w:sz w:val="28"/>
        </w:rPr>
        <w:t>2. Strictly Prohibited Goods &amp; Substances</w:t>
      </w:r>
    </w:p>
    <w:p>
      <w:pPr>
        <w:spacing w:after="120" w:line="276" w:lineRule="auto"/>
      </w:pPr>
      <w:r>
        <w:rPr>
          <w:color w:val="1E293B"/>
          <w:sz w:val="21"/>
        </w:rPr>
        <w:t>Helpers and runners are strictly instructed to refuse orders containing or suspected of containing:</w:t>
      </w:r>
    </w:p>
    <w:p>
      <w:pPr>
        <w:pStyle w:val="ListNumber"/>
        <w:spacing w:after="60" w:line="276" w:lineRule="auto"/>
      </w:pPr>
      <w:r>
        <w:rPr>
          <w:color w:val="1E293B"/>
          <w:sz w:val="21"/>
        </w:rPr>
      </w:r>
      <w:r>
        <w:rPr>
          <w:b/>
          <w:color w:val="1E293B"/>
          <w:sz w:val="21"/>
        </w:rPr>
        <w:t>Illegal Narcotics &amp; Controlled Substances:</w:t>
      </w:r>
      <w:r>
        <w:rPr>
          <w:color w:val="1E293B"/>
          <w:sz w:val="21"/>
        </w:rPr>
        <w:t xml:space="preserve"> Any banned drugs, psychotropic substances, or unregulated chemicals. *(Note: For our Medicine Delivery vertical, only lawful medications with valid doctor prescriptions and OTC wellness items from licensed retail pharmacies are permitted. Schedule X drugs and banned formulations are strictly prohibited).*</w:t>
      </w:r>
    </w:p>
    <w:p>
      <w:pPr>
        <w:pStyle w:val="ListNumber"/>
        <w:spacing w:after="60" w:line="276" w:lineRule="auto"/>
      </w:pPr>
      <w:r>
        <w:rPr>
          <w:color w:val="1E293B"/>
          <w:sz w:val="21"/>
        </w:rPr>
      </w:r>
      <w:r>
        <w:rPr>
          <w:b/>
          <w:color w:val="1E293B"/>
          <w:sz w:val="21"/>
        </w:rPr>
        <w:t>Weapons, Ammunition &amp; Explosives:</w:t>
      </w:r>
      <w:r>
        <w:rPr>
          <w:color w:val="1E293B"/>
          <w:sz w:val="21"/>
        </w:rPr>
        <w:t xml:space="preserve"> Firearms, ammunition, fireworks, commercial explosives, unlicensed sharp tactical weapons, or hazardous incendiary devices.</w:t>
      </w:r>
    </w:p>
    <w:p>
      <w:pPr>
        <w:pStyle w:val="ListNumber"/>
        <w:spacing w:after="60" w:line="276" w:lineRule="auto"/>
      </w:pPr>
      <w:r>
        <w:rPr>
          <w:color w:val="1E293B"/>
          <w:sz w:val="21"/>
        </w:rPr>
      </w:r>
      <w:r>
        <w:rPr>
          <w:b/>
          <w:color w:val="1E293B"/>
          <w:sz w:val="21"/>
        </w:rPr>
        <w:t>Hazardous &amp; Corrosive Materials:</w:t>
      </w:r>
      <w:r>
        <w:rPr>
          <w:color w:val="1E293B"/>
          <w:sz w:val="21"/>
        </w:rPr>
        <w:t xml:space="preserve"> Flammable fuels, toxic chemicals, concentrated industrial acids, radioactive substances, or bio-hazardous waste.</w:t>
      </w:r>
    </w:p>
    <w:p>
      <w:pPr>
        <w:pStyle w:val="ListNumber"/>
        <w:spacing w:after="60" w:line="276" w:lineRule="auto"/>
      </w:pPr>
      <w:r>
        <w:rPr>
          <w:color w:val="1E293B"/>
          <w:sz w:val="21"/>
        </w:rPr>
      </w:r>
      <w:r>
        <w:rPr>
          <w:b/>
          <w:color w:val="1E293B"/>
          <w:sz w:val="21"/>
        </w:rPr>
        <w:t>Unregulated Alcohol &amp; Tobacco:</w:t>
      </w:r>
      <w:r>
        <w:rPr>
          <w:color w:val="1E293B"/>
          <w:sz w:val="21"/>
        </w:rPr>
        <w:t xml:space="preserve"> Transporting alcoholic beverages or tobacco without requisite state excise permits or in violation of local laws and minor age restrictions.</w:t>
      </w:r>
    </w:p>
    <w:p>
      <w:pPr>
        <w:pStyle w:val="ListNumber"/>
        <w:spacing w:after="60" w:line="276" w:lineRule="auto"/>
      </w:pPr>
      <w:r>
        <w:rPr>
          <w:color w:val="1E293B"/>
          <w:sz w:val="21"/>
        </w:rPr>
      </w:r>
      <w:r>
        <w:rPr>
          <w:b/>
          <w:color w:val="1E293B"/>
          <w:sz w:val="21"/>
        </w:rPr>
        <w:t>High-Value Cash, Bullion &amp; Counterfeit Goods:</w:t>
      </w:r>
      <w:r>
        <w:rPr>
          <w:color w:val="1E293B"/>
          <w:sz w:val="21"/>
        </w:rPr>
        <w:t xml:space="preserve"> Transport of unaccounted cash, gold bullion, precious gemstones, bearer instruments, lottery tickets, or counterfeit currency.</w:t>
      </w:r>
    </w:p>
    <w:p>
      <w:pPr>
        <w:pStyle w:val="ListNumber"/>
        <w:spacing w:after="60" w:line="276" w:lineRule="auto"/>
      </w:pPr>
      <w:r>
        <w:rPr>
          <w:color w:val="1E293B"/>
          <w:sz w:val="21"/>
        </w:rPr>
      </w:r>
      <w:r>
        <w:rPr>
          <w:b/>
          <w:color w:val="1E293B"/>
          <w:sz w:val="21"/>
        </w:rPr>
        <w:t>Live Animals &amp; Protected Wildlife:</w:t>
      </w:r>
      <w:r>
        <w:rPr>
          <w:color w:val="1E293B"/>
          <w:sz w:val="21"/>
        </w:rPr>
        <w:t xml:space="preserve"> Live livestock, pets, reptiles, endangered animal parts, or protected wildlife.</w:t>
      </w:r>
    </w:p>
    <w:p>
      <w:pPr>
        <w:pStyle w:val="ListNumber"/>
        <w:spacing w:after="60" w:line="276" w:lineRule="auto"/>
      </w:pPr>
      <w:r>
        <w:rPr>
          <w:color w:val="1E293B"/>
          <w:sz w:val="21"/>
        </w:rPr>
      </w:r>
      <w:r>
        <w:rPr>
          <w:b/>
          <w:color w:val="1E293B"/>
          <w:sz w:val="21"/>
        </w:rPr>
        <w:t>Pornographic &amp; Obscene Literature:</w:t>
      </w:r>
      <w:r>
        <w:rPr>
          <w:color w:val="1E293B"/>
          <w:sz w:val="21"/>
        </w:rPr>
        <w:t xml:space="preserve"> Banned adult material, obscene literature, or illicit contraband.</w:t>
      </w:r>
    </w:p>
    <w:p>
      <w:pPr>
        <w:spacing w:before="120" w:after="120"/>
      </w:pPr>
      <w:r>
        <w:rPr>
          <w:color w:val="E2E8F0"/>
        </w:rPr>
        <w:t>———————————————————————————————————————————————————————</w:t>
      </w:r>
    </w:p>
    <w:p>
      <w:pPr>
        <w:spacing w:before="240" w:after="80"/>
      </w:pPr>
      <w:r>
        <w:rPr>
          <w:b/>
          <w:color w:val="022B5E"/>
          <w:sz w:val="28"/>
        </w:rPr>
        <w:t>3. Strictly Prohibited Tasks &amp; Services</w:t>
      </w:r>
    </w:p>
    <w:p>
      <w:pPr>
        <w:spacing w:after="120" w:line="276" w:lineRule="auto"/>
      </w:pPr>
      <w:r>
        <w:rPr>
          <w:color w:val="1E293B"/>
          <w:sz w:val="21"/>
        </w:rPr>
        <w:t>Customers must not engage Need2Done Helpers for:</w:t>
      </w:r>
    </w:p>
    <w:p>
      <w:pPr>
        <w:pStyle w:val="ListBullet"/>
        <w:spacing w:after="60" w:line="276" w:lineRule="auto"/>
      </w:pPr>
      <w:r>
        <w:rPr>
          <w:color w:val="1E293B"/>
          <w:sz w:val="21"/>
        </w:rPr>
        <w:t>Unlawful entry into private premises, trespassing, or surveillance/stalking of individuals.</w:t>
      </w:r>
    </w:p>
    <w:p>
      <w:pPr>
        <w:pStyle w:val="ListBullet"/>
        <w:spacing w:after="60" w:line="276" w:lineRule="auto"/>
      </w:pPr>
      <w:r>
        <w:rPr>
          <w:color w:val="1E293B"/>
          <w:sz w:val="21"/>
        </w:rPr>
        <w:t>Acting as proxies for government legal signatures, identity fraud, or illegal document submission.</w:t>
      </w:r>
    </w:p>
    <w:p>
      <w:pPr>
        <w:pStyle w:val="ListBullet"/>
        <w:spacing w:after="60" w:line="276" w:lineRule="auto"/>
      </w:pPr>
      <w:r>
        <w:rPr>
          <w:color w:val="1E293B"/>
          <w:sz w:val="21"/>
        </w:rPr>
        <w:t>Debt recovery, harassment, intimidation, extortion, or physical disputes.</w:t>
      </w:r>
    </w:p>
    <w:p>
      <w:pPr>
        <w:pStyle w:val="ListBullet"/>
        <w:spacing w:after="60" w:line="276" w:lineRule="auto"/>
      </w:pPr>
      <w:r>
        <w:rPr>
          <w:color w:val="1E293B"/>
          <w:sz w:val="21"/>
        </w:rPr>
        <w:t>Participating in unlawful assemblies, protests, or illegal gambling activities.</w:t>
      </w:r>
    </w:p>
    <w:p>
      <w:pPr>
        <w:pStyle w:val="ListBullet"/>
        <w:spacing w:after="60" w:line="276" w:lineRule="auto"/>
      </w:pPr>
      <w:r>
        <w:rPr>
          <w:color w:val="1E293B"/>
          <w:sz w:val="21"/>
        </w:rPr>
        <w:t>Any act contravening the Indian Penal Code (BNS), the Information Technology Act, or municipal regulations.</w:t>
      </w:r>
    </w:p>
    <w:p>
      <w:pPr>
        <w:spacing w:before="120" w:after="120"/>
      </w:pPr>
      <w:r>
        <w:rPr>
          <w:color w:val="E2E8F0"/>
        </w:rPr>
        <w:t>———————————————————————————————————————————————————————</w:t>
      </w:r>
    </w:p>
    <w:p>
      <w:pPr>
        <w:spacing w:before="240" w:after="80"/>
      </w:pPr>
      <w:r>
        <w:rPr>
          <w:b/>
          <w:color w:val="022B5E"/>
          <w:sz w:val="28"/>
        </w:rPr>
        <w:t>4. Helper Rights &amp; Protocol</w:t>
      </w:r>
    </w:p>
    <w:p>
      <w:pPr>
        <w:pStyle w:val="ListBullet"/>
        <w:spacing w:after="60" w:line="276" w:lineRule="auto"/>
      </w:pPr>
      <w:r>
        <w:rPr>
          <w:color w:val="1E293B"/>
          <w:sz w:val="21"/>
        </w:rPr>
        <w:t>Helpers have the explicit right to inspect packages in the customer’s presence prior to pickup if prohibited contents are suspected.</w:t>
      </w:r>
    </w:p>
    <w:p>
      <w:pPr>
        <w:pStyle w:val="ListBullet"/>
        <w:spacing w:after="60" w:line="276" w:lineRule="auto"/>
      </w:pPr>
      <w:r>
        <w:rPr>
          <w:color w:val="1E293B"/>
          <w:sz w:val="21"/>
        </w:rPr>
        <w:t>If a prohibited task is detected, the Helper must immediately refuse the task, report it via the platform safety desk, and move to a safe location.</w:t>
      </w:r>
    </w:p>
    <w:p>
      <w:pPr>
        <w:spacing w:before="120" w:after="120"/>
      </w:pPr>
      <w:r>
        <w:rPr>
          <w:color w:val="E2E8F0"/>
        </w:rPr>
        <w:t>———————————————————————————————————————————————————————</w:t>
      </w:r>
    </w:p>
    <w:p>
      <w:pPr>
        <w:spacing w:before="280" w:after="120"/>
      </w:pPr>
      <w:r>
        <w:rPr>
          <w:b/>
          <w:color w:val="022B5E"/>
          <w:sz w:val="36"/>
        </w:rPr>
        <w:t>Need2Done — Complaint &amp; Grievance Redressal Procedure</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Compliance Framework:</w:t>
      </w:r>
      <w:r>
        <w:rPr>
          <w:color w:val="1E293B"/>
          <w:sz w:val="21"/>
        </w:rPr>
        <w:t xml:space="preserve"> Formulated under the </w:t>
      </w:r>
      <w:r>
        <w:rPr>
          <w:b/>
          <w:color w:val="1E293B"/>
          <w:sz w:val="21"/>
        </w:rPr>
        <w:t>Consumer Protection (E-Commerce) Rules, 2020</w:t>
      </w:r>
      <w:r>
        <w:rPr>
          <w:color w:val="1E293B"/>
          <w:sz w:val="21"/>
        </w:rPr>
        <w:t xml:space="preserve"> and the </w:t>
      </w:r>
      <w:r>
        <w:rPr>
          <w:b/>
          <w:color w:val="1E293B"/>
          <w:sz w:val="21"/>
        </w:rPr>
        <w:t>Information Technology (Intermediary Guidelines and Digital Media Ethics Code) Rules, 2021</w:t>
      </w:r>
      <w:r>
        <w:rPr>
          <w:color w:val="1E293B"/>
          <w:sz w:val="21"/>
        </w:rPr>
        <w:t>.</w:t>
      </w:r>
    </w:p>
    <w:p>
      <w:pPr>
        <w:spacing w:before="120" w:after="120"/>
      </w:pPr>
      <w:r>
        <w:rPr>
          <w:color w:val="E2E8F0"/>
        </w:rPr>
        <w:t>———————————————————————————————————————————————————————</w:t>
      </w:r>
    </w:p>
    <w:p>
      <w:pPr>
        <w:spacing w:before="240" w:after="80"/>
      </w:pPr>
      <w:r>
        <w:rPr>
          <w:b/>
          <w:color w:val="022B5E"/>
          <w:sz w:val="28"/>
        </w:rPr>
        <w:t>1. Customer Support Architecture</w:t>
      </w:r>
    </w:p>
    <w:p>
      <w:pPr>
        <w:spacing w:after="120" w:line="276" w:lineRule="auto"/>
      </w:pPr>
      <w:r>
        <w:rPr>
          <w:color w:val="1E293B"/>
          <w:sz w:val="21"/>
        </w:rPr>
        <w:t>Need2Done provides a multi-tiered grievance redressal system to ensure swift, fair, and documented resolution of customer issues across all service verticals.</w:t>
      </w:r>
    </w:p>
    <w:p>
      <w:pPr>
        <w:spacing w:before="120" w:after="120"/>
      </w:pPr>
      <w:r>
        <w:rPr>
          <w:color w:val="E2E8F0"/>
        </w:rPr>
        <w:t>———————————————————————————————————————————————————————</w:t>
      </w:r>
    </w:p>
    <w:p>
      <w:pPr>
        <w:spacing w:before="240" w:after="80"/>
      </w:pPr>
      <w:r>
        <w:rPr>
          <w:b/>
          <w:color w:val="022B5E"/>
          <w:sz w:val="28"/>
        </w:rPr>
        <w:t>2. Multi-Tier Escalation Hierarchy</w:t>
      </w:r>
    </w:p>
    <w:p>
      <w:pPr>
        <w:spacing w:after="120"/>
        <w:ind w:left="360"/>
      </w:pPr>
      <w:r>
        <w:rPr>
          <w:rFonts w:ascii="Consolas" w:hAnsi="Consolas"/>
          <w:color w:val="0F172A"/>
          <w:sz w:val="18"/>
        </w:rPr>
        <w:t>┌──────────────────────────────────────────────────────────┐</w:t>
        <w:br/>
        <w:t>│ Level 1: Automated 24/7 WhatsApp Support Bot             │</w:t>
        <w:br/>
        <w:t>│ (Instant FAQs, Order Status, Cancellation, Live GPS)     │</w:t>
        <w:br/>
        <w:t>└────────────────────────────┬─────────────────────────────┘</w:t>
        <w:br/>
        <w:t xml:space="preserve">                             │ (If Unresolved &lt; 15 mins)</w:t>
        <w:br/>
        <w:t>┌────────────────────────────▼─────────────────────────────┐</w:t>
        <w:br/>
        <w:t>│ Level 2: Human Customer Support Helpdesk                  │</w:t>
        <w:br/>
        <w:t>│ (Live WhatsApp Agent / Phone Support Desk: +91 7989862623)│</w:t>
        <w:br/>
        <w:t>└────────────────────────────┬─────────────────────────────┘</w:t>
        <w:br/>
        <w:t xml:space="preserve">                             │ (If Unresolved &lt; 24 hours)</w:t>
        <w:br/>
        <w:t>┌────────────────────────────▼─────────────────────────────┐</w:t>
        <w:br/>
        <w:t>│ Level 3: Statutory Grievance Redressal Officer            │</w:t>
        <w:br/>
        <w:t>│ (Direct Email Escalation: grievance@need2done.in)        │</w:t>
        <w:br/>
        <w:t>└──────────────────────────────────────────────────────────┘</w:t>
      </w:r>
    </w:p>
    <w:p>
      <w:pPr>
        <w:spacing w:before="120" w:after="120"/>
      </w:pPr>
      <w:r>
        <w:rPr>
          <w:color w:val="E2E8F0"/>
        </w:rPr>
        <w:t>———————————————————————————————————————————————————————</w:t>
      </w:r>
    </w:p>
    <w:p>
      <w:pPr>
        <w:spacing w:before="240" w:after="80"/>
      </w:pPr>
      <w:r>
        <w:rPr>
          <w:b/>
          <w:color w:val="022B5E"/>
          <w:sz w:val="28"/>
        </w:rPr>
        <w:t>3. Resolution Turnaround Times (SLAs)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Issue Category</w:t>
            </w:r>
          </w:p>
        </w:tc>
        <w:tc>
          <w:tcPr>
            <w:tcW w:type="dxa" w:w="3312"/>
            <w:shd w:fill="022B5E"/>
            <w:tcMar>
              <w:top w:w="140" w:type="dxa"/>
              <w:bottom w:w="140" w:type="dxa"/>
              <w:left w:w="140" w:type="dxa"/>
              <w:right w:w="140" w:type="dxa"/>
            </w:tcMar>
          </w:tcPr>
          <w:p>
            <w:pPr>
              <w:spacing w:after="40" w:before="40"/>
            </w:pPr>
            <w:r>
              <w:rPr>
                <w:b/>
              </w:rPr>
            </w:r>
            <w:r>
              <w:rPr>
                <w:color w:val="FFFFFF"/>
                <w:sz w:val="19"/>
              </w:rPr>
              <w:t>Initial Response SLA</w:t>
            </w:r>
          </w:p>
        </w:tc>
        <w:tc>
          <w:tcPr>
            <w:tcW w:type="dxa" w:w="3312"/>
            <w:shd w:fill="022B5E"/>
            <w:tcMar>
              <w:top w:w="140" w:type="dxa"/>
              <w:bottom w:w="140" w:type="dxa"/>
              <w:left w:w="140" w:type="dxa"/>
              <w:right w:w="140" w:type="dxa"/>
            </w:tcMar>
          </w:tcPr>
          <w:p>
            <w:pPr>
              <w:spacing w:after="40" w:before="40"/>
            </w:pPr>
            <w:r>
              <w:rPr>
                <w:b/>
              </w:rPr>
            </w:r>
            <w:r>
              <w:rPr>
                <w:color w:val="FFFFFF"/>
                <w:sz w:val="19"/>
              </w:rPr>
              <w:t>Final Resolution SLA</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Live Order Assistance / Helper Location</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Immediate (&lt; 3 mins)</w:t>
            </w:r>
          </w:p>
        </w:tc>
        <w:tc>
          <w:tcPr>
            <w:tcW w:type="dxa" w:w="3312"/>
            <w:shd w:fill="F8FAFC"/>
            <w:tcMar>
              <w:top w:w="100" w:type="dxa"/>
              <w:bottom w:w="100" w:type="dxa"/>
              <w:left w:w="140" w:type="dxa"/>
              <w:right w:w="140" w:type="dxa"/>
            </w:tcMar>
          </w:tcPr>
          <w:p>
            <w:pPr>
              <w:spacing w:after="40" w:before="40"/>
            </w:pPr>
            <w:r/>
            <w:r>
              <w:rPr>
                <w:color w:val="1E293B"/>
                <w:sz w:val="18"/>
              </w:rPr>
              <w:t>Real-time</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Payment &amp; Billing Inquiries</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&lt; 2 Hours</w:t>
            </w:r>
          </w:p>
        </w:tc>
        <w:tc>
          <w:tcPr>
            <w:tcW w:type="dxa" w:w="3312"/>
            <w:shd w:fill="FFFFFF"/>
            <w:tcMar>
              <w:top w:w="100" w:type="dxa"/>
              <w:bottom w:w="100" w:type="dxa"/>
              <w:left w:w="140" w:type="dxa"/>
              <w:right w:w="140" w:type="dxa"/>
            </w:tcMar>
          </w:tcPr>
          <w:p>
            <w:pPr>
              <w:spacing w:after="40" w:before="40"/>
            </w:pPr>
            <w:r/>
            <w:r>
              <w:rPr>
                <w:color w:val="1E293B"/>
                <w:sz w:val="18"/>
              </w:rPr>
              <w:t>24 - 48 Hours</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Missing Item / Damage Claims</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&lt; 4 Hours</w:t>
            </w:r>
          </w:p>
        </w:tc>
        <w:tc>
          <w:tcPr>
            <w:tcW w:type="dxa" w:w="3312"/>
            <w:shd w:fill="F8FAFC"/>
            <w:tcMar>
              <w:top w:w="100" w:type="dxa"/>
              <w:bottom w:w="100" w:type="dxa"/>
              <w:left w:w="140" w:type="dxa"/>
              <w:right w:w="140" w:type="dxa"/>
            </w:tcMar>
          </w:tcPr>
          <w:p>
            <w:pPr>
              <w:spacing w:after="40" w:before="40"/>
            </w:pPr>
            <w:r/>
            <w:r>
              <w:rPr>
                <w:color w:val="1E293B"/>
                <w:sz w:val="18"/>
              </w:rPr>
              <w:t>24 - 48 Hours</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Home Service Quality Dispute</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&lt; 2 Hours</w:t>
            </w:r>
          </w:p>
        </w:tc>
        <w:tc>
          <w:tcPr>
            <w:tcW w:type="dxa" w:w="3312"/>
            <w:shd w:fill="FFFFFF"/>
            <w:tcMar>
              <w:top w:w="100" w:type="dxa"/>
              <w:bottom w:w="100" w:type="dxa"/>
              <w:left w:w="140" w:type="dxa"/>
              <w:right w:w="140" w:type="dxa"/>
            </w:tcMar>
          </w:tcPr>
          <w:p>
            <w:pPr>
              <w:spacing w:after="40" w:before="40"/>
            </w:pPr>
            <w:r/>
            <w:r>
              <w:rPr>
                <w:color w:val="1E293B"/>
                <w:sz w:val="18"/>
              </w:rPr>
              <w:t>24 Hours (Re-service / Credit)</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Formal Grievance Escalation</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Within 48 Hours</w:t>
            </w:r>
          </w:p>
        </w:tc>
        <w:tc>
          <w:tcPr>
            <w:tcW w:type="dxa" w:w="3312"/>
            <w:shd w:fill="F8FAFC"/>
            <w:tcMar>
              <w:top w:w="100" w:type="dxa"/>
              <w:bottom w:w="100" w:type="dxa"/>
              <w:left w:w="140" w:type="dxa"/>
              <w:right w:w="140" w:type="dxa"/>
            </w:tcMar>
          </w:tcPr>
          <w:p>
            <w:pPr>
              <w:spacing w:after="40" w:before="40"/>
            </w:pPr>
            <w:r/>
            <w:r>
              <w:rPr>
                <w:color w:val="1E293B"/>
                <w:sz w:val="18"/>
              </w:rPr>
              <w:t>Within 15 Business Days</w:t>
            </w:r>
          </w:p>
        </w:tc>
      </w:tr>
    </w:tbl>
    <w:p/>
    <w:p>
      <w:pPr>
        <w:spacing w:before="120" w:after="120"/>
      </w:pPr>
      <w:r>
        <w:rPr>
          <w:color w:val="E2E8F0"/>
        </w:rPr>
        <w:t>———————————————————————————————————————————————————————</w:t>
      </w:r>
    </w:p>
    <w:p>
      <w:pPr>
        <w:spacing w:before="240" w:after="80"/>
      </w:pPr>
      <w:r>
        <w:rPr>
          <w:b/>
          <w:color w:val="022B5E"/>
          <w:sz w:val="28"/>
        </w:rPr>
        <w:t>4. Statutory Grievance Redressal Officer</w:t>
      </w:r>
    </w:p>
    <w:p>
      <w:pPr>
        <w:spacing w:after="120" w:line="276" w:lineRule="auto"/>
      </w:pPr>
      <w:r>
        <w:rPr>
          <w:color w:val="1E293B"/>
          <w:sz w:val="21"/>
        </w:rPr>
        <w:t>In accordance with Rule 5(9) of the Consumer Protection (E-Commerce) Rules, 2020, and the Information Technology Act, the designated Grievance Officer details are:</w:t>
      </w:r>
    </w:p>
    <w:p>
      <w:pPr>
        <w:pStyle w:val="ListBullet"/>
        <w:spacing w:after="60" w:line="276" w:lineRule="auto"/>
      </w:pPr>
      <w:r>
        <w:rPr>
          <w:color w:val="1E293B"/>
          <w:sz w:val="21"/>
        </w:rPr>
      </w:r>
      <w:r>
        <w:rPr>
          <w:b/>
          <w:color w:val="1E293B"/>
          <w:sz w:val="21"/>
        </w:rPr>
        <w:t>Name / Designation:</w:t>
      </w:r>
      <w:r>
        <w:rPr>
          <w:color w:val="1E293B"/>
          <w:sz w:val="21"/>
        </w:rPr>
        <w:t xml:space="preserve"> Grievance &amp; Compliance Officer</w:t>
      </w:r>
    </w:p>
    <w:p>
      <w:pPr>
        <w:pStyle w:val="ListBullet"/>
        <w:spacing w:after="60" w:line="276" w:lineRule="auto"/>
      </w:pPr>
      <w:r>
        <w:rPr>
          <w:color w:val="1E293B"/>
          <w:sz w:val="21"/>
        </w:rPr>
      </w:r>
      <w:r>
        <w:rPr>
          <w:b/>
          <w:color w:val="1E293B"/>
          <w:sz w:val="21"/>
        </w:rPr>
        <w:t>Entity:</w:t>
      </w:r>
      <w:r>
        <w:rPr>
          <w:color w:val="1E293B"/>
          <w:sz w:val="21"/>
        </w:rPr>
        <w:t xml:space="preserve"> Need2Done Technologies</w:t>
      </w:r>
    </w:p>
    <w:p>
      <w:pPr>
        <w:pStyle w:val="ListBullet"/>
        <w:spacing w:after="60" w:line="276" w:lineRule="auto"/>
      </w:pPr>
      <w:r>
        <w:rPr>
          <w:color w:val="1E293B"/>
          <w:sz w:val="21"/>
        </w:rPr>
      </w:r>
      <w:r>
        <w:rPr>
          <w:b/>
          <w:color w:val="1E293B"/>
          <w:sz w:val="21"/>
        </w:rPr>
        <w:t>Grievance Email:</w:t>
      </w:r>
      <w:r>
        <w:rPr>
          <w:color w:val="1E293B"/>
          <w:sz w:val="21"/>
        </w:rPr>
        <w:t xml:space="preserve"> `grievance@need2done.in`</w:t>
      </w:r>
    </w:p>
    <w:p>
      <w:pPr>
        <w:pStyle w:val="ListBullet"/>
        <w:spacing w:after="60" w:line="276" w:lineRule="auto"/>
      </w:pPr>
      <w:r>
        <w:rPr>
          <w:color w:val="1E293B"/>
          <w:sz w:val="21"/>
        </w:rPr>
      </w:r>
      <w:r>
        <w:rPr>
          <w:b/>
          <w:color w:val="1E293B"/>
          <w:sz w:val="21"/>
        </w:rPr>
        <w:t>Support Email:</w:t>
      </w:r>
      <w:r>
        <w:rPr>
          <w:color w:val="1E293B"/>
          <w:sz w:val="21"/>
        </w:rPr>
        <w:t xml:space="preserve"> `support@need2done.in`</w:t>
      </w:r>
    </w:p>
    <w:p>
      <w:pPr>
        <w:pStyle w:val="ListBullet"/>
        <w:spacing w:after="60" w:line="276" w:lineRule="auto"/>
      </w:pPr>
      <w:r>
        <w:rPr>
          <w:color w:val="1E293B"/>
          <w:sz w:val="21"/>
        </w:rPr>
      </w:r>
      <w:r>
        <w:rPr>
          <w:b/>
          <w:color w:val="1E293B"/>
          <w:sz w:val="21"/>
        </w:rPr>
        <w:t>Contact Helpline:</w:t>
      </w:r>
      <w:r>
        <w:rPr>
          <w:color w:val="1E293B"/>
          <w:sz w:val="21"/>
        </w:rPr>
        <w:t xml:space="preserve"> `+91 7989862623`</w:t>
      </w:r>
    </w:p>
    <w:p>
      <w:pPr>
        <w:pStyle w:val="ListBullet"/>
        <w:spacing w:after="60" w:line="276" w:lineRule="auto"/>
      </w:pPr>
      <w:r>
        <w:rPr>
          <w:color w:val="1E293B"/>
          <w:sz w:val="21"/>
        </w:rPr>
      </w:r>
      <w:r>
        <w:rPr>
          <w:b/>
          <w:color w:val="1E293B"/>
          <w:sz w:val="21"/>
        </w:rPr>
        <w:t>Working Hours:</w:t>
      </w:r>
      <w:r>
        <w:rPr>
          <w:color w:val="1E293B"/>
          <w:sz w:val="21"/>
        </w:rPr>
        <w:t xml:space="preserve"> Monday to Saturday, 09:00 AM to 07:00 PM IST</w:t>
      </w:r>
    </w:p>
    <w:p>
      <w:pPr>
        <w:pStyle w:val="ListBullet"/>
        <w:spacing w:after="60" w:line="276" w:lineRule="auto"/>
      </w:pPr>
      <w:r>
        <w:rPr>
          <w:color w:val="1E293B"/>
          <w:sz w:val="21"/>
        </w:rPr>
      </w:r>
      <w:r>
        <w:rPr>
          <w:b/>
          <w:color w:val="1E293B"/>
          <w:sz w:val="21"/>
        </w:rPr>
        <w:t>Official Website:</w:t>
      </w:r>
      <w:r>
        <w:rPr>
          <w:color w:val="1E293B"/>
          <w:sz w:val="21"/>
        </w:rPr>
        <w:t xml:space="preserve"> `https://need2done.in`</w:t>
      </w:r>
    </w:p>
    <w:p>
      <w:pPr>
        <w:spacing w:before="120" w:after="120"/>
      </w:pPr>
      <w:r>
        <w:rPr>
          <w:color w:val="E2E8F0"/>
        </w:rPr>
        <w:t>———————————————————————————————————————————————————————</w:t>
      </w:r>
    </w:p>
    <w:p>
      <w:pPr>
        <w:spacing w:before="280" w:after="120"/>
      </w:pPr>
      <w:r>
        <w:rPr>
          <w:b/>
          <w:color w:val="022B5E"/>
          <w:sz w:val="36"/>
        </w:rPr>
        <w:t>Need2Done — Payment Gateway KYC &amp; Banking Compliance Checklist</w:t>
      </w:r>
    </w:p>
    <w:p>
      <w:pPr>
        <w:spacing w:after="120" w:line="276" w:lineRule="auto"/>
      </w:pPr>
      <w:r>
        <w:rPr>
          <w:color w:val="1E293B"/>
          <w:sz w:val="21"/>
        </w:rPr>
      </w:r>
      <w:r>
        <w:rPr>
          <w:b/>
          <w:color w:val="1E293B"/>
          <w:sz w:val="21"/>
        </w:rPr>
        <w:t>Payment Gateway Aggregators:</w:t>
      </w:r>
      <w:r>
        <w:rPr>
          <w:color w:val="1E293B"/>
          <w:sz w:val="21"/>
        </w:rPr>
        <w:t xml:space="preserve"> Razorpay / PayU / Cashfree / PhonePe Payment Gateway </w:t>
      </w:r>
      <w:r>
        <w:rPr>
          <w:b/>
          <w:color w:val="1E293B"/>
          <w:sz w:val="21"/>
        </w:rPr>
        <w:t>Merchant Operating Model:</w:t>
      </w:r>
      <w:r>
        <w:rPr>
          <w:color w:val="1E293B"/>
          <w:sz w:val="21"/>
        </w:rPr>
        <w:t xml:space="preserve"> Hyperlocal E-Commerce Intermediary &amp; Technology Platform</w:t>
      </w:r>
    </w:p>
    <w:p>
      <w:pPr>
        <w:spacing w:before="120" w:after="120"/>
      </w:pPr>
      <w:r>
        <w:rPr>
          <w:color w:val="E2E8F0"/>
        </w:rPr>
        <w:t>———————————————————————————————————————————————————————</w:t>
      </w:r>
    </w:p>
    <w:p>
      <w:pPr>
        <w:spacing w:before="240" w:after="80"/>
      </w:pPr>
      <w:r>
        <w:rPr>
          <w:b/>
          <w:color w:val="022B5E"/>
          <w:sz w:val="28"/>
        </w:rPr>
        <w:t>1. Razorpay / Payment Gateway Mandatory URL Submission</w:t>
      </w:r>
    </w:p>
    <w:p>
      <w:pPr>
        <w:spacing w:after="120" w:line="276" w:lineRule="auto"/>
      </w:pPr>
      <w:r>
        <w:rPr>
          <w:color w:val="1E293B"/>
          <w:sz w:val="21"/>
        </w:rPr>
        <w:t>Payment aggregators require live, working legal links on your website before activating live payment collections:</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022B5E"/>
            <w:tcMar>
              <w:top w:w="140" w:type="dxa"/>
              <w:bottom w:w="140" w:type="dxa"/>
              <w:left w:w="140" w:type="dxa"/>
              <w:right w:w="140" w:type="dxa"/>
            </w:tcMar>
          </w:tcPr>
          <w:p>
            <w:pPr>
              <w:spacing w:after="40" w:before="40"/>
            </w:pPr>
            <w:r>
              <w:rPr>
                <w:b/>
              </w:rPr>
            </w:r>
            <w:r>
              <w:rPr>
                <w:color w:val="FFFFFF"/>
                <w:sz w:val="19"/>
              </w:rPr>
              <w:t>#</w:t>
            </w:r>
          </w:p>
        </w:tc>
        <w:tc>
          <w:tcPr>
            <w:tcW w:type="dxa" w:w="2484"/>
            <w:shd w:fill="022B5E"/>
            <w:tcMar>
              <w:top w:w="140" w:type="dxa"/>
              <w:bottom w:w="140" w:type="dxa"/>
              <w:left w:w="140" w:type="dxa"/>
              <w:right w:w="140" w:type="dxa"/>
            </w:tcMar>
          </w:tcPr>
          <w:p>
            <w:pPr>
              <w:spacing w:after="40" w:before="40"/>
            </w:pPr>
            <w:r>
              <w:rPr>
                <w:b/>
              </w:rPr>
            </w:r>
            <w:r>
              <w:rPr>
                <w:color w:val="FFFFFF"/>
                <w:sz w:val="19"/>
              </w:rPr>
              <w:t>Required Compliance Page</w:t>
            </w:r>
          </w:p>
        </w:tc>
        <w:tc>
          <w:tcPr>
            <w:tcW w:type="dxa" w:w="2484"/>
            <w:shd w:fill="022B5E"/>
            <w:tcMar>
              <w:top w:w="140" w:type="dxa"/>
              <w:bottom w:w="140" w:type="dxa"/>
              <w:left w:w="140" w:type="dxa"/>
              <w:right w:w="140" w:type="dxa"/>
            </w:tcMar>
          </w:tcPr>
          <w:p>
            <w:pPr>
              <w:spacing w:after="40" w:before="40"/>
            </w:pPr>
            <w:r>
              <w:rPr>
                <w:b/>
              </w:rPr>
            </w:r>
            <w:r>
              <w:rPr>
                <w:color w:val="FFFFFF"/>
                <w:sz w:val="19"/>
              </w:rPr>
              <w:t>Live URL on Need2Done</w:t>
            </w:r>
          </w:p>
        </w:tc>
        <w:tc>
          <w:tcPr>
            <w:tcW w:type="dxa" w:w="2484"/>
            <w:shd w:fill="022B5E"/>
            <w:tcMar>
              <w:top w:w="140" w:type="dxa"/>
              <w:bottom w:w="140" w:type="dxa"/>
              <w:left w:w="140" w:type="dxa"/>
              <w:right w:w="140" w:type="dxa"/>
            </w:tcMar>
          </w:tcPr>
          <w:p>
            <w:pPr>
              <w:spacing w:after="40" w:before="40"/>
            </w:pPr>
            <w:r>
              <w:rPr>
                <w:b/>
              </w:rPr>
            </w:r>
            <w:r>
              <w:rPr>
                <w:color w:val="FFFFFF"/>
                <w:sz w:val="19"/>
              </w:rPr>
              <w:t>Status</w:t>
            </w:r>
          </w:p>
        </w:tc>
      </w:tr>
      <w:tr>
        <w:tc>
          <w:tcPr>
            <w:tcW w:type="dxa" w:w="2484"/>
            <w:shd w:fill="F8FAFC"/>
            <w:tcMar>
              <w:top w:w="100" w:type="dxa"/>
              <w:bottom w:w="100" w:type="dxa"/>
              <w:left w:w="140" w:type="dxa"/>
              <w:right w:w="140" w:type="dxa"/>
            </w:tcMar>
          </w:tcPr>
          <w:p>
            <w:pPr>
              <w:spacing w:after="40" w:before="40"/>
            </w:pPr>
            <w:r/>
            <w:r>
              <w:rPr>
                <w:color w:val="1E293B"/>
                <w:sz w:val="18"/>
              </w:rPr>
              <w:t>1</w:t>
            </w:r>
          </w:p>
        </w:tc>
        <w:tc>
          <w:tcPr>
            <w:tcW w:type="dxa" w:w="2484"/>
            <w:shd w:fill="F8FAFC"/>
            <w:tcMar>
              <w:top w:w="100" w:type="dxa"/>
              <w:bottom w:w="100" w:type="dxa"/>
              <w:left w:w="140" w:type="dxa"/>
              <w:right w:w="140" w:type="dxa"/>
            </w:tcMar>
          </w:tcPr>
          <w:p>
            <w:pPr>
              <w:spacing w:after="40" w:before="40"/>
            </w:pPr>
            <w:r/>
            <w:r>
              <w:rPr>
                <w:color w:val="1E293B"/>
                <w:sz w:val="18"/>
              </w:rPr>
            </w:r>
            <w:r>
              <w:rPr>
                <w:b/>
                <w:color w:val="1E293B"/>
                <w:sz w:val="18"/>
              </w:rPr>
              <w:t>Terms and Conditions</w:t>
            </w:r>
            <w:r>
              <w:rPr>
                <w:color w:val="1E293B"/>
                <w:sz w:val="18"/>
              </w:rPr>
            </w:r>
          </w:p>
        </w:tc>
        <w:tc>
          <w:tcPr>
            <w:tcW w:type="dxa" w:w="2484"/>
            <w:shd w:fill="F8FAFC"/>
            <w:tcMar>
              <w:top w:w="100" w:type="dxa"/>
              <w:bottom w:w="100" w:type="dxa"/>
              <w:left w:w="140" w:type="dxa"/>
              <w:right w:w="140" w:type="dxa"/>
            </w:tcMar>
          </w:tcPr>
          <w:p>
            <w:pPr>
              <w:spacing w:after="40" w:before="40"/>
            </w:pPr>
            <w:r/>
            <w:r>
              <w:rPr>
                <w:rFonts w:ascii="Consolas" w:hAnsi="Consolas"/>
                <w:color w:val="1E293B"/>
                <w:sz w:val="18"/>
              </w:rPr>
              <w:t>https://need2done.in/home-services/info/terms</w:t>
            </w:r>
          </w:p>
        </w:tc>
        <w:tc>
          <w:tcPr>
            <w:tcW w:type="dxa" w:w="2484"/>
            <w:shd w:fill="F8FAFC"/>
            <w:tcMar>
              <w:top w:w="100" w:type="dxa"/>
              <w:bottom w:w="100" w:type="dxa"/>
              <w:left w:w="140" w:type="dxa"/>
              <w:right w:w="140" w:type="dxa"/>
            </w:tcMar>
          </w:tcPr>
          <w:p>
            <w:pPr>
              <w:spacing w:after="40" w:before="40"/>
            </w:pPr>
            <w:r/>
            <w:r>
              <w:rPr>
                <w:color w:val="1E293B"/>
                <w:sz w:val="18"/>
              </w:rPr>
              <w:t>Mandatory</w:t>
            </w:r>
          </w:p>
        </w:tc>
      </w:tr>
      <w:tr>
        <w:tc>
          <w:tcPr>
            <w:tcW w:type="dxa" w:w="2484"/>
            <w:shd w:fill="FFFFFF"/>
            <w:tcMar>
              <w:top w:w="100" w:type="dxa"/>
              <w:bottom w:w="100" w:type="dxa"/>
              <w:left w:w="140" w:type="dxa"/>
              <w:right w:w="140" w:type="dxa"/>
            </w:tcMar>
          </w:tcPr>
          <w:p>
            <w:pPr>
              <w:spacing w:after="40" w:before="40"/>
            </w:pPr>
            <w:r/>
            <w:r>
              <w:rPr>
                <w:color w:val="1E293B"/>
                <w:sz w:val="18"/>
              </w:rPr>
              <w:t>2</w:t>
            </w:r>
          </w:p>
        </w:tc>
        <w:tc>
          <w:tcPr>
            <w:tcW w:type="dxa" w:w="2484"/>
            <w:shd w:fill="FFFFFF"/>
            <w:tcMar>
              <w:top w:w="100" w:type="dxa"/>
              <w:bottom w:w="100" w:type="dxa"/>
              <w:left w:w="140" w:type="dxa"/>
              <w:right w:w="140" w:type="dxa"/>
            </w:tcMar>
          </w:tcPr>
          <w:p>
            <w:pPr>
              <w:spacing w:after="40" w:before="40"/>
            </w:pPr>
            <w:r/>
            <w:r>
              <w:rPr>
                <w:color w:val="1E293B"/>
                <w:sz w:val="18"/>
              </w:rPr>
            </w:r>
            <w:r>
              <w:rPr>
                <w:b/>
                <w:color w:val="1E293B"/>
                <w:sz w:val="18"/>
              </w:rPr>
              <w:t>Privacy Policy</w:t>
            </w:r>
            <w:r>
              <w:rPr>
                <w:color w:val="1E293B"/>
                <w:sz w:val="18"/>
              </w:rPr>
            </w:r>
          </w:p>
        </w:tc>
        <w:tc>
          <w:tcPr>
            <w:tcW w:type="dxa" w:w="2484"/>
            <w:shd w:fill="FFFFFF"/>
            <w:tcMar>
              <w:top w:w="100" w:type="dxa"/>
              <w:bottom w:w="100" w:type="dxa"/>
              <w:left w:w="140" w:type="dxa"/>
              <w:right w:w="140" w:type="dxa"/>
            </w:tcMar>
          </w:tcPr>
          <w:p>
            <w:pPr>
              <w:spacing w:after="40" w:before="40"/>
            </w:pPr>
            <w:r/>
            <w:r>
              <w:rPr>
                <w:rFonts w:ascii="Consolas" w:hAnsi="Consolas"/>
                <w:color w:val="1E293B"/>
                <w:sz w:val="18"/>
              </w:rPr>
              <w:t>https://need2done.in/home-services/info/privacy</w:t>
            </w:r>
          </w:p>
        </w:tc>
        <w:tc>
          <w:tcPr>
            <w:tcW w:type="dxa" w:w="2484"/>
            <w:shd w:fill="FFFFFF"/>
            <w:tcMar>
              <w:top w:w="100" w:type="dxa"/>
              <w:bottom w:w="100" w:type="dxa"/>
              <w:left w:w="140" w:type="dxa"/>
              <w:right w:w="140" w:type="dxa"/>
            </w:tcMar>
          </w:tcPr>
          <w:p>
            <w:pPr>
              <w:spacing w:after="40" w:before="40"/>
            </w:pPr>
            <w:r/>
            <w:r>
              <w:rPr>
                <w:color w:val="1E293B"/>
                <w:sz w:val="18"/>
              </w:rPr>
              <w:t>Mandatory</w:t>
            </w:r>
          </w:p>
        </w:tc>
      </w:tr>
      <w:tr>
        <w:tc>
          <w:tcPr>
            <w:tcW w:type="dxa" w:w="2484"/>
            <w:shd w:fill="F8FAFC"/>
            <w:tcMar>
              <w:top w:w="100" w:type="dxa"/>
              <w:bottom w:w="100" w:type="dxa"/>
              <w:left w:w="140" w:type="dxa"/>
              <w:right w:w="140" w:type="dxa"/>
            </w:tcMar>
          </w:tcPr>
          <w:p>
            <w:pPr>
              <w:spacing w:after="40" w:before="40"/>
            </w:pPr>
            <w:r/>
            <w:r>
              <w:rPr>
                <w:color w:val="1E293B"/>
                <w:sz w:val="18"/>
              </w:rPr>
              <w:t>3</w:t>
            </w:r>
          </w:p>
        </w:tc>
        <w:tc>
          <w:tcPr>
            <w:tcW w:type="dxa" w:w="2484"/>
            <w:shd w:fill="F8FAFC"/>
            <w:tcMar>
              <w:top w:w="100" w:type="dxa"/>
              <w:bottom w:w="100" w:type="dxa"/>
              <w:left w:w="140" w:type="dxa"/>
              <w:right w:w="140" w:type="dxa"/>
            </w:tcMar>
          </w:tcPr>
          <w:p>
            <w:pPr>
              <w:spacing w:after="40" w:before="40"/>
            </w:pPr>
            <w:r/>
            <w:r>
              <w:rPr>
                <w:color w:val="1E293B"/>
                <w:sz w:val="18"/>
              </w:rPr>
            </w:r>
            <w:r>
              <w:rPr>
                <w:b/>
                <w:color w:val="1E293B"/>
                <w:sz w:val="18"/>
              </w:rPr>
              <w:t>Cancellation Policy</w:t>
            </w:r>
            <w:r>
              <w:rPr>
                <w:color w:val="1E293B"/>
                <w:sz w:val="18"/>
              </w:rPr>
            </w:r>
          </w:p>
        </w:tc>
        <w:tc>
          <w:tcPr>
            <w:tcW w:type="dxa" w:w="2484"/>
            <w:shd w:fill="F8FAFC"/>
            <w:tcMar>
              <w:top w:w="100" w:type="dxa"/>
              <w:bottom w:w="100" w:type="dxa"/>
              <w:left w:w="140" w:type="dxa"/>
              <w:right w:w="140" w:type="dxa"/>
            </w:tcMar>
          </w:tcPr>
          <w:p>
            <w:pPr>
              <w:spacing w:after="40" w:before="40"/>
            </w:pPr>
            <w:r/>
            <w:r>
              <w:rPr>
                <w:rFonts w:ascii="Consolas" w:hAnsi="Consolas"/>
                <w:color w:val="1E293B"/>
                <w:sz w:val="18"/>
              </w:rPr>
              <w:t>https://need2done.in/home-services/info/cancellation</w:t>
            </w:r>
          </w:p>
        </w:tc>
        <w:tc>
          <w:tcPr>
            <w:tcW w:type="dxa" w:w="2484"/>
            <w:shd w:fill="F8FAFC"/>
            <w:tcMar>
              <w:top w:w="100" w:type="dxa"/>
              <w:bottom w:w="100" w:type="dxa"/>
              <w:left w:w="140" w:type="dxa"/>
              <w:right w:w="140" w:type="dxa"/>
            </w:tcMar>
          </w:tcPr>
          <w:p>
            <w:pPr>
              <w:spacing w:after="40" w:before="40"/>
            </w:pPr>
            <w:r/>
            <w:r>
              <w:rPr>
                <w:color w:val="1E293B"/>
                <w:sz w:val="18"/>
              </w:rPr>
              <w:t>Mandatory</w:t>
            </w:r>
          </w:p>
        </w:tc>
      </w:tr>
      <w:tr>
        <w:tc>
          <w:tcPr>
            <w:tcW w:type="dxa" w:w="2484"/>
            <w:shd w:fill="FFFFFF"/>
            <w:tcMar>
              <w:top w:w="100" w:type="dxa"/>
              <w:bottom w:w="100" w:type="dxa"/>
              <w:left w:w="140" w:type="dxa"/>
              <w:right w:w="140" w:type="dxa"/>
            </w:tcMar>
          </w:tcPr>
          <w:p>
            <w:pPr>
              <w:spacing w:after="40" w:before="40"/>
            </w:pPr>
            <w:r/>
            <w:r>
              <w:rPr>
                <w:color w:val="1E293B"/>
                <w:sz w:val="18"/>
              </w:rPr>
              <w:t>4</w:t>
            </w:r>
          </w:p>
        </w:tc>
        <w:tc>
          <w:tcPr>
            <w:tcW w:type="dxa" w:w="2484"/>
            <w:shd w:fill="FFFFFF"/>
            <w:tcMar>
              <w:top w:w="100" w:type="dxa"/>
              <w:bottom w:w="100" w:type="dxa"/>
              <w:left w:w="140" w:type="dxa"/>
              <w:right w:w="140" w:type="dxa"/>
            </w:tcMar>
          </w:tcPr>
          <w:p>
            <w:pPr>
              <w:spacing w:after="40" w:before="40"/>
            </w:pPr>
            <w:r/>
            <w:r>
              <w:rPr>
                <w:color w:val="1E293B"/>
                <w:sz w:val="18"/>
              </w:rPr>
            </w:r>
            <w:r>
              <w:rPr>
                <w:b/>
                <w:color w:val="1E293B"/>
                <w:sz w:val="18"/>
              </w:rPr>
              <w:t>Refund Policy</w:t>
            </w:r>
            <w:r>
              <w:rPr>
                <w:color w:val="1E293B"/>
                <w:sz w:val="18"/>
              </w:rPr>
            </w:r>
          </w:p>
        </w:tc>
        <w:tc>
          <w:tcPr>
            <w:tcW w:type="dxa" w:w="2484"/>
            <w:shd w:fill="FFFFFF"/>
            <w:tcMar>
              <w:top w:w="100" w:type="dxa"/>
              <w:bottom w:w="100" w:type="dxa"/>
              <w:left w:w="140" w:type="dxa"/>
              <w:right w:w="140" w:type="dxa"/>
            </w:tcMar>
          </w:tcPr>
          <w:p>
            <w:pPr>
              <w:spacing w:after="40" w:before="40"/>
            </w:pPr>
            <w:r/>
            <w:r>
              <w:rPr>
                <w:rFonts w:ascii="Consolas" w:hAnsi="Consolas"/>
                <w:color w:val="1E293B"/>
                <w:sz w:val="18"/>
              </w:rPr>
              <w:t>https://need2done.in/home-services/info/refund</w:t>
            </w:r>
          </w:p>
        </w:tc>
        <w:tc>
          <w:tcPr>
            <w:tcW w:type="dxa" w:w="2484"/>
            <w:shd w:fill="FFFFFF"/>
            <w:tcMar>
              <w:top w:w="100" w:type="dxa"/>
              <w:bottom w:w="100" w:type="dxa"/>
              <w:left w:w="140" w:type="dxa"/>
              <w:right w:w="140" w:type="dxa"/>
            </w:tcMar>
          </w:tcPr>
          <w:p>
            <w:pPr>
              <w:spacing w:after="40" w:before="40"/>
            </w:pPr>
            <w:r/>
            <w:r>
              <w:rPr>
                <w:color w:val="1E293B"/>
                <w:sz w:val="18"/>
              </w:rPr>
              <w:t>Mandatory</w:t>
            </w:r>
          </w:p>
        </w:tc>
      </w:tr>
      <w:tr>
        <w:tc>
          <w:tcPr>
            <w:tcW w:type="dxa" w:w="2484"/>
            <w:shd w:fill="F8FAFC"/>
            <w:tcMar>
              <w:top w:w="100" w:type="dxa"/>
              <w:bottom w:w="100" w:type="dxa"/>
              <w:left w:w="140" w:type="dxa"/>
              <w:right w:w="140" w:type="dxa"/>
            </w:tcMar>
          </w:tcPr>
          <w:p>
            <w:pPr>
              <w:spacing w:after="40" w:before="40"/>
            </w:pPr>
            <w:r/>
            <w:r>
              <w:rPr>
                <w:color w:val="1E293B"/>
                <w:sz w:val="18"/>
              </w:rPr>
              <w:t>5</w:t>
            </w:r>
          </w:p>
        </w:tc>
        <w:tc>
          <w:tcPr>
            <w:tcW w:type="dxa" w:w="2484"/>
            <w:shd w:fill="F8FAFC"/>
            <w:tcMar>
              <w:top w:w="100" w:type="dxa"/>
              <w:bottom w:w="100" w:type="dxa"/>
              <w:left w:w="140" w:type="dxa"/>
              <w:right w:w="140" w:type="dxa"/>
            </w:tcMar>
          </w:tcPr>
          <w:p>
            <w:pPr>
              <w:spacing w:after="40" w:before="40"/>
            </w:pPr>
            <w:r/>
            <w:r>
              <w:rPr>
                <w:color w:val="1E293B"/>
                <w:sz w:val="18"/>
              </w:rPr>
            </w:r>
            <w:r>
              <w:rPr>
                <w:b/>
                <w:color w:val="1E293B"/>
                <w:sz w:val="18"/>
              </w:rPr>
              <w:t>Contact Us &amp; Support</w:t>
            </w:r>
            <w:r>
              <w:rPr>
                <w:color w:val="1E293B"/>
                <w:sz w:val="18"/>
              </w:rPr>
            </w:r>
          </w:p>
        </w:tc>
        <w:tc>
          <w:tcPr>
            <w:tcW w:type="dxa" w:w="2484"/>
            <w:shd w:fill="F8FAFC"/>
            <w:tcMar>
              <w:top w:w="100" w:type="dxa"/>
              <w:bottom w:w="100" w:type="dxa"/>
              <w:left w:w="140" w:type="dxa"/>
              <w:right w:w="140" w:type="dxa"/>
            </w:tcMar>
          </w:tcPr>
          <w:p>
            <w:pPr>
              <w:spacing w:after="40" w:before="40"/>
            </w:pPr>
            <w:r/>
            <w:r>
              <w:rPr>
                <w:rFonts w:ascii="Consolas" w:hAnsi="Consolas"/>
                <w:color w:val="1E293B"/>
                <w:sz w:val="18"/>
              </w:rPr>
              <w:t>https://need2done.in/home-services/info/contact</w:t>
            </w:r>
          </w:p>
        </w:tc>
        <w:tc>
          <w:tcPr>
            <w:tcW w:type="dxa" w:w="2484"/>
            <w:shd w:fill="F8FAFC"/>
            <w:tcMar>
              <w:top w:w="100" w:type="dxa"/>
              <w:bottom w:w="100" w:type="dxa"/>
              <w:left w:w="140" w:type="dxa"/>
              <w:right w:w="140" w:type="dxa"/>
            </w:tcMar>
          </w:tcPr>
          <w:p>
            <w:pPr>
              <w:spacing w:after="40" w:before="40"/>
            </w:pPr>
            <w:r/>
            <w:r>
              <w:rPr>
                <w:color w:val="1E293B"/>
                <w:sz w:val="18"/>
              </w:rPr>
              <w:t>Mandatory</w:t>
            </w:r>
          </w:p>
        </w:tc>
      </w:tr>
      <w:tr>
        <w:tc>
          <w:tcPr>
            <w:tcW w:type="dxa" w:w="2484"/>
            <w:shd w:fill="FFFFFF"/>
            <w:tcMar>
              <w:top w:w="100" w:type="dxa"/>
              <w:bottom w:w="100" w:type="dxa"/>
              <w:left w:w="140" w:type="dxa"/>
              <w:right w:w="140" w:type="dxa"/>
            </w:tcMar>
          </w:tcPr>
          <w:p>
            <w:pPr>
              <w:spacing w:after="40" w:before="40"/>
            </w:pPr>
            <w:r/>
            <w:r>
              <w:rPr>
                <w:color w:val="1E293B"/>
                <w:sz w:val="18"/>
              </w:rPr>
              <w:t>6</w:t>
            </w:r>
          </w:p>
        </w:tc>
        <w:tc>
          <w:tcPr>
            <w:tcW w:type="dxa" w:w="2484"/>
            <w:shd w:fill="FFFFFF"/>
            <w:tcMar>
              <w:top w:w="100" w:type="dxa"/>
              <w:bottom w:w="100" w:type="dxa"/>
              <w:left w:w="140" w:type="dxa"/>
              <w:right w:w="140" w:type="dxa"/>
            </w:tcMar>
          </w:tcPr>
          <w:p>
            <w:pPr>
              <w:spacing w:after="40" w:before="40"/>
            </w:pPr>
            <w:r/>
            <w:r>
              <w:rPr>
                <w:color w:val="1E293B"/>
                <w:sz w:val="18"/>
              </w:rPr>
            </w:r>
            <w:r>
              <w:rPr>
                <w:b/>
                <w:color w:val="1E293B"/>
                <w:sz w:val="18"/>
              </w:rPr>
              <w:t>About Us &amp; Service Catalog</w:t>
            </w:r>
            <w:r>
              <w:rPr>
                <w:color w:val="1E293B"/>
                <w:sz w:val="18"/>
              </w:rPr>
            </w:r>
          </w:p>
        </w:tc>
        <w:tc>
          <w:tcPr>
            <w:tcW w:type="dxa" w:w="2484"/>
            <w:shd w:fill="FFFFFF"/>
            <w:tcMar>
              <w:top w:w="100" w:type="dxa"/>
              <w:bottom w:w="100" w:type="dxa"/>
              <w:left w:w="140" w:type="dxa"/>
              <w:right w:w="140" w:type="dxa"/>
            </w:tcMar>
          </w:tcPr>
          <w:p>
            <w:pPr>
              <w:spacing w:after="40" w:before="40"/>
            </w:pPr>
            <w:r/>
            <w:r>
              <w:rPr>
                <w:rFonts w:ascii="Consolas" w:hAnsi="Consolas"/>
                <w:color w:val="1E293B"/>
                <w:sz w:val="18"/>
              </w:rPr>
              <w:t>https://need2done.in/home-services/</w:t>
            </w:r>
          </w:p>
        </w:tc>
        <w:tc>
          <w:tcPr>
            <w:tcW w:type="dxa" w:w="2484"/>
            <w:shd w:fill="FFFFFF"/>
            <w:tcMar>
              <w:top w:w="100" w:type="dxa"/>
              <w:bottom w:w="100" w:type="dxa"/>
              <w:left w:w="140" w:type="dxa"/>
              <w:right w:w="140" w:type="dxa"/>
            </w:tcMar>
          </w:tcPr>
          <w:p>
            <w:pPr>
              <w:spacing w:after="40" w:before="40"/>
            </w:pPr>
            <w:r/>
            <w:r>
              <w:rPr>
                <w:color w:val="1E293B"/>
                <w:sz w:val="18"/>
              </w:rPr>
              <w:t>Mandatory</w:t>
            </w:r>
          </w:p>
        </w:tc>
      </w:tr>
    </w:tbl>
    <w:p/>
    <w:p>
      <w:pPr>
        <w:spacing w:before="120" w:after="120"/>
      </w:pPr>
      <w:r>
        <w:rPr>
          <w:color w:val="E2E8F0"/>
        </w:rPr>
        <w:t>———————————————————————————————————————————————————————</w:t>
      </w:r>
    </w:p>
    <w:p>
      <w:pPr>
        <w:spacing w:before="240" w:after="80"/>
      </w:pPr>
      <w:r>
        <w:rPr>
          <w:b/>
          <w:color w:val="022B5E"/>
          <w:sz w:val="28"/>
        </w:rPr>
        <w:t>2. Business Profile &amp; KYC Information for Gateway Onboarding</w:t>
      </w:r>
    </w:p>
    <w:p>
      <w:pPr>
        <w:pStyle w:val="ListBullet"/>
        <w:spacing w:after="60" w:line="276" w:lineRule="auto"/>
      </w:pPr>
      <w:r>
        <w:rPr>
          <w:color w:val="1E293B"/>
          <w:sz w:val="21"/>
        </w:rPr>
      </w:r>
      <w:r>
        <w:rPr>
          <w:b/>
          <w:color w:val="1E293B"/>
          <w:sz w:val="21"/>
        </w:rPr>
        <w:t>Legal Business Name:</w:t>
      </w:r>
      <w:r>
        <w:rPr>
          <w:color w:val="1E293B"/>
          <w:sz w:val="21"/>
        </w:rPr>
        <w:t xml:space="preserve"> Need2Done *(or Need2Done Technologies)*</w:t>
      </w:r>
    </w:p>
    <w:p>
      <w:pPr>
        <w:pStyle w:val="ListBullet"/>
        <w:spacing w:after="60" w:line="276" w:lineRule="auto"/>
      </w:pPr>
      <w:r>
        <w:rPr>
          <w:color w:val="1E293B"/>
          <w:sz w:val="21"/>
        </w:rPr>
      </w:r>
      <w:r>
        <w:rPr>
          <w:b/>
          <w:color w:val="1E293B"/>
          <w:sz w:val="21"/>
        </w:rPr>
        <w:t>Billing Label / Descriptor:</w:t>
      </w:r>
      <w:r>
        <w:rPr>
          <w:color w:val="1E293B"/>
          <w:sz w:val="21"/>
        </w:rPr>
        <w:t xml:space="preserve"> `NEED2DONE` *(appears on customer bank/UPI statements)*</w:t>
      </w:r>
    </w:p>
    <w:p>
      <w:pPr>
        <w:pStyle w:val="ListBullet"/>
        <w:spacing w:after="60" w:line="276" w:lineRule="auto"/>
      </w:pPr>
      <w:r>
        <w:rPr>
          <w:color w:val="1E293B"/>
          <w:sz w:val="21"/>
        </w:rPr>
      </w:r>
      <w:r>
        <w:rPr>
          <w:b/>
          <w:color w:val="1E293B"/>
          <w:sz w:val="21"/>
        </w:rPr>
        <w:t>Business Type:</w:t>
      </w:r>
      <w:r>
        <w:rPr>
          <w:color w:val="1E293B"/>
          <w:sz w:val="21"/>
        </w:rPr>
        <w:t xml:space="preserve"> Sole Proprietorship *(or Partnership / Pvt Ltd as applicable)*</w:t>
      </w:r>
    </w:p>
    <w:p>
      <w:pPr>
        <w:pStyle w:val="ListBullet"/>
        <w:spacing w:after="60" w:line="276" w:lineRule="auto"/>
      </w:pPr>
      <w:r>
        <w:rPr>
          <w:color w:val="1E293B"/>
          <w:sz w:val="21"/>
        </w:rPr>
      </w:r>
      <w:r>
        <w:rPr>
          <w:b/>
          <w:color w:val="1E293B"/>
          <w:sz w:val="21"/>
        </w:rPr>
        <w:t>Category:</w:t>
      </w:r>
      <w:r>
        <w:rPr>
          <w:color w:val="1E293B"/>
          <w:sz w:val="21"/>
        </w:rPr>
        <w:t xml:space="preserve"> `Services`</w:t>
      </w:r>
    </w:p>
    <w:p>
      <w:pPr>
        <w:pStyle w:val="ListBullet"/>
        <w:spacing w:after="60" w:line="276" w:lineRule="auto"/>
      </w:pPr>
      <w:r>
        <w:rPr>
          <w:color w:val="1E293B"/>
          <w:sz w:val="21"/>
        </w:rPr>
      </w:r>
      <w:r>
        <w:rPr>
          <w:b/>
          <w:color w:val="1E293B"/>
          <w:sz w:val="21"/>
        </w:rPr>
        <w:t>Sub-Category:</w:t>
      </w:r>
      <w:r>
        <w:rPr>
          <w:color w:val="1E293B"/>
          <w:sz w:val="21"/>
        </w:rPr>
        <w:t xml:space="preserve"> `Facility Services / Cleaning &amp; Home Maintenance Services` or `Internet &amp; Information Services`</w:t>
      </w:r>
    </w:p>
    <w:p>
      <w:pPr>
        <w:pStyle w:val="ListBullet"/>
        <w:spacing w:after="60" w:line="276" w:lineRule="auto"/>
      </w:pPr>
      <w:r>
        <w:rPr>
          <w:color w:val="1E293B"/>
          <w:sz w:val="21"/>
        </w:rPr>
      </w:r>
      <w:r>
        <w:rPr>
          <w:b/>
          <w:color w:val="1E293B"/>
          <w:sz w:val="21"/>
        </w:rPr>
        <w:t>Operating Website:</w:t>
      </w:r>
      <w:r>
        <w:rPr>
          <w:color w:val="1E293B"/>
          <w:sz w:val="21"/>
        </w:rPr>
        <w:t xml:space="preserve"> `https://need2done.in`</w:t>
      </w:r>
    </w:p>
    <w:p>
      <w:pPr>
        <w:pStyle w:val="ListBullet"/>
        <w:spacing w:after="60" w:line="276" w:lineRule="auto"/>
      </w:pPr>
      <w:r>
        <w:rPr>
          <w:color w:val="1E293B"/>
          <w:sz w:val="21"/>
        </w:rPr>
      </w:r>
      <w:r>
        <w:rPr>
          <w:b/>
          <w:color w:val="1E293B"/>
          <w:sz w:val="21"/>
        </w:rPr>
        <w:t>Support Phone:</w:t>
      </w:r>
      <w:r>
        <w:rPr>
          <w:color w:val="1E293B"/>
          <w:sz w:val="21"/>
        </w:rPr>
        <w:t xml:space="preserve"> `+91 7989862623`</w:t>
      </w:r>
    </w:p>
    <w:p>
      <w:pPr>
        <w:pStyle w:val="ListBullet"/>
        <w:spacing w:after="60" w:line="276" w:lineRule="auto"/>
      </w:pPr>
      <w:r>
        <w:rPr>
          <w:color w:val="1E293B"/>
          <w:sz w:val="21"/>
        </w:rPr>
      </w:r>
      <w:r>
        <w:rPr>
          <w:b/>
          <w:color w:val="1E293B"/>
          <w:sz w:val="21"/>
        </w:rPr>
        <w:t>Support Email:</w:t>
      </w:r>
      <w:r>
        <w:rPr>
          <w:color w:val="1E293B"/>
          <w:sz w:val="21"/>
        </w:rPr>
        <w:t xml:space="preserve"> `support@need2done.in`</w:t>
      </w:r>
    </w:p>
    <w:p>
      <w:pPr>
        <w:spacing w:before="120" w:after="120"/>
      </w:pPr>
      <w:r>
        <w:rPr>
          <w:color w:val="E2E8F0"/>
        </w:rPr>
        <w:t>———————————————————————————————————————————————————————</w:t>
      </w:r>
    </w:p>
    <w:p>
      <w:pPr>
        <w:spacing w:before="240" w:after="80"/>
      </w:pPr>
      <w:r>
        <w:rPr>
          <w:b/>
          <w:color w:val="022B5E"/>
          <w:sz w:val="28"/>
        </w:rPr>
        <w:t>3. Bank Account &amp; Settlement Documents Required</w:t>
      </w:r>
    </w:p>
    <w:p>
      <w:pPr>
        <w:spacing w:after="60"/>
        <w:ind w:left="360"/>
      </w:pPr>
      <w:r>
        <w:rPr>
          <w:b/>
          <w:color w:val="64748B"/>
        </w:rPr>
        <w:t xml:space="preserve">[  ] </w:t>
      </w:r>
      <w:r>
        <w:rPr>
          <w:color w:val="1E293B"/>
          <w:sz w:val="21"/>
        </w:rPr>
      </w:r>
      <w:r>
        <w:rPr>
          <w:b/>
          <w:color w:val="1E293B"/>
          <w:sz w:val="21"/>
        </w:rPr>
        <w:t>PAN Card of Proprietor / Entity</w:t>
      </w:r>
      <w:r>
        <w:rPr>
          <w:color w:val="1E293B"/>
          <w:sz w:val="21"/>
        </w:rPr>
      </w:r>
    </w:p>
    <w:p>
      <w:pPr>
        <w:spacing w:after="60"/>
        <w:ind w:left="360"/>
      </w:pPr>
      <w:r>
        <w:rPr>
          <w:b/>
          <w:color w:val="64748B"/>
        </w:rPr>
        <w:t xml:space="preserve">[  ] </w:t>
      </w:r>
      <w:r>
        <w:rPr>
          <w:color w:val="1E293B"/>
          <w:sz w:val="21"/>
        </w:rPr>
      </w:r>
      <w:r>
        <w:rPr>
          <w:b/>
          <w:color w:val="1E293B"/>
          <w:sz w:val="21"/>
        </w:rPr>
        <w:t>Aadhaar Card / Identity Proof</w:t>
      </w:r>
      <w:r>
        <w:rPr>
          <w:color w:val="1E293B"/>
          <w:sz w:val="21"/>
        </w:rPr>
      </w:r>
    </w:p>
    <w:p>
      <w:pPr>
        <w:spacing w:after="60"/>
        <w:ind w:left="360"/>
      </w:pPr>
      <w:r>
        <w:rPr>
          <w:b/>
          <w:color w:val="64748B"/>
        </w:rPr>
        <w:t xml:space="preserve">[  ] </w:t>
      </w:r>
      <w:r>
        <w:rPr>
          <w:color w:val="1E293B"/>
          <w:sz w:val="21"/>
        </w:rPr>
      </w:r>
      <w:r>
        <w:rPr>
          <w:b/>
          <w:color w:val="1E293B"/>
          <w:sz w:val="21"/>
        </w:rPr>
        <w:t>Cancelled Cheque / Bank Statement</w:t>
      </w:r>
      <w:r>
        <w:rPr>
          <w:color w:val="1E293B"/>
          <w:sz w:val="21"/>
        </w:rPr>
        <w:t xml:space="preserve"> displaying Account Name, Number &amp; IFSC code</w:t>
      </w:r>
    </w:p>
    <w:p>
      <w:pPr>
        <w:spacing w:after="60"/>
        <w:ind w:left="360"/>
      </w:pPr>
      <w:r>
        <w:rPr>
          <w:b/>
          <w:color w:val="64748B"/>
        </w:rPr>
        <w:t xml:space="preserve">[  ] </w:t>
      </w:r>
      <w:r>
        <w:rPr>
          <w:color w:val="1E293B"/>
          <w:sz w:val="21"/>
        </w:rPr>
      </w:r>
      <w:r>
        <w:rPr>
          <w:b/>
          <w:color w:val="1E293B"/>
          <w:sz w:val="21"/>
        </w:rPr>
        <w:t>GST Certificate / MSME Udyam Registration</w:t>
      </w:r>
      <w:r>
        <w:rPr>
          <w:color w:val="1E293B"/>
          <w:sz w:val="21"/>
        </w:rPr>
        <w:t xml:space="preserve"> as business proof</w:t>
      </w:r>
    </w:p>
    <w:p>
      <w:pPr>
        <w:spacing w:after="60"/>
        <w:ind w:left="360"/>
      </w:pPr>
      <w:r>
        <w:rPr>
          <w:b/>
          <w:color w:val="64748B"/>
        </w:rPr>
        <w:t xml:space="preserve">[  ] </w:t>
      </w:r>
      <w:r>
        <w:rPr>
          <w:color w:val="1E293B"/>
          <w:sz w:val="21"/>
        </w:rPr>
      </w:r>
      <w:r>
        <w:rPr>
          <w:b/>
          <w:color w:val="1E293B"/>
          <w:sz w:val="21"/>
        </w:rPr>
        <w:t>Address Proof of Business Operation</w:t>
      </w:r>
      <w:r>
        <w:rPr>
          <w:color w:val="1E293B"/>
          <w:sz w:val="21"/>
        </w:rPr>
      </w:r>
    </w:p>
    <w:p>
      <w:pPr>
        <w:spacing w:before="120" w:after="120"/>
      </w:pPr>
      <w:r>
        <w:rPr>
          <w:color w:val="E2E8F0"/>
        </w:rPr>
        <w: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Confidential &amp; Proprietary • Need2Done (N2D) India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Need2Done | Commercial Launch &amp; Compliance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