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(N2D) Commercial Launch Master Dossier</w:t>
      </w:r>
    </w:p>
    <w:p>
      <w:pPr>
        <w:spacing w:before="200" w:after="60"/>
      </w:pPr>
      <w:r>
        <w:rPr>
          <w:b/>
          <w:color w:val="FF7D00"/>
          <w:sz w:val="24"/>
        </w:rPr>
        <w:t>Complete Legal Policies, Terms of Service, Partner Agreements &amp; Statutory Checklists</w:t>
      </w:r>
    </w:p>
    <w:p>
      <w:pPr>
        <w:spacing w:after="120" w:line="276" w:lineRule="auto"/>
      </w:pPr>
      <w:r>
        <w:rPr>
          <w:color w:val="1E293B"/>
          <w:sz w:val="21"/>
        </w:rPr>
        <w:t>&lt;b&gt;Version:&lt;/b&gt; 3.0 Production Ready • &lt;b&gt;Date:&lt;/b&gt; October 2026 • &lt;b&gt;Jurisdiction:&lt;/b&gt; India</w:t>
      </w:r>
    </w:p>
    <w:p>
      <w:pPr>
        <w:spacing w:before="120" w:after="120"/>
      </w:pPr>
      <w:r>
        <w:rPr>
          <w:color w:val="E2E8F0"/>
        </w:rPr>
        <w:t>———————————————————————————————————————————————————————</w:t>
      </w:r>
    </w:p>
    <w:p>
      <w:pPr>
        <w:spacing w:before="280" w:after="120"/>
      </w:pPr>
      <w:r>
        <w:rPr>
          <w:b/>
          <w:color w:val="022B5E"/>
          <w:sz w:val="36"/>
        </w:rPr>
        <w:t>Trade License &amp; Business Registration Checklist</w:t>
      </w:r>
    </w:p>
    <w:p>
      <w:pPr>
        <w:spacing w:after="120" w:line="276" w:lineRule="auto"/>
      </w:pPr>
      <w:r>
        <w:rPr>
          <w:color w:val="1E293B"/>
          <w:sz w:val="21"/>
        </w:rPr>
      </w:r>
      <w:r>
        <w:rPr>
          <w:b/>
          <w:color w:val="1E293B"/>
          <w:sz w:val="21"/>
        </w:rPr>
        <w:t>Need2Done Commercial Pre-Launch Protocol</w:t>
      </w:r>
      <w:r>
        <w:rPr>
          <w:color w:val="1E293B"/>
          <w:sz w:val="21"/>
        </w:rPr>
      </w:r>
    </w:p>
    <w:p>
      <w:pPr>
        <w:spacing w:before="120" w:after="120"/>
      </w:pPr>
      <w:r>
        <w:rPr>
          <w:color w:val="E2E8F0"/>
        </w:rPr>
        <w:t>———————————————————————————————————————————————————————</w:t>
      </w:r>
    </w:p>
    <w:p>
      <w:pPr>
        <w:spacing w:before="240" w:after="80"/>
      </w:pPr>
      <w:r>
        <w:rPr>
          <w:b/>
          <w:color w:val="022B5E"/>
          <w:sz w:val="28"/>
        </w:rPr>
        <w:t>1. Trade License Requirements (Municipal Corporation)</w:t>
      </w:r>
    </w:p>
    <w:p>
      <w:pPr>
        <w:spacing w:after="120" w:line="276" w:lineRule="auto"/>
      </w:pPr>
      <w:r>
        <w:rPr>
          <w:color w:val="1E293B"/>
          <w:sz w:val="21"/>
        </w:rPr>
        <w:t>A Trade License is mandatory to commercially operate a local delivery &amp; aggregator service office.</w:t>
      </w:r>
    </w:p>
    <w:p>
      <w:pPr>
        <w:spacing w:before="200" w:after="60"/>
      </w:pPr>
      <w:r>
        <w:rPr>
          <w:b/>
          <w:color w:val="FF7D00"/>
          <w:sz w:val="24"/>
        </w:rPr>
        <w:t>Required Documentation:</w:t>
      </w:r>
    </w:p>
    <w:p>
      <w:pPr>
        <w:pStyle w:val="ListBullet"/>
        <w:spacing w:after="60" w:line="276" w:lineRule="auto"/>
      </w:pPr>
      <w:r>
        <w:rPr>
          <w:color w:val="1E293B"/>
          <w:sz w:val="21"/>
        </w:rPr>
        <w:t xml:space="preserve">[ ] </w:t>
      </w:r>
      <w:r>
        <w:rPr>
          <w:b/>
          <w:color w:val="1E293B"/>
          <w:sz w:val="21"/>
        </w:rPr>
        <w:t>Lease / Rental Agreement</w:t>
      </w:r>
      <w:r>
        <w:rPr>
          <w:color w:val="1E293B"/>
          <w:sz w:val="21"/>
        </w:rPr>
        <w:t xml:space="preserve"> or Ownership Deed for office premises.</w:t>
      </w:r>
    </w:p>
    <w:p>
      <w:pPr>
        <w:pStyle w:val="ListBullet"/>
        <w:spacing w:after="60" w:line="276" w:lineRule="auto"/>
      </w:pPr>
      <w:r>
        <w:rPr>
          <w:color w:val="1E293B"/>
          <w:sz w:val="21"/>
        </w:rPr>
        <w:t xml:space="preserve">[ ] </w:t>
      </w:r>
      <w:r>
        <w:rPr>
          <w:b/>
          <w:color w:val="1E293B"/>
          <w:sz w:val="21"/>
        </w:rPr>
        <w:t>Electricity / Utility Bill</w:t>
      </w:r>
      <w:r>
        <w:rPr>
          <w:color w:val="1E293B"/>
          <w:sz w:val="21"/>
        </w:rPr>
        <w:t xml:space="preserve"> of the commercial premises (not older than 2 months).</w:t>
      </w:r>
    </w:p>
    <w:p>
      <w:pPr>
        <w:pStyle w:val="ListBullet"/>
        <w:spacing w:after="60" w:line="276" w:lineRule="auto"/>
      </w:pPr>
      <w:r>
        <w:rPr>
          <w:color w:val="1E293B"/>
          <w:sz w:val="21"/>
        </w:rPr>
        <w:t xml:space="preserve">[ ] </w:t>
      </w:r>
      <w:r>
        <w:rPr>
          <w:b/>
          <w:color w:val="1E293B"/>
          <w:sz w:val="21"/>
        </w:rPr>
        <w:t>NOC (No Objection Certificate)</w:t>
      </w:r>
      <w:r>
        <w:rPr>
          <w:color w:val="1E293B"/>
          <w:sz w:val="21"/>
        </w:rPr>
        <w:t xml:space="preserve"> from the premises owner / building association.</w:t>
      </w:r>
    </w:p>
    <w:p>
      <w:pPr>
        <w:pStyle w:val="ListBullet"/>
        <w:spacing w:after="60" w:line="276" w:lineRule="auto"/>
      </w:pPr>
      <w:r>
        <w:rPr>
          <w:color w:val="1E293B"/>
          <w:sz w:val="21"/>
        </w:rPr>
        <w:t xml:space="preserve">[ ] </w:t>
      </w:r>
      <w:r>
        <w:rPr>
          <w:b/>
          <w:color w:val="1E293B"/>
          <w:sz w:val="21"/>
        </w:rPr>
        <w:t>Premises Layout Plan / Floor Map</w:t>
      </w:r>
      <w:r>
        <w:rPr>
          <w:color w:val="1E293B"/>
          <w:sz w:val="21"/>
        </w:rPr>
        <w:t>.</w:t>
      </w:r>
    </w:p>
    <w:p>
      <w:pPr>
        <w:pStyle w:val="ListBullet"/>
        <w:spacing w:after="60" w:line="276" w:lineRule="auto"/>
      </w:pPr>
      <w:r>
        <w:rPr>
          <w:color w:val="1E293B"/>
          <w:sz w:val="21"/>
        </w:rPr>
        <w:t xml:space="preserve">[ ] </w:t>
      </w:r>
      <w:r>
        <w:rPr>
          <w:b/>
          <w:color w:val="1E293B"/>
          <w:sz w:val="21"/>
        </w:rPr>
        <w:t>Fire Safety NOC</w:t>
      </w:r>
      <w:r>
        <w:rPr>
          <w:color w:val="1E293B"/>
          <w:sz w:val="21"/>
        </w:rPr>
        <w:t xml:space="preserve"> (if office / storage facility exceeds local municipal size threshold).</w:t>
      </w:r>
    </w:p>
    <w:p>
      <w:pPr>
        <w:pStyle w:val="ListBullet"/>
        <w:spacing w:after="60" w:line="276" w:lineRule="auto"/>
      </w:pPr>
      <w:r>
        <w:rPr>
          <w:color w:val="1E293B"/>
          <w:sz w:val="21"/>
        </w:rPr>
        <w:t xml:space="preserve">[ ] </w:t>
      </w:r>
      <w:r>
        <w:rPr>
          <w:b/>
          <w:color w:val="1E293B"/>
          <w:sz w:val="21"/>
        </w:rPr>
        <w:t>PAN Card of Company / Entity</w:t>
      </w:r>
      <w:r>
        <w:rPr>
          <w:color w:val="1E293B"/>
          <w:sz w:val="21"/>
        </w:rPr>
        <w:t xml:space="preserve"> and ID/Address proofs of all Directors / Partners.</w:t>
      </w:r>
    </w:p>
    <w:p>
      <w:pPr>
        <w:spacing w:before="120" w:after="120"/>
      </w:pPr>
      <w:r>
        <w:rPr>
          <w:color w:val="E2E8F0"/>
        </w:rPr>
        <w:t>———————————————————————————————————————————————————————</w:t>
      </w:r>
    </w:p>
    <w:p>
      <w:pPr>
        <w:spacing w:before="240" w:after="80"/>
      </w:pPr>
      <w:r>
        <w:rPr>
          <w:b/>
          <w:color w:val="022B5E"/>
          <w:sz w:val="28"/>
        </w:rPr>
        <w:t>2. Accompanying Legal &amp; Tax Registrations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22B5E"/>
            <w:tcMar>
              <w:top w:w="140" w:type="dxa"/>
              <w:bottom w:w="140" w:type="dxa"/>
              <w:left w:w="140" w:type="dxa"/>
              <w:right w:w="140" w:type="dxa"/>
            </w:tcMar>
          </w:tcPr>
          <w:p>
            <w:pPr>
              <w:spacing w:after="40" w:before="40"/>
            </w:pPr>
            <w:r>
              <w:rPr>
                <w:b/>
              </w:rPr>
            </w:r>
            <w:r>
              <w:rPr>
                <w:color w:val="FFFFFF"/>
                <w:sz w:val="19"/>
              </w:rPr>
              <w:t>Registration</w:t>
            </w:r>
          </w:p>
        </w:tc>
        <w:tc>
          <w:tcPr>
            <w:tcW w:type="dxa" w:w="2484"/>
            <w:shd w:fill="022B5E"/>
            <w:tcMar>
              <w:top w:w="140" w:type="dxa"/>
              <w:bottom w:w="140" w:type="dxa"/>
              <w:left w:w="140" w:type="dxa"/>
              <w:right w:w="140" w:type="dxa"/>
            </w:tcMar>
          </w:tcPr>
          <w:p>
            <w:pPr>
              <w:spacing w:after="40" w:before="40"/>
            </w:pPr>
            <w:r>
              <w:rPr>
                <w:b/>
              </w:rPr>
            </w:r>
            <w:r>
              <w:rPr>
                <w:color w:val="FFFFFF"/>
                <w:sz w:val="19"/>
              </w:rPr>
              <w:t>Governing Authority</w:t>
            </w:r>
          </w:p>
        </w:tc>
        <w:tc>
          <w:tcPr>
            <w:tcW w:type="dxa" w:w="2484"/>
            <w:shd w:fill="022B5E"/>
            <w:tcMar>
              <w:top w:w="140" w:type="dxa"/>
              <w:bottom w:w="140" w:type="dxa"/>
              <w:left w:w="140" w:type="dxa"/>
              <w:right w:w="140" w:type="dxa"/>
            </w:tcMar>
          </w:tcPr>
          <w:p>
            <w:pPr>
              <w:spacing w:after="40" w:before="40"/>
            </w:pPr>
            <w:r>
              <w:rPr>
                <w:b/>
              </w:rPr>
            </w:r>
            <w:r>
              <w:rPr>
                <w:color w:val="FFFFFF"/>
                <w:sz w:val="19"/>
              </w:rPr>
              <w:t>Purpose / Threshold</w:t>
            </w:r>
          </w:p>
        </w:tc>
        <w:tc>
          <w:tcPr>
            <w:tcW w:type="dxa" w:w="2484"/>
            <w:shd w:fill="022B5E"/>
            <w:tcMar>
              <w:top w:w="140" w:type="dxa"/>
              <w:bottom w:w="140" w:type="dxa"/>
              <w:left w:w="140" w:type="dxa"/>
              <w:right w:w="140" w:type="dxa"/>
            </w:tcMar>
          </w:tcPr>
          <w:p>
            <w:pPr>
              <w:spacing w:after="40" w:before="40"/>
            </w:pPr>
            <w:r>
              <w:rPr>
                <w:b/>
              </w:rPr>
            </w:r>
            <w:r>
              <w:rPr>
                <w:color w:val="FFFFFF"/>
                <w:sz w:val="19"/>
              </w:rPr>
              <w:t>Status</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GST Registration</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Central Board of Indirect Taxes and Customs (CBIC)</w:t>
            </w:r>
          </w:p>
        </w:tc>
        <w:tc>
          <w:tcPr>
            <w:tcW w:type="dxa" w:w="2484"/>
            <w:shd w:fill="F8FAFC"/>
            <w:tcMar>
              <w:top w:w="100" w:type="dxa"/>
              <w:bottom w:w="100" w:type="dxa"/>
              <w:left w:w="140" w:type="dxa"/>
              <w:right w:w="140" w:type="dxa"/>
            </w:tcMar>
          </w:tcPr>
          <w:p>
            <w:pPr>
              <w:spacing w:after="40" w:before="40"/>
            </w:pPr>
            <w:r/>
            <w:r>
              <w:rPr>
                <w:color w:val="1E293B"/>
                <w:sz w:val="18"/>
              </w:rPr>
              <w:t>Intermediary commission charging, input tax credit, Razorpay gateway compliance.</w:t>
            </w:r>
          </w:p>
        </w:tc>
        <w:tc>
          <w:tcPr>
            <w:tcW w:type="dxa" w:w="2484"/>
            <w:shd w:fill="F8FAFC"/>
            <w:tcMar>
              <w:top w:w="100" w:type="dxa"/>
              <w:bottom w:w="100" w:type="dxa"/>
              <w:left w:w="140" w:type="dxa"/>
              <w:right w:w="140" w:type="dxa"/>
            </w:tcMar>
          </w:tcPr>
          <w:p>
            <w:pPr>
              <w:spacing w:after="40" w:before="40"/>
            </w:pPr>
            <w:r/>
            <w:r>
              <w:rPr>
                <w:color w:val="1E293B"/>
                <w:sz w:val="18"/>
              </w:rPr>
              <w:t>Pending / In-Progress</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MSME / Udyam</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Ministry of MSME</w:t>
            </w:r>
          </w:p>
        </w:tc>
        <w:tc>
          <w:tcPr>
            <w:tcW w:type="dxa" w:w="2484"/>
            <w:shd w:fill="FFFFFF"/>
            <w:tcMar>
              <w:top w:w="100" w:type="dxa"/>
              <w:bottom w:w="100" w:type="dxa"/>
              <w:left w:w="140" w:type="dxa"/>
              <w:right w:w="140" w:type="dxa"/>
            </w:tcMar>
          </w:tcPr>
          <w:p>
            <w:pPr>
              <w:spacing w:after="40" w:before="40"/>
            </w:pPr>
            <w:r/>
            <w:r>
              <w:rPr>
                <w:color w:val="1E293B"/>
                <w:sz w:val="18"/>
              </w:rPr>
              <w:t>Government subsidy, MSME dispute fast-track protection, startup recognition.</w:t>
            </w:r>
          </w:p>
        </w:tc>
        <w:tc>
          <w:tcPr>
            <w:tcW w:type="dxa" w:w="2484"/>
            <w:shd w:fill="FFFFFF"/>
            <w:tcMar>
              <w:top w:w="100" w:type="dxa"/>
              <w:bottom w:w="100" w:type="dxa"/>
              <w:left w:w="140" w:type="dxa"/>
              <w:right w:w="140" w:type="dxa"/>
            </w:tcMar>
          </w:tcPr>
          <w:p>
            <w:pPr>
              <w:spacing w:after="40" w:before="40"/>
            </w:pPr>
            <w:r/>
            <w:r>
              <w:rPr>
                <w:color w:val="1E293B"/>
                <w:sz w:val="18"/>
              </w:rPr>
              <w:t>Recommended</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Shop &amp; Establishment</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State Labor Department</w:t>
            </w:r>
          </w:p>
        </w:tc>
        <w:tc>
          <w:tcPr>
            <w:tcW w:type="dxa" w:w="2484"/>
            <w:shd w:fill="F8FAFC"/>
            <w:tcMar>
              <w:top w:w="100" w:type="dxa"/>
              <w:bottom w:w="100" w:type="dxa"/>
              <w:left w:w="140" w:type="dxa"/>
              <w:right w:w="140" w:type="dxa"/>
            </w:tcMar>
          </w:tcPr>
          <w:p>
            <w:pPr>
              <w:spacing w:after="40" w:before="40"/>
            </w:pPr>
            <w:r/>
            <w:r>
              <w:rPr>
                <w:color w:val="1E293B"/>
                <w:sz w:val="18"/>
              </w:rPr>
              <w:t>Commercial establishment registration, working hours &amp; employee rules.</w:t>
            </w:r>
          </w:p>
        </w:tc>
        <w:tc>
          <w:tcPr>
            <w:tcW w:type="dxa" w:w="2484"/>
            <w:shd w:fill="F8FAFC"/>
            <w:tcMar>
              <w:top w:w="100" w:type="dxa"/>
              <w:bottom w:w="100" w:type="dxa"/>
              <w:left w:w="140" w:type="dxa"/>
              <w:right w:w="140" w:type="dxa"/>
            </w:tcMar>
          </w:tcPr>
          <w:p>
            <w:pPr>
              <w:spacing w:after="40" w:before="40"/>
            </w:pPr>
            <w:r/>
            <w:r>
              <w:rPr>
                <w:color w:val="1E293B"/>
                <w:sz w:val="18"/>
              </w:rPr>
              <w:t>Mandatory</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Current Bank Account</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Authorized Commercial Bank</w:t>
            </w:r>
          </w:p>
        </w:tc>
        <w:tc>
          <w:tcPr>
            <w:tcW w:type="dxa" w:w="2484"/>
            <w:shd w:fill="FFFFFF"/>
            <w:tcMar>
              <w:top w:w="100" w:type="dxa"/>
              <w:bottom w:w="100" w:type="dxa"/>
              <w:left w:w="140" w:type="dxa"/>
              <w:right w:w="140" w:type="dxa"/>
            </w:tcMar>
          </w:tcPr>
          <w:p>
            <w:pPr>
              <w:spacing w:after="40" w:before="40"/>
            </w:pPr>
            <w:r/>
            <w:r>
              <w:rPr>
                <w:color w:val="1E293B"/>
                <w:sz w:val="18"/>
              </w:rPr>
              <w:t>Integration with Payment Gateway settlement escrow.</w:t>
            </w:r>
          </w:p>
        </w:tc>
        <w:tc>
          <w:tcPr>
            <w:tcW w:type="dxa" w:w="2484"/>
            <w:shd w:fill="FFFFFF"/>
            <w:tcMar>
              <w:top w:w="100" w:type="dxa"/>
              <w:bottom w:w="100" w:type="dxa"/>
              <w:left w:w="140" w:type="dxa"/>
              <w:right w:w="140" w:type="dxa"/>
            </w:tcMar>
          </w:tcPr>
          <w:p>
            <w:pPr>
              <w:spacing w:after="40" w:before="40"/>
            </w:pPr>
            <w:r/>
            <w:r>
              <w:rPr>
                <w:color w:val="1E293B"/>
                <w:sz w:val="18"/>
              </w:rPr>
              <w:t>Active</w:t>
            </w:r>
          </w:p>
        </w:tc>
      </w:tr>
    </w:tbl>
    <w:p/>
    <w:p>
      <w:pPr>
        <w:spacing w:before="120" w:after="120"/>
      </w:pPr>
      <w:r>
        <w:rPr>
          <w:color w:val="E2E8F0"/>
        </w:rPr>
        <w:t>———————————————————————————————————————————————————————</w:t>
      </w:r>
    </w:p>
    <w:p>
      <w:pPr>
        <w:spacing w:before="280" w:after="120"/>
      </w:pPr>
      <w:r>
        <w:rPr>
          <w:b/>
          <w:color w:val="022B5E"/>
          <w:sz w:val="36"/>
        </w:rPr>
        <w:t>Need2Done — Customer Terms and Conditions</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Effective Date:</w:t>
      </w:r>
      <w:r>
        <w:rPr>
          <w:color w:val="1E293B"/>
          <w:sz w:val="21"/>
        </w:rPr>
        <w:t xml:space="preserve"> Immediate upon account creation or order placement.</w:t>
      </w:r>
    </w:p>
    <w:p>
      <w:pPr>
        <w:spacing w:before="120" w:after="120"/>
      </w:pPr>
      <w:r>
        <w:rPr>
          <w:color w:val="E2E8F0"/>
        </w:rPr>
        <w:t>———————————————————————————————————————————————————————</w:t>
      </w:r>
    </w:p>
    <w:p>
      <w:pPr>
        <w:spacing w:before="240" w:after="80"/>
      </w:pPr>
      <w:r>
        <w:rPr>
          <w:b/>
          <w:color w:val="022B5E"/>
          <w:sz w:val="28"/>
        </w:rPr>
        <w:t>1. Introduction &amp; Acceptance of Terms</w:t>
      </w:r>
    </w:p>
    <w:p>
      <w:pPr>
        <w:spacing w:after="120" w:line="276" w:lineRule="auto"/>
      </w:pPr>
      <w:r>
        <w:rPr>
          <w:color w:val="1E293B"/>
          <w:sz w:val="21"/>
        </w:rPr>
        <w:t xml:space="preserve">Welcome to </w:t>
      </w:r>
      <w:r>
        <w:rPr>
          <w:b/>
          <w:color w:val="1E293B"/>
          <w:sz w:val="21"/>
        </w:rPr>
        <w:t>Need2Done ("N2D", "Platform", "We", "Us", or "Our")</w:t>
      </w:r>
      <w:r>
        <w:rPr>
          <w:color w:val="1E293B"/>
          <w:sz w:val="21"/>
        </w:rPr>
        <w:t>, a hyperlocal technology platform connecting customers ("Customer", "User", "You") with independent delivery partners, runners, and service providers ("Helpers" or "Partners") via automated conversational interfaces (WhatsApp Bot), web applications, and mobile interfaces.</w:t>
      </w:r>
    </w:p>
    <w:p>
      <w:pPr>
        <w:spacing w:after="120" w:line="276" w:lineRule="auto"/>
      </w:pPr>
      <w:r>
        <w:rPr>
          <w:color w:val="1E293B"/>
          <w:sz w:val="21"/>
        </w:rPr>
        <w:t>By accessing, messaging our WhatsApp bot, placing a request, or using any services provided by Need2Done, you agree to be bound by these Terms and Conditions ("Terms"). If you do not agree with any part of these Terms, you must not use our platform.</w:t>
      </w:r>
    </w:p>
    <w:p>
      <w:pPr>
        <w:spacing w:before="120" w:after="120"/>
      </w:pPr>
      <w:r>
        <w:rPr>
          <w:color w:val="E2E8F0"/>
        </w:rPr>
        <w:t>———————————————————————————————————————————————————————</w:t>
      </w:r>
    </w:p>
    <w:p>
      <w:pPr>
        <w:spacing w:before="240" w:after="80"/>
      </w:pPr>
      <w:r>
        <w:rPr>
          <w:b/>
          <w:color w:val="022B5E"/>
          <w:sz w:val="28"/>
        </w:rPr>
        <w:t>2. Platform Nature &amp; Role of Need2Done</w:t>
      </w:r>
    </w:p>
    <w:p>
      <w:pPr>
        <w:pStyle w:val="ListNumber"/>
        <w:spacing w:after="60" w:line="276" w:lineRule="auto"/>
      </w:pPr>
      <w:r>
        <w:rPr>
          <w:color w:val="1E293B"/>
          <w:sz w:val="21"/>
        </w:rPr>
      </w:r>
      <w:r>
        <w:rPr>
          <w:b/>
          <w:color w:val="1E293B"/>
          <w:sz w:val="21"/>
        </w:rPr>
        <w:t>Technology Intermediary:</w:t>
      </w:r>
      <w:r>
        <w:rPr>
          <w:color w:val="1E293B"/>
          <w:sz w:val="21"/>
        </w:rPr>
        <w:t xml:space="preserve"> Need2Done operates strictly as a technology aggregator and intermediary under Section 79 of the Information Technology Act, 2000.</w:t>
      </w:r>
    </w:p>
    <w:p>
      <w:pPr>
        <w:pStyle w:val="ListNumber"/>
        <w:spacing w:after="60" w:line="276" w:lineRule="auto"/>
      </w:pPr>
      <w:r>
        <w:rPr>
          <w:color w:val="1E293B"/>
          <w:sz w:val="21"/>
        </w:rPr>
      </w:r>
      <w:r>
        <w:rPr>
          <w:b/>
          <w:color w:val="1E293B"/>
          <w:sz w:val="21"/>
        </w:rPr>
        <w:t>Independent Contractors:</w:t>
      </w:r>
      <w:r>
        <w:rPr>
          <w:color w:val="1E293B"/>
          <w:sz w:val="21"/>
        </w:rPr>
        <w:t xml:space="preserve"> All tasks, courier pickups, errand runs, and home services are performed by independent third-party Helpers and not direct employees of Need2Done.</w:t>
      </w:r>
    </w:p>
    <w:p>
      <w:pPr>
        <w:pStyle w:val="ListNumber"/>
        <w:spacing w:after="60" w:line="276" w:lineRule="auto"/>
      </w:pPr>
      <w:r>
        <w:rPr>
          <w:color w:val="1E293B"/>
          <w:sz w:val="21"/>
        </w:rPr>
      </w:r>
      <w:r>
        <w:rPr>
          <w:b/>
          <w:color w:val="1E293B"/>
          <w:sz w:val="21"/>
        </w:rPr>
        <w:t>No Direct Control:</w:t>
      </w:r>
      <w:r>
        <w:rPr>
          <w:color w:val="1E293B"/>
          <w:sz w:val="21"/>
        </w:rPr>
        <w:t xml:space="preserve"> While Need2Done facilitates pricing, GPS tracking, and payment processing, Need2Done does not manufacture, inspect, own, or directly sell any merchant goods procured on behalf of the customer.</w:t>
      </w:r>
    </w:p>
    <w:p>
      <w:pPr>
        <w:spacing w:before="120" w:after="120"/>
      </w:pPr>
      <w:r>
        <w:rPr>
          <w:color w:val="E2E8F0"/>
        </w:rPr>
        <w:t>———————————————————————————————————————————————————————</w:t>
      </w:r>
    </w:p>
    <w:p>
      <w:pPr>
        <w:spacing w:before="240" w:after="80"/>
      </w:pPr>
      <w:r>
        <w:rPr>
          <w:b/>
          <w:color w:val="022B5E"/>
          <w:sz w:val="28"/>
        </w:rPr>
        <w:t>3. Account Registration &amp; WhatsApp Usage</w:t>
      </w:r>
    </w:p>
    <w:p>
      <w:pPr>
        <w:pStyle w:val="ListNumber"/>
        <w:spacing w:after="60" w:line="276" w:lineRule="auto"/>
      </w:pPr>
      <w:r>
        <w:rPr>
          <w:color w:val="1E293B"/>
          <w:sz w:val="21"/>
        </w:rPr>
      </w:r>
      <w:r>
        <w:rPr>
          <w:b/>
          <w:color w:val="1E293B"/>
          <w:sz w:val="21"/>
        </w:rPr>
        <w:t>Verification:</w:t>
      </w:r>
      <w:r>
        <w:rPr>
          <w:color w:val="1E293B"/>
          <w:sz w:val="21"/>
        </w:rPr>
        <w:t xml:space="preserve"> You may access our services via your registered WhatsApp phone number. You are responsible for ensuring that all information provided (delivery addresses, recipient phone numbers, order specifications) is accurate.</w:t>
      </w:r>
    </w:p>
    <w:p>
      <w:pPr>
        <w:pStyle w:val="ListNumber"/>
        <w:spacing w:after="60" w:line="276" w:lineRule="auto"/>
      </w:pPr>
      <w:r>
        <w:rPr>
          <w:color w:val="1E293B"/>
          <w:sz w:val="21"/>
        </w:rPr>
      </w:r>
      <w:r>
        <w:rPr>
          <w:b/>
          <w:color w:val="1E293B"/>
          <w:sz w:val="21"/>
        </w:rPr>
        <w:t>OTP &amp; Authorizations:</w:t>
      </w:r>
      <w:r>
        <w:rPr>
          <w:color w:val="1E293B"/>
          <w:sz w:val="21"/>
        </w:rPr>
        <w:t xml:space="preserve"> Any order placed using your verified WhatsApp number or OTP authentication shall be deemed authorized by you.</w:t>
      </w:r>
    </w:p>
    <w:p>
      <w:pPr>
        <w:spacing w:before="120" w:after="120"/>
      </w:pPr>
      <w:r>
        <w:rPr>
          <w:color w:val="E2E8F0"/>
        </w:rPr>
        <w:t>———————————————————————————————————————————————————————</w:t>
      </w:r>
    </w:p>
    <w:p>
      <w:pPr>
        <w:spacing w:before="240" w:after="80"/>
      </w:pPr>
      <w:r>
        <w:rPr>
          <w:b/>
          <w:color w:val="022B5E"/>
          <w:sz w:val="28"/>
        </w:rPr>
        <w:t>4. Active Service Verticals &amp; Pricing</w:t>
      </w:r>
    </w:p>
    <w:p>
      <w:pPr>
        <w:spacing w:after="120" w:line="276" w:lineRule="auto"/>
      </w:pPr>
      <w:r>
        <w:rPr>
          <w:color w:val="1E293B"/>
          <w:sz w:val="21"/>
        </w:rPr>
        <w:t xml:space="preserve">Need2Done currently operates </w:t>
      </w:r>
      <w:r>
        <w:rPr>
          <w:b/>
          <w:color w:val="1E293B"/>
          <w:sz w:val="21"/>
        </w:rPr>
        <w:t>three (3) core service verticals</w:t>
      </w:r>
      <w:r>
        <w:rPr>
          <w:color w:val="1E293B"/>
          <w:sz w:val="21"/>
        </w:rPr>
        <w:t>:</w:t>
      </w:r>
    </w:p>
    <w:p>
      <w:pPr>
        <w:pStyle w:val="ListNumber"/>
        <w:spacing w:after="60" w:line="276" w:lineRule="auto"/>
      </w:pPr>
      <w:r>
        <w:rPr>
          <w:color w:val="1E293B"/>
          <w:sz w:val="21"/>
        </w:rPr>
      </w:r>
      <w:r>
        <w:rPr>
          <w:b/>
          <w:color w:val="1E293B"/>
          <w:sz w:val="21"/>
        </w:rPr>
        <w:t>Home Services:</w:t>
      </w:r>
      <w:r>
        <w:rPr>
          <w:color w:val="1E293B"/>
          <w:sz w:val="21"/>
        </w:rPr>
        <w:t xml:space="preserve"> Professional on-demand household chores, deep cleaning (kitchen, bathroom, floor, fans, windows), dishwashing, laundry, ironing, and verified domestic helper assistance.</w:t>
      </w:r>
    </w:p>
    <w:p>
      <w:pPr>
        <w:pStyle w:val="ListNumber"/>
        <w:spacing w:after="60" w:line="276" w:lineRule="auto"/>
      </w:pPr>
      <w:r>
        <w:rPr>
          <w:color w:val="1E293B"/>
          <w:sz w:val="21"/>
        </w:rPr>
      </w:r>
      <w:r>
        <w:rPr>
          <w:b/>
          <w:color w:val="1E293B"/>
          <w:sz w:val="21"/>
        </w:rPr>
        <w:t>Medicine Delivery (Pharmacy Assistance):</w:t>
      </w:r>
      <w:r>
        <w:rPr>
          <w:color w:val="1E293B"/>
          <w:sz w:val="21"/>
        </w:rPr>
        <w:t xml:space="preserve"> On-demand collection and doorstep delivery of prescription and OTC medicines from licensed retail pharmacies upon customer request and valid prescription upload. Need2Done acts strictly as a delivery intermediary and does not sell, dispense, or manufacture pharmaceuticals.</w:t>
      </w:r>
    </w:p>
    <w:p>
      <w:pPr>
        <w:pStyle w:val="ListNumber"/>
        <w:spacing w:after="60" w:line="276" w:lineRule="auto"/>
      </w:pPr>
      <w:r>
        <w:rPr>
          <w:color w:val="1E293B"/>
          <w:sz w:val="21"/>
        </w:rPr>
      </w:r>
      <w:r>
        <w:rPr>
          <w:b/>
          <w:color w:val="1E293B"/>
          <w:sz w:val="21"/>
        </w:rPr>
        <w:t>Custom Work (Personalized Tasks &amp; Errands):</w:t>
      </w:r>
      <w:r>
        <w:rPr>
          <w:color w:val="1E293B"/>
          <w:sz w:val="21"/>
        </w:rPr>
        <w:t xml:space="preserve"> Hyperlocal pick-and-drop, document delivery, store purchases, queue standing, and customized domestic errands.</w:t>
      </w:r>
    </w:p>
    <w:p>
      <w:pPr>
        <w:spacing w:before="80" w:after="120"/>
        <w:ind w:left="576"/>
      </w:pPr>
      <w:r>
        <w:rPr>
          <w:b/>
          <w:color w:val="FF7D00"/>
        </w:rPr>
        <w:t xml:space="preserve">┃  </w:t>
      </w:r>
      <w:r>
        <w:rPr>
          <w:color w:val="475569"/>
          <w:sz w:val="21"/>
        </w:rPr>
        <w:t xml:space="preserve">[!NOTE] </w:t>
      </w:r>
      <w:r>
        <w:rPr>
          <w:b/>
          <w:color w:val="475569"/>
          <w:sz w:val="21"/>
        </w:rPr>
        <w:t>Upcoming Services Notice:</w:t>
      </w:r>
      <w:r>
        <w:rPr>
          <w:color w:val="475569"/>
          <w:sz w:val="21"/>
        </w:rPr>
        <w:t xml:space="preserve"> Additional services including General Handyman &amp; Appliance Repair, Grocery Delivery, and Specialized Maintenance Trades are currently in development and will be launched in upcoming operational phases.</w:t>
      </w:r>
    </w:p>
    <w:p>
      <w:pPr>
        <w:spacing w:before="200" w:after="60"/>
      </w:pPr>
      <w:r>
        <w:rPr>
          <w:b/>
          <w:color w:val="FF7D00"/>
          <w:sz w:val="24"/>
        </w:rPr>
        <w:t>Fare Calculation</w:t>
      </w:r>
    </w:p>
    <w:p>
      <w:pPr>
        <w:pStyle w:val="ListBullet"/>
        <w:spacing w:after="60" w:line="276" w:lineRule="auto"/>
      </w:pPr>
      <w:r>
        <w:rPr>
          <w:color w:val="1E293B"/>
          <w:sz w:val="21"/>
        </w:rPr>
      </w:r>
      <w:r>
        <w:rPr>
          <w:b/>
          <w:color w:val="1E293B"/>
          <w:sz w:val="21"/>
        </w:rPr>
        <w:t>Home Services:</w:t>
      </w:r>
      <w:r>
        <w:rPr>
          <w:color w:val="1E293B"/>
          <w:sz w:val="21"/>
        </w:rPr>
        <w:t xml:space="preserve"> Fixed hourly/task base rate + Platform convenience fee + duration extensions (if requested).</w:t>
      </w:r>
    </w:p>
    <w:p>
      <w:pPr>
        <w:pStyle w:val="ListBullet"/>
        <w:spacing w:after="60" w:line="276" w:lineRule="auto"/>
      </w:pPr>
      <w:r>
        <w:rPr>
          <w:color w:val="1E293B"/>
          <w:sz w:val="21"/>
        </w:rPr>
      </w:r>
      <w:r>
        <w:rPr>
          <w:b/>
          <w:color w:val="1E293B"/>
          <w:sz w:val="21"/>
        </w:rPr>
        <w:t>Medicine &amp; Custom Work:</w:t>
      </w:r>
      <w:r>
        <w:rPr>
          <w:color w:val="1E293B"/>
          <w:sz w:val="21"/>
        </w:rPr>
        <w:t xml:space="preserve"> Base pickup fare + Distance-based GPS rate (per km) + Item invoice reimbursement + Platform fee.</w:t>
      </w:r>
    </w:p>
    <w:p>
      <w:pPr>
        <w:pStyle w:val="ListBullet"/>
        <w:spacing w:after="60" w:line="276" w:lineRule="auto"/>
      </w:pPr>
      <w:r>
        <w:rPr>
          <w:color w:val="1E293B"/>
          <w:sz w:val="21"/>
        </w:rPr>
        <w:t>Additional actual costs (pharmacy bills, store receipts, toll/parking charges) must be reimbursed by the Customer upon proof of invoice.</w:t>
      </w:r>
    </w:p>
    <w:p>
      <w:pPr>
        <w:pStyle w:val="ListBullet"/>
        <w:spacing w:after="60" w:line="276" w:lineRule="auto"/>
      </w:pPr>
      <w:r>
        <w:rPr>
          <w:color w:val="1E293B"/>
          <w:sz w:val="21"/>
        </w:rPr>
        <w:t>Dynamic pricing / surge may apply during severe weather, peak hours, or high demand periods.</w:t>
      </w:r>
    </w:p>
    <w:p>
      <w:pPr>
        <w:spacing w:before="120" w:after="120"/>
      </w:pPr>
      <w:r>
        <w:rPr>
          <w:color w:val="E2E8F0"/>
        </w:rPr>
        <w:t>———————————————————————————————————————————————————————</w:t>
      </w:r>
    </w:p>
    <w:p>
      <w:pPr>
        <w:spacing w:before="240" w:after="80"/>
      </w:pPr>
      <w:r>
        <w:rPr>
          <w:b/>
          <w:color w:val="022B5E"/>
          <w:sz w:val="28"/>
        </w:rPr>
        <w:t>5. Payments &amp; Invoicing</w:t>
      </w:r>
    </w:p>
    <w:p>
      <w:pPr>
        <w:pStyle w:val="ListNumber"/>
        <w:spacing w:after="60" w:line="276" w:lineRule="auto"/>
      </w:pPr>
      <w:r>
        <w:rPr>
          <w:color w:val="1E293B"/>
          <w:sz w:val="21"/>
        </w:rPr>
      </w:r>
      <w:r>
        <w:rPr>
          <w:b/>
          <w:color w:val="1E293B"/>
          <w:sz w:val="21"/>
        </w:rPr>
        <w:t>Payment Methods:</w:t>
      </w:r>
      <w:r>
        <w:rPr>
          <w:color w:val="1E293B"/>
          <w:sz w:val="21"/>
        </w:rPr>
        <w:t xml:space="preserve"> Payments are processed securely via integrated payment gateways (e.g., Razorpay, UPI, Credit/Debit Cards, Net Banking) or Cash on Delivery (where explicitly supported).</w:t>
      </w:r>
    </w:p>
    <w:p>
      <w:pPr>
        <w:pStyle w:val="ListNumber"/>
        <w:spacing w:after="60" w:line="276" w:lineRule="auto"/>
      </w:pPr>
      <w:r>
        <w:rPr>
          <w:color w:val="1E293B"/>
          <w:sz w:val="21"/>
        </w:rPr>
      </w:r>
      <w:r>
        <w:rPr>
          <w:b/>
          <w:color w:val="1E293B"/>
          <w:sz w:val="21"/>
        </w:rPr>
        <w:t>Authorization:</w:t>
      </w:r>
      <w:r>
        <w:rPr>
          <w:color w:val="1E293B"/>
          <w:sz w:val="21"/>
        </w:rPr>
        <w:t xml:space="preserve"> Customers agree to pay the final bill amount including helper convenience fee, platform convenience fee, and statutory taxes (GST).</w:t>
      </w:r>
    </w:p>
    <w:p>
      <w:pPr>
        <w:pStyle w:val="ListNumber"/>
        <w:spacing w:after="60" w:line="276" w:lineRule="auto"/>
      </w:pPr>
      <w:r>
        <w:rPr>
          <w:color w:val="1E293B"/>
          <w:sz w:val="21"/>
        </w:rPr>
      </w:r>
      <w:r>
        <w:rPr>
          <w:b/>
          <w:color w:val="1E293B"/>
          <w:sz w:val="21"/>
        </w:rPr>
        <w:t>Receipts:</w:t>
      </w:r>
      <w:r>
        <w:rPr>
          <w:color w:val="1E293B"/>
          <w:sz w:val="21"/>
        </w:rPr>
        <w:t xml:space="preserve"> Digital receipts/invoices will be transmitted to your registered WhatsApp number or downloadable via the tracking URL.</w:t>
      </w:r>
    </w:p>
    <w:p>
      <w:pPr>
        <w:spacing w:before="120" w:after="120"/>
      </w:pPr>
      <w:r>
        <w:rPr>
          <w:color w:val="E2E8F0"/>
        </w:rPr>
        <w:t>———————————————————————————————————————————————————————</w:t>
      </w:r>
    </w:p>
    <w:p>
      <w:pPr>
        <w:spacing w:before="240" w:after="80"/>
      </w:pPr>
      <w:r>
        <w:rPr>
          <w:b/>
          <w:color w:val="022B5E"/>
          <w:sz w:val="28"/>
        </w:rPr>
        <w:t>6. User Conduct &amp; Obligations</w:t>
      </w:r>
    </w:p>
    <w:p>
      <w:pPr>
        <w:pStyle w:val="ListBullet"/>
        <w:spacing w:after="60" w:line="276" w:lineRule="auto"/>
      </w:pPr>
      <w:r>
        <w:rPr>
          <w:color w:val="1E293B"/>
          <w:sz w:val="21"/>
        </w:rPr>
        <w:t>You must not request tasks involving illegal, prohibited, hazardous, or offensive items (refer to our Prohibited Tasks Policy).</w:t>
      </w:r>
    </w:p>
    <w:p>
      <w:pPr>
        <w:pStyle w:val="ListBullet"/>
        <w:spacing w:after="60" w:line="276" w:lineRule="auto"/>
      </w:pPr>
      <w:r>
        <w:rPr>
          <w:color w:val="1E293B"/>
          <w:sz w:val="21"/>
        </w:rPr>
        <w:t>You must provide safe and legal access to pickup/delivery locations.</w:t>
      </w:r>
    </w:p>
    <w:p>
      <w:pPr>
        <w:pStyle w:val="ListBullet"/>
        <w:spacing w:after="60" w:line="276" w:lineRule="auto"/>
      </w:pPr>
      <w:r>
        <w:rPr>
          <w:color w:val="1E293B"/>
          <w:sz w:val="21"/>
        </w:rPr>
        <w:t>You must treat Helpers with respect. Harassment, abuse, or violence towards Helpers will result in immediate permanent banning and potential law enforcement referral.</w:t>
      </w:r>
    </w:p>
    <w:p>
      <w:pPr>
        <w:spacing w:before="120" w:after="120"/>
      </w:pPr>
      <w:r>
        <w:rPr>
          <w:color w:val="E2E8F0"/>
        </w:rPr>
        <w:t>———————————————————————————————————————————————————————</w:t>
      </w:r>
    </w:p>
    <w:p>
      <w:pPr>
        <w:spacing w:before="240" w:after="80"/>
      </w:pPr>
      <w:r>
        <w:rPr>
          <w:b/>
          <w:color w:val="022B5E"/>
          <w:sz w:val="28"/>
        </w:rPr>
        <w:t>7. Limitation of Liability</w:t>
      </w:r>
    </w:p>
    <w:p>
      <w:pPr>
        <w:spacing w:after="120" w:line="276" w:lineRule="auto"/>
      </w:pPr>
      <w:r>
        <w:rPr>
          <w:color w:val="1E293B"/>
          <w:sz w:val="21"/>
        </w:rPr>
        <w:t>To the maximum extent permitted by applicable Indian law:</w:t>
      </w:r>
    </w:p>
    <w:p>
      <w:pPr>
        <w:pStyle w:val="ListNumber"/>
        <w:spacing w:after="60" w:line="276" w:lineRule="auto"/>
      </w:pPr>
      <w:r>
        <w:rPr>
          <w:color w:val="1E293B"/>
          <w:sz w:val="21"/>
        </w:rPr>
        <w:t>Need2Done shall not be liable for indirect, incidental, punitive, or consequential damages.</w:t>
      </w:r>
    </w:p>
    <w:p>
      <w:pPr>
        <w:pStyle w:val="ListNumber"/>
        <w:spacing w:after="60" w:line="276" w:lineRule="auto"/>
      </w:pPr>
      <w:r>
        <w:rPr>
          <w:color w:val="1E293B"/>
          <w:sz w:val="21"/>
        </w:rPr>
        <w:t>In all circumstances, Need2Done's aggregate maximum liability shall be capped at the total platform fee paid for the specific affected order.</w:t>
      </w:r>
    </w:p>
    <w:p>
      <w:pPr>
        <w:spacing w:before="120" w:after="120"/>
      </w:pPr>
      <w:r>
        <w:rPr>
          <w:color w:val="E2E8F0"/>
        </w:rPr>
        <w:t>———————————————————————————————————————————————————————</w:t>
      </w:r>
    </w:p>
    <w:p>
      <w:pPr>
        <w:spacing w:before="240" w:after="80"/>
      </w:pPr>
      <w:r>
        <w:rPr>
          <w:b/>
          <w:color w:val="022B5E"/>
          <w:sz w:val="28"/>
        </w:rPr>
        <w:t>8. Governing Law &amp; Dispute Resolution</w:t>
      </w:r>
    </w:p>
    <w:p>
      <w:pPr>
        <w:spacing w:after="120" w:line="276" w:lineRule="auto"/>
      </w:pPr>
      <w:r>
        <w:rPr>
          <w:color w:val="1E293B"/>
          <w:sz w:val="21"/>
        </w:rPr>
        <w:t>These Terms shall be governed by and construed in accordance with the laws of India. Any disputes arising out of or in connection with these Terms shall be subject to the exclusive jurisdiction of the competent courts in the city where Need2Done is registered.</w:t>
      </w:r>
    </w:p>
    <w:p>
      <w:pPr>
        <w:spacing w:before="120" w:after="120"/>
      </w:pPr>
      <w:r>
        <w:rPr>
          <w:color w:val="E2E8F0"/>
        </w:rPr>
        <w:t>———————————————————————————————————————————————————————</w:t>
      </w:r>
    </w:p>
    <w:p>
      <w:pPr>
        <w:spacing w:before="280" w:after="120"/>
      </w:pPr>
      <w:r>
        <w:rPr>
          <w:b/>
          <w:color w:val="022B5E"/>
          <w:sz w:val="36"/>
        </w:rPr>
        <w:t>Need2Done — Privacy Policy</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Applicability:</w:t>
      </w:r>
      <w:r>
        <w:rPr>
          <w:color w:val="1E293B"/>
          <w:sz w:val="21"/>
        </w:rPr>
        <w:t xml:space="preserve"> Customers, Delivery Partners (Helpers), and Website Visitors</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 "We", "Us")</w:t>
      </w:r>
      <w:r>
        <w:rPr>
          <w:color w:val="1E293B"/>
          <w:sz w:val="21"/>
        </w:rPr>
        <w:t>, we respect your privacy and are committed to protecting the personal data you share with us. This Privacy Policy outlines how we collect, process, store, and safeguard your data when using the Need2Done WhatsApp Bot, tracking web portal, and partner applications in compliance with the Digital Personal Data Protection Act (DPDPA), 2023 and Information Technology (Reasonable Security Practices and Procedures and Sensitive Personal Data or Information) Rules, 2011.</w:t>
      </w:r>
    </w:p>
    <w:p>
      <w:pPr>
        <w:spacing w:before="120" w:after="120"/>
      </w:pPr>
      <w:r>
        <w:rPr>
          <w:color w:val="E2E8F0"/>
        </w:rPr>
        <w:t>———————————————————————————————————————————————————————</w:t>
      </w:r>
    </w:p>
    <w:p>
      <w:pPr>
        <w:spacing w:before="240" w:after="80"/>
      </w:pPr>
      <w:r>
        <w:rPr>
          <w:b/>
          <w:color w:val="022B5E"/>
          <w:sz w:val="28"/>
        </w:rPr>
        <w:t>2. Information We Collect</w:t>
      </w:r>
    </w:p>
    <w:p>
      <w:pPr>
        <w:spacing w:before="200" w:after="60"/>
      </w:pPr>
      <w:r>
        <w:rPr>
          <w:b/>
          <w:color w:val="FF7D00"/>
          <w:sz w:val="24"/>
        </w:rPr>
        <w:t>A. Information Provided by Customers</w:t>
      </w:r>
    </w:p>
    <w:p>
      <w:pPr>
        <w:pStyle w:val="ListBullet"/>
        <w:spacing w:after="60" w:line="276" w:lineRule="auto"/>
      </w:pPr>
      <w:r>
        <w:rPr>
          <w:color w:val="1E293B"/>
          <w:sz w:val="21"/>
        </w:rPr>
      </w:r>
      <w:r>
        <w:rPr>
          <w:b/>
          <w:color w:val="1E293B"/>
          <w:sz w:val="21"/>
        </w:rPr>
        <w:t>Contact Data:</w:t>
      </w:r>
      <w:r>
        <w:rPr>
          <w:color w:val="1E293B"/>
          <w:sz w:val="21"/>
        </w:rPr>
        <w:t xml:space="preserve"> Full name, WhatsApp phone number, billing/shipping address.</w:t>
      </w:r>
    </w:p>
    <w:p>
      <w:pPr>
        <w:pStyle w:val="ListBullet"/>
        <w:spacing w:after="60" w:line="276" w:lineRule="auto"/>
      </w:pPr>
      <w:r>
        <w:rPr>
          <w:color w:val="1E293B"/>
          <w:sz w:val="21"/>
        </w:rPr>
      </w:r>
      <w:r>
        <w:rPr>
          <w:b/>
          <w:color w:val="1E293B"/>
          <w:sz w:val="21"/>
        </w:rPr>
        <w:t>Order &amp; Task Details:</w:t>
      </w:r>
      <w:r>
        <w:rPr>
          <w:color w:val="1E293B"/>
          <w:sz w:val="21"/>
        </w:rPr>
        <w:t xml:space="preserve"> Pick-up notes, drop-off locations, custom task descriptions, voice notes/images sent via WhatsApp for task clarification.</w:t>
      </w:r>
    </w:p>
    <w:p>
      <w:pPr>
        <w:pStyle w:val="ListBullet"/>
        <w:spacing w:after="60" w:line="276" w:lineRule="auto"/>
      </w:pPr>
      <w:r>
        <w:rPr>
          <w:color w:val="1E293B"/>
          <w:sz w:val="21"/>
        </w:rPr>
      </w:r>
      <w:r>
        <w:rPr>
          <w:b/>
          <w:color w:val="1E293B"/>
          <w:sz w:val="21"/>
        </w:rPr>
        <w:t>Payment Information:</w:t>
      </w:r>
      <w:r>
        <w:rPr>
          <w:color w:val="1E293B"/>
          <w:sz w:val="21"/>
        </w:rPr>
        <w:t xml:space="preserve"> Transaction IDs, payment mode (card/UPI details are processed securely through RBI-compliant payment aggregators like Razorpay; Need2Done does not store raw credit/debit card credentials).</w:t>
      </w:r>
    </w:p>
    <w:p>
      <w:pPr>
        <w:spacing w:before="200" w:after="60"/>
      </w:pPr>
      <w:r>
        <w:rPr>
          <w:b/>
          <w:color w:val="FF7D00"/>
          <w:sz w:val="24"/>
        </w:rPr>
        <w:t>B. Information Collected from Delivery Partners / Helpers</w:t>
      </w:r>
    </w:p>
    <w:p>
      <w:pPr>
        <w:pStyle w:val="ListBullet"/>
        <w:spacing w:after="60" w:line="276" w:lineRule="auto"/>
      </w:pPr>
      <w:r>
        <w:rPr>
          <w:color w:val="1E293B"/>
          <w:sz w:val="21"/>
        </w:rPr>
      </w:r>
      <w:r>
        <w:rPr>
          <w:b/>
          <w:color w:val="1E293B"/>
          <w:sz w:val="21"/>
        </w:rPr>
        <w:t>Identity &amp; Verification (KYC):</w:t>
      </w:r>
      <w:r>
        <w:rPr>
          <w:color w:val="1E293B"/>
          <w:sz w:val="21"/>
        </w:rPr>
        <w:t xml:space="preserve"> Government ID proofs (Aadhaar, PAN, Driving License), vehicle registration documents, bank account details for payouts.</w:t>
      </w:r>
    </w:p>
    <w:p>
      <w:pPr>
        <w:pStyle w:val="ListBullet"/>
        <w:spacing w:after="60" w:line="276" w:lineRule="auto"/>
      </w:pPr>
      <w:r>
        <w:rPr>
          <w:color w:val="1E293B"/>
          <w:sz w:val="21"/>
        </w:rPr>
      </w:r>
      <w:r>
        <w:rPr>
          <w:b/>
          <w:color w:val="1E293B"/>
          <w:sz w:val="21"/>
        </w:rPr>
        <w:t>Real-time Location Data:</w:t>
      </w:r>
      <w:r>
        <w:rPr>
          <w:color w:val="1E293B"/>
          <w:sz w:val="21"/>
        </w:rPr>
        <w:t xml:space="preserve"> Continuous foreground and background GPS pings while on duty or fulfilling active tasks.</w:t>
      </w:r>
    </w:p>
    <w:p>
      <w:pPr>
        <w:spacing w:before="200" w:after="60"/>
      </w:pPr>
      <w:r>
        <w:rPr>
          <w:b/>
          <w:color w:val="FF7D00"/>
          <w:sz w:val="24"/>
        </w:rPr>
        <w:t>C. Automated Device &amp; Usage Data</w:t>
      </w:r>
    </w:p>
    <w:p>
      <w:pPr>
        <w:pStyle w:val="ListBullet"/>
        <w:spacing w:after="60" w:line="276" w:lineRule="auto"/>
      </w:pPr>
      <w:r>
        <w:rPr>
          <w:color w:val="1E293B"/>
          <w:sz w:val="21"/>
        </w:rPr>
        <w:t>IP addresses, browser types, session timestamps, and tracking portal URL interactions.</w:t>
      </w:r>
    </w:p>
    <w:p>
      <w:pPr>
        <w:spacing w:before="120" w:after="120"/>
      </w:pPr>
      <w:r>
        <w:rPr>
          <w:color w:val="E2E8F0"/>
        </w:rPr>
        <w:t>———————————————————————————————————————————————————————</w:t>
      </w:r>
    </w:p>
    <w:p>
      <w:pPr>
        <w:spacing w:before="240" w:after="80"/>
      </w:pPr>
      <w:r>
        <w:rPr>
          <w:b/>
          <w:color w:val="022B5E"/>
          <w:sz w:val="28"/>
        </w:rPr>
        <w:t>3. How We Use Your Information</w:t>
      </w:r>
    </w:p>
    <w:p>
      <w:pPr>
        <w:spacing w:after="120" w:line="276" w:lineRule="auto"/>
      </w:pPr>
      <w:r>
        <w:rPr>
          <w:color w:val="1E293B"/>
          <w:sz w:val="21"/>
        </w:rPr>
        <w:t>We process your personal information for the following legitimate purposes:</w:t>
      </w:r>
    </w:p>
    <w:p>
      <w:pPr>
        <w:pStyle w:val="ListNumber"/>
        <w:spacing w:after="60" w:line="276" w:lineRule="auto"/>
      </w:pPr>
      <w:r>
        <w:rPr>
          <w:color w:val="1E293B"/>
          <w:sz w:val="21"/>
        </w:rPr>
      </w:r>
      <w:r>
        <w:rPr>
          <w:b/>
          <w:color w:val="1E293B"/>
          <w:sz w:val="21"/>
        </w:rPr>
        <w:t>Task Execution &amp; Routing:</w:t>
      </w:r>
      <w:r>
        <w:rPr>
          <w:color w:val="1E293B"/>
          <w:sz w:val="21"/>
        </w:rPr>
        <w:t xml:space="preserve"> Sharing pickup/drop coordinates and task instructions with assigned Helpers.</w:t>
      </w:r>
    </w:p>
    <w:p>
      <w:pPr>
        <w:pStyle w:val="ListNumber"/>
        <w:spacing w:after="60" w:line="276" w:lineRule="auto"/>
      </w:pPr>
      <w:r>
        <w:rPr>
          <w:color w:val="1E293B"/>
          <w:sz w:val="21"/>
        </w:rPr>
      </w:r>
      <w:r>
        <w:rPr>
          <w:b/>
          <w:color w:val="1E293B"/>
          <w:sz w:val="21"/>
        </w:rPr>
        <w:t>Real-Time Tracking:</w:t>
      </w:r>
      <w:r>
        <w:rPr>
          <w:color w:val="1E293B"/>
          <w:sz w:val="21"/>
        </w:rPr>
        <w:t xml:space="preserve"> Providing live GPS tracking links to customers for transparency during active task fulfillment.</w:t>
      </w:r>
    </w:p>
    <w:p>
      <w:pPr>
        <w:pStyle w:val="ListNumber"/>
        <w:spacing w:after="60" w:line="276" w:lineRule="auto"/>
      </w:pPr>
      <w:r>
        <w:rPr>
          <w:color w:val="1E293B"/>
          <w:sz w:val="21"/>
        </w:rPr>
      </w:r>
      <w:r>
        <w:rPr>
          <w:b/>
          <w:color w:val="1E293B"/>
          <w:sz w:val="21"/>
        </w:rPr>
        <w:t>Customer Support &amp; Dispute Resolution:</w:t>
      </w:r>
      <w:r>
        <w:rPr>
          <w:color w:val="1E293B"/>
          <w:sz w:val="21"/>
        </w:rPr>
        <w:t xml:space="preserve"> Addressing tickets, inquiries, and complaints raised via the WhatsApp bot or web portal.</w:t>
      </w:r>
    </w:p>
    <w:p>
      <w:pPr>
        <w:pStyle w:val="ListNumber"/>
        <w:spacing w:after="60" w:line="276" w:lineRule="auto"/>
      </w:pPr>
      <w:r>
        <w:rPr>
          <w:color w:val="1E293B"/>
          <w:sz w:val="21"/>
        </w:rPr>
      </w:r>
      <w:r>
        <w:rPr>
          <w:b/>
          <w:color w:val="1E293B"/>
          <w:sz w:val="21"/>
        </w:rPr>
        <w:t>Safety &amp; Fraud Prevention:</w:t>
      </w:r>
      <w:r>
        <w:rPr>
          <w:color w:val="1E293B"/>
          <w:sz w:val="21"/>
        </w:rPr>
        <w:t xml:space="preserve"> Verifying delivery OTPs, auditing suspicious activities, and preventing fraudulent orders.</w:t>
      </w:r>
    </w:p>
    <w:p>
      <w:pPr>
        <w:pStyle w:val="ListNumber"/>
        <w:spacing w:after="60" w:line="276" w:lineRule="auto"/>
      </w:pPr>
      <w:r>
        <w:rPr>
          <w:color w:val="1E293B"/>
          <w:sz w:val="21"/>
        </w:rPr>
      </w:r>
      <w:r>
        <w:rPr>
          <w:b/>
          <w:color w:val="1E293B"/>
          <w:sz w:val="21"/>
        </w:rPr>
        <w:t>Regulatory Compliance:</w:t>
      </w:r>
      <w:r>
        <w:rPr>
          <w:color w:val="1E293B"/>
          <w:sz w:val="21"/>
        </w:rPr>
        <w:t xml:space="preserve"> Maintaining tax invoices and statutory audit records.</w:t>
      </w:r>
    </w:p>
    <w:p>
      <w:pPr>
        <w:spacing w:before="120" w:after="120"/>
      </w:pPr>
      <w:r>
        <w:rPr>
          <w:color w:val="E2E8F0"/>
        </w:rPr>
        <w:t>———————————————————————————————————————————————————————</w:t>
      </w:r>
    </w:p>
    <w:p>
      <w:pPr>
        <w:spacing w:before="240" w:after="80"/>
      </w:pPr>
      <w:r>
        <w:rPr>
          <w:b/>
          <w:color w:val="022B5E"/>
          <w:sz w:val="28"/>
        </w:rPr>
        <w:t>4. Information Sharing &amp; Disclosure</w:t>
      </w:r>
    </w:p>
    <w:p>
      <w:pPr>
        <w:spacing w:after="120" w:line="276" w:lineRule="auto"/>
      </w:pPr>
      <w:r>
        <w:rPr>
          <w:color w:val="1E293B"/>
          <w:sz w:val="21"/>
        </w:rPr>
        <w:t xml:space="preserve">We do </w:t>
      </w:r>
      <w:r>
        <w:rPr>
          <w:b/>
          <w:color w:val="1E293B"/>
          <w:sz w:val="21"/>
        </w:rPr>
        <w:t>NOT</w:t>
      </w:r>
      <w:r>
        <w:rPr>
          <w:color w:val="1E293B"/>
          <w:sz w:val="21"/>
        </w:rPr>
        <w:t xml:space="preserve"> sell or rent your personal data to third parties. We share data only under strictly regulated situations:</w:t>
      </w:r>
    </w:p>
    <w:p>
      <w:pPr>
        <w:pStyle w:val="ListBullet"/>
        <w:spacing w:after="60" w:line="276" w:lineRule="auto"/>
      </w:pPr>
      <w:r>
        <w:rPr>
          <w:color w:val="1E293B"/>
          <w:sz w:val="21"/>
        </w:rPr>
      </w:r>
      <w:r>
        <w:rPr>
          <w:b/>
          <w:color w:val="1E293B"/>
          <w:sz w:val="21"/>
        </w:rPr>
        <w:t>Assigned Helpers:</w:t>
      </w:r>
      <w:r>
        <w:rPr>
          <w:color w:val="1E293B"/>
          <w:sz w:val="21"/>
        </w:rPr>
        <w:t xml:space="preserve"> Limited to contact phone number, first name, and delivery location necessary for task execution.</w:t>
      </w:r>
    </w:p>
    <w:p>
      <w:pPr>
        <w:pStyle w:val="ListBullet"/>
        <w:spacing w:after="60" w:line="276" w:lineRule="auto"/>
      </w:pPr>
      <w:r>
        <w:rPr>
          <w:color w:val="1E293B"/>
          <w:sz w:val="21"/>
        </w:rPr>
      </w:r>
      <w:r>
        <w:rPr>
          <w:b/>
          <w:color w:val="1E293B"/>
          <w:sz w:val="21"/>
        </w:rPr>
        <w:t>Payment Aggregators (Razorpay / Banks):</w:t>
      </w:r>
      <w:r>
        <w:rPr>
          <w:color w:val="1E293B"/>
          <w:sz w:val="21"/>
        </w:rPr>
        <w:t xml:space="preserve"> For secure authorization and settlement of payments.</w:t>
      </w:r>
    </w:p>
    <w:p>
      <w:pPr>
        <w:pStyle w:val="ListBullet"/>
        <w:spacing w:after="60" w:line="276" w:lineRule="auto"/>
      </w:pPr>
      <w:r>
        <w:rPr>
          <w:color w:val="1E293B"/>
          <w:sz w:val="21"/>
        </w:rPr>
      </w:r>
      <w:r>
        <w:rPr>
          <w:b/>
          <w:color w:val="1E293B"/>
          <w:sz w:val="21"/>
        </w:rPr>
        <w:t>Cloud &amp; Infrastructure Partners (AWS / Databases):</w:t>
      </w:r>
      <w:r>
        <w:rPr>
          <w:color w:val="1E293B"/>
          <w:sz w:val="21"/>
        </w:rPr>
        <w:t xml:space="preserve"> Encrypted hosting and computing pipelines.</w:t>
      </w:r>
    </w:p>
    <w:p>
      <w:pPr>
        <w:pStyle w:val="ListBullet"/>
        <w:spacing w:after="60" w:line="276" w:lineRule="auto"/>
      </w:pPr>
      <w:r>
        <w:rPr>
          <w:color w:val="1E293B"/>
          <w:sz w:val="21"/>
        </w:rPr>
      </w:r>
      <w:r>
        <w:rPr>
          <w:b/>
          <w:color w:val="1E293B"/>
          <w:sz w:val="21"/>
        </w:rPr>
        <w:t>Legal &amp; Law Enforcement Authorities:</w:t>
      </w:r>
      <w:r>
        <w:rPr>
          <w:color w:val="1E293B"/>
          <w:sz w:val="21"/>
        </w:rPr>
        <w:t xml:space="preserve"> When required under Indian law, court subpoenas, or statutory mandates.</w:t>
      </w:r>
    </w:p>
    <w:p>
      <w:pPr>
        <w:spacing w:before="120" w:after="120"/>
      </w:pPr>
      <w:r>
        <w:rPr>
          <w:color w:val="E2E8F0"/>
        </w:rPr>
        <w:t>———————————————————————————————————————————————————————</w:t>
      </w:r>
    </w:p>
    <w:p>
      <w:pPr>
        <w:spacing w:before="240" w:after="80"/>
      </w:pPr>
      <w:r>
        <w:rPr>
          <w:b/>
          <w:color w:val="022B5E"/>
          <w:sz w:val="28"/>
        </w:rPr>
        <w:t>5. Data Security &amp; Storage</w:t>
      </w:r>
    </w:p>
    <w:p>
      <w:pPr>
        <w:pStyle w:val="ListBullet"/>
        <w:spacing w:after="60" w:line="276" w:lineRule="auto"/>
      </w:pPr>
      <w:r>
        <w:rPr>
          <w:color w:val="1E293B"/>
          <w:sz w:val="21"/>
        </w:rPr>
      </w:r>
      <w:r>
        <w:rPr>
          <w:b/>
          <w:color w:val="1E293B"/>
          <w:sz w:val="21"/>
        </w:rPr>
        <w:t>Encryption:</w:t>
      </w:r>
      <w:r>
        <w:rPr>
          <w:color w:val="1E293B"/>
          <w:sz w:val="21"/>
        </w:rPr>
        <w:t xml:space="preserve"> Data in transit is protected using TLS 1.3 / HTTPS encryption.</w:t>
      </w:r>
    </w:p>
    <w:p>
      <w:pPr>
        <w:pStyle w:val="ListBullet"/>
        <w:spacing w:after="60" w:line="276" w:lineRule="auto"/>
      </w:pPr>
      <w:r>
        <w:rPr>
          <w:color w:val="1E293B"/>
          <w:sz w:val="21"/>
        </w:rPr>
      </w:r>
      <w:r>
        <w:rPr>
          <w:b/>
          <w:color w:val="1E293B"/>
          <w:sz w:val="21"/>
        </w:rPr>
        <w:t>Access Control:</w:t>
      </w:r>
      <w:r>
        <w:rPr>
          <w:color w:val="1E293B"/>
          <w:sz w:val="21"/>
        </w:rPr>
        <w:t xml:space="preserve"> Role-based access control (RBAC) restricts internal staff access to sensitive customer data.</w:t>
      </w:r>
    </w:p>
    <w:p>
      <w:pPr>
        <w:pStyle w:val="ListBullet"/>
        <w:spacing w:after="60" w:line="276" w:lineRule="auto"/>
      </w:pPr>
      <w:r>
        <w:rPr>
          <w:color w:val="1E293B"/>
          <w:sz w:val="21"/>
        </w:rPr>
      </w:r>
      <w:r>
        <w:rPr>
          <w:b/>
          <w:color w:val="1E293B"/>
          <w:sz w:val="21"/>
        </w:rPr>
        <w:t>Retention Policy:</w:t>
      </w:r>
      <w:r>
        <w:rPr>
          <w:color w:val="1E293B"/>
          <w:sz w:val="21"/>
        </w:rPr>
        <w:t xml:space="preserve"> Order logs and chat metadata are retained for statutory compliance periods (typically up to 5-7 years for financial records) or until a verified account deletion request is processed.</w:t>
      </w:r>
    </w:p>
    <w:p>
      <w:pPr>
        <w:spacing w:before="120" w:after="120"/>
      </w:pPr>
      <w:r>
        <w:rPr>
          <w:color w:val="E2E8F0"/>
        </w:rPr>
        <w:t>———————————————————————————————————————————————————————</w:t>
      </w:r>
    </w:p>
    <w:p>
      <w:pPr>
        <w:spacing w:before="240" w:after="80"/>
      </w:pPr>
      <w:r>
        <w:rPr>
          <w:b/>
          <w:color w:val="022B5E"/>
          <w:sz w:val="28"/>
        </w:rPr>
        <w:t>6. User Rights &amp; Data Deletion</w:t>
      </w:r>
    </w:p>
    <w:p>
      <w:pPr>
        <w:spacing w:after="120" w:line="276" w:lineRule="auto"/>
      </w:pPr>
      <w:r>
        <w:rPr>
          <w:color w:val="1E293B"/>
          <w:sz w:val="21"/>
        </w:rPr>
        <w:t>Under applicable data privacy regulations, you have the right to:</w:t>
      </w:r>
    </w:p>
    <w:p>
      <w:pPr>
        <w:pStyle w:val="ListBullet"/>
        <w:spacing w:after="60" w:line="276" w:lineRule="auto"/>
      </w:pPr>
      <w:r>
        <w:rPr>
          <w:color w:val="1E293B"/>
          <w:sz w:val="21"/>
        </w:rPr>
        <w:t>Request confirmation on data processed.</w:t>
      </w:r>
    </w:p>
    <w:p>
      <w:pPr>
        <w:pStyle w:val="ListBullet"/>
        <w:spacing w:after="60" w:line="276" w:lineRule="auto"/>
      </w:pPr>
      <w:r>
        <w:rPr>
          <w:color w:val="1E293B"/>
          <w:sz w:val="21"/>
        </w:rPr>
        <w:t>Correct or update inaccurate data.</w:t>
      </w:r>
    </w:p>
    <w:p>
      <w:pPr>
        <w:pStyle w:val="ListBullet"/>
        <w:spacing w:after="60" w:line="276" w:lineRule="auto"/>
      </w:pPr>
      <w:r>
        <w:rPr>
          <w:color w:val="1E293B"/>
          <w:sz w:val="21"/>
        </w:rPr>
        <w:t>Request erasure/deletion of your personal profile (subject to statutory record retention rules).</w:t>
      </w:r>
    </w:p>
    <w:p>
      <w:pPr>
        <w:spacing w:after="120" w:line="276" w:lineRule="auto"/>
      </w:pPr>
      <w:r>
        <w:rPr>
          <w:color w:val="1E293B"/>
          <w:sz w:val="21"/>
        </w:rPr>
        <w:t>To exercise these rights, submit a ticket via our WhatsApp bot or email: `privacy@need2done.com`.</w:t>
      </w:r>
    </w:p>
    <w:p>
      <w:pPr>
        <w:spacing w:before="120" w:after="120"/>
      </w:pPr>
      <w:r>
        <w:rPr>
          <w:color w:val="E2E8F0"/>
        </w:rPr>
        <w:t>———————————————————————————————————————————————————————</w:t>
      </w:r>
    </w:p>
    <w:p>
      <w:pPr>
        <w:spacing w:before="240" w:after="80"/>
      </w:pPr>
      <w:r>
        <w:rPr>
          <w:b/>
          <w:color w:val="022B5E"/>
          <w:sz w:val="28"/>
        </w:rPr>
        <w:t>7. Grievance Officer</w:t>
      </w:r>
    </w:p>
    <w:p>
      <w:pPr>
        <w:spacing w:after="120" w:line="276" w:lineRule="auto"/>
      </w:pPr>
      <w:r>
        <w:rPr>
          <w:color w:val="1E293B"/>
          <w:sz w:val="21"/>
        </w:rPr>
        <w:t>In accordance with the Information Technology Act, 2000:</w:t>
      </w:r>
    </w:p>
    <w:p>
      <w:pPr>
        <w:pStyle w:val="ListBullet"/>
        <w:spacing w:after="60" w:line="276" w:lineRule="auto"/>
      </w:pPr>
      <w:r>
        <w:rPr>
          <w:color w:val="1E293B"/>
          <w:sz w:val="21"/>
        </w:rPr>
      </w:r>
      <w:r>
        <w:rPr>
          <w:b/>
          <w:color w:val="1E293B"/>
          <w:sz w:val="21"/>
        </w:rPr>
        <w:t>Grievance Officer:</w:t>
      </w:r>
      <w:r>
        <w:rPr>
          <w:color w:val="1E293B"/>
          <w:sz w:val="21"/>
        </w:rPr>
        <w:t xml:space="preserve"> Grievance Officer, Need2Done</w:t>
      </w:r>
    </w:p>
    <w:p>
      <w:pPr>
        <w:pStyle w:val="ListBullet"/>
        <w:spacing w:after="60" w:line="276" w:lineRule="auto"/>
      </w:pPr>
      <w:r>
        <w:rPr>
          <w:color w:val="1E293B"/>
          <w:sz w:val="21"/>
        </w:rPr>
      </w:r>
      <w:r>
        <w:rPr>
          <w:b/>
          <w:color w:val="1E293B"/>
          <w:sz w:val="21"/>
        </w:rPr>
        <w:t>Email:</w:t>
      </w:r>
      <w:r>
        <w:rPr>
          <w:color w:val="1E293B"/>
          <w:sz w:val="21"/>
        </w:rPr>
        <w:t xml:space="preserve"> `support@need2done.com`</w:t>
      </w:r>
    </w:p>
    <w:p>
      <w:pPr>
        <w:pStyle w:val="ListBullet"/>
        <w:spacing w:after="60" w:line="276" w:lineRule="auto"/>
      </w:pPr>
      <w:r>
        <w:rPr>
          <w:color w:val="1E293B"/>
          <w:sz w:val="21"/>
        </w:rPr>
      </w:r>
      <w:r>
        <w:rPr>
          <w:b/>
          <w:color w:val="1E293B"/>
          <w:sz w:val="21"/>
        </w:rPr>
        <w:t>Response Timeline:</w:t>
      </w:r>
      <w:r>
        <w:rPr>
          <w:color w:val="1E293B"/>
          <w:sz w:val="21"/>
        </w:rPr>
        <w:t xml:space="preserve"> Within 24-48 business hours.</w:t>
      </w:r>
    </w:p>
    <w:p>
      <w:pPr>
        <w:spacing w:before="120" w:after="120"/>
      </w:pPr>
      <w:r>
        <w:rPr>
          <w:color w:val="E2E8F0"/>
        </w:rPr>
        <w:t>———————————————————————————————————————————————————————</w:t>
      </w:r>
    </w:p>
    <w:p>
      <w:pPr>
        <w:spacing w:before="280" w:after="120"/>
      </w:pPr>
      <w:r>
        <w:rPr>
          <w:b/>
          <w:color w:val="022B5E"/>
          <w:sz w:val="36"/>
        </w:rPr>
        <w:t>Need2Done — Cancellation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we strive to provide reliable and swift hyperlocal task execution. Because our independent Delivery Partners (Helpers) commit their time and fuel immediately upon accepting an order, our cancellation policy balances flexibility for customers with fair compensation for Helpers.</w:t>
      </w:r>
    </w:p>
    <w:p>
      <w:pPr>
        <w:spacing w:before="120" w:after="120"/>
      </w:pPr>
      <w:r>
        <w:rPr>
          <w:color w:val="E2E8F0"/>
        </w:rPr>
        <w:t>———————————————————————————————————————————————————————</w:t>
      </w:r>
    </w:p>
    <w:p>
      <w:pPr>
        <w:spacing w:before="240" w:after="80"/>
      </w:pPr>
      <w:r>
        <w:rPr>
          <w:b/>
          <w:color w:val="022B5E"/>
          <w:sz w:val="28"/>
        </w:rPr>
        <w:t>2. Customer-Initiated Cancellations by Service Vertical</w:t>
      </w:r>
    </w:p>
    <w:p>
      <w:pPr>
        <w:spacing w:before="200" w:after="60"/>
      </w:pPr>
      <w:r>
        <w:rPr>
          <w:b/>
          <w:color w:val="FF7D00"/>
          <w:sz w:val="24"/>
        </w:rPr>
        <w:t>A. Home Services Bookings</w:t>
      </w:r>
    </w:p>
    <w:p>
      <w:pPr>
        <w:pStyle w:val="ListBullet"/>
        <w:spacing w:after="60" w:line="276" w:lineRule="auto"/>
      </w:pPr>
      <w:r>
        <w:rPr>
          <w:color w:val="1E293B"/>
          <w:sz w:val="21"/>
        </w:rPr>
      </w:r>
      <w:r>
        <w:rPr>
          <w:b/>
          <w:color w:val="1E293B"/>
          <w:sz w:val="21"/>
        </w:rPr>
        <w:t>Cancellation &gt; 2 Hours before Slot:</w:t>
      </w:r>
      <w:r>
        <w:rPr>
          <w:color w:val="1E293B"/>
          <w:sz w:val="21"/>
        </w:rPr>
        <w:t xml:space="preserve"> </w:t>
      </w:r>
      <w:r>
        <w:rPr>
          <w:b/>
          <w:color w:val="1E293B"/>
          <w:sz w:val="21"/>
        </w:rPr>
        <w:t>₹0 (100% Free Cancellation)</w:t>
      </w:r>
      <w:r>
        <w:rPr>
          <w:color w:val="1E293B"/>
          <w:sz w:val="21"/>
        </w:rPr>
        <w:t>. Full refund if prepaid.</w:t>
      </w:r>
    </w:p>
    <w:p>
      <w:pPr>
        <w:pStyle w:val="ListBullet"/>
        <w:spacing w:after="60" w:line="276" w:lineRule="auto"/>
      </w:pPr>
      <w:r>
        <w:rPr>
          <w:color w:val="1E293B"/>
          <w:sz w:val="21"/>
        </w:rPr>
      </w:r>
      <w:r>
        <w:rPr>
          <w:b/>
          <w:color w:val="1E293B"/>
          <w:sz w:val="21"/>
        </w:rPr>
        <w:t>Cancellation &lt; 2 Hours before Slot:</w:t>
      </w:r>
      <w:r>
        <w:rPr>
          <w:color w:val="1E293B"/>
          <w:sz w:val="21"/>
        </w:rPr>
        <w:t xml:space="preserve"> </w:t>
      </w:r>
      <w:r>
        <w:rPr>
          <w:b/>
          <w:color w:val="1E293B"/>
          <w:sz w:val="21"/>
        </w:rPr>
        <w:t>₹50 - ₹100</w:t>
      </w:r>
      <w:r>
        <w:rPr>
          <w:color w:val="1E293B"/>
          <w:sz w:val="21"/>
        </w:rPr>
        <w:t xml:space="preserve"> convenience deduction to compensate the allocated service professional.</w:t>
      </w:r>
    </w:p>
    <w:p>
      <w:pPr>
        <w:pStyle w:val="ListBullet"/>
        <w:spacing w:after="60" w:line="276" w:lineRule="auto"/>
      </w:pPr>
      <w:r>
        <w:rPr>
          <w:color w:val="1E293B"/>
          <w:sz w:val="21"/>
        </w:rPr>
      </w:r>
      <w:r>
        <w:rPr>
          <w:b/>
          <w:color w:val="1E293B"/>
          <w:sz w:val="21"/>
        </w:rPr>
        <w:t>Cancellation after Helper Arrival at Customer Address:</w:t>
      </w:r>
      <w:r>
        <w:rPr>
          <w:color w:val="1E293B"/>
          <w:sz w:val="21"/>
        </w:rPr>
        <w:t xml:space="preserve"> </w:t>
      </w:r>
      <w:r>
        <w:rPr>
          <w:b/>
          <w:color w:val="1E293B"/>
          <w:sz w:val="21"/>
        </w:rPr>
        <w:t>Base Service Minimum Fare</w:t>
      </w:r>
      <w:r>
        <w:rPr>
          <w:color w:val="1E293B"/>
          <w:sz w:val="21"/>
        </w:rPr>
        <w:t xml:space="preserve"> (to cover helper commute and blocked schedule).</w:t>
      </w:r>
    </w:p>
    <w:p>
      <w:pPr>
        <w:spacing w:before="200" w:after="60"/>
      </w:pPr>
      <w:r>
        <w:rPr>
          <w:b/>
          <w:color w:val="FF7D00"/>
          <w:sz w:val="24"/>
        </w:rPr>
        <w:t>B. Medicine Delivery &amp; Custom Work Tasks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Order Stage</w:t>
            </w:r>
          </w:p>
        </w:tc>
        <w:tc>
          <w:tcPr>
            <w:tcW w:type="dxa" w:w="3312"/>
            <w:shd w:fill="022B5E"/>
            <w:tcMar>
              <w:top w:w="140" w:type="dxa"/>
              <w:bottom w:w="140" w:type="dxa"/>
              <w:left w:w="140" w:type="dxa"/>
              <w:right w:w="140" w:type="dxa"/>
            </w:tcMar>
          </w:tcPr>
          <w:p>
            <w:pPr>
              <w:spacing w:after="40" w:before="40"/>
            </w:pPr>
            <w:r>
              <w:rPr>
                <w:b/>
              </w:rPr>
            </w:r>
            <w:r>
              <w:rPr>
                <w:color w:val="FFFFFF"/>
                <w:sz w:val="19"/>
              </w:rPr>
              <w:t>Cancellation Fee</w:t>
            </w:r>
          </w:p>
        </w:tc>
        <w:tc>
          <w:tcPr>
            <w:tcW w:type="dxa" w:w="3312"/>
            <w:shd w:fill="022B5E"/>
            <w:tcMar>
              <w:top w:w="140" w:type="dxa"/>
              <w:bottom w:w="140" w:type="dxa"/>
              <w:left w:w="140" w:type="dxa"/>
              <w:right w:w="140" w:type="dxa"/>
            </w:tcMar>
          </w:tcPr>
          <w:p>
            <w:pPr>
              <w:spacing w:after="40" w:before="40"/>
            </w:pPr>
            <w:r>
              <w:rPr>
                <w:b/>
              </w:rPr>
            </w:r>
            <w:r>
              <w:rPr>
                <w:color w:val="FFFFFF"/>
                <w:sz w:val="19"/>
              </w:rPr>
              <w:t>Notes</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Pending / Searching for Helper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₹0 (No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Order can be cancelled instantly via WhatsApp Bot without any deduction.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Helper Assigned (Within 2 mins)</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₹0 (Grace Period)</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Customer may cancel without penalty if cancelled within 2 minutes of helper acceptance.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Helper Assigned &amp; En Route to Pharmacy/Store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₹20 - ₹50 (Travel Fee)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To compensate the Helper for distance and fuel incurred towards pickup location.</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Items / Medicines Purchased at Pharmacy</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100% of Delivery Fee + Actual Bill</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As per pharmacy regulations, medicines are non-returnable once invoiced. Full pharmacy bill is payable.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Order Out for Delivery / En Route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Non-cancellable (Full Fare Due)</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Once items are in transit to destination, the order cannot be cancelled without full settlement.</w:t>
            </w:r>
          </w:p>
        </w:tc>
      </w:tr>
    </w:tbl>
    <w:p/>
    <w:p>
      <w:pPr>
        <w:spacing w:before="80" w:after="120"/>
        <w:ind w:left="576"/>
      </w:pPr>
      <w:r>
        <w:rPr>
          <w:b/>
          <w:color w:val="FF7D00"/>
        </w:rPr>
        <w:t xml:space="preserve">┃  </w:t>
      </w:r>
      <w:r>
        <w:rPr>
          <w:color w:val="475569"/>
          <w:sz w:val="21"/>
        </w:rPr>
        <w:t xml:space="preserve">[!NOTE] </w:t>
      </w:r>
      <w:r>
        <w:rPr>
          <w:b/>
          <w:color w:val="475569"/>
          <w:sz w:val="21"/>
        </w:rPr>
        <w:t>Upcoming Services:</w:t>
      </w:r>
      <w:r>
        <w:rPr>
          <w:color w:val="475569"/>
          <w:sz w:val="21"/>
        </w:rPr>
        <w:t xml:space="preserve"> Cancellation rules for future service verticals (General Handyman, Groceries) will follow corresponding service category schedules.</w:t>
      </w:r>
    </w:p>
    <w:p>
      <w:pPr>
        <w:spacing w:before="120" w:after="120"/>
      </w:pPr>
      <w:r>
        <w:rPr>
          <w:color w:val="E2E8F0"/>
        </w:rPr>
        <w:t>———————————————————————————————————————————————————————</w:t>
      </w:r>
    </w:p>
    <w:p>
      <w:pPr>
        <w:spacing w:before="240" w:after="80"/>
      </w:pPr>
      <w:r>
        <w:rPr>
          <w:b/>
          <w:color w:val="022B5E"/>
          <w:sz w:val="28"/>
        </w:rPr>
        <w:t>3. Partner / Helper-Initiated Cancellations</w:t>
      </w:r>
    </w:p>
    <w:p>
      <w:pPr>
        <w:pStyle w:val="ListBullet"/>
        <w:spacing w:after="60" w:line="276" w:lineRule="auto"/>
      </w:pPr>
      <w:r>
        <w:rPr>
          <w:color w:val="1E293B"/>
          <w:sz w:val="21"/>
        </w:rPr>
        <w:t xml:space="preserve">If an assigned Helper cancels or is unresponsive for more than 5 minutes, Need2Done's automated dispatcher will automatically reassign the next nearest available Helper at </w:t>
      </w:r>
      <w:r>
        <w:rPr>
          <w:b/>
          <w:color w:val="1E293B"/>
          <w:sz w:val="21"/>
        </w:rPr>
        <w:t>no extra cost</w:t>
      </w:r>
      <w:r>
        <w:rPr>
          <w:color w:val="1E293B"/>
          <w:sz w:val="21"/>
        </w:rPr>
        <w:t xml:space="preserve"> to the customer.</w:t>
      </w:r>
    </w:p>
    <w:p>
      <w:pPr>
        <w:pStyle w:val="ListBullet"/>
        <w:spacing w:after="60" w:line="276" w:lineRule="auto"/>
      </w:pPr>
      <w:r>
        <w:rPr>
          <w:color w:val="1E293B"/>
          <w:sz w:val="21"/>
        </w:rPr>
        <w:t xml:space="preserve">If no alternate Helper is available, the order is cancelled automatically and any prepaid amount is </w:t>
      </w:r>
      <w:r>
        <w:rPr>
          <w:b/>
          <w:color w:val="1E293B"/>
          <w:sz w:val="21"/>
        </w:rPr>
        <w:t>100% refunded immediately</w:t>
      </w:r>
      <w:r>
        <w:rPr>
          <w:color w:val="1E293B"/>
          <w:sz w:val="21"/>
        </w:rPr>
        <w:t>.</w:t>
      </w:r>
    </w:p>
    <w:p>
      <w:pPr>
        <w:spacing w:before="120" w:after="120"/>
      </w:pPr>
      <w:r>
        <w:rPr>
          <w:color w:val="E2E8F0"/>
        </w:rPr>
        <w:t>———————————————————————————————————————————————————————</w:t>
      </w:r>
    </w:p>
    <w:p>
      <w:pPr>
        <w:spacing w:before="240" w:after="80"/>
      </w:pPr>
      <w:r>
        <w:rPr>
          <w:b/>
          <w:color w:val="022B5E"/>
          <w:sz w:val="28"/>
        </w:rPr>
        <w:t>4. Platform-Initiated Cancellations</w:t>
      </w:r>
    </w:p>
    <w:p>
      <w:pPr>
        <w:spacing w:after="120" w:line="276" w:lineRule="auto"/>
      </w:pPr>
      <w:r>
        <w:rPr>
          <w:color w:val="1E293B"/>
          <w:sz w:val="21"/>
        </w:rPr>
        <w:t>Need2Done reserves the right to cancel orders under the following circumstances:</w:t>
      </w:r>
    </w:p>
    <w:p>
      <w:pPr>
        <w:pStyle w:val="ListNumber"/>
        <w:spacing w:after="60" w:line="276" w:lineRule="auto"/>
      </w:pPr>
      <w:r>
        <w:rPr>
          <w:color w:val="1E293B"/>
          <w:sz w:val="21"/>
        </w:rPr>
        <w:t>Contact information or delivery address provided is incomplete or unserviceable.</w:t>
      </w:r>
    </w:p>
    <w:p>
      <w:pPr>
        <w:pStyle w:val="ListNumber"/>
        <w:spacing w:after="60" w:line="276" w:lineRule="auto"/>
      </w:pPr>
      <w:r>
        <w:rPr>
          <w:color w:val="1E293B"/>
          <w:sz w:val="21"/>
        </w:rPr>
        <w:t>The requested task violates our Prohibited Tasks Policy (e.g. hazardous materials, restricted substances).</w:t>
      </w:r>
    </w:p>
    <w:p>
      <w:pPr>
        <w:pStyle w:val="ListNumber"/>
        <w:spacing w:after="60" w:line="276" w:lineRule="auto"/>
      </w:pPr>
      <w:r>
        <w:rPr>
          <w:color w:val="1E293B"/>
          <w:sz w:val="21"/>
        </w:rPr>
        <w:t>The customer is unreachable for over 10 minutes upon Helper arrival at pickup or drop-off destination.</w:t>
      </w:r>
    </w:p>
    <w:p>
      <w:pPr>
        <w:pStyle w:val="ListNumber"/>
        <w:spacing w:after="60" w:line="276" w:lineRule="auto"/>
      </w:pPr>
      <w:r>
        <w:rPr>
          <w:color w:val="1E293B"/>
          <w:sz w:val="21"/>
        </w:rPr>
        <w:t>Extreme weather emergencies, curfews, or local law enforcement restrictions preventing safe transit.</w:t>
      </w:r>
    </w:p>
    <w:p>
      <w:pPr>
        <w:spacing w:before="120" w:after="120"/>
      </w:pPr>
      <w:r>
        <w:rPr>
          <w:color w:val="E2E8F0"/>
        </w:rPr>
        <w:t>———————————————————————————————————————————————————————</w:t>
      </w:r>
    </w:p>
    <w:p>
      <w:pPr>
        <w:spacing w:before="240" w:after="80"/>
      </w:pPr>
      <w:r>
        <w:rPr>
          <w:b/>
          <w:color w:val="022B5E"/>
          <w:sz w:val="28"/>
        </w:rPr>
        <w:t>5. How to Cancel</w:t>
      </w:r>
    </w:p>
    <w:p>
      <w:pPr>
        <w:pStyle w:val="ListNumber"/>
        <w:spacing w:after="60" w:line="276" w:lineRule="auto"/>
      </w:pPr>
      <w:r>
        <w:rPr>
          <w:color w:val="1E293B"/>
          <w:sz w:val="21"/>
        </w:rPr>
        <w:t>Send `Cancel Order` or select `Manage Order -&gt; Cancel` on the Need2Done WhatsApp Bot.</w:t>
      </w:r>
    </w:p>
    <w:p>
      <w:pPr>
        <w:pStyle w:val="ListNumber"/>
        <w:spacing w:after="60" w:line="276" w:lineRule="auto"/>
      </w:pPr>
      <w:r>
        <w:rPr>
          <w:color w:val="1E293B"/>
          <w:sz w:val="21"/>
        </w:rPr>
        <w:t>Alternatively, reach our live support desk via WhatsApp or support portal.</w:t>
      </w:r>
    </w:p>
    <w:p>
      <w:pPr>
        <w:spacing w:before="120" w:after="120"/>
      </w:pPr>
      <w:r>
        <w:rPr>
          <w:color w:val="E2E8F0"/>
        </w:rPr>
        <w:t>———————————————————————————————————————————————————————</w:t>
      </w:r>
    </w:p>
    <w:p>
      <w:pPr>
        <w:spacing w:before="280" w:after="120"/>
      </w:pPr>
      <w:r>
        <w:rPr>
          <w:b/>
          <w:color w:val="022B5E"/>
          <w:sz w:val="36"/>
        </w:rPr>
        <w:t>Need2Done — Refund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customer satisfaction is at the core of our operations. This Refund Policy outlines how refund claims are assessed, approved, and disbursed for transactions processed through the Need2Done platform.</w:t>
      </w:r>
    </w:p>
    <w:p>
      <w:pPr>
        <w:spacing w:before="120" w:after="120"/>
      </w:pPr>
      <w:r>
        <w:rPr>
          <w:color w:val="E2E8F0"/>
        </w:rPr>
        <w:t>———————————————————————————————————————————————————————</w:t>
      </w:r>
    </w:p>
    <w:p>
      <w:pPr>
        <w:spacing w:before="240" w:after="80"/>
      </w:pPr>
      <w:r>
        <w:rPr>
          <w:b/>
          <w:color w:val="022B5E"/>
          <w:sz w:val="28"/>
        </w:rPr>
        <w:t>2. Eligibility for Refunds</w:t>
      </w:r>
    </w:p>
    <w:p>
      <w:pPr>
        <w:spacing w:after="120" w:line="276" w:lineRule="auto"/>
      </w:pPr>
      <w:r>
        <w:rPr>
          <w:color w:val="1E293B"/>
          <w:sz w:val="21"/>
        </w:rPr>
        <w:t>You are eligible for a partial or full refund under the following verified conditions:</w:t>
      </w:r>
    </w:p>
    <w:p>
      <w:pPr>
        <w:pStyle w:val="ListNumber"/>
        <w:spacing w:after="60" w:line="276" w:lineRule="auto"/>
      </w:pPr>
      <w:r>
        <w:rPr>
          <w:color w:val="1E293B"/>
          <w:sz w:val="21"/>
        </w:rPr>
      </w:r>
      <w:r>
        <w:rPr>
          <w:b/>
          <w:color w:val="1E293B"/>
          <w:sz w:val="21"/>
        </w:rPr>
        <w:t>Unfulfilled Orders:</w:t>
      </w:r>
      <w:r>
        <w:rPr>
          <w:color w:val="1E293B"/>
          <w:sz w:val="21"/>
        </w:rPr>
        <w:t xml:space="preserve"> Prepaid orders where no helper was assigned or the platform cancelled the task due to technical/operational reasons (100% refund).</w:t>
      </w:r>
    </w:p>
    <w:p>
      <w:pPr>
        <w:pStyle w:val="ListNumber"/>
        <w:spacing w:after="60" w:line="276" w:lineRule="auto"/>
      </w:pPr>
      <w:r>
        <w:rPr>
          <w:color w:val="1E293B"/>
          <w:sz w:val="21"/>
        </w:rPr>
      </w:r>
      <w:r>
        <w:rPr>
          <w:b/>
          <w:color w:val="1E293B"/>
          <w:sz w:val="21"/>
        </w:rPr>
        <w:t>Missing / Undelivered Items:</w:t>
      </w:r>
      <w:r>
        <w:rPr>
          <w:color w:val="1E293B"/>
          <w:sz w:val="21"/>
        </w:rPr>
        <w:t xml:space="preserve"> Documented failure of delivery of purchased goods where payment was made in advance.</w:t>
      </w:r>
    </w:p>
    <w:p>
      <w:pPr>
        <w:pStyle w:val="ListNumber"/>
        <w:spacing w:after="60" w:line="276" w:lineRule="auto"/>
      </w:pPr>
      <w:r>
        <w:rPr>
          <w:color w:val="1E293B"/>
          <w:sz w:val="21"/>
        </w:rPr>
      </w:r>
      <w:r>
        <w:rPr>
          <w:b/>
          <w:color w:val="1E293B"/>
          <w:sz w:val="21"/>
        </w:rPr>
        <w:t>Severe Transit Damage:</w:t>
      </w:r>
      <w:r>
        <w:rPr>
          <w:color w:val="1E293B"/>
          <w:sz w:val="21"/>
        </w:rPr>
        <w:t xml:space="preserve"> Damage directly caused by Helper mishandling during transit (subject to our Customer Damage &amp; Liability Policy).</w:t>
      </w:r>
    </w:p>
    <w:p>
      <w:pPr>
        <w:pStyle w:val="ListNumber"/>
        <w:spacing w:after="60" w:line="276" w:lineRule="auto"/>
      </w:pPr>
      <w:r>
        <w:rPr>
          <w:color w:val="1E293B"/>
          <w:sz w:val="21"/>
        </w:rPr>
      </w:r>
      <w:r>
        <w:rPr>
          <w:b/>
          <w:color w:val="1E293B"/>
          <w:sz w:val="21"/>
        </w:rPr>
        <w:t>Duplicate / Erroneous Deductions:</w:t>
      </w:r>
      <w:r>
        <w:rPr>
          <w:color w:val="1E293B"/>
          <w:sz w:val="21"/>
        </w:rPr>
        <w:t xml:space="preserve"> Technical glitch resulting in multiple debits for a single transaction.</w:t>
      </w:r>
    </w:p>
    <w:p>
      <w:pPr>
        <w:spacing w:before="120" w:after="120"/>
      </w:pPr>
      <w:r>
        <w:rPr>
          <w:color w:val="E2E8F0"/>
        </w:rPr>
        <w:t>———————————————————————————————————————————————————————</w:t>
      </w:r>
    </w:p>
    <w:p>
      <w:pPr>
        <w:spacing w:before="240" w:after="80"/>
      </w:pPr>
      <w:r>
        <w:rPr>
          <w:b/>
          <w:color w:val="022B5E"/>
          <w:sz w:val="28"/>
        </w:rPr>
        <w:t>3. Non-Refundable Scenarios &amp; Category Rules</w:t>
      </w:r>
    </w:p>
    <w:p>
      <w:pPr>
        <w:spacing w:after="120" w:line="276" w:lineRule="auto"/>
      </w:pPr>
      <w:r>
        <w:rPr>
          <w:color w:val="1E293B"/>
          <w:sz w:val="21"/>
        </w:rPr>
        <w:t xml:space="preserve">Refunds will </w:t>
      </w:r>
      <w:r>
        <w:rPr>
          <w:b/>
          <w:color w:val="1E293B"/>
          <w:sz w:val="21"/>
        </w:rPr>
        <w:t>NOT</w:t>
      </w:r>
      <w:r>
        <w:rPr>
          <w:color w:val="1E293B"/>
          <w:sz w:val="21"/>
        </w:rPr>
        <w:t xml:space="preserve"> be granted under the following circumstances:</w:t>
      </w:r>
    </w:p>
    <w:p>
      <w:pPr>
        <w:pStyle w:val="ListBullet"/>
        <w:spacing w:after="60" w:line="276" w:lineRule="auto"/>
      </w:pPr>
      <w:r>
        <w:rPr>
          <w:color w:val="1E293B"/>
          <w:sz w:val="21"/>
        </w:rPr>
      </w:r>
      <w:r>
        <w:rPr>
          <w:b/>
          <w:color w:val="1E293B"/>
          <w:sz w:val="21"/>
        </w:rPr>
        <w:t>Medicines &amp; Pharmaceuticals:</w:t>
      </w:r>
      <w:r>
        <w:rPr>
          <w:color w:val="1E293B"/>
          <w:sz w:val="21"/>
        </w:rPr>
        <w:t xml:space="preserve"> As mandated by Indian drug retail guidelines, prescription medicines and pharmaceuticals purchased from licensed chemist shops cannot be returned or refunded once dispensed and handed over to the courier partner, except in cases of verified dispensing mismatch by the pharmacy.</w:t>
      </w:r>
    </w:p>
    <w:p>
      <w:pPr>
        <w:pStyle w:val="ListBullet"/>
        <w:spacing w:after="60" w:line="276" w:lineRule="auto"/>
      </w:pPr>
      <w:r>
        <w:rPr>
          <w:color w:val="1E293B"/>
          <w:sz w:val="21"/>
        </w:rPr>
      </w:r>
      <w:r>
        <w:rPr>
          <w:b/>
          <w:color w:val="1E293B"/>
          <w:sz w:val="21"/>
        </w:rPr>
        <w:t>Perishable Goods:</w:t>
      </w:r>
      <w:r>
        <w:rPr>
          <w:color w:val="1E293B"/>
          <w:sz w:val="21"/>
        </w:rPr>
        <w:t xml:space="preserve"> Food, milk, vegetables, or temperature-sensitive goods purchased per customer specification where customer was unreachable.</w:t>
      </w:r>
    </w:p>
    <w:p>
      <w:pPr>
        <w:pStyle w:val="ListBullet"/>
        <w:spacing w:after="60" w:line="276" w:lineRule="auto"/>
      </w:pPr>
      <w:r>
        <w:rPr>
          <w:color w:val="1E293B"/>
          <w:sz w:val="21"/>
        </w:rPr>
      </w:r>
      <w:r>
        <w:rPr>
          <w:b/>
          <w:color w:val="1E293B"/>
          <w:sz w:val="21"/>
        </w:rPr>
        <w:t>Home Services Quality Claims:</w:t>
      </w:r>
      <w:r>
        <w:rPr>
          <w:color w:val="1E293B"/>
          <w:sz w:val="21"/>
        </w:rPr>
        <w:t xml:space="preserve"> For Home Services, in the event of minor service dissatisfaction, Need2Done will dispatch a </w:t>
      </w:r>
      <w:r>
        <w:rPr>
          <w:b/>
          <w:color w:val="1E293B"/>
          <w:sz w:val="21"/>
        </w:rPr>
        <w:t>Free Re-Service / Touch-Up visit</w:t>
      </w:r>
      <w:r>
        <w:rPr>
          <w:color w:val="1E293B"/>
          <w:sz w:val="21"/>
        </w:rPr>
        <w:t xml:space="preserve"> within 24 hours rather than a direct cash refund unless gross negligence is proven.</w:t>
      </w:r>
    </w:p>
    <w:p>
      <w:pPr>
        <w:pStyle w:val="ListBullet"/>
        <w:spacing w:after="60" w:line="276" w:lineRule="auto"/>
      </w:pPr>
      <w:r>
        <w:rPr>
          <w:color w:val="1E293B"/>
          <w:sz w:val="21"/>
        </w:rPr>
      </w:r>
      <w:r>
        <w:rPr>
          <w:b/>
          <w:color w:val="1E293B"/>
          <w:sz w:val="21"/>
        </w:rPr>
        <w:t>Incorrect User Information:</w:t>
      </w:r>
      <w:r>
        <w:rPr>
          <w:color w:val="1E293B"/>
          <w:sz w:val="21"/>
        </w:rPr>
        <w:t xml:space="preserve"> Incorrect address, landmark, or invalid prescription provided by the customer leading to dispatch failure.</w:t>
      </w:r>
    </w:p>
    <w:p>
      <w:pPr>
        <w:spacing w:before="80" w:after="120"/>
        <w:ind w:left="576"/>
      </w:pPr>
      <w:r>
        <w:rPr>
          <w:b/>
          <w:color w:val="FF7D00"/>
        </w:rPr>
        <w:t xml:space="preserve">┃  </w:t>
      </w:r>
      <w:r>
        <w:rPr>
          <w:color w:val="475569"/>
          <w:sz w:val="21"/>
        </w:rPr>
        <w:t xml:space="preserve">[!NOTE] </w:t>
      </w:r>
      <w:r>
        <w:rPr>
          <w:b/>
          <w:color w:val="475569"/>
          <w:sz w:val="21"/>
        </w:rPr>
        <w:t>Upcoming Services:</w:t>
      </w:r>
      <w:r>
        <w:rPr>
          <w:color w:val="475569"/>
          <w:sz w:val="21"/>
        </w:rPr>
        <w:t xml:space="preserve"> Specialized refund terms for future verticals (Handyman, Grocery) will be published upon launch.</w:t>
      </w:r>
    </w:p>
    <w:p>
      <w:pPr>
        <w:spacing w:before="120" w:after="120"/>
      </w:pPr>
      <w:r>
        <w:rPr>
          <w:color w:val="E2E8F0"/>
        </w:rPr>
        <w:t>———————————————————————————————————————————————————————</w:t>
      </w:r>
    </w:p>
    <w:p>
      <w:pPr>
        <w:spacing w:before="240" w:after="80"/>
      </w:pPr>
      <w:r>
        <w:rPr>
          <w:b/>
          <w:color w:val="022B5E"/>
          <w:sz w:val="28"/>
        </w:rPr>
        <w:t>4. Refund Processing Timelines &amp; Modes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Payment Mode</w:t>
            </w:r>
          </w:p>
        </w:tc>
        <w:tc>
          <w:tcPr>
            <w:tcW w:type="dxa" w:w="3312"/>
            <w:shd w:fill="022B5E"/>
            <w:tcMar>
              <w:top w:w="140" w:type="dxa"/>
              <w:bottom w:w="140" w:type="dxa"/>
              <w:left w:w="140" w:type="dxa"/>
              <w:right w:w="140" w:type="dxa"/>
            </w:tcMar>
          </w:tcPr>
          <w:p>
            <w:pPr>
              <w:spacing w:after="40" w:before="40"/>
            </w:pPr>
            <w:r>
              <w:rPr>
                <w:b/>
              </w:rPr>
            </w:r>
            <w:r>
              <w:rPr>
                <w:color w:val="FFFFFF"/>
                <w:sz w:val="19"/>
              </w:rPr>
              <w:t>Processing Time</w:t>
            </w:r>
          </w:p>
        </w:tc>
        <w:tc>
          <w:tcPr>
            <w:tcW w:type="dxa" w:w="3312"/>
            <w:shd w:fill="022B5E"/>
            <w:tcMar>
              <w:top w:w="140" w:type="dxa"/>
              <w:bottom w:w="140" w:type="dxa"/>
              <w:left w:w="140" w:type="dxa"/>
              <w:right w:w="140" w:type="dxa"/>
            </w:tcMar>
          </w:tcPr>
          <w:p>
            <w:pPr>
              <w:spacing w:after="40" w:before="40"/>
            </w:pPr>
            <w:r>
              <w:rPr>
                <w:b/>
              </w:rPr>
            </w:r>
            <w:r>
              <w:rPr>
                <w:color w:val="FFFFFF"/>
                <w:sz w:val="19"/>
              </w:rPr>
              <w:t>Settlement Timeline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UPI / Instant Bank Transfer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2 to 24 Hours</w:t>
            </w:r>
          </w:p>
        </w:tc>
        <w:tc>
          <w:tcPr>
            <w:tcW w:type="dxa" w:w="3312"/>
            <w:shd w:fill="F8FAFC"/>
            <w:tcMar>
              <w:top w:w="100" w:type="dxa"/>
              <w:bottom w:w="100" w:type="dxa"/>
              <w:left w:w="140" w:type="dxa"/>
              <w:right w:w="140" w:type="dxa"/>
            </w:tcMar>
          </w:tcPr>
          <w:p>
            <w:pPr>
              <w:spacing w:after="40" w:before="40"/>
            </w:pPr>
            <w:r/>
            <w:r>
              <w:rPr>
                <w:color w:val="1E293B"/>
                <w:sz w:val="18"/>
              </w:rPr>
              <w:t>24 - 48 Hours</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Credit / Debit Cards (Razorpay)</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24 Hours</w:t>
            </w:r>
          </w:p>
        </w:tc>
        <w:tc>
          <w:tcPr>
            <w:tcW w:type="dxa" w:w="3312"/>
            <w:shd w:fill="FFFFFF"/>
            <w:tcMar>
              <w:top w:w="100" w:type="dxa"/>
              <w:bottom w:w="100" w:type="dxa"/>
              <w:left w:w="140" w:type="dxa"/>
              <w:right w:w="140" w:type="dxa"/>
            </w:tcMar>
          </w:tcPr>
          <w:p>
            <w:pPr>
              <w:spacing w:after="40" w:before="40"/>
            </w:pPr>
            <w:r/>
            <w:r>
              <w:rPr>
                <w:color w:val="1E293B"/>
                <w:sz w:val="18"/>
              </w:rPr>
              <w:t>5 - 7 Business Days (Bank dependent)</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Need2Done In-App / Bot Credits</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Instant</w:t>
            </w:r>
          </w:p>
        </w:tc>
        <w:tc>
          <w:tcPr>
            <w:tcW w:type="dxa" w:w="3312"/>
            <w:shd w:fill="F8FAFC"/>
            <w:tcMar>
              <w:top w:w="100" w:type="dxa"/>
              <w:bottom w:w="100" w:type="dxa"/>
              <w:left w:w="140" w:type="dxa"/>
              <w:right w:w="140" w:type="dxa"/>
            </w:tcMar>
          </w:tcPr>
          <w:p>
            <w:pPr>
              <w:spacing w:after="40" w:before="40"/>
            </w:pPr>
            <w:r/>
            <w:r>
              <w:rPr>
                <w:color w:val="1E293B"/>
                <w:sz w:val="18"/>
              </w:rPr>
              <w:t>Instantaneous for future orders</w:t>
            </w:r>
          </w:p>
        </w:tc>
      </w:tr>
    </w:tbl>
    <w:p/>
    <w:p>
      <w:pPr>
        <w:spacing w:before="120" w:after="120"/>
      </w:pPr>
      <w:r>
        <w:rPr>
          <w:color w:val="E2E8F0"/>
        </w:rPr>
        <w:t>———————————————————————————————————————————————————————</w:t>
      </w:r>
    </w:p>
    <w:p>
      <w:pPr>
        <w:spacing w:before="240" w:after="80"/>
      </w:pPr>
      <w:r>
        <w:rPr>
          <w:b/>
          <w:color w:val="022B5E"/>
          <w:sz w:val="28"/>
        </w:rPr>
        <w:t>5. How to Request a Refund</w:t>
      </w:r>
    </w:p>
    <w:p>
      <w:pPr>
        <w:pStyle w:val="ListNumber"/>
        <w:spacing w:after="60" w:line="276" w:lineRule="auto"/>
      </w:pPr>
      <w:r>
        <w:rPr>
          <w:color w:val="1E293B"/>
          <w:sz w:val="21"/>
        </w:rPr>
        <w:t xml:space="preserve">Raise a ticket via the </w:t>
      </w:r>
      <w:r>
        <w:rPr>
          <w:b/>
          <w:color w:val="1E293B"/>
          <w:sz w:val="21"/>
        </w:rPr>
        <w:t>Need2Done WhatsApp Bot</w:t>
      </w:r>
      <w:r>
        <w:rPr>
          <w:color w:val="1E293B"/>
          <w:sz w:val="21"/>
        </w:rPr>
        <w:t xml:space="preserve"> by typing `Support` or `Refund Request`.</w:t>
      </w:r>
    </w:p>
    <w:p>
      <w:pPr>
        <w:pStyle w:val="ListNumber"/>
        <w:spacing w:after="60" w:line="276" w:lineRule="auto"/>
      </w:pPr>
      <w:r>
        <w:rPr>
          <w:color w:val="1E293B"/>
          <w:sz w:val="21"/>
        </w:rPr>
        <w:t xml:space="preserve">Provide your </w:t>
      </w:r>
      <w:r>
        <w:rPr>
          <w:b/>
          <w:color w:val="1E293B"/>
          <w:sz w:val="21"/>
        </w:rPr>
        <w:t>Order ID</w:t>
      </w:r>
      <w:r>
        <w:rPr>
          <w:color w:val="1E293B"/>
          <w:sz w:val="21"/>
        </w:rPr>
        <w:t xml:space="preserve">, </w:t>
      </w:r>
      <w:r>
        <w:rPr>
          <w:b/>
          <w:color w:val="1E293B"/>
          <w:sz w:val="21"/>
        </w:rPr>
        <w:t>Description of Issue</w:t>
      </w:r>
      <w:r>
        <w:rPr>
          <w:color w:val="1E293B"/>
          <w:sz w:val="21"/>
        </w:rPr>
        <w:t xml:space="preserve">, and </w:t>
      </w:r>
      <w:r>
        <w:rPr>
          <w:b/>
          <w:color w:val="1E293B"/>
          <w:sz w:val="21"/>
        </w:rPr>
        <w:t>Photographic Proof</w:t>
      </w:r>
      <w:r>
        <w:rPr>
          <w:color w:val="1E293B"/>
          <w:sz w:val="21"/>
        </w:rPr>
        <w:t xml:space="preserve"> (if damaged/incorrect item).</w:t>
      </w:r>
    </w:p>
    <w:p>
      <w:pPr>
        <w:pStyle w:val="ListNumber"/>
        <w:spacing w:after="60" w:line="276" w:lineRule="auto"/>
      </w:pPr>
      <w:r>
        <w:rPr>
          <w:color w:val="1E293B"/>
          <w:sz w:val="21"/>
        </w:rPr>
        <w:t xml:space="preserve">Claims must be submitted within </w:t>
      </w:r>
      <w:r>
        <w:rPr>
          <w:b/>
          <w:color w:val="1E293B"/>
          <w:sz w:val="21"/>
        </w:rPr>
        <w:t>24 hours</w:t>
      </w:r>
      <w:r>
        <w:rPr>
          <w:color w:val="1E293B"/>
          <w:sz w:val="21"/>
        </w:rPr>
        <w:t xml:space="preserve"> of order completion or scheduled delivery time.</w:t>
      </w:r>
    </w:p>
    <w:p>
      <w:pPr>
        <w:pStyle w:val="ListNumber"/>
        <w:spacing w:after="60" w:line="276" w:lineRule="auto"/>
      </w:pPr>
      <w:r>
        <w:rPr>
          <w:color w:val="1E293B"/>
          <w:sz w:val="21"/>
        </w:rPr>
        <w:t xml:space="preserve">Our Support Team will review and resolve the request within </w:t>
      </w:r>
      <w:r>
        <w:rPr>
          <w:b/>
          <w:color w:val="1E293B"/>
          <w:sz w:val="21"/>
        </w:rPr>
        <w:t>24 business hours</w:t>
      </w:r>
      <w:r>
        <w:rPr>
          <w:color w:val="1E293B"/>
          <w:sz w:val="21"/>
        </w:rPr>
        <w:t>.</w:t>
      </w:r>
    </w:p>
    <w:p>
      <w:pPr>
        <w:spacing w:before="120" w:after="120"/>
      </w:pPr>
      <w:r>
        <w:rPr>
          <w:color w:val="E2E8F0"/>
        </w:rPr>
        <w:t>———————————————————————————————————————————————————————</w:t>
      </w:r>
    </w:p>
    <w:p>
      <w:pPr>
        <w:spacing w:before="280" w:after="120"/>
      </w:pPr>
      <w:r>
        <w:rPr>
          <w:b/>
          <w:color w:val="022B5E"/>
          <w:sz w:val="36"/>
        </w:rPr>
        <w:t>Need2Done — Partner &amp; Helper Agreement</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Applicability:</w:t>
      </w:r>
      <w:r>
        <w:rPr>
          <w:color w:val="1E293B"/>
          <w:sz w:val="21"/>
        </w:rPr>
        <w:t xml:space="preserve"> All Independent Task Runners, Delivery Partners, and Service Providers ("Helpers" or "Partners")</w:t>
      </w:r>
    </w:p>
    <w:p>
      <w:pPr>
        <w:spacing w:before="120" w:after="120"/>
      </w:pPr>
      <w:r>
        <w:rPr>
          <w:color w:val="E2E8F0"/>
        </w:rPr>
        <w:t>———————————————————————————————————————————————————————</w:t>
      </w:r>
    </w:p>
    <w:p>
      <w:pPr>
        <w:spacing w:before="240" w:after="80"/>
      </w:pPr>
      <w:r>
        <w:rPr>
          <w:b/>
          <w:color w:val="022B5E"/>
          <w:sz w:val="28"/>
        </w:rPr>
        <w:t>1. Engagement &amp; Independent Contractor Status</w:t>
      </w:r>
    </w:p>
    <w:p>
      <w:pPr>
        <w:pStyle w:val="ListNumber"/>
        <w:spacing w:after="60" w:line="276" w:lineRule="auto"/>
      </w:pPr>
      <w:r>
        <w:rPr>
          <w:color w:val="1E293B"/>
          <w:sz w:val="21"/>
        </w:rPr>
      </w:r>
      <w:r>
        <w:rPr>
          <w:b/>
          <w:color w:val="1E293B"/>
          <w:sz w:val="21"/>
        </w:rPr>
        <w:t>Relationship:</w:t>
      </w:r>
      <w:r>
        <w:rPr>
          <w:color w:val="1E293B"/>
          <w:sz w:val="21"/>
        </w:rPr>
        <w:t xml:space="preserve"> This Agreement establishes a contractual business relationship between </w:t>
      </w:r>
      <w:r>
        <w:rPr>
          <w:b/>
          <w:color w:val="1E293B"/>
          <w:sz w:val="21"/>
        </w:rPr>
        <w:t>Need2Done ("Platform")</w:t>
      </w:r>
      <w:r>
        <w:rPr>
          <w:color w:val="1E293B"/>
          <w:sz w:val="21"/>
        </w:rPr>
        <w:t xml:space="preserve"> and the </w:t>
      </w:r>
      <w:r>
        <w:rPr>
          <w:b/>
          <w:color w:val="1E293B"/>
          <w:sz w:val="21"/>
        </w:rPr>
        <w:t>Partner ("Helper")</w:t>
      </w:r>
      <w:r>
        <w:rPr>
          <w:color w:val="1E293B"/>
          <w:sz w:val="21"/>
        </w:rPr>
        <w:t xml:space="preserve">. The Partner acknowledges and agrees that they are an independent contractor and </w:t>
      </w:r>
      <w:r>
        <w:rPr>
          <w:b/>
          <w:color w:val="1E293B"/>
          <w:sz w:val="21"/>
        </w:rPr>
        <w:t>NOT</w:t>
      </w:r>
      <w:r>
        <w:rPr>
          <w:color w:val="1E293B"/>
          <w:sz w:val="21"/>
        </w:rPr>
        <w:t xml:space="preserve"> an employee, agent, joint venturer, or partner of Need2Done.</w:t>
      </w:r>
    </w:p>
    <w:p>
      <w:pPr>
        <w:pStyle w:val="ListNumber"/>
        <w:spacing w:after="60" w:line="276" w:lineRule="auto"/>
      </w:pPr>
      <w:r>
        <w:rPr>
          <w:color w:val="1E293B"/>
          <w:sz w:val="21"/>
        </w:rPr>
      </w:r>
      <w:r>
        <w:rPr>
          <w:b/>
          <w:color w:val="1E293B"/>
          <w:sz w:val="21"/>
        </w:rPr>
        <w:t>Flexibility:</w:t>
      </w:r>
      <w:r>
        <w:rPr>
          <w:color w:val="1E293B"/>
          <w:sz w:val="21"/>
        </w:rPr>
        <w:t xml:space="preserve"> Partners maintain sole autonomy to log online/offline, accept or decline task requests, and choose their working hours.</w:t>
      </w:r>
    </w:p>
    <w:p>
      <w:pPr>
        <w:spacing w:before="120" w:after="120"/>
      </w:pPr>
      <w:r>
        <w:rPr>
          <w:color w:val="E2E8F0"/>
        </w:rPr>
        <w:t>———————————————————————————————————————————————————————</w:t>
      </w:r>
    </w:p>
    <w:p>
      <w:pPr>
        <w:spacing w:before="240" w:after="80"/>
      </w:pPr>
      <w:r>
        <w:rPr>
          <w:b/>
          <w:color w:val="022B5E"/>
          <w:sz w:val="28"/>
        </w:rPr>
        <w:t>2. Onboarding &amp; KYC Requirements</w:t>
      </w:r>
    </w:p>
    <w:p>
      <w:pPr>
        <w:spacing w:after="120" w:line="276" w:lineRule="auto"/>
      </w:pPr>
      <w:r>
        <w:rPr>
          <w:color w:val="1E293B"/>
          <w:sz w:val="21"/>
        </w:rPr>
        <w:t>Prior to activation, each Partner must furnish valid, unexpired credentials:</w:t>
      </w:r>
    </w:p>
    <w:p>
      <w:pPr>
        <w:pStyle w:val="ListBullet"/>
        <w:spacing w:after="60" w:line="276" w:lineRule="auto"/>
      </w:pPr>
      <w:r>
        <w:rPr>
          <w:color w:val="1E293B"/>
          <w:sz w:val="21"/>
        </w:rPr>
        <w:t>Government Photo Identity Proof (Aadhaar Card, PAN Card).</w:t>
      </w:r>
    </w:p>
    <w:p>
      <w:pPr>
        <w:pStyle w:val="ListBullet"/>
        <w:spacing w:after="60" w:line="276" w:lineRule="auto"/>
      </w:pPr>
      <w:r>
        <w:rPr>
          <w:color w:val="1E293B"/>
          <w:sz w:val="21"/>
        </w:rPr>
        <w:t>Valid Motor Vehicle Driving License (for delivery/ride tasks).</w:t>
      </w:r>
    </w:p>
    <w:p>
      <w:pPr>
        <w:pStyle w:val="ListBullet"/>
        <w:spacing w:after="60" w:line="276" w:lineRule="auto"/>
      </w:pPr>
      <w:r>
        <w:rPr>
          <w:color w:val="1E293B"/>
          <w:sz w:val="21"/>
        </w:rPr>
        <w:t>Vehicle Registration Certificate (RC) and valid Insurance (for vehicle owners).</w:t>
      </w:r>
    </w:p>
    <w:p>
      <w:pPr>
        <w:pStyle w:val="ListBullet"/>
        <w:spacing w:after="60" w:line="276" w:lineRule="auto"/>
      </w:pPr>
      <w:r>
        <w:rPr>
          <w:color w:val="1E293B"/>
          <w:sz w:val="21"/>
        </w:rPr>
        <w:t>Active Bank Account / UPI VPA in Partner's legal name for payouts.</w:t>
      </w:r>
    </w:p>
    <w:p>
      <w:pPr>
        <w:spacing w:before="120" w:after="120"/>
      </w:pPr>
      <w:r>
        <w:rPr>
          <w:color w:val="E2E8F0"/>
        </w:rPr>
        <w:t>———————————————————————————————————————————————————————</w:t>
      </w:r>
    </w:p>
    <w:p>
      <w:pPr>
        <w:spacing w:before="240" w:after="80"/>
      </w:pPr>
      <w:r>
        <w:rPr>
          <w:b/>
          <w:color w:val="022B5E"/>
          <w:sz w:val="28"/>
        </w:rPr>
        <w:t>3. Payouts, Commissions &amp; Incentive Structure</w:t>
      </w:r>
    </w:p>
    <w:p>
      <w:pPr>
        <w:pStyle w:val="ListNumber"/>
        <w:spacing w:after="60" w:line="276" w:lineRule="auto"/>
      </w:pPr>
      <w:r>
        <w:rPr>
          <w:color w:val="1E293B"/>
          <w:sz w:val="21"/>
        </w:rPr>
      </w:r>
      <w:r>
        <w:rPr>
          <w:b/>
          <w:color w:val="1E293B"/>
          <w:sz w:val="21"/>
        </w:rPr>
        <w:t>Fare Split:</w:t>
      </w:r>
      <w:r>
        <w:rPr>
          <w:color w:val="1E293B"/>
          <w:sz w:val="21"/>
        </w:rPr>
        <w:t xml:space="preserve"> The Partner earns task fees, distance charges, and delivery base fares as defined in the Partner rate card, minus the agreed Need2Done platform commission fee.</w:t>
      </w:r>
    </w:p>
    <w:p>
      <w:pPr>
        <w:pStyle w:val="ListNumber"/>
        <w:spacing w:after="60" w:line="276" w:lineRule="auto"/>
      </w:pPr>
      <w:r>
        <w:rPr>
          <w:color w:val="1E293B"/>
          <w:sz w:val="21"/>
        </w:rPr>
      </w:r>
      <w:r>
        <w:rPr>
          <w:b/>
          <w:color w:val="1E293B"/>
          <w:sz w:val="21"/>
        </w:rPr>
        <w:t>Payout Frequency:</w:t>
      </w:r>
      <w:r>
        <w:rPr>
          <w:color w:val="1E293B"/>
          <w:sz w:val="21"/>
        </w:rPr>
        <w:t xml:space="preserve"> Partner earnings are tallied and settled on a weekly / bi-weekly cycle directly into the registered bank account/UPI ID, subject to minimum payout thresholds.</w:t>
      </w:r>
    </w:p>
    <w:p>
      <w:pPr>
        <w:pStyle w:val="ListNumber"/>
        <w:spacing w:after="60" w:line="276" w:lineRule="auto"/>
      </w:pPr>
      <w:r>
        <w:rPr>
          <w:color w:val="1E293B"/>
          <w:sz w:val="21"/>
        </w:rPr>
      </w:r>
      <w:r>
        <w:rPr>
          <w:b/>
          <w:color w:val="1E293B"/>
          <w:sz w:val="21"/>
        </w:rPr>
        <w:t>Withholding / Penalties:</w:t>
      </w:r>
      <w:r>
        <w:rPr>
          <w:color w:val="1E293B"/>
          <w:sz w:val="21"/>
        </w:rPr>
        <w:t xml:space="preserve"> Need2Done reserves the right to withhold payouts in cases of proven fraud, customer theft, unauthorized task cancellation after receiving cash, or willful package damage.</w:t>
      </w:r>
    </w:p>
    <w:p>
      <w:pPr>
        <w:spacing w:before="120" w:after="120"/>
      </w:pPr>
      <w:r>
        <w:rPr>
          <w:color w:val="E2E8F0"/>
        </w:rPr>
        <w:t>———————————————————————————————————————————————————————</w:t>
      </w:r>
    </w:p>
    <w:p>
      <w:pPr>
        <w:spacing w:before="240" w:after="80"/>
      </w:pPr>
      <w:r>
        <w:rPr>
          <w:b/>
          <w:color w:val="022B5E"/>
          <w:sz w:val="28"/>
        </w:rPr>
        <w:t>4. Code of Conduct &amp; Operational Standards by Vertical</w:t>
      </w:r>
    </w:p>
    <w:p>
      <w:pPr>
        <w:spacing w:before="200" w:after="60"/>
      </w:pPr>
      <w:r>
        <w:rPr>
          <w:b/>
          <w:color w:val="FF7D00"/>
          <w:sz w:val="24"/>
        </w:rPr>
        <w:t>A. Home Services Professionals</w:t>
      </w:r>
    </w:p>
    <w:p>
      <w:pPr>
        <w:pStyle w:val="ListBullet"/>
        <w:spacing w:after="60" w:line="276" w:lineRule="auto"/>
      </w:pPr>
      <w:r>
        <w:rPr>
          <w:color w:val="1E293B"/>
          <w:sz w:val="21"/>
        </w:rPr>
      </w:r>
      <w:r>
        <w:rPr>
          <w:b/>
          <w:color w:val="1E293B"/>
          <w:sz w:val="21"/>
        </w:rPr>
        <w:t>In-Home Etiquette:</w:t>
      </w:r>
      <w:r>
        <w:rPr>
          <w:color w:val="1E293B"/>
          <w:sz w:val="21"/>
        </w:rPr>
        <w:t xml:space="preserve"> Maintain utmost dignity, polite communication, and cleanliness while inside customer residences. Do not enter unauthorized rooms.</w:t>
      </w:r>
    </w:p>
    <w:p>
      <w:pPr>
        <w:pStyle w:val="ListBullet"/>
        <w:spacing w:after="60" w:line="276" w:lineRule="auto"/>
      </w:pPr>
      <w:r>
        <w:rPr>
          <w:color w:val="1E293B"/>
          <w:sz w:val="21"/>
        </w:rPr>
      </w:r>
      <w:r>
        <w:rPr>
          <w:b/>
          <w:color w:val="1E293B"/>
          <w:sz w:val="21"/>
        </w:rPr>
        <w:t>Service Quality:</w:t>
      </w:r>
      <w:r>
        <w:rPr>
          <w:color w:val="1E293B"/>
          <w:sz w:val="21"/>
        </w:rPr>
        <w:t xml:space="preserve"> Complete all task checklists (cleaning, scrubbing, dishwashing, laundry) to high standard within the booked duration.</w:t>
      </w:r>
    </w:p>
    <w:p>
      <w:pPr>
        <w:pStyle w:val="ListBullet"/>
        <w:spacing w:after="60" w:line="276" w:lineRule="auto"/>
      </w:pPr>
      <w:r>
        <w:rPr>
          <w:color w:val="1E293B"/>
          <w:sz w:val="21"/>
        </w:rPr>
      </w:r>
      <w:r>
        <w:rPr>
          <w:b/>
          <w:color w:val="1E293B"/>
          <w:sz w:val="21"/>
        </w:rPr>
        <w:t>Safety &amp; Verification:</w:t>
      </w:r>
      <w:r>
        <w:rPr>
          <w:color w:val="1E293B"/>
          <w:sz w:val="21"/>
        </w:rPr>
        <w:t xml:space="preserve"> Wear Need2Done identification badge where issued; verify booking details before commencing service.</w:t>
      </w:r>
    </w:p>
    <w:p>
      <w:pPr>
        <w:spacing w:before="200" w:after="60"/>
      </w:pPr>
      <w:r>
        <w:rPr>
          <w:b/>
          <w:color w:val="FF7D00"/>
          <w:sz w:val="24"/>
        </w:rPr>
        <w:t>B. Medicine &amp; Custom Work Delivery Runners</w:t>
      </w:r>
    </w:p>
    <w:p>
      <w:pPr>
        <w:pStyle w:val="ListBullet"/>
        <w:spacing w:after="60" w:line="276" w:lineRule="auto"/>
      </w:pPr>
      <w:r>
        <w:rPr>
          <w:color w:val="1E293B"/>
          <w:sz w:val="21"/>
        </w:rPr>
      </w:r>
      <w:r>
        <w:rPr>
          <w:b/>
          <w:color w:val="1E293B"/>
          <w:sz w:val="21"/>
        </w:rPr>
        <w:t>Prescription &amp; Pharmacy Handling:</w:t>
      </w:r>
      <w:r>
        <w:rPr>
          <w:color w:val="1E293B"/>
          <w:sz w:val="21"/>
        </w:rPr>
        <w:t xml:space="preserve"> Procure medicines strictly from the designated licensed chemist; inspect tamper-evident seals and pharmacy receipt.</w:t>
      </w:r>
    </w:p>
    <w:p>
      <w:pPr>
        <w:pStyle w:val="ListBullet"/>
        <w:spacing w:after="60" w:line="276" w:lineRule="auto"/>
      </w:pPr>
      <w:r>
        <w:rPr>
          <w:color w:val="1E293B"/>
          <w:sz w:val="21"/>
        </w:rPr>
      </w:r>
      <w:r>
        <w:rPr>
          <w:b/>
          <w:color w:val="1E293B"/>
          <w:sz w:val="21"/>
        </w:rPr>
        <w:t>OTP Verification:</w:t>
      </w:r>
      <w:r>
        <w:rPr>
          <w:color w:val="1E293B"/>
          <w:sz w:val="21"/>
        </w:rPr>
        <w:t xml:space="preserve"> Partners MUST collect and verify the customer OTP upon completing pickup and delivery. Failure to verify OTP will invalidate task payment claims.</w:t>
      </w:r>
    </w:p>
    <w:p>
      <w:pPr>
        <w:pStyle w:val="ListBullet"/>
        <w:spacing w:after="60" w:line="276" w:lineRule="auto"/>
      </w:pPr>
      <w:r>
        <w:rPr>
          <w:color w:val="1E293B"/>
          <w:sz w:val="21"/>
        </w:rPr>
      </w:r>
      <w:r>
        <w:rPr>
          <w:b/>
          <w:color w:val="1E293B"/>
          <w:sz w:val="21"/>
        </w:rPr>
        <w:t>Customer Interaction:</w:t>
      </w:r>
      <w:r>
        <w:rPr>
          <w:color w:val="1E293B"/>
          <w:sz w:val="21"/>
        </w:rPr>
        <w:t xml:space="preserve"> Partners must maintain polite, professional behavior. Verbal abuse, harassment, asking for unrecorded off-platform payments, or sharing customer phone numbers is strictly prohibited.</w:t>
      </w:r>
    </w:p>
    <w:p>
      <w:pPr>
        <w:pStyle w:val="ListBullet"/>
        <w:spacing w:after="60" w:line="276" w:lineRule="auto"/>
      </w:pPr>
      <w:r>
        <w:rPr>
          <w:color w:val="1E293B"/>
          <w:sz w:val="21"/>
        </w:rPr>
      </w:r>
      <w:r>
        <w:rPr>
          <w:b/>
          <w:color w:val="1E293B"/>
          <w:sz w:val="21"/>
        </w:rPr>
        <w:t>Safety &amp; Compliance:</w:t>
      </w:r>
      <w:r>
        <w:rPr>
          <w:color w:val="1E293B"/>
          <w:sz w:val="21"/>
        </w:rPr>
        <w:t xml:space="preserve"> Partners must adhere to traffic laws, wear helmets, and avoid operating under the influence of alcohol or narcotics.</w:t>
      </w:r>
    </w:p>
    <w:p>
      <w:pPr>
        <w:spacing w:before="120" w:after="120"/>
      </w:pPr>
      <w:r>
        <w:rPr>
          <w:color w:val="E2E8F0"/>
        </w:rPr>
        <w:t>———————————————————————————————————————————————————————</w:t>
      </w:r>
    </w:p>
    <w:p>
      <w:pPr>
        <w:spacing w:before="240" w:after="80"/>
      </w:pPr>
      <w:r>
        <w:rPr>
          <w:b/>
          <w:color w:val="022B5E"/>
          <w:sz w:val="28"/>
        </w:rPr>
        <w:t>5. Non-Exclusivity &amp; Termination</w:t>
      </w:r>
    </w:p>
    <w:p>
      <w:pPr>
        <w:pStyle w:val="ListBullet"/>
        <w:spacing w:after="60" w:line="276" w:lineRule="auto"/>
      </w:pPr>
      <w:r>
        <w:rPr>
          <w:color w:val="1E293B"/>
          <w:sz w:val="21"/>
        </w:rPr>
        <w:t>This Agreement is non-exclusive; Partners are free to work with other platforms.</w:t>
      </w:r>
    </w:p>
    <w:p>
      <w:pPr>
        <w:pStyle w:val="ListBullet"/>
        <w:spacing w:after="60" w:line="276" w:lineRule="auto"/>
      </w:pPr>
      <w:r>
        <w:rPr>
          <w:color w:val="1E293B"/>
          <w:sz w:val="21"/>
        </w:rPr>
        <w:t>Need2Done may deactivate or permanently terminate a Partner account for:</w:t>
      </w:r>
    </w:p>
    <w:p>
      <w:pPr>
        <w:pStyle w:val="ListBullet"/>
        <w:spacing w:after="60" w:line="276" w:lineRule="auto"/>
      </w:pPr>
      <w:r>
        <w:rPr>
          <w:color w:val="1E293B"/>
          <w:sz w:val="21"/>
        </w:rPr>
        <w:t>Low customer ratings (&lt; 3.8/5.0).</w:t>
      </w:r>
    </w:p>
    <w:p>
      <w:pPr>
        <w:pStyle w:val="ListBullet"/>
        <w:spacing w:after="60" w:line="276" w:lineRule="auto"/>
      </w:pPr>
      <w:r>
        <w:rPr>
          <w:color w:val="1E293B"/>
          <w:sz w:val="21"/>
        </w:rPr>
        <w:t>Unexplained cancellations or non-delivery of accepted orders.</w:t>
      </w:r>
    </w:p>
    <w:p>
      <w:pPr>
        <w:pStyle w:val="ListBullet"/>
        <w:spacing w:after="60" w:line="276" w:lineRule="auto"/>
      </w:pPr>
      <w:r>
        <w:rPr>
          <w:color w:val="1E293B"/>
          <w:sz w:val="21"/>
        </w:rPr>
        <w:t>Violation of the Prohibited Tasks Policy.</w:t>
      </w:r>
    </w:p>
    <w:p>
      <w:pPr>
        <w:pStyle w:val="ListBullet"/>
        <w:spacing w:after="60" w:line="276" w:lineRule="auto"/>
      </w:pPr>
      <w:r>
        <w:rPr>
          <w:color w:val="1E293B"/>
          <w:sz w:val="21"/>
        </w:rPr>
        <w:t>Fraudulent GPS spoofing or fake completion logs.</w:t>
      </w:r>
    </w:p>
    <w:p>
      <w:pPr>
        <w:spacing w:before="120" w:after="120"/>
      </w:pPr>
      <w:r>
        <w:rPr>
          <w:color w:val="E2E8F0"/>
        </w:rPr>
        <w:t>———————————————————————————————————————————————————————</w:t>
      </w:r>
    </w:p>
    <w:p>
      <w:pPr>
        <w:spacing w:before="280" w:after="120"/>
      </w:pPr>
      <w:r>
        <w:rPr>
          <w:b/>
          <w:color w:val="022B5E"/>
          <w:sz w:val="36"/>
        </w:rPr>
        <w:t>Need2Done — Terms of Service (Service Terms)</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Description of Services</w:t>
      </w:r>
    </w:p>
    <w:p>
      <w:pPr>
        <w:spacing w:after="120" w:line="276" w:lineRule="auto"/>
      </w:pPr>
      <w:r>
        <w:rPr>
          <w:color w:val="1E293B"/>
          <w:sz w:val="21"/>
        </w:rPr>
      </w:r>
      <w:r>
        <w:rPr>
          <w:b/>
          <w:color w:val="1E293B"/>
          <w:sz w:val="21"/>
        </w:rPr>
        <w:t>Need2Done ("N2D")</w:t>
      </w:r>
      <w:r>
        <w:rPr>
          <w:color w:val="1E293B"/>
          <w:sz w:val="21"/>
        </w:rPr>
        <w:t xml:space="preserve"> is an automated conversational platform and software ecosystem enabling users to request and manage on-demand domestic tasks and hyperlocal assistance.</w:t>
      </w:r>
    </w:p>
    <w:p>
      <w:pPr>
        <w:spacing w:after="120" w:line="276" w:lineRule="auto"/>
      </w:pPr>
      <w:r>
        <w:rPr>
          <w:color w:val="1E293B"/>
          <w:sz w:val="21"/>
        </w:rPr>
        <w:t xml:space="preserve">The platform currently operates </w:t>
      </w:r>
      <w:r>
        <w:rPr>
          <w:b/>
          <w:color w:val="1E293B"/>
          <w:sz w:val="21"/>
        </w:rPr>
        <w:t>three (3) active service verticals</w:t>
      </w:r>
      <w:r>
        <w:rPr>
          <w:color w:val="1E293B"/>
          <w:sz w:val="21"/>
        </w:rPr>
        <w:t>:</w:t>
      </w:r>
    </w:p>
    <w:p>
      <w:pPr>
        <w:pStyle w:val="ListNumber"/>
        <w:spacing w:after="60" w:line="276" w:lineRule="auto"/>
      </w:pPr>
      <w:r>
        <w:rPr>
          <w:color w:val="1E293B"/>
          <w:sz w:val="21"/>
        </w:rPr>
      </w:r>
      <w:r>
        <w:rPr>
          <w:b/>
          <w:color w:val="1E293B"/>
          <w:sz w:val="21"/>
        </w:rPr>
        <w:t>Home Services:</w:t>
      </w:r>
      <w:r>
        <w:rPr>
          <w:color w:val="1E293B"/>
          <w:sz w:val="21"/>
        </w:rPr>
        <w:t xml:space="preserve"> On-demand domestic assistance including deep cleaning (kitchen, bathroom, floors, fans, windows), dishwashing, laundry, ironing, and helper services via web portal (`https://need2done.in/home-services/`) and WhatsApp.</w:t>
      </w:r>
    </w:p>
    <w:p>
      <w:pPr>
        <w:pStyle w:val="ListNumber"/>
        <w:spacing w:after="60" w:line="276" w:lineRule="auto"/>
      </w:pPr>
      <w:r>
        <w:rPr>
          <w:color w:val="1E293B"/>
          <w:sz w:val="21"/>
        </w:rPr>
      </w:r>
      <w:r>
        <w:rPr>
          <w:b/>
          <w:color w:val="1E293B"/>
          <w:sz w:val="21"/>
        </w:rPr>
        <w:t>Medicine Delivery:</w:t>
      </w:r>
      <w:r>
        <w:rPr>
          <w:color w:val="1E293B"/>
          <w:sz w:val="21"/>
        </w:rPr>
        <w:t xml:space="preserve"> Pickup and doorstep courier delivery of pharmacy products and prescription medications from licensed local retailers.</w:t>
      </w:r>
    </w:p>
    <w:p>
      <w:pPr>
        <w:pStyle w:val="ListNumber"/>
        <w:spacing w:after="60" w:line="276" w:lineRule="auto"/>
      </w:pPr>
      <w:r>
        <w:rPr>
          <w:color w:val="1E293B"/>
          <w:sz w:val="21"/>
        </w:rPr>
      </w:r>
      <w:r>
        <w:rPr>
          <w:b/>
          <w:color w:val="1E293B"/>
          <w:sz w:val="21"/>
        </w:rPr>
        <w:t>Custom Work:</w:t>
      </w:r>
      <w:r>
        <w:rPr>
          <w:color w:val="1E293B"/>
          <w:sz w:val="21"/>
        </w:rPr>
        <w:t xml:space="preserve"> On-demand personalized errands, custom tasks, item pick-and-drop, and chore assistance.</w:t>
      </w:r>
    </w:p>
    <w:p>
      <w:pPr>
        <w:spacing w:before="80" w:after="120"/>
        <w:ind w:left="576"/>
      </w:pPr>
      <w:r>
        <w:rPr>
          <w:b/>
          <w:color w:val="FF7D00"/>
        </w:rPr>
        <w:t xml:space="preserve">┃  </w:t>
      </w:r>
      <w:r>
        <w:rPr>
          <w:color w:val="475569"/>
          <w:sz w:val="21"/>
        </w:rPr>
        <w:t xml:space="preserve">[!NOTE] </w:t>
      </w:r>
      <w:r>
        <w:rPr>
          <w:b/>
          <w:color w:val="475569"/>
          <w:sz w:val="21"/>
        </w:rPr>
        <w:t>Upcoming Service Expansions:</w:t>
      </w:r>
      <w:r>
        <w:rPr>
          <w:color w:val="475569"/>
          <w:sz w:val="21"/>
        </w:rPr>
        <w:t xml:space="preserve"> Additional verticals including General Handyman &amp; Appliance Maintenance, Grocery Fulfilment, and Specialized Trade Repairs will be introduced in subsequent launch phases.</w:t>
      </w:r>
    </w:p>
    <w:p>
      <w:pPr>
        <w:spacing w:after="120" w:line="276" w:lineRule="auto"/>
      </w:pPr>
      <w:r>
        <w:rPr>
          <w:color w:val="1E293B"/>
          <w:sz w:val="21"/>
        </w:rPr>
        <w:t>By initiating conversations with the Need2Done WhatsApp Business account or accessing associated portals (Web Portals, Tracking Maps, or Admin Dashboards), users agree to these Service Terms.</w:t>
      </w:r>
    </w:p>
    <w:p>
      <w:pPr>
        <w:spacing w:before="120" w:after="120"/>
      </w:pPr>
      <w:r>
        <w:rPr>
          <w:color w:val="E2E8F0"/>
        </w:rPr>
        <w:t>———————————————————————————————————————————————————————</w:t>
      </w:r>
    </w:p>
    <w:p>
      <w:pPr>
        <w:spacing w:before="240" w:after="80"/>
      </w:pPr>
      <w:r>
        <w:rPr>
          <w:b/>
          <w:color w:val="022B5E"/>
          <w:sz w:val="28"/>
        </w:rPr>
        <w:t>2. Platform Availability &amp; Automated Bot Interactions</w:t>
      </w:r>
    </w:p>
    <w:p>
      <w:pPr>
        <w:pStyle w:val="ListNumber"/>
        <w:spacing w:after="60" w:line="276" w:lineRule="auto"/>
      </w:pPr>
      <w:r>
        <w:rPr>
          <w:color w:val="1E293B"/>
          <w:sz w:val="21"/>
        </w:rPr>
      </w:r>
      <w:r>
        <w:rPr>
          <w:b/>
          <w:color w:val="1E293B"/>
          <w:sz w:val="21"/>
        </w:rPr>
        <w:t>Automated Conversational Interface:</w:t>
      </w:r>
      <w:r>
        <w:rPr>
          <w:color w:val="1E293B"/>
          <w:sz w:val="21"/>
        </w:rPr>
        <w:t xml:space="preserve"> Task placement, helper status, price quotes, and live tracking links are processed automatically through algorithms and WhatsApp API workflows.</w:t>
      </w:r>
    </w:p>
    <w:p>
      <w:pPr>
        <w:pStyle w:val="ListNumber"/>
        <w:spacing w:after="60" w:line="276" w:lineRule="auto"/>
      </w:pPr>
      <w:r>
        <w:rPr>
          <w:color w:val="1E293B"/>
          <w:sz w:val="21"/>
        </w:rPr>
      </w:r>
      <w:r>
        <w:rPr>
          <w:b/>
          <w:color w:val="1E293B"/>
          <w:sz w:val="21"/>
        </w:rPr>
        <w:t>Service Downtime:</w:t>
      </w:r>
      <w:r>
        <w:rPr>
          <w:color w:val="1E293B"/>
          <w:sz w:val="21"/>
        </w:rPr>
        <w:t xml:space="preserve"> While Need2Done aims for 99.9% uptime, we do not guarantee uninterrupted availability during third-party service disruptions (e.g. Meta WhatsApp outages, AWS downtime, telecom network failures).</w:t>
      </w:r>
    </w:p>
    <w:p>
      <w:pPr>
        <w:pStyle w:val="ListNumber"/>
        <w:spacing w:after="60" w:line="276" w:lineRule="auto"/>
      </w:pPr>
      <w:r>
        <w:rPr>
          <w:color w:val="1E293B"/>
          <w:sz w:val="21"/>
        </w:rPr>
      </w:r>
      <w:r>
        <w:rPr>
          <w:b/>
          <w:color w:val="1E293B"/>
          <w:sz w:val="21"/>
        </w:rPr>
        <w:t>Accuracy of Data:</w:t>
      </w:r>
      <w:r>
        <w:rPr>
          <w:color w:val="1E293B"/>
          <w:sz w:val="21"/>
        </w:rPr>
        <w:t xml:space="preserve"> ETA predictions, distance calculations, and map routes are estimates provided via third-party mapping services (e.g. Google Maps, Leaflet, OpenStreetMap) and may vary based on live traffic conditions.</w:t>
      </w:r>
    </w:p>
    <w:p>
      <w:pPr>
        <w:spacing w:before="120" w:after="120"/>
      </w:pPr>
      <w:r>
        <w:rPr>
          <w:color w:val="E2E8F0"/>
        </w:rPr>
        <w:t>———————————————————————————————————————————————————————</w:t>
      </w:r>
    </w:p>
    <w:p>
      <w:pPr>
        <w:spacing w:before="240" w:after="80"/>
      </w:pPr>
      <w:r>
        <w:rPr>
          <w:b/>
          <w:color w:val="022B5E"/>
          <w:sz w:val="28"/>
        </w:rPr>
        <w:t>3. Scope of Intermediary Responsibility</w:t>
      </w:r>
    </w:p>
    <w:p>
      <w:pPr>
        <w:pStyle w:val="ListBullet"/>
        <w:spacing w:after="60" w:line="276" w:lineRule="auto"/>
      </w:pPr>
      <w:r>
        <w:rPr>
          <w:color w:val="1E293B"/>
          <w:sz w:val="21"/>
        </w:rPr>
        <w:t>Need2Done acts solely as a communication and transaction bridge between the customer, independent service helpers, and third-party local stores/pharmacies.</w:t>
      </w:r>
    </w:p>
    <w:p>
      <w:pPr>
        <w:pStyle w:val="ListBullet"/>
        <w:spacing w:after="60" w:line="276" w:lineRule="auto"/>
      </w:pPr>
      <w:r>
        <w:rPr>
          <w:color w:val="1E293B"/>
          <w:sz w:val="21"/>
        </w:rPr>
        <w:t>Product quality, manufacturer warranties, store refund policies, pharmacy dispensing accuracy, and item expiration dates remain the sole responsibility of the respective retail merchants/pharmacies from whom the goods were procured.</w:t>
      </w:r>
    </w:p>
    <w:p>
      <w:pPr>
        <w:spacing w:before="120" w:after="120"/>
      </w:pPr>
      <w:r>
        <w:rPr>
          <w:color w:val="E2E8F0"/>
        </w:rPr>
        <w:t>———————————————————————————————————————————————————————</w:t>
      </w:r>
    </w:p>
    <w:p>
      <w:pPr>
        <w:spacing w:before="240" w:after="80"/>
      </w:pPr>
      <w:r>
        <w:rPr>
          <w:b/>
          <w:color w:val="022B5E"/>
          <w:sz w:val="28"/>
        </w:rPr>
        <w:t>4. Intellectual Property</w:t>
      </w:r>
    </w:p>
    <w:p>
      <w:pPr>
        <w:spacing w:after="120" w:line="276" w:lineRule="auto"/>
      </w:pPr>
      <w:r>
        <w:rPr>
          <w:color w:val="1E293B"/>
          <w:sz w:val="21"/>
        </w:rPr>
        <w:t>All trademarks, logos, bot dialogue logic, software source code, visual tracking designs, and branding assets associated with Need2Done are the exclusive intellectual property of Need2Done. Unauthorized copying, scraping, reverse-engineering, or commercial exploitation is strictly prohibited.</w:t>
      </w:r>
    </w:p>
    <w:p>
      <w:pPr>
        <w:spacing w:before="120" w:after="120"/>
      </w:pPr>
      <w:r>
        <w:rPr>
          <w:color w:val="E2E8F0"/>
        </w:rPr>
        <w:t>———————————————————————————————————————————————————————</w:t>
      </w:r>
    </w:p>
    <w:p>
      <w:pPr>
        <w:spacing w:before="240" w:after="80"/>
      </w:pPr>
      <w:r>
        <w:rPr>
          <w:b/>
          <w:color w:val="022B5E"/>
          <w:sz w:val="28"/>
        </w:rPr>
        <w:t>5. Modifications to Service Terms</w:t>
      </w:r>
    </w:p>
    <w:p>
      <w:pPr>
        <w:spacing w:after="120" w:line="276" w:lineRule="auto"/>
      </w:pPr>
      <w:r>
        <w:rPr>
          <w:color w:val="1E293B"/>
          <w:sz w:val="21"/>
        </w:rPr>
        <w:t>Need2Done reserves the right to revise or update these Service Terms periodically. Notice of significant changes will be published on our web portal or sent via the WhatsApp channel.</w:t>
      </w:r>
    </w:p>
    <w:p>
      <w:pPr>
        <w:spacing w:before="120" w:after="120"/>
      </w:pPr>
      <w:r>
        <w:rPr>
          <w:color w:val="E2E8F0"/>
        </w:rPr>
        <w:t>———————————————————————————————————————————————————————</w:t>
      </w:r>
    </w:p>
    <w:p>
      <w:pPr>
        <w:spacing w:before="280" w:after="120"/>
      </w:pPr>
      <w:r>
        <w:rPr>
          <w:b/>
          <w:color w:val="022B5E"/>
          <w:sz w:val="36"/>
        </w:rPr>
        <w:t>Need2Done — Customer Damage &amp; Liability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Purpose &amp; Scope</w:t>
      </w:r>
    </w:p>
    <w:p>
      <w:pPr>
        <w:spacing w:after="120" w:line="276" w:lineRule="auto"/>
      </w:pPr>
      <w:r>
        <w:rPr>
          <w:color w:val="1E293B"/>
          <w:sz w:val="21"/>
        </w:rPr>
        <w:t xml:space="preserve">This Policy establishes the protocols, limitations, and compensation frameworks governing physical loss, package damage, or personal property incidents occurring during task execution on the </w:t>
      </w:r>
      <w:r>
        <w:rPr>
          <w:b/>
          <w:color w:val="1E293B"/>
          <w:sz w:val="21"/>
        </w:rPr>
        <w:t>Need2Done ("N2D")</w:t>
      </w:r>
      <w:r>
        <w:rPr>
          <w:color w:val="1E293B"/>
          <w:sz w:val="21"/>
        </w:rPr>
        <w:t xml:space="preserve"> platform.</w:t>
      </w:r>
    </w:p>
    <w:p>
      <w:pPr>
        <w:spacing w:before="120" w:after="120"/>
      </w:pPr>
      <w:r>
        <w:rPr>
          <w:color w:val="E2E8F0"/>
        </w:rPr>
        <w:t>———————————————————————————————————————————————————————</w:t>
      </w:r>
    </w:p>
    <w:p>
      <w:pPr>
        <w:spacing w:before="240" w:after="80"/>
      </w:pPr>
      <w:r>
        <w:rPr>
          <w:b/>
          <w:color w:val="022B5E"/>
          <w:sz w:val="28"/>
        </w:rPr>
        <w:t>2. Customer Responsibilities &amp; Packaging Standards</w:t>
      </w:r>
    </w:p>
    <w:p>
      <w:pPr>
        <w:pStyle w:val="ListBullet"/>
        <w:spacing w:after="60" w:line="276" w:lineRule="auto"/>
      </w:pPr>
      <w:r>
        <w:rPr>
          <w:color w:val="1E293B"/>
          <w:sz w:val="21"/>
        </w:rPr>
      </w:r>
      <w:r>
        <w:rPr>
          <w:b/>
          <w:color w:val="1E293B"/>
          <w:sz w:val="21"/>
        </w:rPr>
        <w:t>Proper Packaging:</w:t>
      </w:r>
      <w:r>
        <w:rPr>
          <w:color w:val="1E293B"/>
          <w:sz w:val="21"/>
        </w:rPr>
        <w:t xml:space="preserve"> The sender/customer is strictly responsible for securing fragile, liquid, or delicate items in appropriate protective packaging (bubble wrap, leak-proof containers, sturdy boxes).</w:t>
      </w:r>
    </w:p>
    <w:p>
      <w:pPr>
        <w:pStyle w:val="ListBullet"/>
        <w:spacing w:after="60" w:line="276" w:lineRule="auto"/>
      </w:pPr>
      <w:r>
        <w:rPr>
          <w:color w:val="1E293B"/>
          <w:sz w:val="21"/>
        </w:rPr>
      </w:r>
      <w:r>
        <w:rPr>
          <w:b/>
          <w:color w:val="1E293B"/>
          <w:sz w:val="21"/>
        </w:rPr>
        <w:t>Disclosure of Fragile / High-Value Items:</w:t>
      </w:r>
      <w:r>
        <w:rPr>
          <w:color w:val="1E293B"/>
          <w:sz w:val="21"/>
        </w:rPr>
        <w:t xml:space="preserve"> Customers must clearly inform the Helper and indicate special handling instructions before transit begins.</w:t>
      </w:r>
    </w:p>
    <w:p>
      <w:pPr>
        <w:pStyle w:val="ListBullet"/>
        <w:spacing w:after="60" w:line="276" w:lineRule="auto"/>
      </w:pPr>
      <w:r>
        <w:rPr>
          <w:color w:val="1E293B"/>
          <w:sz w:val="21"/>
        </w:rPr>
      </w:r>
      <w:r>
        <w:rPr>
          <w:b/>
          <w:color w:val="1E293B"/>
          <w:sz w:val="21"/>
        </w:rPr>
        <w:t>Prohibited High-Value Items:</w:t>
      </w:r>
      <w:r>
        <w:rPr>
          <w:color w:val="1E293B"/>
          <w:sz w:val="21"/>
        </w:rPr>
        <w:t xml:space="preserve"> Need2Done does NOT provide high-value cargo transport. Uninsured items with an individual value exceeding ₹10,000 (e.g. expensive jewelry, high-end laptops, unaccounted bullion, original deed documents) must NOT be dispatched via standard courier errands.</w:t>
      </w:r>
    </w:p>
    <w:p>
      <w:pPr>
        <w:spacing w:before="120" w:after="120"/>
      </w:pPr>
      <w:r>
        <w:rPr>
          <w:color w:val="E2E8F0"/>
        </w:rPr>
        <w:t>———————————————————————————————————————————————————————</w:t>
      </w:r>
    </w:p>
    <w:p>
      <w:pPr>
        <w:spacing w:before="240" w:after="80"/>
      </w:pPr>
      <w:r>
        <w:rPr>
          <w:b/>
          <w:color w:val="022B5E"/>
          <w:sz w:val="28"/>
        </w:rPr>
        <w:t>3. Damage Inspection &amp; Reporting Protocol</w:t>
      </w:r>
    </w:p>
    <w:p>
      <w:pPr>
        <w:pStyle w:val="ListNumber"/>
        <w:spacing w:after="60" w:line="276" w:lineRule="auto"/>
      </w:pPr>
      <w:r>
        <w:rPr>
          <w:color w:val="1E293B"/>
          <w:sz w:val="21"/>
        </w:rPr>
      </w:r>
      <w:r>
        <w:rPr>
          <w:b/>
          <w:color w:val="1E293B"/>
          <w:sz w:val="21"/>
        </w:rPr>
        <w:t>Reporting Window:</w:t>
      </w:r>
      <w:r>
        <w:rPr>
          <w:color w:val="1E293B"/>
          <w:sz w:val="21"/>
        </w:rPr>
        <w:t xml:space="preserve"> Any damage, leakage, or loss must be reported within </w:t>
      </w:r>
      <w:r>
        <w:rPr>
          <w:b/>
          <w:color w:val="1E293B"/>
          <w:sz w:val="21"/>
        </w:rPr>
        <w:t>12 hours</w:t>
      </w:r>
      <w:r>
        <w:rPr>
          <w:color w:val="1E293B"/>
          <w:sz w:val="21"/>
        </w:rPr>
        <w:t xml:space="preserve"> of delivery via the WhatsApp Bot (`Support` -&gt; `Report Damage`) or email to `support@need2done.com`.</w:t>
      </w:r>
    </w:p>
    <w:p>
      <w:pPr>
        <w:pStyle w:val="ListNumber"/>
        <w:spacing w:after="60" w:line="276" w:lineRule="auto"/>
      </w:pPr>
      <w:r>
        <w:rPr>
          <w:color w:val="1E293B"/>
          <w:sz w:val="21"/>
        </w:rPr>
      </w:r>
      <w:r>
        <w:rPr>
          <w:b/>
          <w:color w:val="1E293B"/>
          <w:sz w:val="21"/>
        </w:rPr>
        <w:t>Evidence Required:</w:t>
      </w:r>
      <w:r>
        <w:rPr>
          <w:color w:val="1E293B"/>
          <w:sz w:val="21"/>
        </w:rPr>
      </w:r>
    </w:p>
    <w:p>
      <w:pPr>
        <w:pStyle w:val="ListBullet"/>
        <w:spacing w:after="60" w:line="276" w:lineRule="auto"/>
      </w:pPr>
      <w:r>
        <w:rPr>
          <w:color w:val="1E293B"/>
          <w:sz w:val="21"/>
        </w:rPr>
        <w:t>Clear high-resolution photographs/videos of the damaged item and packaging before and after delivery.</w:t>
      </w:r>
    </w:p>
    <w:p>
      <w:pPr>
        <w:pStyle w:val="ListBullet"/>
        <w:spacing w:after="60" w:line="276" w:lineRule="auto"/>
      </w:pPr>
      <w:r>
        <w:rPr>
          <w:color w:val="1E293B"/>
          <w:sz w:val="21"/>
        </w:rPr>
        <w:t>Original merchant purchase invoice or proof of value.</w:t>
      </w:r>
    </w:p>
    <w:p>
      <w:pPr>
        <w:pStyle w:val="ListBullet"/>
        <w:spacing w:after="60" w:line="276" w:lineRule="auto"/>
      </w:pPr>
      <w:r>
        <w:rPr>
          <w:color w:val="1E293B"/>
          <w:sz w:val="21"/>
        </w:rPr>
        <w:t>Order ID and Helper details.</w:t>
      </w:r>
    </w:p>
    <w:p>
      <w:pPr>
        <w:spacing w:before="120" w:after="120"/>
      </w:pPr>
      <w:r>
        <w:rPr>
          <w:color w:val="E2E8F0"/>
        </w:rPr>
        <w:t>———————————————————————————————————————————————————————</w:t>
      </w:r>
    </w:p>
    <w:p>
      <w:pPr>
        <w:spacing w:before="240" w:after="80"/>
      </w:pPr>
      <w:r>
        <w:rPr>
          <w:b/>
          <w:color w:val="022B5E"/>
          <w:sz w:val="28"/>
        </w:rPr>
        <w:t>4. Assessment &amp; Liability Caps</w:t>
      </w:r>
    </w:p>
    <w:p>
      <w:pPr>
        <w:spacing w:after="120" w:line="276" w:lineRule="auto"/>
      </w:pPr>
      <w:r>
        <w:rPr>
          <w:color w:val="1E293B"/>
          <w:sz w:val="21"/>
        </w:rPr>
        <w:t>Following investigation:</w:t>
      </w:r>
    </w:p>
    <w:p>
      <w:pPr>
        <w:pStyle w:val="ListBullet"/>
        <w:spacing w:after="60" w:line="276" w:lineRule="auto"/>
      </w:pPr>
      <w:r>
        <w:rPr>
          <w:color w:val="1E293B"/>
          <w:sz w:val="21"/>
        </w:rPr>
        <w:t>If the loss or damage is proven to have occurred solely due to direct negligence or reckless handling by the Helper during transit:</w:t>
      </w:r>
    </w:p>
    <w:p>
      <w:pPr>
        <w:pStyle w:val="ListBullet"/>
        <w:spacing w:after="60" w:line="276" w:lineRule="auto"/>
      </w:pPr>
      <w:r>
        <w:rPr>
          <w:color w:val="1E293B"/>
          <w:sz w:val="21"/>
        </w:rPr>
        <w:t xml:space="preserve">Need2Done will facilitate mediation with the Partner or provide a compensation voucher up to a maximum cap of </w:t>
      </w:r>
      <w:r>
        <w:rPr>
          <w:b/>
          <w:color w:val="1E293B"/>
          <w:sz w:val="21"/>
        </w:rPr>
        <w:t>₹2,000 or the invoice value (whichever is lower)</w:t>
      </w:r>
      <w:r>
        <w:rPr>
          <w:color w:val="1E293B"/>
          <w:sz w:val="21"/>
        </w:rPr>
        <w:t>.</w:t>
      </w:r>
    </w:p>
    <w:p>
      <w:pPr>
        <w:pStyle w:val="ListBullet"/>
        <w:spacing w:after="60" w:line="276" w:lineRule="auto"/>
      </w:pPr>
      <w:r>
        <w:rPr>
          <w:color w:val="1E293B"/>
          <w:sz w:val="21"/>
        </w:rPr>
      </w:r>
      <w:r>
        <w:rPr>
          <w:b/>
          <w:color w:val="1E293B"/>
          <w:sz w:val="21"/>
        </w:rPr>
        <w:t>Exclusions:</w:t>
      </w:r>
      <w:r>
        <w:rPr>
          <w:color w:val="1E293B"/>
          <w:sz w:val="21"/>
        </w:rPr>
        <w:t xml:space="preserve"> Need2Done is not liable for:</w:t>
      </w:r>
    </w:p>
    <w:p>
      <w:pPr>
        <w:pStyle w:val="ListBullet"/>
        <w:spacing w:after="60" w:line="276" w:lineRule="auto"/>
      </w:pPr>
      <w:r>
        <w:rPr>
          <w:color w:val="1E293B"/>
          <w:sz w:val="21"/>
        </w:rPr>
        <w:t>Inherent vice, pre-existing internal mechanical failures, or packaging inadequacy.</w:t>
      </w:r>
    </w:p>
    <w:p>
      <w:pPr>
        <w:pStyle w:val="ListBullet"/>
        <w:spacing w:after="60" w:line="276" w:lineRule="auto"/>
      </w:pPr>
      <w:r>
        <w:rPr>
          <w:color w:val="1E293B"/>
          <w:sz w:val="21"/>
        </w:rPr>
        <w:t>Losses resulting from accidents caused by third-party vehicles or force majeure events (floods, landslides, civil unrest).</w:t>
      </w:r>
    </w:p>
    <w:p>
      <w:pPr>
        <w:pStyle w:val="ListBullet"/>
        <w:spacing w:after="60" w:line="276" w:lineRule="auto"/>
      </w:pPr>
      <w:r>
        <w:rPr>
          <w:color w:val="1E293B"/>
          <w:sz w:val="21"/>
        </w:rPr>
        <w:t>Damage to prohibited items transported in violation of our Prohibited Tasks Policy.</w:t>
      </w:r>
    </w:p>
    <w:p>
      <w:pPr>
        <w:spacing w:before="120" w:after="120"/>
      </w:pPr>
      <w:r>
        <w:rPr>
          <w:color w:val="E2E8F0"/>
        </w:rPr>
        <w:t>———————————————————————————————————————————————————————</w:t>
      </w:r>
    </w:p>
    <w:p>
      <w:pPr>
        <w:spacing w:before="280" w:after="120"/>
      </w:pPr>
      <w:r>
        <w:rPr>
          <w:b/>
          <w:color w:val="022B5E"/>
          <w:sz w:val="36"/>
        </w:rPr>
        <w:t>Need2Done — Prohibited Tasks and Items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Zero-Tolerance Safety Policy</w:t>
      </w:r>
    </w:p>
    <w:p>
      <w:pPr>
        <w:spacing w:after="120" w:line="276" w:lineRule="auto"/>
      </w:pPr>
      <w:r>
        <w:rPr>
          <w:color w:val="1E293B"/>
          <w:sz w:val="21"/>
        </w:rPr>
        <w:t xml:space="preserve">To ensure community safety, legal compliance, and the security of our Helpers and Customers, </w:t>
      </w:r>
      <w:r>
        <w:rPr>
          <w:b/>
          <w:color w:val="1E293B"/>
          <w:sz w:val="21"/>
        </w:rPr>
        <w:t>Need2Done ("N2D")</w:t>
      </w:r>
      <w:r>
        <w:rPr>
          <w:color w:val="1E293B"/>
          <w:sz w:val="21"/>
        </w:rPr>
        <w:t xml:space="preserve"> strictly prohibits the ordering, transport, delivery, or execution of certain tasks and goods.</w:t>
      </w:r>
    </w:p>
    <w:p>
      <w:pPr>
        <w:spacing w:after="120" w:line="276" w:lineRule="auto"/>
      </w:pPr>
      <w:r>
        <w:rPr>
          <w:color w:val="1E293B"/>
          <w:sz w:val="21"/>
        </w:rPr>
        <w:t>Any attempt to request prohibited tasks will result in immediate cancellation, forfeiture of any advance fees, account suspension, and immediate reporting to law enforcement authorities where warranted.</w:t>
      </w:r>
    </w:p>
    <w:p>
      <w:pPr>
        <w:spacing w:before="120" w:after="120"/>
      </w:pPr>
      <w:r>
        <w:rPr>
          <w:color w:val="E2E8F0"/>
        </w:rPr>
        <w:t>———————————————————————————————————————————————————————</w:t>
      </w:r>
    </w:p>
    <w:p>
      <w:pPr>
        <w:spacing w:before="240" w:after="80"/>
      </w:pPr>
      <w:r>
        <w:rPr>
          <w:b/>
          <w:color w:val="022B5E"/>
          <w:sz w:val="28"/>
        </w:rPr>
        <w:t>2. Strictly Prohibited Goods &amp; Items</w:t>
      </w:r>
    </w:p>
    <w:p>
      <w:pPr>
        <w:spacing w:after="120" w:line="276" w:lineRule="auto"/>
      </w:pPr>
      <w:r>
        <w:rPr>
          <w:color w:val="1E293B"/>
          <w:sz w:val="21"/>
        </w:rPr>
        <w:t>Helpers are strictly instructed to decline orders containing or suspected of containing:</w:t>
      </w:r>
    </w:p>
    <w:p>
      <w:pPr>
        <w:pStyle w:val="ListNumber"/>
        <w:spacing w:after="60" w:line="276" w:lineRule="auto"/>
      </w:pPr>
      <w:r>
        <w:rPr>
          <w:color w:val="1E293B"/>
          <w:sz w:val="21"/>
        </w:rPr>
      </w:r>
      <w:r>
        <w:rPr>
          <w:b/>
          <w:color w:val="1E293B"/>
          <w:sz w:val="21"/>
        </w:rPr>
        <w:t>Illegal Substances &amp; Restricted Pharmaceuticals:</w:t>
      </w:r>
      <w:r>
        <w:rPr>
          <w:color w:val="1E293B"/>
          <w:sz w:val="21"/>
        </w:rPr>
        <w:t xml:space="preserve"> Any illegal narcotics, psychotropic substances, or unregulated substances. For our </w:t>
      </w:r>
      <w:r>
        <w:rPr>
          <w:b/>
          <w:color w:val="1E293B"/>
          <w:sz w:val="21"/>
        </w:rPr>
        <w:t>Medicine Delivery vertical</w:t>
      </w:r>
      <w:r>
        <w:rPr>
          <w:color w:val="1E293B"/>
          <w:sz w:val="21"/>
        </w:rPr>
        <w:t xml:space="preserve">, only legitimate prescription medicines (backed by a valid doctor's prescription) and OTC health products from licensed retail pharmacies are permitted. </w:t>
      </w:r>
      <w:r>
        <w:rPr>
          <w:b/>
          <w:color w:val="1E293B"/>
          <w:sz w:val="21"/>
        </w:rPr>
        <w:t>Schedule X drugs, banned habit-forming formulations, or unauthorized imports are strictly prohibited.</w:t>
      </w:r>
      <w:r>
        <w:rPr>
          <w:color w:val="1E293B"/>
          <w:sz w:val="21"/>
        </w:rPr>
      </w:r>
    </w:p>
    <w:p>
      <w:pPr>
        <w:pStyle w:val="ListNumber"/>
        <w:spacing w:after="60" w:line="276" w:lineRule="auto"/>
      </w:pPr>
      <w:r>
        <w:rPr>
          <w:color w:val="1E293B"/>
          <w:sz w:val="21"/>
        </w:rPr>
      </w:r>
      <w:r>
        <w:rPr>
          <w:b/>
          <w:color w:val="1E293B"/>
          <w:sz w:val="21"/>
        </w:rPr>
        <w:t>Weapons &amp; Explosives:</w:t>
      </w:r>
      <w:r>
        <w:rPr>
          <w:color w:val="1E293B"/>
          <w:sz w:val="21"/>
        </w:rPr>
        <w:t xml:space="preserve"> Firearms, ammunition, fireworks, knives, martial arts weapons, or explosive materials.</w:t>
      </w:r>
    </w:p>
    <w:p>
      <w:pPr>
        <w:pStyle w:val="ListNumber"/>
        <w:spacing w:after="60" w:line="276" w:lineRule="auto"/>
      </w:pPr>
      <w:r>
        <w:rPr>
          <w:color w:val="1E293B"/>
          <w:sz w:val="21"/>
        </w:rPr>
      </w:r>
      <w:r>
        <w:rPr>
          <w:b/>
          <w:color w:val="1E293B"/>
          <w:sz w:val="21"/>
        </w:rPr>
        <w:t>Hazardous &amp; Flammable Materials:</w:t>
      </w:r>
      <w:r>
        <w:rPr>
          <w:color w:val="1E293B"/>
          <w:sz w:val="21"/>
        </w:rPr>
        <w:t xml:space="preserve"> Unsealed flammable liquids, industrial acids, corrosives, radioactive materials, or hazardous chemical waste.</w:t>
      </w:r>
    </w:p>
    <w:p>
      <w:pPr>
        <w:pStyle w:val="ListNumber"/>
        <w:spacing w:after="60" w:line="276" w:lineRule="auto"/>
      </w:pPr>
      <w:r>
        <w:rPr>
          <w:color w:val="1E293B"/>
          <w:sz w:val="21"/>
        </w:rPr>
      </w:r>
      <w:r>
        <w:rPr>
          <w:b/>
          <w:color w:val="1E293B"/>
          <w:sz w:val="21"/>
        </w:rPr>
        <w:t>Unregulated Alcohol &amp; Tobacco:</w:t>
      </w:r>
      <w:r>
        <w:rPr>
          <w:color w:val="1E293B"/>
          <w:sz w:val="21"/>
        </w:rPr>
        <w:t xml:space="preserve"> Transporting alcoholic beverages or tobacco without valid retail permits, in violation of state excise laws, or delivery to minors under legal age.</w:t>
      </w:r>
    </w:p>
    <w:p>
      <w:pPr>
        <w:pStyle w:val="ListNumber"/>
        <w:spacing w:after="60" w:line="276" w:lineRule="auto"/>
      </w:pPr>
      <w:r>
        <w:rPr>
          <w:color w:val="1E293B"/>
          <w:sz w:val="21"/>
        </w:rPr>
      </w:r>
      <w:r>
        <w:rPr>
          <w:b/>
          <w:color w:val="1E293B"/>
          <w:sz w:val="21"/>
        </w:rPr>
        <w:t>High-Value Cash &amp; Bullion:</w:t>
      </w:r>
      <w:r>
        <w:rPr>
          <w:color w:val="1E293B"/>
          <w:sz w:val="21"/>
        </w:rPr>
        <w:t xml:space="preserve"> Transport of loose currency, gold bullion, uncut gems, lottery tickets, or negotiable instruments.</w:t>
      </w:r>
    </w:p>
    <w:p>
      <w:pPr>
        <w:pStyle w:val="ListNumber"/>
        <w:spacing w:after="60" w:line="276" w:lineRule="auto"/>
      </w:pPr>
      <w:r>
        <w:rPr>
          <w:color w:val="1E293B"/>
          <w:sz w:val="21"/>
        </w:rPr>
      </w:r>
      <w:r>
        <w:rPr>
          <w:b/>
          <w:color w:val="1E293B"/>
          <w:sz w:val="21"/>
        </w:rPr>
        <w:t>Live Animals or Wildlife:</w:t>
      </w:r>
      <w:r>
        <w:rPr>
          <w:color w:val="1E293B"/>
          <w:sz w:val="21"/>
        </w:rPr>
        <w:t xml:space="preserve"> Live animals, livestock, reptiles, or protected flora/fauna.</w:t>
      </w:r>
    </w:p>
    <w:p>
      <w:pPr>
        <w:pStyle w:val="ListNumber"/>
        <w:spacing w:after="60" w:line="276" w:lineRule="auto"/>
      </w:pPr>
      <w:r>
        <w:rPr>
          <w:color w:val="1E293B"/>
          <w:sz w:val="21"/>
        </w:rPr>
      </w:r>
      <w:r>
        <w:rPr>
          <w:b/>
          <w:color w:val="1E293B"/>
          <w:sz w:val="21"/>
        </w:rPr>
        <w:t>Pornographic or Illicit Material:</w:t>
      </w:r>
      <w:r>
        <w:rPr>
          <w:color w:val="1E293B"/>
          <w:sz w:val="21"/>
        </w:rPr>
        <w:t xml:space="preserve"> Obscene literature, unlicensed adult material, or contraband.</w:t>
      </w:r>
    </w:p>
    <w:p>
      <w:pPr>
        <w:spacing w:before="120" w:after="120"/>
      </w:pPr>
      <w:r>
        <w:rPr>
          <w:color w:val="E2E8F0"/>
        </w:rPr>
        <w:t>———————————————————————————————————————————————————————</w:t>
      </w:r>
    </w:p>
    <w:p>
      <w:pPr>
        <w:spacing w:before="240" w:after="80"/>
      </w:pPr>
      <w:r>
        <w:rPr>
          <w:b/>
          <w:color w:val="022B5E"/>
          <w:sz w:val="28"/>
        </w:rPr>
        <w:t>3. Strictly Prohibited Tasks &amp; Services</w:t>
      </w:r>
    </w:p>
    <w:p>
      <w:pPr>
        <w:spacing w:after="120" w:line="276" w:lineRule="auto"/>
      </w:pPr>
      <w:r>
        <w:rPr>
          <w:color w:val="1E293B"/>
          <w:sz w:val="21"/>
        </w:rPr>
        <w:t>Customers must not engage Need2Done Helpers for:</w:t>
      </w:r>
    </w:p>
    <w:p>
      <w:pPr>
        <w:pStyle w:val="ListBullet"/>
        <w:spacing w:after="60" w:line="276" w:lineRule="auto"/>
      </w:pPr>
      <w:r>
        <w:rPr>
          <w:color w:val="1E293B"/>
          <w:sz w:val="21"/>
        </w:rPr>
        <w:t>Entering private premises or restricted properties without explicit, lawful permission.</w:t>
      </w:r>
    </w:p>
    <w:p>
      <w:pPr>
        <w:pStyle w:val="ListBullet"/>
        <w:spacing w:after="60" w:line="276" w:lineRule="auto"/>
      </w:pPr>
      <w:r>
        <w:rPr>
          <w:color w:val="1E293B"/>
          <w:sz w:val="21"/>
        </w:rPr>
        <w:t>Stalking, shadowing, or monitoring individuals without consent.</w:t>
      </w:r>
    </w:p>
    <w:p>
      <w:pPr>
        <w:pStyle w:val="ListBullet"/>
        <w:spacing w:after="60" w:line="276" w:lineRule="auto"/>
      </w:pPr>
      <w:r>
        <w:rPr>
          <w:color w:val="1E293B"/>
          <w:sz w:val="21"/>
        </w:rPr>
        <w:t>Impersonation, acting as proxies for formal government legal signatures, or fraudulent activities.</w:t>
      </w:r>
    </w:p>
    <w:p>
      <w:pPr>
        <w:pStyle w:val="ListBullet"/>
        <w:spacing w:after="60" w:line="276" w:lineRule="auto"/>
      </w:pPr>
      <w:r>
        <w:rPr>
          <w:color w:val="1E293B"/>
          <w:sz w:val="21"/>
        </w:rPr>
        <w:t>Tasks involving physical violence, intimidation, recovery of personal debts, or illegal protests.</w:t>
      </w:r>
    </w:p>
    <w:p>
      <w:pPr>
        <w:pStyle w:val="ListBullet"/>
        <w:spacing w:after="60" w:line="276" w:lineRule="auto"/>
      </w:pPr>
      <w:r>
        <w:rPr>
          <w:color w:val="1E293B"/>
          <w:sz w:val="21"/>
        </w:rPr>
        <w:t>Any activity that contravenes local, state, or national laws of India.</w:t>
      </w:r>
    </w:p>
    <w:p>
      <w:pPr>
        <w:spacing w:before="120" w:after="120"/>
      </w:pPr>
      <w:r>
        <w:rPr>
          <w:color w:val="E2E8F0"/>
        </w:rPr>
        <w:t>———————————————————————————————————————————————————————</w:t>
      </w:r>
    </w:p>
    <w:p>
      <w:pPr>
        <w:spacing w:before="240" w:after="80"/>
      </w:pPr>
      <w:r>
        <w:rPr>
          <w:b/>
          <w:color w:val="022B5E"/>
          <w:sz w:val="28"/>
        </w:rPr>
        <w:t>4. Helper Right to Inspect &amp; Refuse</w:t>
      </w:r>
    </w:p>
    <w:p>
      <w:pPr>
        <w:pStyle w:val="ListBullet"/>
        <w:spacing w:after="60" w:line="276" w:lineRule="auto"/>
      </w:pPr>
      <w:r>
        <w:rPr>
          <w:color w:val="1E293B"/>
          <w:sz w:val="21"/>
        </w:rPr>
        <w:t>Helpers have the explicit right to inspect packages (in the customer's presence) before accepting pickup if there is reasonable suspicion of prohibited contents.</w:t>
      </w:r>
    </w:p>
    <w:p>
      <w:pPr>
        <w:pStyle w:val="ListBullet"/>
        <w:spacing w:after="60" w:line="276" w:lineRule="auto"/>
      </w:pPr>
      <w:r>
        <w:rPr>
          <w:color w:val="1E293B"/>
          <w:sz w:val="21"/>
        </w:rPr>
        <w:t xml:space="preserve">Helpers must immediately tap </w:t>
      </w:r>
      <w:r>
        <w:rPr>
          <w:b/>
          <w:color w:val="1E293B"/>
          <w:sz w:val="21"/>
        </w:rPr>
        <w:t>"Report Dangerous / Prohibited Task"</w:t>
      </w:r>
      <w:r>
        <w:rPr>
          <w:color w:val="1E293B"/>
          <w:sz w:val="21"/>
        </w:rPr>
        <w:t xml:space="preserve"> on their app or WhatsApp, refuse the delivery, and contact emergency dispatch.</w:t>
      </w:r>
    </w:p>
    <w:p>
      <w:pPr>
        <w:spacing w:before="120" w:after="120"/>
      </w:pPr>
      <w:r>
        <w:rPr>
          <w:color w:val="E2E8F0"/>
        </w:rPr>
        <w:t>———————————————————————————————————————————————————————</w:t>
      </w:r>
    </w:p>
    <w:p>
      <w:pPr>
        <w:spacing w:before="280" w:after="120"/>
      </w:pPr>
      <w:r>
        <w:rPr>
          <w:b/>
          <w:color w:val="022B5E"/>
          <w:sz w:val="36"/>
        </w:rPr>
        <w:t>Need2Done — Complaint &amp; Support Procedure</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Objective &amp; Support Philosophy</w:t>
      </w:r>
    </w:p>
    <w:p>
      <w:pPr>
        <w:spacing w:after="120" w:line="276" w:lineRule="auto"/>
      </w:pPr>
      <w:r>
        <w:rPr>
          <w:color w:val="1E293B"/>
          <w:sz w:val="21"/>
        </w:rPr>
      </w:r>
      <w:r>
        <w:rPr>
          <w:b/>
          <w:color w:val="1E293B"/>
          <w:sz w:val="21"/>
        </w:rPr>
        <w:t>Need2Done ("N2D")</w:t>
      </w:r>
      <w:r>
        <w:rPr>
          <w:color w:val="1E293B"/>
          <w:sz w:val="21"/>
        </w:rPr>
        <w:t xml:space="preserve"> is dedicated to providing fast, transparent, and empathetic customer and partner support. This Standard Operating Procedure explains how issues, disputes, and complaints are submitted, routed, prioritized, and resolved.</w:t>
      </w:r>
    </w:p>
    <w:p>
      <w:pPr>
        <w:spacing w:before="120" w:after="120"/>
      </w:pPr>
      <w:r>
        <w:rPr>
          <w:color w:val="E2E8F0"/>
        </w:rPr>
        <w:t>———————————————————————————————————————————————————————</w:t>
      </w:r>
    </w:p>
    <w:p>
      <w:pPr>
        <w:spacing w:before="240" w:after="80"/>
      </w:pPr>
      <w:r>
        <w:rPr>
          <w:b/>
          <w:color w:val="022B5E"/>
          <w:sz w:val="28"/>
        </w:rPr>
        <w:t>2. Multi-Channel Support Channels</w:t>
      </w:r>
    </w:p>
    <w:p>
      <w:pPr>
        <w:spacing w:before="200" w:after="60"/>
      </w:pPr>
      <w:r>
        <w:rPr>
          <w:b/>
          <w:color w:val="FF7D00"/>
          <w:sz w:val="24"/>
        </w:rPr>
        <w:t>Level 1: Automated WhatsApp Bot Support (Instant - 24/7)</w:t>
      </w:r>
    </w:p>
    <w:p>
      <w:pPr>
        <w:pStyle w:val="ListBullet"/>
        <w:spacing w:after="60" w:line="276" w:lineRule="auto"/>
      </w:pPr>
      <w:r>
        <w:rPr>
          <w:color w:val="1E293B"/>
          <w:sz w:val="21"/>
        </w:rPr>
        <w:t>Type `Support`, `Help`, or `Agent` into the official Need2Done WhatsApp Bot.</w:t>
      </w:r>
    </w:p>
    <w:p>
      <w:pPr>
        <w:pStyle w:val="ListBullet"/>
        <w:spacing w:after="60" w:line="276" w:lineRule="auto"/>
      </w:pPr>
      <w:r>
        <w:rPr>
          <w:color w:val="1E293B"/>
          <w:sz w:val="21"/>
        </w:rPr>
        <w:t>Choose from interactive options:</w:t>
      </w:r>
    </w:p>
    <w:p>
      <w:pPr>
        <w:pStyle w:val="ListBullet"/>
        <w:spacing w:after="60" w:line="276" w:lineRule="auto"/>
      </w:pPr>
      <w:r>
        <w:rPr>
          <w:color w:val="1E293B"/>
          <w:sz w:val="21"/>
        </w:rPr>
        <w:t>`1. Live Order Issue` (Helper delayed, location assistance)</w:t>
      </w:r>
    </w:p>
    <w:p>
      <w:pPr>
        <w:pStyle w:val="ListBullet"/>
        <w:spacing w:after="60" w:line="276" w:lineRule="auto"/>
      </w:pPr>
      <w:r>
        <w:rPr>
          <w:rFonts w:ascii="Consolas" w:hAnsi="Consolas"/>
          <w:color w:val="1E293B"/>
          <w:sz w:val="21"/>
        </w:rPr>
        <w:t>2. Payment &amp; Refund Query</w:t>
      </w:r>
    </w:p>
    <w:p>
      <w:pPr>
        <w:pStyle w:val="ListBullet"/>
        <w:spacing w:after="60" w:line="276" w:lineRule="auto"/>
      </w:pPr>
      <w:r>
        <w:rPr>
          <w:rFonts w:ascii="Consolas" w:hAnsi="Consolas"/>
          <w:color w:val="1E293B"/>
          <w:sz w:val="21"/>
        </w:rPr>
        <w:t>3. Report Damage / Missing Item</w:t>
      </w:r>
    </w:p>
    <w:p>
      <w:pPr>
        <w:pStyle w:val="ListBullet"/>
        <w:spacing w:after="60" w:line="276" w:lineRule="auto"/>
      </w:pPr>
      <w:r>
        <w:rPr>
          <w:rFonts w:ascii="Consolas" w:hAnsi="Consolas"/>
          <w:color w:val="1E293B"/>
          <w:sz w:val="21"/>
        </w:rPr>
        <w:t>4. Speak to Human Agent</w:t>
      </w:r>
    </w:p>
    <w:p>
      <w:pPr>
        <w:spacing w:before="200" w:after="60"/>
      </w:pPr>
      <w:r>
        <w:rPr>
          <w:b/>
          <w:color w:val="FF7D00"/>
          <w:sz w:val="24"/>
        </w:rPr>
        <w:t>Level 2: Web &amp; Admin Ticket System</w:t>
      </w:r>
    </w:p>
    <w:p>
      <w:pPr>
        <w:pStyle w:val="ListBullet"/>
        <w:spacing w:after="60" w:line="276" w:lineRule="auto"/>
      </w:pPr>
      <w:r>
        <w:rPr>
          <w:color w:val="1E293B"/>
          <w:sz w:val="21"/>
        </w:rPr>
        <w:t>Access support tickets via the customer tracking link or web dashboard: `https://app.need2done.com/support`.</w:t>
      </w:r>
    </w:p>
    <w:p>
      <w:pPr>
        <w:pStyle w:val="ListBullet"/>
        <w:spacing w:after="60" w:line="276" w:lineRule="auto"/>
      </w:pPr>
      <w:r>
        <w:rPr>
          <w:color w:val="1E293B"/>
          <w:sz w:val="21"/>
        </w:rPr>
        <w:t>Support tickets are logged into our centralized MySQL database with unique Ticket IDs (e.g., `TICK-84920`).</w:t>
      </w:r>
    </w:p>
    <w:p>
      <w:pPr>
        <w:spacing w:before="200" w:after="60"/>
      </w:pPr>
      <w:r>
        <w:rPr>
          <w:b/>
          <w:color w:val="FF7D00"/>
          <w:sz w:val="24"/>
        </w:rPr>
        <w:t>Level 3: Email Support Desk</w:t>
      </w:r>
    </w:p>
    <w:p>
      <w:pPr>
        <w:pStyle w:val="ListBullet"/>
        <w:spacing w:after="60" w:line="276" w:lineRule="auto"/>
      </w:pPr>
      <w:r>
        <w:rPr>
          <w:color w:val="1E293B"/>
          <w:sz w:val="21"/>
        </w:rPr>
        <w:t>Official Support Email: `support@need2done.com`</w:t>
      </w:r>
    </w:p>
    <w:p>
      <w:pPr>
        <w:pStyle w:val="ListBullet"/>
        <w:spacing w:after="60" w:line="276" w:lineRule="auto"/>
      </w:pPr>
      <w:r>
        <w:rPr>
          <w:color w:val="1E293B"/>
          <w:sz w:val="21"/>
        </w:rPr>
        <w:t>Operating Hours: 08:00 AM – 11:00 PM IST daily.</w:t>
      </w:r>
    </w:p>
    <w:p>
      <w:pPr>
        <w:spacing w:before="120" w:after="120"/>
      </w:pPr>
      <w:r>
        <w:rPr>
          <w:color w:val="E2E8F0"/>
        </w:rPr>
        <w:t>———————————————————————————————————————————————————————</w:t>
      </w:r>
    </w:p>
    <w:p>
      <w:pPr>
        <w:spacing w:before="240" w:after="80"/>
      </w:pPr>
      <w:r>
        <w:rPr>
          <w:b/>
          <w:color w:val="022B5E"/>
          <w:sz w:val="28"/>
        </w:rPr>
        <w:t>3. SLA &amp; Resolution Matrix</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022B5E"/>
            <w:tcMar>
              <w:top w:w="140" w:type="dxa"/>
              <w:bottom w:w="140" w:type="dxa"/>
              <w:left w:w="140" w:type="dxa"/>
              <w:right w:w="140" w:type="dxa"/>
            </w:tcMar>
          </w:tcPr>
          <w:p>
            <w:pPr>
              <w:spacing w:after="40" w:before="40"/>
            </w:pPr>
            <w:r>
              <w:rPr>
                <w:b/>
              </w:rPr>
            </w:r>
            <w:r>
              <w:rPr>
                <w:color w:val="FFFFFF"/>
                <w:sz w:val="19"/>
              </w:rPr>
              <w:t>Severity Level</w:t>
            </w:r>
          </w:p>
        </w:tc>
        <w:tc>
          <w:tcPr>
            <w:tcW w:type="dxa" w:w="2484"/>
            <w:shd w:fill="022B5E"/>
            <w:tcMar>
              <w:top w:w="140" w:type="dxa"/>
              <w:bottom w:w="140" w:type="dxa"/>
              <w:left w:w="140" w:type="dxa"/>
              <w:right w:w="140" w:type="dxa"/>
            </w:tcMar>
          </w:tcPr>
          <w:p>
            <w:pPr>
              <w:spacing w:after="40" w:before="40"/>
            </w:pPr>
            <w:r>
              <w:rPr>
                <w:b/>
              </w:rPr>
            </w:r>
            <w:r>
              <w:rPr>
                <w:color w:val="FFFFFF"/>
                <w:sz w:val="19"/>
              </w:rPr>
              <w:t>Issue Description</w:t>
            </w:r>
          </w:p>
        </w:tc>
        <w:tc>
          <w:tcPr>
            <w:tcW w:type="dxa" w:w="2484"/>
            <w:shd w:fill="022B5E"/>
            <w:tcMar>
              <w:top w:w="140" w:type="dxa"/>
              <w:bottom w:w="140" w:type="dxa"/>
              <w:left w:w="140" w:type="dxa"/>
              <w:right w:w="140" w:type="dxa"/>
            </w:tcMar>
          </w:tcPr>
          <w:p>
            <w:pPr>
              <w:spacing w:after="40" w:before="40"/>
            </w:pPr>
            <w:r>
              <w:rPr>
                <w:b/>
              </w:rPr>
            </w:r>
            <w:r>
              <w:rPr>
                <w:color w:val="FFFFFF"/>
                <w:sz w:val="19"/>
              </w:rPr>
              <w:t>First Response SLA</w:t>
            </w:r>
          </w:p>
        </w:tc>
        <w:tc>
          <w:tcPr>
            <w:tcW w:type="dxa" w:w="2484"/>
            <w:shd w:fill="022B5E"/>
            <w:tcMar>
              <w:top w:w="140" w:type="dxa"/>
              <w:bottom w:w="140" w:type="dxa"/>
              <w:left w:w="140" w:type="dxa"/>
              <w:right w:w="140" w:type="dxa"/>
            </w:tcMar>
          </w:tcPr>
          <w:p>
            <w:pPr>
              <w:spacing w:after="40" w:before="40"/>
            </w:pPr>
            <w:r>
              <w:rPr>
                <w:b/>
              </w:rPr>
            </w:r>
            <w:r>
              <w:rPr>
                <w:color w:val="FFFFFF"/>
                <w:sz w:val="19"/>
              </w:rPr>
              <w:t>Target Resolution Time</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P1 - Critical / Active Emergency</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Safety threat, severe accident, theft during live task</w:t>
            </w:r>
          </w:p>
        </w:tc>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&lt; 5 minutes</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Immediate live intervention &amp; emergency escalation</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P2 - High Priority</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Live task delay (&gt; 20 mins), incorrect order delivery</w:t>
            </w:r>
          </w:p>
        </w:tc>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&lt; 15 minutes</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Within 1 hour</w:t>
            </w:r>
          </w:p>
        </w:tc>
      </w:tr>
      <w:tr>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P3 - Medium Priority</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Refund request, payment deduction dispute</w:t>
            </w:r>
          </w:p>
        </w:tc>
        <w:tc>
          <w:tcPr>
            <w:tcW w:type="dxa" w:w="2484"/>
            <w:shd w:fill="F8FAFC"/>
            <w:tcMar>
              <w:top w:w="100" w:type="dxa"/>
              <w:bottom w:w="100" w:type="dxa"/>
              <w:left w:w="140" w:type="dxa"/>
              <w:right w:w="140" w:type="dxa"/>
            </w:tcMar>
          </w:tcPr>
          <w:p>
            <w:pPr>
              <w:spacing w:after="40" w:before="40"/>
            </w:pPr>
            <w:r/>
            <w:r>
              <w:rPr>
                <w:color w:val="1E293B"/>
                <w:sz w:val="18"/>
              </w:rPr>
            </w:r>
            <w:r>
              <w:rPr>
                <w:b/>
                <w:color w:val="1E293B"/>
                <w:sz w:val="18"/>
              </w:rPr>
              <w:t>&lt; 2 hours</w:t>
            </w:r>
            <w:r>
              <w:rPr>
                <w:color w:val="1E293B"/>
                <w:sz w:val="18"/>
              </w:rPr>
            </w:r>
          </w:p>
        </w:tc>
        <w:tc>
          <w:tcPr>
            <w:tcW w:type="dxa" w:w="2484"/>
            <w:shd w:fill="F8FAFC"/>
            <w:tcMar>
              <w:top w:w="100" w:type="dxa"/>
              <w:bottom w:w="100" w:type="dxa"/>
              <w:left w:w="140" w:type="dxa"/>
              <w:right w:w="140" w:type="dxa"/>
            </w:tcMar>
          </w:tcPr>
          <w:p>
            <w:pPr>
              <w:spacing w:after="40" w:before="40"/>
            </w:pPr>
            <w:r/>
            <w:r>
              <w:rPr>
                <w:color w:val="1E293B"/>
                <w:sz w:val="18"/>
              </w:rPr>
              <w:t>24 hours</w:t>
            </w:r>
          </w:p>
        </w:tc>
      </w:tr>
      <w:tr>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P4 - Low / General Inquiry</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General feedback, app features, receipts</w:t>
            </w:r>
          </w:p>
        </w:tc>
        <w:tc>
          <w:tcPr>
            <w:tcW w:type="dxa" w:w="2484"/>
            <w:shd w:fill="FFFFFF"/>
            <w:tcMar>
              <w:top w:w="100" w:type="dxa"/>
              <w:bottom w:w="100" w:type="dxa"/>
              <w:left w:w="140" w:type="dxa"/>
              <w:right w:w="140" w:type="dxa"/>
            </w:tcMar>
          </w:tcPr>
          <w:p>
            <w:pPr>
              <w:spacing w:after="40" w:before="40"/>
            </w:pPr>
            <w:r/>
            <w:r>
              <w:rPr>
                <w:color w:val="1E293B"/>
                <w:sz w:val="18"/>
              </w:rPr>
            </w:r>
            <w:r>
              <w:rPr>
                <w:b/>
                <w:color w:val="1E293B"/>
                <w:sz w:val="18"/>
              </w:rPr>
              <w:t>&lt; 6 hours</w:t>
            </w:r>
            <w:r>
              <w:rPr>
                <w:color w:val="1E293B"/>
                <w:sz w:val="18"/>
              </w:rPr>
            </w:r>
          </w:p>
        </w:tc>
        <w:tc>
          <w:tcPr>
            <w:tcW w:type="dxa" w:w="2484"/>
            <w:shd w:fill="FFFFFF"/>
            <w:tcMar>
              <w:top w:w="100" w:type="dxa"/>
              <w:bottom w:w="100" w:type="dxa"/>
              <w:left w:w="140" w:type="dxa"/>
              <w:right w:w="140" w:type="dxa"/>
            </w:tcMar>
          </w:tcPr>
          <w:p>
            <w:pPr>
              <w:spacing w:after="40" w:before="40"/>
            </w:pPr>
            <w:r/>
            <w:r>
              <w:rPr>
                <w:color w:val="1E293B"/>
                <w:sz w:val="18"/>
              </w:rPr>
              <w:t>48 hours</w:t>
            </w:r>
          </w:p>
        </w:tc>
      </w:tr>
    </w:tbl>
    <w:p/>
    <w:p>
      <w:pPr>
        <w:spacing w:before="120" w:after="120"/>
      </w:pPr>
      <w:r>
        <w:rPr>
          <w:color w:val="E2E8F0"/>
        </w:rPr>
        <w:t>———————————————————————————————————————————————————————</w:t>
      </w:r>
    </w:p>
    <w:p>
      <w:pPr>
        <w:spacing w:before="240" w:after="80"/>
      </w:pPr>
      <w:r>
        <w:rPr>
          <w:b/>
          <w:color w:val="022B5E"/>
          <w:sz w:val="28"/>
        </w:rPr>
        <w:t>4. Grievance Escalation Hierarchy</w:t>
      </w:r>
    </w:p>
    <w:p>
      <w:pPr>
        <w:spacing w:after="120" w:line="276" w:lineRule="auto"/>
      </w:pPr>
      <w:r>
        <w:rPr>
          <w:color w:val="1E293B"/>
          <w:sz w:val="21"/>
        </w:rPr>
        <w:t>If a complaint remains unresolved beyond the defined SLA:</w:t>
      </w:r>
    </w:p>
    <w:p>
      <w:pPr>
        <w:pStyle w:val="ListNumber"/>
        <w:spacing w:after="60" w:line="276" w:lineRule="auto"/>
      </w:pPr>
      <w:r>
        <w:rPr>
          <w:color w:val="1E293B"/>
          <w:sz w:val="21"/>
        </w:rPr>
      </w:r>
      <w:r>
        <w:rPr>
          <w:b/>
          <w:color w:val="1E293B"/>
          <w:sz w:val="21"/>
        </w:rPr>
        <w:t>Tier 1:</w:t>
      </w:r>
      <w:r>
        <w:rPr>
          <w:color w:val="1E293B"/>
          <w:sz w:val="21"/>
        </w:rPr>
        <w:t xml:space="preserve"> Frontline Support Executive via WhatsApp / Ticket.</w:t>
      </w:r>
    </w:p>
    <w:p>
      <w:pPr>
        <w:pStyle w:val="ListNumber"/>
        <w:spacing w:after="60" w:line="276" w:lineRule="auto"/>
      </w:pPr>
      <w:r>
        <w:rPr>
          <w:color w:val="1E293B"/>
          <w:sz w:val="21"/>
        </w:rPr>
      </w:r>
      <w:r>
        <w:rPr>
          <w:b/>
          <w:color w:val="1E293B"/>
          <w:sz w:val="21"/>
        </w:rPr>
        <w:t>Tier 2:</w:t>
      </w:r>
      <w:r>
        <w:rPr>
          <w:color w:val="1E293B"/>
          <w:sz w:val="21"/>
        </w:rPr>
        <w:t xml:space="preserve"> Support Team Lead / Operations Manager (`ops-manager@need2done.com`).</w:t>
      </w:r>
    </w:p>
    <w:p>
      <w:pPr>
        <w:pStyle w:val="ListNumber"/>
        <w:spacing w:after="60" w:line="276" w:lineRule="auto"/>
      </w:pPr>
      <w:r>
        <w:rPr>
          <w:color w:val="1E293B"/>
          <w:sz w:val="21"/>
        </w:rPr>
      </w:r>
      <w:r>
        <w:rPr>
          <w:b/>
          <w:color w:val="1E293B"/>
          <w:sz w:val="21"/>
        </w:rPr>
        <w:t>Tier 3:</w:t>
      </w:r>
      <w:r>
        <w:rPr>
          <w:color w:val="1E293B"/>
          <w:sz w:val="21"/>
        </w:rPr>
        <w:t xml:space="preserve"> Statutory Grievance Redressal Officer (`grievance@need2done.com`).</w:t>
      </w:r>
    </w:p>
    <w:p>
      <w:pPr>
        <w:spacing w:before="120" w:after="120"/>
      </w:pPr>
      <w:r>
        <w:rPr>
          <w:color w:val="E2E8F0"/>
        </w:rPr>
        <w:t>———————————————————————————————————————————————————————</w:t>
      </w:r>
    </w:p>
    <w:p>
      <w:pPr>
        <w:spacing w:before="280" w:after="120"/>
      </w:pPr>
      <w:r>
        <w:rPr>
          <w:b/>
          <w:color w:val="022B5E"/>
          <w:sz w:val="36"/>
        </w:rPr>
        <w:t>Razorpay &amp; Payment Gateway KYC Checklist</w:t>
      </w:r>
    </w:p>
    <w:p>
      <w:pPr>
        <w:spacing w:after="120" w:line="276" w:lineRule="auto"/>
      </w:pPr>
      <w:r>
        <w:rPr>
          <w:color w:val="1E293B"/>
          <w:sz w:val="21"/>
        </w:rPr>
      </w:r>
      <w:r>
        <w:rPr>
          <w:b/>
          <w:color w:val="1E293B"/>
          <w:sz w:val="21"/>
        </w:rPr>
        <w:t>Need2Done Live Payment Integration Requirements</w:t>
      </w:r>
      <w:r>
        <w:rPr>
          <w:color w:val="1E293B"/>
          <w:sz w:val="21"/>
        </w:rPr>
      </w:r>
    </w:p>
    <w:p>
      <w:pPr>
        <w:spacing w:before="120" w:after="120"/>
      </w:pPr>
      <w:r>
        <w:rPr>
          <w:color w:val="E2E8F0"/>
        </w:rPr>
        <w:t>———————————————————————————————————————————————————————</w:t>
      </w:r>
    </w:p>
    <w:p>
      <w:pPr>
        <w:spacing w:before="240" w:after="80"/>
      </w:pPr>
      <w:r>
        <w:rPr>
          <w:b/>
          <w:color w:val="022B5E"/>
          <w:sz w:val="28"/>
        </w:rPr>
        <w:t>1. Razorpay Live Account Onboarding Requirements</w:t>
      </w:r>
    </w:p>
    <w:p>
      <w:pPr>
        <w:spacing w:after="120" w:line="276" w:lineRule="auto"/>
      </w:pPr>
      <w:r>
        <w:rPr>
          <w:color w:val="1E293B"/>
          <w:sz w:val="21"/>
        </w:rPr>
        <w:t>To enable live credit/debit card, UPI, and Netbanking payments on Need2Done:</w:t>
      </w:r>
    </w:p>
    <w:p>
      <w:pPr>
        <w:spacing w:before="200" w:after="60"/>
      </w:pPr>
      <w:r>
        <w:rPr>
          <w:b/>
          <w:color w:val="FF7D00"/>
          <w:sz w:val="24"/>
        </w:rPr>
        <w:t>A. Business Documentation</w:t>
      </w:r>
    </w:p>
    <w:p>
      <w:pPr>
        <w:spacing w:after="60"/>
        <w:ind w:left="360"/>
      </w:pPr>
      <w:r>
        <w:rPr>
          <w:b/>
          <w:color w:val="64748B"/>
        </w:rPr>
        <w:t xml:space="preserve">[  ] </w:t>
      </w:r>
      <w:r>
        <w:rPr>
          <w:color w:val="1E293B"/>
          <w:sz w:val="21"/>
        </w:rPr>
        <w:t>Certificate of Incorporation / Partnership Deed / MSME Certificate.</w:t>
      </w:r>
    </w:p>
    <w:p>
      <w:pPr>
        <w:spacing w:after="60"/>
        <w:ind w:left="360"/>
      </w:pPr>
      <w:r>
        <w:rPr>
          <w:b/>
          <w:color w:val="64748B"/>
        </w:rPr>
        <w:t xml:space="preserve">[  ] </w:t>
      </w:r>
      <w:r>
        <w:rPr>
          <w:color w:val="1E293B"/>
          <w:sz w:val="21"/>
        </w:rPr>
        <w:t>Company PAN Card.</w:t>
      </w:r>
    </w:p>
    <w:p>
      <w:pPr>
        <w:spacing w:after="60"/>
        <w:ind w:left="360"/>
      </w:pPr>
      <w:r>
        <w:rPr>
          <w:b/>
          <w:color w:val="64748B"/>
        </w:rPr>
        <w:t xml:space="preserve">[  ] </w:t>
      </w:r>
      <w:r>
        <w:rPr>
          <w:color w:val="1E293B"/>
          <w:sz w:val="21"/>
        </w:rPr>
        <w:t>Authorized Signatory PAN &amp; Aadhaar (e-KYC verified).</w:t>
      </w:r>
    </w:p>
    <w:p>
      <w:pPr>
        <w:spacing w:after="60"/>
        <w:ind w:left="360"/>
      </w:pPr>
      <w:r>
        <w:rPr>
          <w:b/>
          <w:color w:val="64748B"/>
        </w:rPr>
        <w:t xml:space="preserve">[  ] </w:t>
      </w:r>
      <w:r>
        <w:rPr>
          <w:color w:val="1E293B"/>
          <w:sz w:val="21"/>
        </w:rPr>
        <w:t>Bank Account Cancelled Cheque / Statement (matching legal entity name).</w:t>
      </w:r>
    </w:p>
    <w:p>
      <w:pPr>
        <w:spacing w:before="200" w:after="60"/>
      </w:pPr>
      <w:r>
        <w:rPr>
          <w:b/>
          <w:color w:val="FF7D00"/>
          <w:sz w:val="24"/>
        </w:rPr>
        <w:t>B. Mandatory Website / Application Compliance Links</w:t>
      </w:r>
    </w:p>
    <w:p>
      <w:pPr>
        <w:spacing w:after="120" w:line="276" w:lineRule="auto"/>
      </w:pPr>
      <w:r>
        <w:rPr>
          <w:color w:val="1E293B"/>
          <w:sz w:val="21"/>
        </w:rPr>
        <w:t>Razorpay compliance auditors require direct, public URLs on your website/app footer before activating live payments:</w:t>
      </w:r>
    </w:p>
    <w:p>
      <w:pPr>
        <w:spacing w:after="60"/>
        <w:ind w:left="360"/>
      </w:pPr>
      <w:r>
        <w:rPr>
          <w:b/>
          <w:color w:val="10B981"/>
        </w:rPr>
        <w:t xml:space="preserve">[✓] </w:t>
      </w:r>
      <w:r>
        <w:rPr>
          <w:color w:val="1E293B"/>
          <w:sz w:val="21"/>
        </w:rPr>
      </w:r>
      <w:r>
        <w:rPr>
          <w:b/>
          <w:color w:val="1E293B"/>
          <w:sz w:val="21"/>
        </w:rPr>
        <w:t>Terms &amp; Conditions:</w:t>
      </w:r>
      <w:r>
        <w:rPr>
          <w:color w:val="1E293B"/>
          <w:sz w:val="21"/>
        </w:rPr>
        <w:t xml:space="preserve"> 01_Customer_Terms_and_Conditions.md</w:t>
      </w:r>
    </w:p>
    <w:p>
      <w:pPr>
        <w:spacing w:after="60"/>
        <w:ind w:left="360"/>
      </w:pPr>
      <w:r>
        <w:rPr>
          <w:b/>
          <w:color w:val="10B981"/>
        </w:rPr>
        <w:t xml:space="preserve">[✓] </w:t>
      </w:r>
      <w:r>
        <w:rPr>
          <w:color w:val="1E293B"/>
          <w:sz w:val="21"/>
        </w:rPr>
      </w:r>
      <w:r>
        <w:rPr>
          <w:b/>
          <w:color w:val="1E293B"/>
          <w:sz w:val="21"/>
        </w:rPr>
        <w:t>Privacy Policy:</w:t>
      </w:r>
      <w:r>
        <w:rPr>
          <w:color w:val="1E293B"/>
          <w:sz w:val="21"/>
        </w:rPr>
        <w:t xml:space="preserve"> 02_Privacy_Policy.md</w:t>
      </w:r>
    </w:p>
    <w:p>
      <w:pPr>
        <w:spacing w:after="60"/>
        <w:ind w:left="360"/>
      </w:pPr>
      <w:r>
        <w:rPr>
          <w:b/>
          <w:color w:val="10B981"/>
        </w:rPr>
        <w:t xml:space="preserve">[✓] </w:t>
      </w:r>
      <w:r>
        <w:rPr>
          <w:color w:val="1E293B"/>
          <w:sz w:val="21"/>
        </w:rPr>
      </w:r>
      <w:r>
        <w:rPr>
          <w:b/>
          <w:color w:val="1E293B"/>
          <w:sz w:val="21"/>
        </w:rPr>
        <w:t>Cancellation Policy:</w:t>
      </w:r>
      <w:r>
        <w:rPr>
          <w:color w:val="1E293B"/>
          <w:sz w:val="21"/>
        </w:rPr>
        <w:t xml:space="preserve"> 03_Cancellation_Policy.md</w:t>
      </w:r>
    </w:p>
    <w:p>
      <w:pPr>
        <w:spacing w:after="60"/>
        <w:ind w:left="360"/>
      </w:pPr>
      <w:r>
        <w:rPr>
          <w:b/>
          <w:color w:val="10B981"/>
        </w:rPr>
        <w:t xml:space="preserve">[✓] </w:t>
      </w:r>
      <w:r>
        <w:rPr>
          <w:color w:val="1E293B"/>
          <w:sz w:val="21"/>
        </w:rPr>
      </w:r>
      <w:r>
        <w:rPr>
          <w:b/>
          <w:color w:val="1E293B"/>
          <w:sz w:val="21"/>
        </w:rPr>
        <w:t>Refund Policy:</w:t>
      </w:r>
      <w:r>
        <w:rPr>
          <w:color w:val="1E293B"/>
          <w:sz w:val="21"/>
        </w:rPr>
        <w:t xml:space="preserve"> 04_Refund_Policy.md</w:t>
      </w:r>
    </w:p>
    <w:p>
      <w:pPr>
        <w:spacing w:after="60"/>
        <w:ind w:left="360"/>
      </w:pPr>
      <w:r>
        <w:rPr>
          <w:b/>
          <w:color w:val="10B981"/>
        </w:rPr>
        <w:t xml:space="preserve">[✓] </w:t>
      </w:r>
      <w:r>
        <w:rPr>
          <w:color w:val="1E293B"/>
          <w:sz w:val="21"/>
        </w:rPr>
      </w:r>
      <w:r>
        <w:rPr>
          <w:b/>
          <w:color w:val="1E293B"/>
          <w:sz w:val="21"/>
        </w:rPr>
        <w:t>Contact Us &amp; Support Procedure:</w:t>
      </w:r>
      <w:r>
        <w:rPr>
          <w:color w:val="1E293B"/>
          <w:sz w:val="21"/>
        </w:rPr>
        <w:t xml:space="preserve"> 09_Complaint_and_Support_Procedure.md</w:t>
      </w:r>
    </w:p>
    <w:p>
      <w:pPr>
        <w:spacing w:after="60"/>
        <w:ind w:left="360"/>
      </w:pPr>
      <w:r>
        <w:rPr>
          <w:b/>
          <w:color w:val="10B981"/>
        </w:rPr>
        <w:t xml:space="preserve">[✓] </w:t>
      </w:r>
      <w:r>
        <w:rPr>
          <w:color w:val="1E293B"/>
          <w:sz w:val="21"/>
        </w:rPr>
      </w:r>
      <w:r>
        <w:rPr>
          <w:b/>
          <w:color w:val="1E293B"/>
          <w:sz w:val="21"/>
        </w:rPr>
        <w:t>Operating Address &amp; Grievance Contact</w:t>
      </w:r>
      <w:r>
        <w:rPr>
          <w:color w:val="1E293B"/>
          <w:sz w:val="21"/>
        </w:rPr>
      </w:r>
    </w:p>
    <w:p>
      <w:pPr>
        <w:spacing w:before="120" w:after="120"/>
      </w:pPr>
      <w:r>
        <w:rPr>
          <w:color w:val="E2E8F0"/>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