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Commands to run the VHDL code with GHDL simulator:</w:t>
      </w:r>
      <w:r/>
    </w:p>
    <w:p w14:paraId="37A8D4CA"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Compile : ghdl –a file_name.vhdl</w:t>
      </w:r>
      <w:r/>
    </w:p>
    <w:p w14:paraId="19939483"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Elaborate: ghdl –e entity_name ex: ghdl –e NOR_Gate</w:t>
      </w:r>
      <w:r/>
    </w:p>
    <w:p w14:paraId="2F2957E8"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Run simulator: ghdl –r entity_name —wave=&lt;name&gt;.ghw —stop-time=100ns</w:t>
      </w:r>
      <w:r/>
    </w:p>
    <w:p w14:paraId="2D04ECEE"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GTKwaveform: gtkwave &lt;name&gt;.ghw</w:t>
      </w:r>
      <w:r>
        <w:rPr>
          <w:highlight w:val="none"/>
        </w:rPr>
      </w:r>
      <w:r/>
    </w:p>
    <w:p w14:paraId="5DE92086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58350" cy="12178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86554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1858349" cy="1217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46.33pt;height:95.89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/>
    </w:p>
    <w:p w14:paraId="45D86F20">
      <w:pPr>
        <w:pBdr/>
        <w:spacing/>
        <w:ind/>
        <w:rPr>
          <w:highlight w:val="none"/>
        </w:rPr>
      </w:pPr>
      <w:r>
        <w:rPr>
          <w:highlight w:val="none"/>
        </w:rPr>
        <w:t xml:space="preserve">“entity” – inputs and outputs for a module</w:t>
        <w:br/>
        <w:t xml:space="preserve">“architecture” — logic and algorithm. Architecture body —-&gt; Skeleton. The process are the tasks which contain most of our code.</w:t>
      </w:r>
      <w:r>
        <w:rPr>
          <w:highlight w:val="none"/>
        </w:rPr>
      </w:r>
    </w:p>
    <w:p w14:paraId="52211F53">
      <w:pPr>
        <w:pBdr/>
        <w:spacing/>
        <w:ind/>
        <w:rPr/>
      </w:pPr>
      <w:r/>
      <w:r/>
      <w:r/>
    </w:p>
    <w:p w14:paraId="7EFA35BB">
      <w:pPr>
        <w:pBdr/>
        <w:spacing/>
        <w:ind/>
        <w:rPr>
          <w:highlight w:val="none"/>
        </w:rPr>
      </w:pPr>
      <w:r>
        <w:rPr>
          <w:highlight w:val="none"/>
        </w:rPr>
        <w:t xml:space="preserve">Project 01:</w:t>
      </w:r>
      <w:r>
        <w:rPr>
          <w:highlight w:val="none"/>
        </w:rPr>
      </w:r>
    </w:p>
    <w:p w14:paraId="7A813B26">
      <w:pPr>
        <w:pBdr/>
        <w:spacing/>
        <w:ind/>
        <w:rPr>
          <w:highlight w:val="none"/>
        </w:rPr>
      </w:pPr>
      <w:r>
        <w:rPr>
          <w:highlight w:val="none"/>
        </w:rPr>
        <w:t xml:space="preserve">NAND: is the universal gate</w:t>
      </w:r>
      <w:r>
        <w:rPr>
          <w:highlight w:val="none"/>
        </w:rPr>
        <w:t xml:space="preserve">. We will be building all logic gates with this nand gate.</w:t>
      </w:r>
      <w:r>
        <w:rPr>
          <w:highlight w:val="none"/>
        </w:rPr>
      </w:r>
    </w:p>
    <w:p w14:paraId="156028A8">
      <w:pPr>
        <w:pBdr/>
        <w:spacing/>
        <w:ind/>
        <w:rPr>
          <w:highlight w:val="none"/>
        </w:rPr>
      </w:pPr>
      <w:r>
        <w:rPr>
          <w:highlight w:val="none"/>
        </w:rPr>
        <w:t xml:space="preserve">NOT Gate:</w:t>
      </w:r>
      <w:r>
        <w:rPr>
          <w:highlight w:val="none"/>
        </w:rPr>
      </w:r>
    </w:p>
    <w:p w14:paraId="680D5C0F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282749" cy="239749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46607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2282749" cy="2397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79.74pt;height:188.78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7098363">
      <w:pPr>
        <w:pBdr/>
        <w:spacing/>
        <w:ind/>
        <w:rPr>
          <w:highlight w:val="none"/>
        </w:rPr>
      </w:pPr>
      <w:r>
        <w:rPr>
          <w:highlight w:val="none"/>
        </w:rPr>
        <w:t xml:space="preserve">AND Gate:</w:t>
      </w:r>
      <w:r>
        <w:rPr>
          <w:highlight w:val="none"/>
        </w:rPr>
      </w:r>
    </w:p>
    <w:p w14:paraId="6E48F53B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268050" cy="75977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764988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3268049" cy="7597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57.33pt;height:59.82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2999" cy="67304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39455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522999" cy="673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1.18pt;height:53.0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3BFC405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OR Gate:</w:t>
      </w:r>
      <w:r/>
    </w:p>
    <w:p w14:paraId="707887F0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44250" cy="1824136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73173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3344249" cy="18241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63.33pt;height:143.63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460BC657">
      <w:pPr>
        <w:pBdr/>
        <w:spacing/>
        <w:ind/>
        <w:rPr>
          <w:highlight w:val="none"/>
        </w:rPr>
      </w:pPr>
      <w:r>
        <w:rPr>
          <w:highlight w:val="none"/>
        </w:rPr>
        <w:t xml:space="preserve">XOR Gate:</w:t>
      </w:r>
      <w:r/>
    </w:p>
    <w:p w14:paraId="16F90405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672125" cy="389249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0676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1672124" cy="3892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131.66pt;height:30.6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  <w:r>
        <w:rPr>
          <w:highlight w:val="none"/>
        </w:rPr>
      </w:r>
      <w:r/>
    </w:p>
    <w:p w14:paraId="351D79EC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44250" cy="1221417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29193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3344249" cy="12214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263.33pt;height:96.17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813261" cy="902142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16477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rot="0" flipH="0" flipV="0">
                          <a:off x="0" y="0"/>
                          <a:ext cx="813260" cy="9021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64.04pt;height:71.03pt;mso-wrap-distance-left:0.00pt;mso-wrap-distance-top:0.00pt;mso-wrap-distance-right:0.00pt;mso-wrap-distance-bottom:0.00pt;rotation:0;z-index:1;" stroked="false">
                <v:imagedata r:id="rId16" o:title=""/>
                <o:lock v:ext="edit" rotation="t"/>
              </v:shape>
            </w:pict>
          </mc:Fallback>
        </mc:AlternateContent>
      </w:r>
      <w:r/>
      <w:r/>
      <w:r>
        <w:rPr>
          <w:highlight w:val="none"/>
        </w:rPr>
      </w:r>
      <w:r/>
    </w:p>
    <w:p w14:paraId="69B93A79">
      <w:pPr>
        <w:pBdr/>
        <w:spacing/>
        <w:ind/>
        <w:rPr>
          <w:highlight w:val="none"/>
        </w:rPr>
      </w:pPr>
      <w:r>
        <w:rPr>
          <w:highlight w:val="none"/>
        </w:rPr>
        <w:t xml:space="preserve">MUX Gate: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448900" cy="287301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35220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2448900" cy="287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192.83pt;height:22.62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91825" cy="1472498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328993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2991824" cy="14724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235.58pt;height:115.94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96084" cy="1466376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97641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1896084" cy="14663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149.30pt;height:115.46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26CD100">
      <w:pPr>
        <w:pBdr/>
        <w:spacing/>
        <w:ind/>
        <w:rPr>
          <w:highlight w:val="none"/>
        </w:rPr>
      </w:pPr>
      <w:r>
        <w:rPr>
          <w:highlight w:val="none"/>
        </w:rPr>
        <w:t xml:space="preserve">DEMUX: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209800" cy="1247775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52167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2209799" cy="1247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174.00pt;height:98.25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747344" cy="1934987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12741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 flipH="0" flipV="0">
                          <a:off x="0" y="0"/>
                          <a:ext cx="2747343" cy="19349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216.33pt;height:152.36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4DF0A33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EE81E4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0A86BDA">
      <w:pPr>
        <w:pBdr/>
        <w:spacing/>
        <w:ind/>
        <w:rPr>
          <w:highlight w:val="none"/>
        </w:rPr>
      </w:pPr>
      <w:r>
        <w:rPr>
          <w:highlight w:val="none"/>
        </w:rPr>
        <w:t xml:space="preserve">OR8WAY:</w:t>
      </w:r>
      <w:r>
        <w:rPr>
          <w:highlight w:val="none"/>
        </w:rPr>
      </w:r>
    </w:p>
    <w:p w14:paraId="772F9908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753700" cy="1701431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98897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 flipH="0" flipV="0">
                          <a:off x="0" y="0"/>
                          <a:ext cx="2753699" cy="17014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216.83pt;height:133.97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6C2E11B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A09B08C">
      <w:pPr>
        <w:pBdr/>
        <w:spacing/>
        <w:ind/>
        <w:rPr>
          <w:highlight w:val="none"/>
        </w:rPr>
      </w:pPr>
      <w:r>
        <w:rPr>
          <w:highlight w:val="none"/>
        </w:rPr>
        <w:t xml:space="preserve">MUX4Way16:</w:t>
      </w:r>
      <w:r>
        <w:rPr>
          <w:highlight w:val="none"/>
        </w:rPr>
      </w:r>
    </w:p>
    <w:p w14:paraId="1239637D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106125" cy="1181935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23083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 flipH="0" flipV="0">
                          <a:off x="0" y="0"/>
                          <a:ext cx="3106125" cy="11819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244.58pt;height:93.07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7F6AC3E">
      <w:pPr>
        <w:pBdr/>
        <w:spacing/>
        <w:ind/>
        <w:rPr>
          <w:highlight w:val="none"/>
        </w:rPr>
      </w:pPr>
      <w:r>
        <w:rPr>
          <w:highlight w:val="none"/>
        </w:rPr>
        <w:t xml:space="preserve">MUX8Way16:</w:t>
      </w:r>
      <w:r>
        <w:rPr>
          <w:highlight w:val="none"/>
        </w:rPr>
      </w:r>
    </w:p>
    <w:p w14:paraId="5F9B9B94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05321" cy="2541412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488432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 flipH="0" flipV="0">
                          <a:off x="0" y="0"/>
                          <a:ext cx="3005321" cy="25414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236.64pt;height:200.11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B3B3D11">
      <w:pPr>
        <w:pBdr/>
        <w:spacing/>
        <w:ind/>
        <w:rPr>
          <w:highlight w:val="none"/>
        </w:rPr>
      </w:pPr>
      <w:r>
        <w:rPr>
          <w:highlight w:val="none"/>
        </w:rPr>
        <w:t xml:space="preserve">DEMUX4WAY: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359741" cy="2359741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404032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 flipH="0" flipV="0">
                          <a:off x="0" y="0"/>
                          <a:ext cx="2359740" cy="23597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185.81pt;height:185.81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69C44A6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6DED2F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AF27EF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5495594">
      <w:pPr>
        <w:pBdr/>
        <w:shd w:val="nil"/>
        <w:spacing/>
        <w:ind/>
        <w:rPr/>
      </w:pPr>
      <w:r>
        <w:br w:type="page" w:clear="all"/>
      </w:r>
      <w:r/>
      <w:r/>
    </w:p>
    <w:p w14:paraId="4E43E568">
      <w:pPr>
        <w:pBdr/>
        <w:spacing/>
        <w:ind/>
        <w:rPr>
          <w:highlight w:val="none"/>
        </w:rPr>
      </w:pPr>
      <w:r>
        <w:rPr>
          <w:highlight w:val="none"/>
        </w:rPr>
        <w:t xml:space="preserve">PROJECT 02:</w:t>
      </w:r>
      <w:r/>
    </w:p>
    <w:p w14:paraId="41B7159A">
      <w:pPr>
        <w:pBdr/>
        <w:spacing/>
        <w:ind/>
        <w:rPr>
          <w:highlight w:val="none"/>
        </w:rPr>
      </w:pPr>
      <w:r>
        <w:rPr>
          <w:highlight w:val="none"/>
        </w:rPr>
        <w:t xml:space="preserve">HalfAdder:</w:t>
      </w:r>
      <w:r/>
    </w:p>
    <w:p w14:paraId="39B2763A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736456" cy="1505775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1492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 flipH="0" flipV="0">
                          <a:off x="0" y="0"/>
                          <a:ext cx="2736456" cy="1505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215.47pt;height:118.56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67025" cy="1666875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39365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2867024" cy="16668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225.75pt;height:131.25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01258C6A">
      <w:pPr>
        <w:pBdr/>
        <w:spacing/>
        <w:ind/>
        <w:rPr>
          <w:highlight w:val="none"/>
        </w:rPr>
      </w:pPr>
      <w:r>
        <w:rPr>
          <w:highlight w:val="none"/>
        </w:rPr>
        <w:t xml:space="preserve">FullAdder</w:t>
      </w:r>
      <w:r/>
    </w:p>
    <w:p w14:paraId="0E857FE8">
      <w:pPr>
        <w:pBdr/>
        <w:spacing/>
        <w:ind/>
        <w:rPr>
          <w:b/>
          <w:bCs/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39600" cy="1845473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464960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 flipH="0" flipV="0">
                          <a:off x="0" y="0"/>
                          <a:ext cx="4239599" cy="18454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333.83pt;height:145.31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552575" cy="1828800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908807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1552574" cy="1828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122.25pt;height:144.00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</w:rPr>
      </w:r>
    </w:p>
    <w:p w14:paraId="5338B67C">
      <w:pPr>
        <w:pBdr/>
        <w:spacing/>
        <w:ind/>
        <w:rPr>
          <w:b w:val="0"/>
          <w:bCs w:val="0"/>
          <w:highlight w:val="none"/>
        </w:rPr>
      </w:pPr>
      <w:r>
        <w:rPr>
          <w:b/>
          <w:bCs/>
          <w:highlight w:val="none"/>
        </w:rPr>
        <w:t xml:space="preserve">INC16</w:t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 w14:paraId="6B16EA39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10858" cy="2525584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96420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 flipH="0" flipV="0">
                          <a:off x="0" y="0"/>
                          <a:ext cx="4910858" cy="25255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386.68pt;height:198.86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 w14:paraId="5BF145FD">
      <w:pPr>
        <w:pBdr/>
        <w:spacing/>
        <w:ind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09D949F4">
      <w:pPr>
        <w:pBdr/>
        <w:spacing/>
        <w:ind/>
        <w:rPr/>
      </w:pPr>
      <w:r>
        <w:rPr>
          <w:b/>
          <w:bCs/>
          <w:highlight w:val="none"/>
        </w:rPr>
        <w:t xml:space="preserve">ADD16:</w:t>
        <w:br/>
      </w:r>
      <w:r/>
      <w:r>
        <w:rPr>
          <w:b/>
          <w:bCs/>
          <w:highlight w:val="none"/>
        </w:rPr>
      </w:r>
    </w:p>
    <w:p w14:paraId="53F6E2AE">
      <w:pPr>
        <w:pBdr/>
        <w:spacing/>
        <w:ind/>
        <w:rPr>
          <w:b/>
          <w:bCs/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984446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403212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943599" cy="29844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468.00pt;height:235.00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C079AC3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2891207F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ALU:</w:t>
      </w:r>
      <w:r>
        <w:rPr>
          <w:b/>
          <w:bCs/>
          <w:highlight w:val="none"/>
        </w:rPr>
      </w:r>
    </w:p>
    <w:p w14:paraId="4E5884D5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38859" cy="2255257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31911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 flipH="0" flipV="0">
                          <a:off x="0" y="0"/>
                          <a:ext cx="4938859" cy="22552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388.89pt;height:177.58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3474C196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09950" cy="3114675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11940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3409949" cy="3114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268.50pt;height:245.25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1F1F629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82509" cy="6320250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09818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4"/>
                        <a:stretch/>
                      </pic:blipFill>
                      <pic:spPr bwMode="auto">
                        <a:xfrm flipH="0" flipV="0">
                          <a:off x="0" y="0"/>
                          <a:ext cx="3982508" cy="6320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313.58pt;height:497.66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/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28CDBDF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2026-06-28T06:29:07Z</dcterms:modified>
</cp:coreProperties>
</file>