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CC6B4" w14:textId="1E043A44" w:rsidR="002876F0" w:rsidRPr="00776397" w:rsidRDefault="009F5723" w:rsidP="00776397">
      <w:pPr>
        <w:pStyle w:val="Heading1"/>
        <w:rPr>
          <w:color w:val="FF0000"/>
          <w:sz w:val="32"/>
          <w:szCs w:val="32"/>
        </w:rPr>
      </w:pPr>
      <w:r w:rsidRPr="00776397">
        <w:rPr>
          <w:color w:val="FF0000"/>
          <w:sz w:val="32"/>
          <w:szCs w:val="32"/>
        </w:rPr>
        <w:t xml:space="preserve">1. Introduction </w:t>
      </w:r>
    </w:p>
    <w:p w14:paraId="4E321674" w14:textId="77777777" w:rsidR="009F5723" w:rsidRDefault="009F5723">
      <w:pPr>
        <w:rPr>
          <w:sz w:val="32"/>
          <w:szCs w:val="32"/>
        </w:rPr>
      </w:pPr>
    </w:p>
    <w:p w14:paraId="39D1F741" w14:textId="6C518A33" w:rsidR="009F5723" w:rsidRPr="00776397" w:rsidRDefault="009F5723" w:rsidP="00776397">
      <w:pPr>
        <w:pStyle w:val="Heading2"/>
        <w:rPr>
          <w:color w:val="538135" w:themeColor="accent6" w:themeShade="BF"/>
        </w:rPr>
      </w:pPr>
      <w:r w:rsidRPr="00776397">
        <w:rPr>
          <w:color w:val="538135" w:themeColor="accent6" w:themeShade="BF"/>
        </w:rPr>
        <w:t>1.1 A brief outline</w:t>
      </w:r>
    </w:p>
    <w:p w14:paraId="3056D548" w14:textId="77777777" w:rsidR="009F5723" w:rsidRDefault="009F5723">
      <w:pPr>
        <w:rPr>
          <w:sz w:val="32"/>
          <w:szCs w:val="32"/>
        </w:rPr>
      </w:pPr>
    </w:p>
    <w:p w14:paraId="6D2A962C" w14:textId="035117A8" w:rsidR="009F5723" w:rsidRPr="00776397" w:rsidRDefault="009F5723" w:rsidP="00776397">
      <w:pPr>
        <w:pStyle w:val="Heading2"/>
        <w:rPr>
          <w:color w:val="538135" w:themeColor="accent6" w:themeShade="BF"/>
        </w:rPr>
      </w:pPr>
      <w:r w:rsidRPr="00776397">
        <w:rPr>
          <w:color w:val="538135" w:themeColor="accent6" w:themeShade="BF"/>
        </w:rPr>
        <w:t>1.2 Platforms and Conventions</w:t>
      </w:r>
    </w:p>
    <w:p w14:paraId="38C01C4A" w14:textId="77777777" w:rsidR="009F5723" w:rsidRDefault="009F5723">
      <w:pPr>
        <w:rPr>
          <w:sz w:val="32"/>
          <w:szCs w:val="32"/>
        </w:rPr>
      </w:pPr>
    </w:p>
    <w:p w14:paraId="47787CD4" w14:textId="2AF8A678" w:rsidR="009F5723" w:rsidRPr="00776397" w:rsidRDefault="009F5723" w:rsidP="00776397">
      <w:pPr>
        <w:pStyle w:val="Heading3"/>
        <w:rPr>
          <w:sz w:val="32"/>
          <w:szCs w:val="32"/>
        </w:rPr>
      </w:pPr>
      <w:r w:rsidRPr="00776397">
        <w:rPr>
          <w:sz w:val="32"/>
          <w:szCs w:val="32"/>
        </w:rPr>
        <w:t>1.2.1 Java Platforms</w:t>
      </w:r>
    </w:p>
    <w:p w14:paraId="2E20EFD4" w14:textId="77777777" w:rsidR="009F5723" w:rsidRDefault="009F5723">
      <w:pPr>
        <w:rPr>
          <w:sz w:val="32"/>
          <w:szCs w:val="32"/>
        </w:rPr>
      </w:pPr>
    </w:p>
    <w:p w14:paraId="6F86A9EF" w14:textId="23A50044" w:rsidR="009F5723" w:rsidRDefault="009F5723" w:rsidP="00776397">
      <w:pPr>
        <w:pStyle w:val="Heading3"/>
        <w:rPr>
          <w:sz w:val="32"/>
          <w:szCs w:val="32"/>
        </w:rPr>
      </w:pPr>
      <w:r>
        <w:rPr>
          <w:sz w:val="32"/>
          <w:szCs w:val="32"/>
        </w:rPr>
        <w:t xml:space="preserve">1.2.2 Hardware Platforms </w:t>
      </w:r>
    </w:p>
    <w:p w14:paraId="299ADE6A" w14:textId="77777777" w:rsidR="009F5723" w:rsidRDefault="009F5723">
      <w:pPr>
        <w:rPr>
          <w:sz w:val="32"/>
          <w:szCs w:val="32"/>
        </w:rPr>
      </w:pPr>
    </w:p>
    <w:p w14:paraId="57DD2570" w14:textId="0D7AD35B" w:rsidR="009F5723" w:rsidRPr="00776397" w:rsidRDefault="009F5723" w:rsidP="00776397">
      <w:pPr>
        <w:pStyle w:val="Heading2"/>
        <w:rPr>
          <w:color w:val="538135" w:themeColor="accent6" w:themeShade="BF"/>
        </w:rPr>
      </w:pPr>
      <w:r w:rsidRPr="00776397">
        <w:rPr>
          <w:color w:val="538135" w:themeColor="accent6" w:themeShade="BF"/>
        </w:rPr>
        <w:t>1.3 The complete performance story</w:t>
      </w:r>
    </w:p>
    <w:p w14:paraId="0F6AA2E4" w14:textId="77777777" w:rsidR="009F5723" w:rsidRDefault="009F5723">
      <w:pPr>
        <w:rPr>
          <w:sz w:val="32"/>
          <w:szCs w:val="32"/>
        </w:rPr>
      </w:pPr>
    </w:p>
    <w:p w14:paraId="211EA8C1" w14:textId="08B5D92F" w:rsidR="009F5723" w:rsidRDefault="009F5723" w:rsidP="00776397">
      <w:pPr>
        <w:pStyle w:val="Heading3"/>
        <w:rPr>
          <w:sz w:val="32"/>
          <w:szCs w:val="32"/>
        </w:rPr>
      </w:pPr>
      <w:r>
        <w:rPr>
          <w:sz w:val="32"/>
          <w:szCs w:val="32"/>
        </w:rPr>
        <w:t xml:space="preserve">1.3.1 </w:t>
      </w:r>
      <w:r w:rsidR="00776397">
        <w:rPr>
          <w:sz w:val="32"/>
          <w:szCs w:val="32"/>
        </w:rPr>
        <w:t>Write better algorithms</w:t>
      </w:r>
    </w:p>
    <w:p w14:paraId="5D47E7DC" w14:textId="77777777" w:rsidR="00776397" w:rsidRDefault="00776397">
      <w:pPr>
        <w:rPr>
          <w:sz w:val="32"/>
          <w:szCs w:val="32"/>
        </w:rPr>
      </w:pPr>
    </w:p>
    <w:p w14:paraId="77386F74" w14:textId="7A99F9B3" w:rsidR="00776397" w:rsidRDefault="00776397" w:rsidP="00776397">
      <w:pPr>
        <w:pStyle w:val="Heading3"/>
        <w:rPr>
          <w:sz w:val="32"/>
          <w:szCs w:val="32"/>
        </w:rPr>
      </w:pPr>
      <w:r>
        <w:rPr>
          <w:sz w:val="32"/>
          <w:szCs w:val="32"/>
        </w:rPr>
        <w:t>1.3.2 Write less code</w:t>
      </w:r>
    </w:p>
    <w:p w14:paraId="1A593D02" w14:textId="77777777" w:rsidR="00776397" w:rsidRDefault="00776397">
      <w:pPr>
        <w:rPr>
          <w:sz w:val="32"/>
          <w:szCs w:val="32"/>
        </w:rPr>
      </w:pPr>
    </w:p>
    <w:p w14:paraId="744613ED" w14:textId="7367E891" w:rsidR="00776397" w:rsidRDefault="00776397" w:rsidP="00776397">
      <w:pPr>
        <w:pStyle w:val="Heading3"/>
        <w:rPr>
          <w:sz w:val="32"/>
          <w:szCs w:val="32"/>
        </w:rPr>
      </w:pPr>
      <w:r>
        <w:rPr>
          <w:sz w:val="32"/>
          <w:szCs w:val="32"/>
        </w:rPr>
        <w:t xml:space="preserve">1.3.3 Oh, go ahead, prematurely optimize </w:t>
      </w:r>
    </w:p>
    <w:p w14:paraId="04C77738" w14:textId="77777777" w:rsidR="00776397" w:rsidRDefault="00776397">
      <w:pPr>
        <w:rPr>
          <w:sz w:val="32"/>
          <w:szCs w:val="32"/>
        </w:rPr>
      </w:pPr>
    </w:p>
    <w:p w14:paraId="60860AA6" w14:textId="763BA1EF" w:rsidR="00776397" w:rsidRDefault="00776397" w:rsidP="00776397">
      <w:pPr>
        <w:pStyle w:val="Heading3"/>
        <w:rPr>
          <w:sz w:val="32"/>
          <w:szCs w:val="32"/>
        </w:rPr>
      </w:pPr>
      <w:r>
        <w:rPr>
          <w:sz w:val="32"/>
          <w:szCs w:val="32"/>
        </w:rPr>
        <w:t>1.3.4 Look elsewhere: the database is always the bottleneck</w:t>
      </w:r>
    </w:p>
    <w:p w14:paraId="326D4C16" w14:textId="77777777" w:rsidR="00776397" w:rsidRDefault="00776397">
      <w:pPr>
        <w:rPr>
          <w:sz w:val="32"/>
          <w:szCs w:val="32"/>
        </w:rPr>
      </w:pPr>
    </w:p>
    <w:p w14:paraId="5215FE51" w14:textId="0C0672ED" w:rsidR="00776397" w:rsidRDefault="00776397" w:rsidP="00776397">
      <w:pPr>
        <w:pStyle w:val="Heading3"/>
        <w:rPr>
          <w:sz w:val="32"/>
          <w:szCs w:val="32"/>
        </w:rPr>
      </w:pPr>
      <w:r>
        <w:rPr>
          <w:sz w:val="32"/>
          <w:szCs w:val="32"/>
        </w:rPr>
        <w:t>1.3.5 Optimize for the common case</w:t>
      </w:r>
    </w:p>
    <w:p w14:paraId="07AC840B" w14:textId="77777777" w:rsidR="00776397" w:rsidRDefault="00776397">
      <w:pPr>
        <w:rPr>
          <w:sz w:val="32"/>
          <w:szCs w:val="32"/>
        </w:rPr>
      </w:pPr>
    </w:p>
    <w:p w14:paraId="6E19F9AB" w14:textId="374B6945" w:rsidR="00776397" w:rsidRPr="00776397" w:rsidRDefault="00776397" w:rsidP="00776397">
      <w:pPr>
        <w:pStyle w:val="Heading2"/>
        <w:rPr>
          <w:color w:val="538135" w:themeColor="accent6" w:themeShade="BF"/>
        </w:rPr>
      </w:pPr>
      <w:r w:rsidRPr="00776397">
        <w:rPr>
          <w:color w:val="538135" w:themeColor="accent6" w:themeShade="BF"/>
        </w:rPr>
        <w:lastRenderedPageBreak/>
        <w:t>1.4 Summary</w:t>
      </w:r>
    </w:p>
    <w:p w14:paraId="4F90ACCF" w14:textId="77777777" w:rsidR="00776397" w:rsidRDefault="00776397">
      <w:pPr>
        <w:rPr>
          <w:sz w:val="32"/>
          <w:szCs w:val="32"/>
        </w:rPr>
      </w:pPr>
    </w:p>
    <w:p w14:paraId="67E1955A" w14:textId="77777777" w:rsidR="00776397" w:rsidRDefault="00776397">
      <w:pPr>
        <w:rPr>
          <w:sz w:val="32"/>
          <w:szCs w:val="32"/>
        </w:rPr>
      </w:pPr>
    </w:p>
    <w:p w14:paraId="27415EA5" w14:textId="040FEA5A" w:rsidR="00776397" w:rsidRPr="00776397" w:rsidRDefault="00776397" w:rsidP="00776397">
      <w:pPr>
        <w:pStyle w:val="Heading1"/>
        <w:rPr>
          <w:color w:val="FF0000"/>
          <w:sz w:val="32"/>
          <w:szCs w:val="32"/>
        </w:rPr>
      </w:pPr>
      <w:r w:rsidRPr="00776397">
        <w:rPr>
          <w:color w:val="FF0000"/>
          <w:sz w:val="32"/>
          <w:szCs w:val="32"/>
        </w:rPr>
        <w:t>2. An Approach to Performance Testing</w:t>
      </w:r>
    </w:p>
    <w:p w14:paraId="5C3CBC10" w14:textId="77777777" w:rsidR="00776397" w:rsidRDefault="00776397">
      <w:pPr>
        <w:rPr>
          <w:sz w:val="32"/>
          <w:szCs w:val="32"/>
        </w:rPr>
      </w:pPr>
    </w:p>
    <w:p w14:paraId="395D1927" w14:textId="3A6B1B10" w:rsidR="00776397" w:rsidRPr="00776397" w:rsidRDefault="00776397" w:rsidP="00776397">
      <w:pPr>
        <w:pStyle w:val="Heading2"/>
        <w:rPr>
          <w:color w:val="538135" w:themeColor="accent6" w:themeShade="BF"/>
        </w:rPr>
      </w:pPr>
      <w:r w:rsidRPr="00776397">
        <w:rPr>
          <w:color w:val="538135" w:themeColor="accent6" w:themeShade="BF"/>
        </w:rPr>
        <w:t>2.1 Test a real application</w:t>
      </w:r>
    </w:p>
    <w:p w14:paraId="4536FAB3" w14:textId="77777777" w:rsidR="00776397" w:rsidRDefault="00776397">
      <w:pPr>
        <w:rPr>
          <w:sz w:val="32"/>
          <w:szCs w:val="32"/>
        </w:rPr>
      </w:pPr>
    </w:p>
    <w:p w14:paraId="4FE78750" w14:textId="759ACBA6" w:rsidR="00776397" w:rsidRDefault="00776397" w:rsidP="00776397">
      <w:pPr>
        <w:pStyle w:val="Heading3"/>
        <w:rPr>
          <w:sz w:val="32"/>
          <w:szCs w:val="32"/>
        </w:rPr>
      </w:pPr>
      <w:r>
        <w:rPr>
          <w:sz w:val="32"/>
          <w:szCs w:val="32"/>
        </w:rPr>
        <w:t>2.1.1 Microbenchmarks</w:t>
      </w:r>
    </w:p>
    <w:p w14:paraId="2AE42C0A" w14:textId="77777777" w:rsidR="00776397" w:rsidRDefault="00776397">
      <w:pPr>
        <w:rPr>
          <w:sz w:val="32"/>
          <w:szCs w:val="32"/>
        </w:rPr>
      </w:pPr>
    </w:p>
    <w:p w14:paraId="064D7336" w14:textId="6D2013DA" w:rsidR="00776397" w:rsidRDefault="00776397" w:rsidP="00776397">
      <w:pPr>
        <w:pStyle w:val="Heading3"/>
        <w:rPr>
          <w:sz w:val="32"/>
          <w:szCs w:val="32"/>
        </w:rPr>
      </w:pPr>
      <w:r>
        <w:rPr>
          <w:sz w:val="32"/>
          <w:szCs w:val="32"/>
        </w:rPr>
        <w:t xml:space="preserve">2.1.2 </w:t>
      </w:r>
      <w:proofErr w:type="spellStart"/>
      <w:r>
        <w:rPr>
          <w:sz w:val="32"/>
          <w:szCs w:val="32"/>
        </w:rPr>
        <w:t>Macrobenchmarks</w:t>
      </w:r>
      <w:proofErr w:type="spellEnd"/>
    </w:p>
    <w:p w14:paraId="47968F7B" w14:textId="77777777" w:rsidR="00776397" w:rsidRDefault="00776397">
      <w:pPr>
        <w:rPr>
          <w:sz w:val="32"/>
          <w:szCs w:val="32"/>
        </w:rPr>
      </w:pPr>
    </w:p>
    <w:p w14:paraId="25C6E593" w14:textId="5B023D1C" w:rsidR="00776397" w:rsidRDefault="00776397" w:rsidP="00776397">
      <w:pPr>
        <w:pStyle w:val="Heading3"/>
        <w:rPr>
          <w:sz w:val="32"/>
          <w:szCs w:val="32"/>
        </w:rPr>
      </w:pPr>
      <w:r>
        <w:rPr>
          <w:sz w:val="32"/>
          <w:szCs w:val="32"/>
        </w:rPr>
        <w:t xml:space="preserve">2.1.3 </w:t>
      </w:r>
      <w:proofErr w:type="spellStart"/>
      <w:r>
        <w:rPr>
          <w:sz w:val="32"/>
          <w:szCs w:val="32"/>
        </w:rPr>
        <w:t>Mesobenchmarks</w:t>
      </w:r>
      <w:proofErr w:type="spellEnd"/>
    </w:p>
    <w:p w14:paraId="17E57959" w14:textId="77777777" w:rsidR="00776397" w:rsidRDefault="00776397">
      <w:pPr>
        <w:rPr>
          <w:sz w:val="32"/>
          <w:szCs w:val="32"/>
        </w:rPr>
      </w:pPr>
    </w:p>
    <w:p w14:paraId="49606FDE" w14:textId="5B761A80" w:rsidR="00776397" w:rsidRPr="00776397" w:rsidRDefault="00776397" w:rsidP="00776397">
      <w:pPr>
        <w:pStyle w:val="Heading2"/>
        <w:rPr>
          <w:color w:val="538135" w:themeColor="accent6" w:themeShade="BF"/>
        </w:rPr>
      </w:pPr>
      <w:r w:rsidRPr="00776397">
        <w:rPr>
          <w:color w:val="538135" w:themeColor="accent6" w:themeShade="BF"/>
        </w:rPr>
        <w:t>2.2 Understand throughput, batching, and response time</w:t>
      </w:r>
    </w:p>
    <w:p w14:paraId="21D59F5E" w14:textId="77777777" w:rsidR="00776397" w:rsidRDefault="00776397">
      <w:pPr>
        <w:rPr>
          <w:sz w:val="32"/>
          <w:szCs w:val="32"/>
        </w:rPr>
      </w:pPr>
    </w:p>
    <w:p w14:paraId="5ABACF48" w14:textId="66246AA8" w:rsidR="00776397" w:rsidRDefault="00776397" w:rsidP="00776397">
      <w:pPr>
        <w:pStyle w:val="Heading3"/>
        <w:rPr>
          <w:sz w:val="32"/>
          <w:szCs w:val="32"/>
        </w:rPr>
      </w:pPr>
      <w:r>
        <w:rPr>
          <w:sz w:val="32"/>
          <w:szCs w:val="32"/>
        </w:rPr>
        <w:t>2.2.1 Elapsed Time (Batch) Measurements</w:t>
      </w:r>
    </w:p>
    <w:p w14:paraId="4B81793B" w14:textId="77777777" w:rsidR="00776397" w:rsidRDefault="00776397">
      <w:pPr>
        <w:rPr>
          <w:sz w:val="32"/>
          <w:szCs w:val="32"/>
        </w:rPr>
      </w:pPr>
    </w:p>
    <w:p w14:paraId="4FA06416" w14:textId="1A92BE61" w:rsidR="00776397" w:rsidRDefault="00776397" w:rsidP="00776397">
      <w:pPr>
        <w:pStyle w:val="Heading3"/>
        <w:rPr>
          <w:sz w:val="32"/>
          <w:szCs w:val="32"/>
        </w:rPr>
      </w:pPr>
      <w:r>
        <w:rPr>
          <w:sz w:val="32"/>
          <w:szCs w:val="32"/>
        </w:rPr>
        <w:t>2.2.2 Throughout Measurements</w:t>
      </w:r>
    </w:p>
    <w:p w14:paraId="78438C2E" w14:textId="77777777" w:rsidR="00776397" w:rsidRDefault="00776397">
      <w:pPr>
        <w:rPr>
          <w:sz w:val="32"/>
          <w:szCs w:val="32"/>
        </w:rPr>
      </w:pPr>
    </w:p>
    <w:p w14:paraId="21930631" w14:textId="4432BA6A" w:rsidR="00776397" w:rsidRDefault="00776397" w:rsidP="00776397">
      <w:pPr>
        <w:pStyle w:val="Heading3"/>
        <w:rPr>
          <w:sz w:val="32"/>
          <w:szCs w:val="32"/>
        </w:rPr>
      </w:pPr>
      <w:r>
        <w:rPr>
          <w:sz w:val="32"/>
          <w:szCs w:val="32"/>
        </w:rPr>
        <w:t>2.2.3 Response-Time Tests</w:t>
      </w:r>
    </w:p>
    <w:p w14:paraId="7DAC9D18" w14:textId="77777777" w:rsidR="00776397" w:rsidRDefault="00776397">
      <w:pPr>
        <w:rPr>
          <w:sz w:val="32"/>
          <w:szCs w:val="32"/>
        </w:rPr>
      </w:pPr>
    </w:p>
    <w:p w14:paraId="27937CC2" w14:textId="58C7FC5A" w:rsidR="00776397" w:rsidRPr="00776397" w:rsidRDefault="00776397" w:rsidP="00776397">
      <w:pPr>
        <w:pStyle w:val="Heading2"/>
        <w:rPr>
          <w:color w:val="538135" w:themeColor="accent6" w:themeShade="BF"/>
        </w:rPr>
      </w:pPr>
      <w:r w:rsidRPr="00776397">
        <w:rPr>
          <w:color w:val="538135" w:themeColor="accent6" w:themeShade="BF"/>
        </w:rPr>
        <w:lastRenderedPageBreak/>
        <w:t xml:space="preserve">2.3 Understand Variability </w:t>
      </w:r>
    </w:p>
    <w:p w14:paraId="3D75B1B0" w14:textId="77777777" w:rsidR="00776397" w:rsidRDefault="00776397">
      <w:pPr>
        <w:rPr>
          <w:sz w:val="32"/>
          <w:szCs w:val="32"/>
        </w:rPr>
      </w:pPr>
    </w:p>
    <w:p w14:paraId="7EAD7532" w14:textId="0F17E260" w:rsidR="00776397" w:rsidRPr="00776397" w:rsidRDefault="00776397" w:rsidP="00776397">
      <w:pPr>
        <w:pStyle w:val="Heading2"/>
        <w:rPr>
          <w:color w:val="538135" w:themeColor="accent6" w:themeShade="BF"/>
        </w:rPr>
      </w:pPr>
      <w:r w:rsidRPr="00776397">
        <w:rPr>
          <w:color w:val="538135" w:themeColor="accent6" w:themeShade="BF"/>
        </w:rPr>
        <w:t>2.4 Test Early, Test Often</w:t>
      </w:r>
    </w:p>
    <w:p w14:paraId="137C369C" w14:textId="77777777" w:rsidR="00776397" w:rsidRDefault="00776397">
      <w:pPr>
        <w:rPr>
          <w:sz w:val="32"/>
          <w:szCs w:val="32"/>
        </w:rPr>
      </w:pPr>
    </w:p>
    <w:p w14:paraId="1FA94987" w14:textId="3948D2E0" w:rsidR="00776397" w:rsidRPr="00776397" w:rsidRDefault="00776397" w:rsidP="00776397">
      <w:pPr>
        <w:pStyle w:val="Heading2"/>
        <w:rPr>
          <w:color w:val="538135" w:themeColor="accent6" w:themeShade="BF"/>
        </w:rPr>
      </w:pPr>
      <w:r w:rsidRPr="00776397">
        <w:rPr>
          <w:color w:val="538135" w:themeColor="accent6" w:themeShade="BF"/>
        </w:rPr>
        <w:t>2.5 Benchmark examples</w:t>
      </w:r>
    </w:p>
    <w:p w14:paraId="49D71E72" w14:textId="77777777" w:rsidR="00776397" w:rsidRDefault="00776397">
      <w:pPr>
        <w:rPr>
          <w:sz w:val="32"/>
          <w:szCs w:val="32"/>
        </w:rPr>
      </w:pPr>
    </w:p>
    <w:p w14:paraId="11D6634D" w14:textId="110DF966" w:rsidR="00776397" w:rsidRDefault="00776397" w:rsidP="00776397">
      <w:pPr>
        <w:pStyle w:val="Heading3"/>
        <w:rPr>
          <w:sz w:val="32"/>
          <w:szCs w:val="32"/>
        </w:rPr>
      </w:pPr>
      <w:r>
        <w:rPr>
          <w:sz w:val="32"/>
          <w:szCs w:val="32"/>
        </w:rPr>
        <w:t>2.5.1 Java Microbenchmark Harness</w:t>
      </w:r>
    </w:p>
    <w:p w14:paraId="183657EF" w14:textId="77777777" w:rsidR="00776397" w:rsidRDefault="00776397">
      <w:pPr>
        <w:rPr>
          <w:sz w:val="32"/>
          <w:szCs w:val="32"/>
        </w:rPr>
      </w:pPr>
    </w:p>
    <w:p w14:paraId="3A7A7008" w14:textId="02D00F20" w:rsidR="00776397" w:rsidRDefault="00776397" w:rsidP="00776397">
      <w:pPr>
        <w:pStyle w:val="Heading3"/>
        <w:rPr>
          <w:sz w:val="32"/>
          <w:szCs w:val="32"/>
        </w:rPr>
      </w:pPr>
      <w:r>
        <w:rPr>
          <w:sz w:val="32"/>
          <w:szCs w:val="32"/>
        </w:rPr>
        <w:t>2.5.2 Common code examples</w:t>
      </w:r>
    </w:p>
    <w:p w14:paraId="197D36DE" w14:textId="77777777" w:rsidR="00776397" w:rsidRDefault="00776397">
      <w:pPr>
        <w:rPr>
          <w:sz w:val="32"/>
          <w:szCs w:val="32"/>
        </w:rPr>
      </w:pPr>
    </w:p>
    <w:p w14:paraId="0C9C9179" w14:textId="7B59DABA" w:rsidR="00776397" w:rsidRPr="00776397" w:rsidRDefault="00776397" w:rsidP="00776397">
      <w:pPr>
        <w:pStyle w:val="Heading2"/>
        <w:rPr>
          <w:color w:val="538135" w:themeColor="accent6" w:themeShade="BF"/>
        </w:rPr>
      </w:pPr>
      <w:r w:rsidRPr="00776397">
        <w:rPr>
          <w:color w:val="538135" w:themeColor="accent6" w:themeShade="BF"/>
        </w:rPr>
        <w:t>2.6 Summary</w:t>
      </w:r>
    </w:p>
    <w:p w14:paraId="480C1B06" w14:textId="77777777" w:rsidR="00776397" w:rsidRPr="009F5723" w:rsidRDefault="00776397">
      <w:pPr>
        <w:rPr>
          <w:sz w:val="32"/>
          <w:szCs w:val="32"/>
        </w:rPr>
      </w:pPr>
    </w:p>
    <w:sectPr w:rsidR="00776397" w:rsidRPr="009F57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6F0"/>
    <w:rsid w:val="001C619A"/>
    <w:rsid w:val="002876F0"/>
    <w:rsid w:val="006968B6"/>
    <w:rsid w:val="00776397"/>
    <w:rsid w:val="009F5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44876"/>
  <w15:chartTrackingRefBased/>
  <w15:docId w15:val="{A37902E2-86B9-4B9B-B038-247043FD0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6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76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76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6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6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6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6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6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6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6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76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76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6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6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6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6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6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6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6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6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6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6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6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6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6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6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6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6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6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3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Legotech-PC15</dc:creator>
  <cp:keywords/>
  <dc:description/>
  <cp:lastModifiedBy>Legotech-PC15</cp:lastModifiedBy>
  <cp:revision>2</cp:revision>
  <dcterms:created xsi:type="dcterms:W3CDTF">2026-07-09T08:42:00Z</dcterms:created>
  <dcterms:modified xsi:type="dcterms:W3CDTF">2026-07-09T11:14:00Z</dcterms:modified>
</cp:coreProperties>
</file>