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ACE" w:rsidRPr="00C866A9" w:rsidRDefault="004963D9" w:rsidP="00C866A9">
      <w:pPr>
        <w:jc w:val="center"/>
        <w:rPr>
          <w:color w:val="44546A" w:themeColor="text2"/>
          <w:sz w:val="40"/>
          <w:szCs w:val="40"/>
        </w:rPr>
      </w:pPr>
      <w:r w:rsidRPr="00C866A9">
        <w:rPr>
          <w:color w:val="44546A" w:themeColor="text2"/>
          <w:sz w:val="40"/>
          <w:szCs w:val="40"/>
        </w:rPr>
        <w:t>12. Developing reactive APIs</w:t>
      </w:r>
    </w:p>
    <w:p w:rsidR="00C866A9" w:rsidRDefault="00C866A9">
      <w:pPr>
        <w:rPr>
          <w:sz w:val="40"/>
          <w:szCs w:val="40"/>
        </w:rPr>
      </w:pPr>
    </w:p>
    <w:p w:rsidR="004963D9" w:rsidRPr="00C866A9" w:rsidRDefault="004963D9" w:rsidP="00C866A9">
      <w:pPr>
        <w:pStyle w:val="Heading1"/>
        <w:rPr>
          <w:sz w:val="40"/>
          <w:szCs w:val="40"/>
        </w:rPr>
      </w:pPr>
      <w:r w:rsidRPr="00C866A9">
        <w:rPr>
          <w:sz w:val="40"/>
          <w:szCs w:val="40"/>
        </w:rPr>
        <w:t xml:space="preserve">12.1 Working with Spring </w:t>
      </w:r>
      <w:proofErr w:type="spellStart"/>
      <w:r w:rsidRPr="00C866A9">
        <w:rPr>
          <w:sz w:val="40"/>
          <w:szCs w:val="40"/>
        </w:rPr>
        <w:t>WebFlux</w:t>
      </w:r>
      <w:proofErr w:type="spellEnd"/>
    </w:p>
    <w:p w:rsidR="00C866A9" w:rsidRDefault="00C866A9">
      <w:pPr>
        <w:rPr>
          <w:sz w:val="40"/>
          <w:szCs w:val="40"/>
        </w:rPr>
      </w:pPr>
      <w:r>
        <w:rPr>
          <w:sz w:val="40"/>
          <w:szCs w:val="40"/>
        </w:rPr>
        <w:t xml:space="preserve">-Typical servlet web </w:t>
      </w:r>
      <w:proofErr w:type="spellStart"/>
      <w:r>
        <w:rPr>
          <w:sz w:val="40"/>
          <w:szCs w:val="40"/>
        </w:rPr>
        <w:t>framworks</w:t>
      </w:r>
      <w:proofErr w:type="spellEnd"/>
      <w:r>
        <w:rPr>
          <w:sz w:val="40"/>
          <w:szCs w:val="40"/>
        </w:rPr>
        <w:t xml:space="preserve"> (like Spring MVC) are bloc</w:t>
      </w:r>
      <w:r w:rsidR="0060552F">
        <w:rPr>
          <w:sz w:val="40"/>
          <w:szCs w:val="40"/>
        </w:rPr>
        <w:t xml:space="preserve">king and multithreaded in nature, using a single thread per connection. </w:t>
      </w:r>
      <w:r w:rsidR="003D464B">
        <w:rPr>
          <w:sz w:val="40"/>
          <w:szCs w:val="40"/>
        </w:rPr>
        <w:t>As requests are handled, a worker thread is pulled from a thread pool to process the request. The request thread is blocked until it’s notified by worker thread that it’s finished.</w:t>
      </w:r>
    </w:p>
    <w:p w:rsidR="003D464B" w:rsidRDefault="003D464B">
      <w:pPr>
        <w:rPr>
          <w:sz w:val="40"/>
          <w:szCs w:val="40"/>
        </w:rPr>
      </w:pPr>
      <w:r>
        <w:rPr>
          <w:sz w:val="40"/>
          <w:szCs w:val="40"/>
        </w:rPr>
        <w:t>-Blocking web frameworks won’t scale effectively under heavy request volume.  Latency in slow worker threads makes things even worse because it’ll take longer for worker thread to be returned to the pool, ready to handle another request.</w:t>
      </w:r>
    </w:p>
    <w:p w:rsidR="003D464B" w:rsidRDefault="003D464B">
      <w:pPr>
        <w:rPr>
          <w:sz w:val="40"/>
          <w:szCs w:val="40"/>
        </w:rPr>
      </w:pPr>
      <w:r>
        <w:rPr>
          <w:sz w:val="40"/>
          <w:szCs w:val="40"/>
        </w:rPr>
        <w:t>-Asynchronous web frameworks achieve higher scalability with fewer threads</w:t>
      </w:r>
      <w:r w:rsidR="007B0367">
        <w:rPr>
          <w:sz w:val="40"/>
          <w:szCs w:val="40"/>
        </w:rPr>
        <w:t xml:space="preserve">-generally one thread per CPU core. By applying a technique </w:t>
      </w:r>
      <w:r w:rsidR="007B0367" w:rsidRPr="007B0367">
        <w:rPr>
          <w:b/>
          <w:sz w:val="40"/>
          <w:szCs w:val="40"/>
        </w:rPr>
        <w:t>event looping</w:t>
      </w:r>
      <w:r w:rsidR="007B0367">
        <w:rPr>
          <w:sz w:val="40"/>
          <w:szCs w:val="40"/>
        </w:rPr>
        <w:t>, these frameworks are able to handle many requests per thread, making the per-connection cost more economical</w:t>
      </w:r>
    </w:p>
    <w:p w:rsidR="007B0367" w:rsidRDefault="007B0367">
      <w:pPr>
        <w:rPr>
          <w:sz w:val="40"/>
          <w:szCs w:val="40"/>
        </w:rPr>
      </w:pPr>
      <w:r w:rsidRPr="007B0367">
        <w:rPr>
          <w:sz w:val="40"/>
          <w:szCs w:val="40"/>
        </w:rPr>
        <w:lastRenderedPageBreak/>
        <w:drawing>
          <wp:inline distT="0" distB="0" distL="0" distR="0" wp14:anchorId="0AC5786D" wp14:editId="3276811A">
            <wp:extent cx="4997789" cy="2541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0176" cy="2547375"/>
                    </a:xfrm>
                    <a:prstGeom prst="rect">
                      <a:avLst/>
                    </a:prstGeom>
                  </pic:spPr>
                </pic:pic>
              </a:graphicData>
            </a:graphic>
          </wp:inline>
        </w:drawing>
      </w:r>
    </w:p>
    <w:p w:rsidR="007B0367" w:rsidRDefault="007B0367">
      <w:pPr>
        <w:rPr>
          <w:sz w:val="40"/>
          <w:szCs w:val="40"/>
        </w:rPr>
      </w:pPr>
      <w:r>
        <w:rPr>
          <w:sz w:val="40"/>
          <w:szCs w:val="40"/>
        </w:rPr>
        <w:t>-In an event loop, everything is handled as an event (requests, callbacks from intensive operations like database and network operations). When a costly operation is needed, the event loop registers a callback for that operation to be performed in parallel, while it moves on to handle other events</w:t>
      </w:r>
    </w:p>
    <w:p w:rsidR="007B0367" w:rsidRDefault="007B0367">
      <w:pPr>
        <w:rPr>
          <w:sz w:val="40"/>
          <w:szCs w:val="40"/>
        </w:rPr>
      </w:pPr>
      <w:r>
        <w:rPr>
          <w:sz w:val="40"/>
          <w:szCs w:val="40"/>
        </w:rPr>
        <w:t>-When operation is complete, it’s treated as an event by event loop, the same as request.</w:t>
      </w:r>
      <w:r w:rsidR="00434622">
        <w:rPr>
          <w:sz w:val="40"/>
          <w:szCs w:val="40"/>
        </w:rPr>
        <w:t xml:space="preserve"> As a result, asynchronous web frameworks are able to scale better under heavy request volume with fewer threads.</w:t>
      </w:r>
    </w:p>
    <w:p w:rsidR="004963D9" w:rsidRPr="00C866A9" w:rsidRDefault="004963D9" w:rsidP="00C866A9">
      <w:pPr>
        <w:pStyle w:val="Heading2"/>
        <w:rPr>
          <w:color w:val="FF0000"/>
          <w:sz w:val="40"/>
          <w:szCs w:val="40"/>
        </w:rPr>
      </w:pPr>
      <w:r w:rsidRPr="00C866A9">
        <w:rPr>
          <w:color w:val="FF0000"/>
          <w:sz w:val="40"/>
          <w:szCs w:val="40"/>
        </w:rPr>
        <w:t xml:space="preserve">12.1.1 Introducing Spring </w:t>
      </w:r>
      <w:proofErr w:type="spellStart"/>
      <w:r w:rsidRPr="00C866A9">
        <w:rPr>
          <w:color w:val="FF0000"/>
          <w:sz w:val="40"/>
          <w:szCs w:val="40"/>
        </w:rPr>
        <w:t>WebFlux</w:t>
      </w:r>
      <w:proofErr w:type="spellEnd"/>
    </w:p>
    <w:p w:rsidR="002578D2" w:rsidRDefault="002578D2" w:rsidP="002578D2">
      <w:pPr>
        <w:rPr>
          <w:sz w:val="40"/>
          <w:szCs w:val="40"/>
        </w:rPr>
      </w:pPr>
      <w:r>
        <w:rPr>
          <w:sz w:val="40"/>
          <w:szCs w:val="40"/>
        </w:rPr>
        <w:t xml:space="preserve">-Spring </w:t>
      </w:r>
      <w:proofErr w:type="spellStart"/>
      <w:r>
        <w:rPr>
          <w:sz w:val="40"/>
          <w:szCs w:val="40"/>
        </w:rPr>
        <w:t>WebFlux</w:t>
      </w:r>
      <w:proofErr w:type="spellEnd"/>
      <w:r>
        <w:rPr>
          <w:sz w:val="40"/>
          <w:szCs w:val="40"/>
        </w:rPr>
        <w:t>: a separate reactive web framework, borrowing as much from Spring MVC as possible</w:t>
      </w:r>
    </w:p>
    <w:p w:rsidR="002578D2" w:rsidRDefault="002578D2" w:rsidP="002578D2">
      <w:pPr>
        <w:rPr>
          <w:sz w:val="40"/>
          <w:szCs w:val="40"/>
        </w:rPr>
      </w:pPr>
      <w:r w:rsidRPr="00434622">
        <w:rPr>
          <w:sz w:val="40"/>
          <w:szCs w:val="40"/>
        </w:rPr>
        <w:lastRenderedPageBreak/>
        <w:drawing>
          <wp:inline distT="0" distB="0" distL="0" distR="0" wp14:anchorId="22FCDCEA" wp14:editId="59B3C443">
            <wp:extent cx="4240629" cy="3008446"/>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6303" cy="3019566"/>
                    </a:xfrm>
                    <a:prstGeom prst="rect">
                      <a:avLst/>
                    </a:prstGeom>
                  </pic:spPr>
                </pic:pic>
              </a:graphicData>
            </a:graphic>
          </wp:inline>
        </w:drawing>
      </w:r>
    </w:p>
    <w:p w:rsidR="002578D2" w:rsidRDefault="002578D2" w:rsidP="002578D2">
      <w:pPr>
        <w:rPr>
          <w:sz w:val="40"/>
          <w:szCs w:val="40"/>
        </w:rPr>
      </w:pPr>
      <w:r>
        <w:rPr>
          <w:sz w:val="40"/>
          <w:szCs w:val="40"/>
        </w:rPr>
        <w:t>+Spring MVC sits atop Java Servlet API, which requires a servlet container (Tomcat) to execute on.</w:t>
      </w:r>
    </w:p>
    <w:p w:rsidR="002578D2" w:rsidRDefault="002578D2" w:rsidP="002578D2">
      <w:pPr>
        <w:rPr>
          <w:sz w:val="40"/>
          <w:szCs w:val="40"/>
        </w:rPr>
      </w:pPr>
      <w:r>
        <w:rPr>
          <w:sz w:val="40"/>
          <w:szCs w:val="40"/>
        </w:rPr>
        <w:t xml:space="preserve">+Spring </w:t>
      </w:r>
      <w:proofErr w:type="spellStart"/>
      <w:r>
        <w:rPr>
          <w:sz w:val="40"/>
          <w:szCs w:val="40"/>
        </w:rPr>
        <w:t>WebFlux</w:t>
      </w:r>
      <w:proofErr w:type="spellEnd"/>
      <w:r>
        <w:rPr>
          <w:sz w:val="40"/>
          <w:szCs w:val="40"/>
        </w:rPr>
        <w:t xml:space="preserve"> builds on top of Reactive HTTP API, which is a reactive approximation of the same functionality provided by Servlet API. It doesn’t require a servlet container to run on. It can run on any </w:t>
      </w:r>
      <w:proofErr w:type="spellStart"/>
      <w:r>
        <w:rPr>
          <w:sz w:val="40"/>
          <w:szCs w:val="40"/>
        </w:rPr>
        <w:t>nonblocking</w:t>
      </w:r>
      <w:proofErr w:type="spellEnd"/>
      <w:r>
        <w:rPr>
          <w:sz w:val="40"/>
          <w:szCs w:val="40"/>
        </w:rPr>
        <w:t xml:space="preserve"> web container (</w:t>
      </w:r>
      <w:proofErr w:type="spellStart"/>
      <w:r>
        <w:rPr>
          <w:sz w:val="40"/>
          <w:szCs w:val="40"/>
        </w:rPr>
        <w:t>Netty</w:t>
      </w:r>
      <w:proofErr w:type="spellEnd"/>
      <w:r>
        <w:rPr>
          <w:sz w:val="40"/>
          <w:szCs w:val="40"/>
        </w:rPr>
        <w:t>, Undertow, Tomcat, Jetty or any Servlet &gt;3.1)</w:t>
      </w:r>
    </w:p>
    <w:p w:rsidR="002578D2" w:rsidRDefault="002578D2" w:rsidP="002578D2">
      <w:pPr>
        <w:rPr>
          <w:sz w:val="40"/>
          <w:szCs w:val="40"/>
        </w:rPr>
      </w:pPr>
      <w:r>
        <w:rPr>
          <w:sz w:val="40"/>
          <w:szCs w:val="40"/>
        </w:rPr>
        <w:t xml:space="preserve">+Components between Spring MVC and Spring </w:t>
      </w:r>
      <w:proofErr w:type="spellStart"/>
      <w:r>
        <w:rPr>
          <w:sz w:val="40"/>
          <w:szCs w:val="40"/>
        </w:rPr>
        <w:t>WebFlux</w:t>
      </w:r>
      <w:proofErr w:type="spellEnd"/>
      <w:r>
        <w:rPr>
          <w:sz w:val="40"/>
          <w:szCs w:val="40"/>
        </w:rPr>
        <w:t xml:space="preserve">: </w:t>
      </w:r>
      <w:r w:rsidRPr="00E8431F">
        <w:rPr>
          <w:b/>
          <w:sz w:val="40"/>
          <w:szCs w:val="40"/>
        </w:rPr>
        <w:t>annotations</w:t>
      </w:r>
      <w:r>
        <w:rPr>
          <w:sz w:val="40"/>
          <w:szCs w:val="40"/>
        </w:rPr>
        <w:t xml:space="preserve"> used to define controllers.</w:t>
      </w:r>
    </w:p>
    <w:p w:rsidR="002578D2" w:rsidRDefault="002578D2" w:rsidP="002578D2">
      <w:pPr>
        <w:rPr>
          <w:sz w:val="40"/>
          <w:szCs w:val="40"/>
        </w:rPr>
      </w:pPr>
      <w:r>
        <w:rPr>
          <w:sz w:val="40"/>
          <w:szCs w:val="40"/>
        </w:rPr>
        <w:t>+Top right corner represents an alternative programming model that defines controllers with a functional programming paradigm instead of annotation.</w:t>
      </w:r>
    </w:p>
    <w:p w:rsidR="002578D2" w:rsidRDefault="002578D2" w:rsidP="002578D2">
      <w:pPr>
        <w:rPr>
          <w:sz w:val="40"/>
          <w:szCs w:val="40"/>
        </w:rPr>
      </w:pPr>
      <w:r>
        <w:rPr>
          <w:sz w:val="40"/>
          <w:szCs w:val="40"/>
        </w:rPr>
        <w:t xml:space="preserve">-Add SB </w:t>
      </w:r>
      <w:proofErr w:type="spellStart"/>
      <w:r>
        <w:rPr>
          <w:sz w:val="40"/>
          <w:szCs w:val="40"/>
        </w:rPr>
        <w:t>WebFlux</w:t>
      </w:r>
      <w:proofErr w:type="spellEnd"/>
      <w:r>
        <w:rPr>
          <w:sz w:val="40"/>
          <w:szCs w:val="40"/>
        </w:rPr>
        <w:t xml:space="preserve"> starter dependency: </w:t>
      </w:r>
    </w:p>
    <w:p w:rsidR="002578D2" w:rsidRDefault="002578D2" w:rsidP="002578D2">
      <w:pPr>
        <w:rPr>
          <w:sz w:val="40"/>
          <w:szCs w:val="40"/>
        </w:rPr>
      </w:pPr>
      <w:r w:rsidRPr="00F7601C">
        <w:rPr>
          <w:sz w:val="40"/>
          <w:szCs w:val="40"/>
        </w:rPr>
        <w:lastRenderedPageBreak/>
        <w:drawing>
          <wp:inline distT="0" distB="0" distL="0" distR="0" wp14:anchorId="607D3493" wp14:editId="3E56DD5E">
            <wp:extent cx="5424890" cy="78875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2935" cy="794289"/>
                    </a:xfrm>
                    <a:prstGeom prst="rect">
                      <a:avLst/>
                    </a:prstGeom>
                  </pic:spPr>
                </pic:pic>
              </a:graphicData>
            </a:graphic>
          </wp:inline>
        </w:drawing>
      </w:r>
    </w:p>
    <w:p w:rsidR="002578D2" w:rsidRDefault="002578D2" w:rsidP="002578D2">
      <w:pPr>
        <w:rPr>
          <w:sz w:val="40"/>
          <w:szCs w:val="40"/>
        </w:rPr>
      </w:pPr>
      <w:r>
        <w:rPr>
          <w:sz w:val="40"/>
          <w:szCs w:val="40"/>
        </w:rPr>
        <w:t xml:space="preserve">+The default embedded server for </w:t>
      </w:r>
      <w:proofErr w:type="spellStart"/>
      <w:r>
        <w:rPr>
          <w:sz w:val="40"/>
          <w:szCs w:val="40"/>
        </w:rPr>
        <w:t>WebFlux</w:t>
      </w:r>
      <w:proofErr w:type="spellEnd"/>
      <w:r>
        <w:rPr>
          <w:sz w:val="40"/>
          <w:szCs w:val="40"/>
        </w:rPr>
        <w:t xml:space="preserve"> is </w:t>
      </w:r>
      <w:proofErr w:type="spellStart"/>
      <w:r>
        <w:rPr>
          <w:sz w:val="40"/>
          <w:szCs w:val="40"/>
        </w:rPr>
        <w:t>Netty</w:t>
      </w:r>
      <w:proofErr w:type="spellEnd"/>
      <w:r>
        <w:rPr>
          <w:sz w:val="40"/>
          <w:szCs w:val="40"/>
        </w:rPr>
        <w:t>: asynchronous, event-driven servers and is a natural fit for reactive web framework.</w:t>
      </w:r>
    </w:p>
    <w:p w:rsidR="00C866A9" w:rsidRDefault="002578D2">
      <w:pPr>
        <w:rPr>
          <w:sz w:val="40"/>
          <w:szCs w:val="40"/>
        </w:rPr>
      </w:pPr>
      <w:r>
        <w:rPr>
          <w:sz w:val="40"/>
          <w:szCs w:val="40"/>
        </w:rPr>
        <w:t>+</w:t>
      </w:r>
      <w:r w:rsidRPr="002578D2">
        <w:rPr>
          <w:b/>
          <w:sz w:val="40"/>
          <w:szCs w:val="40"/>
        </w:rPr>
        <w:t xml:space="preserve">Spring </w:t>
      </w:r>
      <w:proofErr w:type="spellStart"/>
      <w:r w:rsidRPr="002578D2">
        <w:rPr>
          <w:b/>
          <w:sz w:val="40"/>
          <w:szCs w:val="40"/>
        </w:rPr>
        <w:t>WebFlux</w:t>
      </w:r>
      <w:proofErr w:type="spellEnd"/>
      <w:r w:rsidRPr="002578D2">
        <w:rPr>
          <w:b/>
          <w:sz w:val="40"/>
          <w:szCs w:val="40"/>
        </w:rPr>
        <w:t xml:space="preserve"> controller</w:t>
      </w:r>
      <w:r>
        <w:rPr>
          <w:sz w:val="40"/>
          <w:szCs w:val="40"/>
        </w:rPr>
        <w:t xml:space="preserve"> methods usually accept and return </w:t>
      </w:r>
      <w:r w:rsidRPr="002578D2">
        <w:rPr>
          <w:b/>
          <w:sz w:val="40"/>
          <w:szCs w:val="40"/>
        </w:rPr>
        <w:t>reactive types</w:t>
      </w:r>
      <w:r>
        <w:rPr>
          <w:sz w:val="40"/>
          <w:szCs w:val="40"/>
        </w:rPr>
        <w:t xml:space="preserve"> like Mono and Flux.</w:t>
      </w:r>
    </w:p>
    <w:p w:rsidR="004963D9" w:rsidRPr="00C866A9" w:rsidRDefault="004963D9" w:rsidP="00C866A9">
      <w:pPr>
        <w:pStyle w:val="Heading2"/>
        <w:rPr>
          <w:color w:val="FF0000"/>
          <w:sz w:val="40"/>
          <w:szCs w:val="40"/>
        </w:rPr>
      </w:pPr>
      <w:r w:rsidRPr="00C866A9">
        <w:rPr>
          <w:color w:val="FF0000"/>
          <w:sz w:val="40"/>
          <w:szCs w:val="40"/>
        </w:rPr>
        <w:t>12.1.2 Writing reactive controllers</w:t>
      </w:r>
    </w:p>
    <w:p w:rsidR="00C866A9" w:rsidRDefault="002578D2">
      <w:pPr>
        <w:rPr>
          <w:sz w:val="40"/>
          <w:szCs w:val="40"/>
        </w:rPr>
      </w:pPr>
      <w:r w:rsidRPr="002578D2">
        <w:rPr>
          <w:sz w:val="40"/>
          <w:szCs w:val="40"/>
        </w:rPr>
        <w:drawing>
          <wp:inline distT="0" distB="0" distL="0" distR="0" wp14:anchorId="4769C276" wp14:editId="5F1D892B">
            <wp:extent cx="5242095" cy="79476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7585" cy="803182"/>
                    </a:xfrm>
                    <a:prstGeom prst="rect">
                      <a:avLst/>
                    </a:prstGeom>
                  </pic:spPr>
                </pic:pic>
              </a:graphicData>
            </a:graphic>
          </wp:inline>
        </w:drawing>
      </w:r>
    </w:p>
    <w:p w:rsidR="002578D2" w:rsidRDefault="002578D2">
      <w:pPr>
        <w:rPr>
          <w:sz w:val="40"/>
          <w:szCs w:val="40"/>
        </w:rPr>
      </w:pPr>
      <w:r>
        <w:rPr>
          <w:sz w:val="40"/>
          <w:szCs w:val="40"/>
        </w:rPr>
        <w:t>-A reactive controller will be the tip of a stack that’s reactive end to end, including controllers, repositories, database and any service between:</w:t>
      </w:r>
    </w:p>
    <w:p w:rsidR="002578D2" w:rsidRDefault="002578D2">
      <w:pPr>
        <w:rPr>
          <w:sz w:val="40"/>
          <w:szCs w:val="40"/>
        </w:rPr>
      </w:pPr>
      <w:r w:rsidRPr="002578D2">
        <w:rPr>
          <w:sz w:val="40"/>
          <w:szCs w:val="40"/>
        </w:rPr>
        <w:drawing>
          <wp:inline distT="0" distB="0" distL="0" distR="0" wp14:anchorId="6A1F4616" wp14:editId="4DE1BAC1">
            <wp:extent cx="3632108" cy="303636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309" cy="3047402"/>
                    </a:xfrm>
                    <a:prstGeom prst="rect">
                      <a:avLst/>
                    </a:prstGeom>
                  </pic:spPr>
                </pic:pic>
              </a:graphicData>
            </a:graphic>
          </wp:inline>
        </w:drawing>
      </w:r>
    </w:p>
    <w:p w:rsidR="002578D2" w:rsidRDefault="002578D2">
      <w:pPr>
        <w:rPr>
          <w:sz w:val="40"/>
          <w:szCs w:val="40"/>
        </w:rPr>
      </w:pPr>
      <w:r>
        <w:rPr>
          <w:sz w:val="40"/>
          <w:szCs w:val="40"/>
        </w:rPr>
        <w:lastRenderedPageBreak/>
        <w:t xml:space="preserve">+An end-to-end stack requires that the repository be written to return Flux instead </w:t>
      </w:r>
      <w:proofErr w:type="spellStart"/>
      <w:r>
        <w:rPr>
          <w:sz w:val="40"/>
          <w:szCs w:val="40"/>
        </w:rPr>
        <w:t>Iterable</w:t>
      </w:r>
      <w:proofErr w:type="spellEnd"/>
      <w:r>
        <w:rPr>
          <w:sz w:val="40"/>
          <w:szCs w:val="40"/>
        </w:rPr>
        <w:t>. It may look like:</w:t>
      </w:r>
    </w:p>
    <w:p w:rsidR="002578D2" w:rsidRDefault="002578D2">
      <w:pPr>
        <w:rPr>
          <w:sz w:val="40"/>
          <w:szCs w:val="40"/>
        </w:rPr>
      </w:pPr>
      <w:r w:rsidRPr="002578D2">
        <w:rPr>
          <w:sz w:val="40"/>
          <w:szCs w:val="40"/>
        </w:rPr>
        <w:drawing>
          <wp:inline distT="0" distB="0" distL="0" distR="0" wp14:anchorId="50D223A0" wp14:editId="68EC741E">
            <wp:extent cx="5653924" cy="126246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8535" cy="1267963"/>
                    </a:xfrm>
                    <a:prstGeom prst="rect">
                      <a:avLst/>
                    </a:prstGeom>
                  </pic:spPr>
                </pic:pic>
              </a:graphicData>
            </a:graphic>
          </wp:inline>
        </w:drawing>
      </w:r>
    </w:p>
    <w:p w:rsidR="002E0704" w:rsidRDefault="002E0704">
      <w:pPr>
        <w:rPr>
          <w:sz w:val="40"/>
          <w:szCs w:val="40"/>
        </w:rPr>
      </w:pPr>
      <w:r>
        <w:rPr>
          <w:sz w:val="40"/>
          <w:szCs w:val="40"/>
        </w:rPr>
        <w:t xml:space="preserve">+Although getting Flux&lt;Taco&gt; back from repository, you can return it without calling </w:t>
      </w:r>
      <w:proofErr w:type="gramStart"/>
      <w:r>
        <w:rPr>
          <w:sz w:val="40"/>
          <w:szCs w:val="40"/>
        </w:rPr>
        <w:t>subscribe(</w:t>
      </w:r>
      <w:proofErr w:type="gramEnd"/>
      <w:r>
        <w:rPr>
          <w:sz w:val="40"/>
          <w:szCs w:val="40"/>
        </w:rPr>
        <w:t xml:space="preserve">). The framework will call </w:t>
      </w:r>
      <w:proofErr w:type="gramStart"/>
      <w:r>
        <w:rPr>
          <w:sz w:val="40"/>
          <w:szCs w:val="40"/>
        </w:rPr>
        <w:t>subscribe(</w:t>
      </w:r>
      <w:proofErr w:type="gramEnd"/>
      <w:r>
        <w:rPr>
          <w:sz w:val="40"/>
          <w:szCs w:val="40"/>
        </w:rPr>
        <w:t>) for you. This means when request for /</w:t>
      </w:r>
      <w:proofErr w:type="spellStart"/>
      <w:r>
        <w:rPr>
          <w:sz w:val="40"/>
          <w:szCs w:val="40"/>
        </w:rPr>
        <w:t>api</w:t>
      </w:r>
      <w:proofErr w:type="spellEnd"/>
      <w:r>
        <w:rPr>
          <w:sz w:val="40"/>
          <w:szCs w:val="40"/>
        </w:rPr>
        <w:t>/</w:t>
      </w:r>
      <w:proofErr w:type="spellStart"/>
      <w:proofErr w:type="gramStart"/>
      <w:r>
        <w:rPr>
          <w:sz w:val="40"/>
          <w:szCs w:val="40"/>
        </w:rPr>
        <w:t>tacos?recent</w:t>
      </w:r>
      <w:proofErr w:type="spellEnd"/>
      <w:proofErr w:type="gramEnd"/>
      <w:r>
        <w:rPr>
          <w:sz w:val="40"/>
          <w:szCs w:val="40"/>
        </w:rPr>
        <w:t xml:space="preserve"> is handled, </w:t>
      </w:r>
      <w:proofErr w:type="spellStart"/>
      <w:r>
        <w:rPr>
          <w:sz w:val="40"/>
          <w:szCs w:val="40"/>
        </w:rPr>
        <w:t>recentTacos</w:t>
      </w:r>
      <w:proofErr w:type="spellEnd"/>
      <w:r>
        <w:rPr>
          <w:sz w:val="40"/>
          <w:szCs w:val="40"/>
        </w:rPr>
        <w:t>() will be called and will return before data is event fetched from database</w:t>
      </w:r>
    </w:p>
    <w:p w:rsidR="002E0704" w:rsidRDefault="002E0704">
      <w:pPr>
        <w:rPr>
          <w:sz w:val="40"/>
          <w:szCs w:val="40"/>
        </w:rPr>
      </w:pPr>
      <w:r>
        <w:rPr>
          <w:sz w:val="40"/>
          <w:szCs w:val="40"/>
        </w:rPr>
        <w:t>-Returning single values:</w:t>
      </w:r>
    </w:p>
    <w:p w:rsidR="002E0704" w:rsidRDefault="002E0704">
      <w:pPr>
        <w:rPr>
          <w:sz w:val="40"/>
          <w:szCs w:val="40"/>
        </w:rPr>
      </w:pPr>
      <w:r w:rsidRPr="002E0704">
        <w:rPr>
          <w:sz w:val="40"/>
          <w:szCs w:val="40"/>
        </w:rPr>
        <w:drawing>
          <wp:inline distT="0" distB="0" distL="0" distR="0" wp14:anchorId="154C7C57" wp14:editId="239B8EBB">
            <wp:extent cx="5437539" cy="8411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268" cy="844399"/>
                    </a:xfrm>
                    <a:prstGeom prst="rect">
                      <a:avLst/>
                    </a:prstGeom>
                  </pic:spPr>
                </pic:pic>
              </a:graphicData>
            </a:graphic>
          </wp:inline>
        </w:drawing>
      </w:r>
    </w:p>
    <w:p w:rsidR="002E0704" w:rsidRDefault="002E0704">
      <w:pPr>
        <w:rPr>
          <w:sz w:val="40"/>
          <w:szCs w:val="40"/>
        </w:rPr>
      </w:pPr>
      <w:r>
        <w:rPr>
          <w:sz w:val="40"/>
          <w:szCs w:val="40"/>
        </w:rPr>
        <w:t xml:space="preserve">-Working with </w:t>
      </w:r>
      <w:proofErr w:type="spellStart"/>
      <w:r>
        <w:rPr>
          <w:sz w:val="40"/>
          <w:szCs w:val="40"/>
        </w:rPr>
        <w:t>RxJava</w:t>
      </w:r>
      <w:proofErr w:type="spellEnd"/>
      <w:r>
        <w:rPr>
          <w:sz w:val="40"/>
          <w:szCs w:val="40"/>
        </w:rPr>
        <w:t xml:space="preserve"> types:</w:t>
      </w:r>
    </w:p>
    <w:p w:rsidR="002E0704" w:rsidRDefault="002E0704">
      <w:pPr>
        <w:rPr>
          <w:sz w:val="40"/>
          <w:szCs w:val="40"/>
        </w:rPr>
      </w:pPr>
      <w:r>
        <w:rPr>
          <w:sz w:val="40"/>
          <w:szCs w:val="40"/>
        </w:rPr>
        <w:t xml:space="preserve">+Suppose there’s a service sitting between </w:t>
      </w:r>
      <w:proofErr w:type="spellStart"/>
      <w:r>
        <w:rPr>
          <w:sz w:val="40"/>
          <w:szCs w:val="40"/>
        </w:rPr>
        <w:t>TacoController</w:t>
      </w:r>
      <w:proofErr w:type="spellEnd"/>
      <w:r>
        <w:rPr>
          <w:sz w:val="40"/>
          <w:szCs w:val="40"/>
        </w:rPr>
        <w:t xml:space="preserve"> and backend repository that deals in terms of </w:t>
      </w:r>
      <w:proofErr w:type="spellStart"/>
      <w:r>
        <w:rPr>
          <w:sz w:val="40"/>
          <w:szCs w:val="40"/>
        </w:rPr>
        <w:t>RxJava</w:t>
      </w:r>
      <w:proofErr w:type="spellEnd"/>
      <w:r>
        <w:rPr>
          <w:sz w:val="40"/>
          <w:szCs w:val="40"/>
        </w:rPr>
        <w:t xml:space="preserve"> types:</w:t>
      </w:r>
    </w:p>
    <w:p w:rsidR="002E0704" w:rsidRDefault="002E0704">
      <w:pPr>
        <w:rPr>
          <w:sz w:val="40"/>
          <w:szCs w:val="40"/>
        </w:rPr>
      </w:pPr>
      <w:r w:rsidRPr="002E0704">
        <w:rPr>
          <w:sz w:val="40"/>
          <w:szCs w:val="40"/>
        </w:rPr>
        <w:drawing>
          <wp:inline distT="0" distB="0" distL="0" distR="0" wp14:anchorId="12321B46" wp14:editId="4F27C2C8">
            <wp:extent cx="3741362" cy="8029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41" cy="820299"/>
                    </a:xfrm>
                    <a:prstGeom prst="rect">
                      <a:avLst/>
                    </a:prstGeom>
                  </pic:spPr>
                </pic:pic>
              </a:graphicData>
            </a:graphic>
          </wp:inline>
        </w:drawing>
      </w:r>
    </w:p>
    <w:p w:rsidR="002E0704" w:rsidRDefault="002E0704">
      <w:pPr>
        <w:rPr>
          <w:sz w:val="40"/>
          <w:szCs w:val="40"/>
        </w:rPr>
      </w:pPr>
      <w:r w:rsidRPr="002E0704">
        <w:rPr>
          <w:sz w:val="40"/>
          <w:szCs w:val="40"/>
        </w:rPr>
        <w:lastRenderedPageBreak/>
        <w:drawing>
          <wp:inline distT="0" distB="0" distL="0" distR="0" wp14:anchorId="24E761E6" wp14:editId="71773CB1">
            <wp:extent cx="5619023" cy="774417"/>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4005" cy="779238"/>
                    </a:xfrm>
                    <a:prstGeom prst="rect">
                      <a:avLst/>
                    </a:prstGeom>
                  </pic:spPr>
                </pic:pic>
              </a:graphicData>
            </a:graphic>
          </wp:inline>
        </w:drawing>
      </w:r>
    </w:p>
    <w:p w:rsidR="002E0704" w:rsidRDefault="002E0704">
      <w:pPr>
        <w:rPr>
          <w:sz w:val="40"/>
          <w:szCs w:val="40"/>
        </w:rPr>
      </w:pPr>
      <w:r>
        <w:rPr>
          <w:sz w:val="40"/>
          <w:szCs w:val="40"/>
        </w:rPr>
        <w:t xml:space="preserve">+Spring </w:t>
      </w:r>
      <w:proofErr w:type="spellStart"/>
      <w:r>
        <w:rPr>
          <w:sz w:val="40"/>
          <w:szCs w:val="40"/>
        </w:rPr>
        <w:t>WebFlux</w:t>
      </w:r>
      <w:proofErr w:type="spellEnd"/>
      <w:r>
        <w:rPr>
          <w:sz w:val="40"/>
          <w:szCs w:val="40"/>
        </w:rPr>
        <w:t xml:space="preserve"> controller methods can also return </w:t>
      </w:r>
      <w:proofErr w:type="spellStart"/>
      <w:r>
        <w:rPr>
          <w:sz w:val="40"/>
          <w:szCs w:val="40"/>
        </w:rPr>
        <w:t>RxJava’s</w:t>
      </w:r>
      <w:proofErr w:type="spellEnd"/>
      <w:r>
        <w:rPr>
          <w:sz w:val="40"/>
          <w:szCs w:val="40"/>
        </w:rPr>
        <w:t xml:space="preserve"> </w:t>
      </w:r>
      <w:proofErr w:type="spellStart"/>
      <w:r>
        <w:rPr>
          <w:sz w:val="40"/>
          <w:szCs w:val="40"/>
        </w:rPr>
        <w:t>Completable</w:t>
      </w:r>
      <w:proofErr w:type="spellEnd"/>
      <w:r>
        <w:rPr>
          <w:sz w:val="40"/>
          <w:szCs w:val="40"/>
        </w:rPr>
        <w:t xml:space="preserve"> (Mono&lt;Void&gt; in Reactor), </w:t>
      </w:r>
      <w:proofErr w:type="spellStart"/>
      <w:r>
        <w:rPr>
          <w:sz w:val="40"/>
          <w:szCs w:val="40"/>
        </w:rPr>
        <w:t>Flowable</w:t>
      </w:r>
      <w:proofErr w:type="spellEnd"/>
      <w:r>
        <w:rPr>
          <w:sz w:val="40"/>
          <w:szCs w:val="40"/>
        </w:rPr>
        <w:t xml:space="preserve"> as an alternative to Observable</w:t>
      </w:r>
    </w:p>
    <w:p w:rsidR="002E0704" w:rsidRDefault="002E0704">
      <w:pPr>
        <w:rPr>
          <w:sz w:val="40"/>
          <w:szCs w:val="40"/>
        </w:rPr>
      </w:pPr>
      <w:r>
        <w:rPr>
          <w:sz w:val="40"/>
          <w:szCs w:val="40"/>
        </w:rPr>
        <w:t>-Handling input reactively:</w:t>
      </w:r>
    </w:p>
    <w:p w:rsidR="002E0704" w:rsidRDefault="002E0704">
      <w:pPr>
        <w:rPr>
          <w:sz w:val="40"/>
          <w:szCs w:val="40"/>
        </w:rPr>
      </w:pPr>
      <w:r w:rsidRPr="002E0704">
        <w:rPr>
          <w:sz w:val="40"/>
          <w:szCs w:val="40"/>
        </w:rPr>
        <w:drawing>
          <wp:inline distT="0" distB="0" distL="0" distR="0" wp14:anchorId="05A12A31" wp14:editId="2F98B172">
            <wp:extent cx="4537099" cy="10347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4798" cy="1041094"/>
                    </a:xfrm>
                    <a:prstGeom prst="rect">
                      <a:avLst/>
                    </a:prstGeom>
                  </pic:spPr>
                </pic:pic>
              </a:graphicData>
            </a:graphic>
          </wp:inline>
        </w:drawing>
      </w:r>
    </w:p>
    <w:p w:rsidR="002E0704" w:rsidRDefault="002E0704">
      <w:pPr>
        <w:rPr>
          <w:sz w:val="40"/>
          <w:szCs w:val="40"/>
        </w:rPr>
      </w:pPr>
      <w:r>
        <w:rPr>
          <w:sz w:val="40"/>
          <w:szCs w:val="40"/>
        </w:rPr>
        <w:t>+</w:t>
      </w:r>
      <w:proofErr w:type="spellStart"/>
      <w:proofErr w:type="gramStart"/>
      <w:r>
        <w:rPr>
          <w:sz w:val="40"/>
          <w:szCs w:val="40"/>
        </w:rPr>
        <w:t>postTaco</w:t>
      </w:r>
      <w:proofErr w:type="spellEnd"/>
      <w:r>
        <w:rPr>
          <w:sz w:val="40"/>
          <w:szCs w:val="40"/>
        </w:rPr>
        <w:t>(</w:t>
      </w:r>
      <w:proofErr w:type="gramEnd"/>
      <w:r>
        <w:rPr>
          <w:sz w:val="40"/>
          <w:szCs w:val="40"/>
        </w:rPr>
        <w:t xml:space="preserve">) can’t invoked until the request payload has been resolved and used to instantiate Taco object -&gt; </w:t>
      </w:r>
      <w:proofErr w:type="spellStart"/>
      <w:r>
        <w:rPr>
          <w:sz w:val="40"/>
          <w:szCs w:val="40"/>
        </w:rPr>
        <w:t>postTaco</w:t>
      </w:r>
      <w:proofErr w:type="spellEnd"/>
      <w:r>
        <w:rPr>
          <w:sz w:val="40"/>
          <w:szCs w:val="40"/>
        </w:rPr>
        <w:t xml:space="preserve">() can’t return until blocking call to save() returns -&gt;The request is blocked twice: enters </w:t>
      </w:r>
      <w:proofErr w:type="spellStart"/>
      <w:r>
        <w:rPr>
          <w:sz w:val="40"/>
          <w:szCs w:val="40"/>
        </w:rPr>
        <w:t>postTaco</w:t>
      </w:r>
      <w:proofErr w:type="spellEnd"/>
      <w:r>
        <w:rPr>
          <w:sz w:val="40"/>
          <w:szCs w:val="40"/>
        </w:rPr>
        <w:t xml:space="preserve">()and inside </w:t>
      </w:r>
      <w:proofErr w:type="spellStart"/>
      <w:r>
        <w:rPr>
          <w:sz w:val="40"/>
          <w:szCs w:val="40"/>
        </w:rPr>
        <w:t>postTaco</w:t>
      </w:r>
      <w:proofErr w:type="spellEnd"/>
      <w:r>
        <w:rPr>
          <w:sz w:val="40"/>
          <w:szCs w:val="40"/>
        </w:rPr>
        <w:t>()</w:t>
      </w:r>
    </w:p>
    <w:p w:rsidR="002E0704" w:rsidRDefault="002E0704">
      <w:pPr>
        <w:rPr>
          <w:sz w:val="40"/>
          <w:szCs w:val="40"/>
        </w:rPr>
      </w:pPr>
      <w:r w:rsidRPr="002E0704">
        <w:rPr>
          <w:sz w:val="40"/>
          <w:szCs w:val="40"/>
        </w:rPr>
        <w:drawing>
          <wp:inline distT="0" distB="0" distL="0" distR="0" wp14:anchorId="22FCF4E4" wp14:editId="69DF2547">
            <wp:extent cx="59436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9650"/>
                    </a:xfrm>
                    <a:prstGeom prst="rect">
                      <a:avLst/>
                    </a:prstGeom>
                  </pic:spPr>
                </pic:pic>
              </a:graphicData>
            </a:graphic>
          </wp:inline>
        </w:drawing>
      </w:r>
    </w:p>
    <w:p w:rsidR="002E0704" w:rsidRDefault="002E0704">
      <w:pPr>
        <w:rPr>
          <w:sz w:val="40"/>
          <w:szCs w:val="40"/>
        </w:rPr>
      </w:pPr>
      <w:r>
        <w:rPr>
          <w:sz w:val="40"/>
          <w:szCs w:val="40"/>
        </w:rPr>
        <w:t>+</w:t>
      </w:r>
      <w:proofErr w:type="spellStart"/>
      <w:proofErr w:type="gramStart"/>
      <w:r>
        <w:rPr>
          <w:sz w:val="40"/>
          <w:szCs w:val="40"/>
        </w:rPr>
        <w:t>saveAll</w:t>
      </w:r>
      <w:proofErr w:type="spellEnd"/>
      <w:r>
        <w:rPr>
          <w:sz w:val="40"/>
          <w:szCs w:val="40"/>
        </w:rPr>
        <w:t>(</w:t>
      </w:r>
      <w:proofErr w:type="gramEnd"/>
      <w:r>
        <w:rPr>
          <w:sz w:val="40"/>
          <w:szCs w:val="40"/>
        </w:rPr>
        <w:t>): accept any implementation of Reactive Streams Publisher (Mono + Flux).</w:t>
      </w:r>
      <w:r w:rsidR="00A569E7">
        <w:rPr>
          <w:sz w:val="40"/>
          <w:szCs w:val="40"/>
        </w:rPr>
        <w:t xml:space="preserve"> </w:t>
      </w:r>
      <w:proofErr w:type="gramStart"/>
      <w:r w:rsidR="00A569E7">
        <w:rPr>
          <w:sz w:val="40"/>
          <w:szCs w:val="40"/>
        </w:rPr>
        <w:t>next(</w:t>
      </w:r>
      <w:proofErr w:type="gramEnd"/>
      <w:r w:rsidR="00A569E7">
        <w:rPr>
          <w:sz w:val="40"/>
          <w:szCs w:val="40"/>
        </w:rPr>
        <w:t>) to obtain a Mono&lt;Taco&gt; from Flux&lt;Taco&gt;.</w:t>
      </w:r>
    </w:p>
    <w:p w:rsidR="00A569E7" w:rsidRDefault="00A569E7">
      <w:pPr>
        <w:rPr>
          <w:sz w:val="40"/>
          <w:szCs w:val="40"/>
        </w:rPr>
      </w:pPr>
      <w:r>
        <w:rPr>
          <w:sz w:val="40"/>
          <w:szCs w:val="40"/>
        </w:rPr>
        <w:lastRenderedPageBreak/>
        <w:t xml:space="preserve">+The method is invoked immediately without waiting for Taco to be resolved from request body. The repository is also reactive, it’ll accept Mono and immediately return Flux&lt;Taco&gt;, </w:t>
      </w:r>
      <w:proofErr w:type="gramStart"/>
      <w:r>
        <w:rPr>
          <w:sz w:val="40"/>
          <w:szCs w:val="40"/>
        </w:rPr>
        <w:t>next(</w:t>
      </w:r>
      <w:proofErr w:type="gramEnd"/>
      <w:r>
        <w:rPr>
          <w:sz w:val="40"/>
          <w:szCs w:val="40"/>
        </w:rPr>
        <w:t>) and return Mono&lt;Taco&gt;… all before the request is even processed.</w:t>
      </w:r>
    </w:p>
    <w:p w:rsidR="00A569E7" w:rsidRDefault="00A569E7">
      <w:pPr>
        <w:rPr>
          <w:sz w:val="40"/>
          <w:szCs w:val="40"/>
        </w:rPr>
      </w:pPr>
      <w:r>
        <w:rPr>
          <w:sz w:val="40"/>
          <w:szCs w:val="40"/>
        </w:rPr>
        <w:t>+Alternatively:</w:t>
      </w:r>
    </w:p>
    <w:p w:rsidR="00A569E7" w:rsidRDefault="00A569E7">
      <w:pPr>
        <w:rPr>
          <w:sz w:val="40"/>
          <w:szCs w:val="40"/>
        </w:rPr>
      </w:pPr>
      <w:r w:rsidRPr="00A569E7">
        <w:rPr>
          <w:sz w:val="40"/>
          <w:szCs w:val="40"/>
        </w:rPr>
        <w:drawing>
          <wp:inline distT="0" distB="0" distL="0" distR="0" wp14:anchorId="3779C458" wp14:editId="6970FD7B">
            <wp:extent cx="5109472" cy="85157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7852" cy="862976"/>
                    </a:xfrm>
                    <a:prstGeom prst="rect">
                      <a:avLst/>
                    </a:prstGeom>
                  </pic:spPr>
                </pic:pic>
              </a:graphicData>
            </a:graphic>
          </wp:inline>
        </w:drawing>
      </w:r>
    </w:p>
    <w:p w:rsidR="00A569E7" w:rsidRDefault="00A569E7">
      <w:pPr>
        <w:rPr>
          <w:sz w:val="40"/>
          <w:szCs w:val="40"/>
        </w:rPr>
      </w:pPr>
      <w:r>
        <w:rPr>
          <w:sz w:val="40"/>
          <w:szCs w:val="40"/>
        </w:rPr>
        <w:t xml:space="preserve">Taco contained within </w:t>
      </w:r>
      <w:proofErr w:type="spellStart"/>
      <w:r>
        <w:rPr>
          <w:sz w:val="40"/>
          <w:szCs w:val="40"/>
        </w:rPr>
        <w:t>tacoMono</w:t>
      </w:r>
      <w:proofErr w:type="spellEnd"/>
      <w:r>
        <w:rPr>
          <w:sz w:val="40"/>
          <w:szCs w:val="40"/>
        </w:rPr>
        <w:t xml:space="preserve"> is handed to </w:t>
      </w:r>
      <w:proofErr w:type="gramStart"/>
      <w:r>
        <w:rPr>
          <w:sz w:val="40"/>
          <w:szCs w:val="40"/>
        </w:rPr>
        <w:t>save(</w:t>
      </w:r>
      <w:proofErr w:type="gramEnd"/>
      <w:r>
        <w:rPr>
          <w:sz w:val="40"/>
          <w:szCs w:val="40"/>
        </w:rPr>
        <w:t xml:space="preserve">) via </w:t>
      </w:r>
      <w:proofErr w:type="spellStart"/>
      <w:r>
        <w:rPr>
          <w:sz w:val="40"/>
          <w:szCs w:val="40"/>
        </w:rPr>
        <w:t>flatMap</w:t>
      </w:r>
      <w:proofErr w:type="spellEnd"/>
      <w:r>
        <w:rPr>
          <w:sz w:val="40"/>
          <w:szCs w:val="40"/>
        </w:rPr>
        <w:t>(), resulting in a new Mono&lt;Taco&gt;</w:t>
      </w:r>
      <w:bookmarkStart w:id="0" w:name="_GoBack"/>
      <w:bookmarkEnd w:id="0"/>
    </w:p>
    <w:p w:rsidR="004963D9" w:rsidRDefault="004963D9" w:rsidP="00C866A9">
      <w:pPr>
        <w:pStyle w:val="Heading1"/>
        <w:rPr>
          <w:sz w:val="40"/>
          <w:szCs w:val="40"/>
        </w:rPr>
      </w:pPr>
      <w:r>
        <w:rPr>
          <w:sz w:val="40"/>
          <w:szCs w:val="40"/>
        </w:rPr>
        <w:t>12.2 Defining functional request handlers</w:t>
      </w:r>
    </w:p>
    <w:p w:rsidR="002578D2" w:rsidRDefault="002578D2">
      <w:pPr>
        <w:rPr>
          <w:sz w:val="40"/>
          <w:szCs w:val="40"/>
        </w:rPr>
      </w:pPr>
    </w:p>
    <w:p w:rsidR="004963D9" w:rsidRDefault="004963D9" w:rsidP="00C866A9">
      <w:pPr>
        <w:pStyle w:val="Heading1"/>
        <w:rPr>
          <w:sz w:val="40"/>
          <w:szCs w:val="40"/>
        </w:rPr>
      </w:pPr>
      <w:r>
        <w:rPr>
          <w:sz w:val="40"/>
          <w:szCs w:val="40"/>
        </w:rPr>
        <w:t>12.3 Testing reactive controllers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12.3.1 Testing GET requests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12.3.2 Testing POST requests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12.3.3 Testing with a live server</w:t>
      </w:r>
    </w:p>
    <w:p w:rsidR="00C866A9" w:rsidRDefault="00C866A9">
      <w:pPr>
        <w:rPr>
          <w:sz w:val="40"/>
          <w:szCs w:val="40"/>
        </w:rPr>
      </w:pPr>
    </w:p>
    <w:p w:rsidR="004963D9" w:rsidRDefault="004963D9" w:rsidP="00C866A9">
      <w:pPr>
        <w:pStyle w:val="Heading1"/>
        <w:rPr>
          <w:sz w:val="40"/>
          <w:szCs w:val="40"/>
        </w:rPr>
      </w:pPr>
      <w:r>
        <w:rPr>
          <w:sz w:val="40"/>
          <w:szCs w:val="40"/>
        </w:rPr>
        <w:lastRenderedPageBreak/>
        <w:t>12.4 Consuming REST APIs reactively</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 xml:space="preserve">12.4.1 </w:t>
      </w:r>
      <w:proofErr w:type="spellStart"/>
      <w:r w:rsidRPr="00C866A9">
        <w:rPr>
          <w:color w:val="FF0000"/>
          <w:sz w:val="40"/>
          <w:szCs w:val="40"/>
        </w:rPr>
        <w:t>GETting</w:t>
      </w:r>
      <w:proofErr w:type="spellEnd"/>
      <w:r w:rsidRPr="00C866A9">
        <w:rPr>
          <w:color w:val="FF0000"/>
          <w:sz w:val="40"/>
          <w:szCs w:val="40"/>
        </w:rPr>
        <w:t xml:space="preserve"> resources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12.4.2 Sending resources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12.4.3 Deleting resources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12.4.4 Handling errors</w:t>
      </w:r>
    </w:p>
    <w:p w:rsidR="00C866A9" w:rsidRDefault="00C866A9">
      <w:pPr>
        <w:rPr>
          <w:sz w:val="40"/>
          <w:szCs w:val="40"/>
        </w:rPr>
      </w:pPr>
    </w:p>
    <w:p w:rsidR="004963D9" w:rsidRPr="00C866A9" w:rsidRDefault="004963D9" w:rsidP="00C866A9">
      <w:pPr>
        <w:pStyle w:val="Heading2"/>
        <w:rPr>
          <w:color w:val="FF0000"/>
          <w:sz w:val="40"/>
          <w:szCs w:val="40"/>
        </w:rPr>
      </w:pPr>
      <w:r w:rsidRPr="00C866A9">
        <w:rPr>
          <w:color w:val="FF0000"/>
          <w:sz w:val="40"/>
          <w:szCs w:val="40"/>
        </w:rPr>
        <w:t>12.4.5 Exchanging requests</w:t>
      </w:r>
    </w:p>
    <w:p w:rsidR="00C866A9" w:rsidRDefault="00C866A9">
      <w:pPr>
        <w:rPr>
          <w:sz w:val="40"/>
          <w:szCs w:val="40"/>
        </w:rPr>
      </w:pPr>
    </w:p>
    <w:p w:rsidR="004963D9" w:rsidRDefault="004963D9" w:rsidP="00C866A9">
      <w:pPr>
        <w:pStyle w:val="Heading1"/>
        <w:rPr>
          <w:sz w:val="40"/>
          <w:szCs w:val="40"/>
        </w:rPr>
      </w:pPr>
      <w:r>
        <w:rPr>
          <w:sz w:val="40"/>
          <w:szCs w:val="40"/>
        </w:rPr>
        <w:t xml:space="preserve">12.5 Securing </w:t>
      </w:r>
      <w:r w:rsidR="00C866A9">
        <w:rPr>
          <w:sz w:val="40"/>
          <w:szCs w:val="40"/>
        </w:rPr>
        <w:t>reactive web APIs</w:t>
      </w:r>
    </w:p>
    <w:p w:rsidR="00C866A9" w:rsidRDefault="00C866A9">
      <w:pPr>
        <w:rPr>
          <w:sz w:val="40"/>
          <w:szCs w:val="40"/>
        </w:rPr>
      </w:pPr>
    </w:p>
    <w:p w:rsidR="00C866A9" w:rsidRPr="00C866A9" w:rsidRDefault="00C866A9" w:rsidP="00C866A9">
      <w:pPr>
        <w:pStyle w:val="Heading2"/>
        <w:rPr>
          <w:color w:val="FF0000"/>
          <w:sz w:val="40"/>
          <w:szCs w:val="40"/>
        </w:rPr>
      </w:pPr>
      <w:r w:rsidRPr="00C866A9">
        <w:rPr>
          <w:color w:val="FF0000"/>
          <w:sz w:val="40"/>
          <w:szCs w:val="40"/>
        </w:rPr>
        <w:t>12.5.1 Configuring reactive web security</w:t>
      </w:r>
    </w:p>
    <w:p w:rsidR="00C866A9" w:rsidRDefault="00C866A9">
      <w:pPr>
        <w:rPr>
          <w:sz w:val="40"/>
          <w:szCs w:val="40"/>
        </w:rPr>
      </w:pPr>
    </w:p>
    <w:p w:rsidR="00C866A9" w:rsidRPr="00C866A9" w:rsidRDefault="00C866A9" w:rsidP="00C866A9">
      <w:pPr>
        <w:pStyle w:val="Heading2"/>
        <w:rPr>
          <w:color w:val="FF0000"/>
          <w:sz w:val="40"/>
          <w:szCs w:val="40"/>
        </w:rPr>
      </w:pPr>
      <w:r w:rsidRPr="00C866A9">
        <w:rPr>
          <w:color w:val="FF0000"/>
          <w:sz w:val="40"/>
          <w:szCs w:val="40"/>
        </w:rPr>
        <w:t>12.5.2 Configuring a reactive user details service</w:t>
      </w:r>
    </w:p>
    <w:p w:rsidR="00C866A9" w:rsidRDefault="00C866A9">
      <w:pPr>
        <w:rPr>
          <w:sz w:val="40"/>
          <w:szCs w:val="40"/>
        </w:rPr>
      </w:pPr>
    </w:p>
    <w:p w:rsidR="00C866A9" w:rsidRPr="004963D9" w:rsidRDefault="00C866A9" w:rsidP="00C866A9">
      <w:pPr>
        <w:pStyle w:val="Heading1"/>
        <w:rPr>
          <w:sz w:val="40"/>
          <w:szCs w:val="40"/>
        </w:rPr>
      </w:pPr>
      <w:r>
        <w:rPr>
          <w:sz w:val="40"/>
          <w:szCs w:val="40"/>
        </w:rPr>
        <w:t>Summary</w:t>
      </w:r>
    </w:p>
    <w:sectPr w:rsidR="00C866A9" w:rsidRPr="0049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8A"/>
    <w:rsid w:val="0017601B"/>
    <w:rsid w:val="002578D2"/>
    <w:rsid w:val="002E0704"/>
    <w:rsid w:val="003D464B"/>
    <w:rsid w:val="00434622"/>
    <w:rsid w:val="004963D9"/>
    <w:rsid w:val="0060552F"/>
    <w:rsid w:val="00727366"/>
    <w:rsid w:val="007B0367"/>
    <w:rsid w:val="00A569E7"/>
    <w:rsid w:val="00B8160E"/>
    <w:rsid w:val="00C866A9"/>
    <w:rsid w:val="00CE108A"/>
    <w:rsid w:val="00D50929"/>
    <w:rsid w:val="00E8431F"/>
    <w:rsid w:val="00F7601C"/>
    <w:rsid w:val="00F92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BF1F"/>
  <w15:chartTrackingRefBased/>
  <w15:docId w15:val="{DBD2A1EC-3C6D-4A32-B056-AF3C09D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2025-05-28T14:02:00Z</dcterms:created>
  <dcterms:modified xsi:type="dcterms:W3CDTF">2025-05-28T16:21:00Z</dcterms:modified>
</cp:coreProperties>
</file>