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50EB9" w14:textId="77777777" w:rsidR="00D307B6" w:rsidRPr="00D307B6" w:rsidRDefault="00D307B6" w:rsidP="00D307B6">
      <w:pPr>
        <w:rPr>
          <w:b/>
          <w:bCs/>
        </w:rPr>
      </w:pPr>
      <w:r w:rsidRPr="00D307B6">
        <w:rPr>
          <w:b/>
          <w:bCs/>
        </w:rPr>
        <w:t>Business Model for Smart Inventory System</w:t>
      </w:r>
    </w:p>
    <w:p w14:paraId="32F2896D" w14:textId="77777777" w:rsidR="00D307B6" w:rsidRPr="00D307B6" w:rsidRDefault="00D307B6" w:rsidP="00D307B6">
      <w:pPr>
        <w:rPr>
          <w:b/>
          <w:bCs/>
        </w:rPr>
      </w:pPr>
      <w:r w:rsidRPr="00D307B6">
        <w:rPr>
          <w:b/>
          <w:bCs/>
        </w:rPr>
        <w:t>1. Problem Definition</w:t>
      </w:r>
    </w:p>
    <w:p w14:paraId="1D8EF99C" w14:textId="77777777" w:rsidR="00D307B6" w:rsidRPr="00D307B6" w:rsidRDefault="00D307B6" w:rsidP="00D307B6">
      <w:pPr>
        <w:rPr>
          <w:b/>
          <w:bCs/>
        </w:rPr>
      </w:pPr>
      <w:r w:rsidRPr="00D307B6">
        <w:rPr>
          <w:b/>
          <w:bCs/>
        </w:rPr>
        <w:t>The Challenge in Modern Warehousing</w:t>
      </w:r>
    </w:p>
    <w:p w14:paraId="110A9570" w14:textId="77777777" w:rsidR="00D307B6" w:rsidRPr="00D307B6" w:rsidRDefault="00D307B6" w:rsidP="00D307B6">
      <w:pPr>
        <w:numPr>
          <w:ilvl w:val="0"/>
          <w:numId w:val="1"/>
        </w:numPr>
      </w:pPr>
      <w:r w:rsidRPr="00D307B6">
        <w:rPr>
          <w:b/>
          <w:bCs/>
        </w:rPr>
        <w:t>Manual Processes and Inaccuracies:</w:t>
      </w:r>
      <w:r w:rsidRPr="00D307B6">
        <w:br/>
        <w:t>Traditional inventory management systems largely depend on manual data entry, barcode scanning, and periodic physical counts. These methods are not only time-consuming but also prone to errors. Studies indicate that inventory inaccuracies can cost companies between 1% to 3% of annual revenues. For instance, a $100</w:t>
      </w:r>
      <w:r w:rsidRPr="00D307B6">
        <w:rPr>
          <w:rFonts w:ascii="Arial" w:hAnsi="Arial" w:cs="Arial"/>
        </w:rPr>
        <w:t> </w:t>
      </w:r>
      <w:r w:rsidRPr="00D307B6">
        <w:t>million retailer might lose between $1</w:t>
      </w:r>
      <w:r w:rsidRPr="00D307B6">
        <w:rPr>
          <w:rFonts w:ascii="Aptos" w:hAnsi="Aptos" w:cs="Aptos"/>
        </w:rPr>
        <w:t>–</w:t>
      </w:r>
      <w:r w:rsidRPr="00D307B6">
        <w:t>3</w:t>
      </w:r>
      <w:r w:rsidRPr="00D307B6">
        <w:rPr>
          <w:rFonts w:ascii="Arial" w:hAnsi="Arial" w:cs="Arial"/>
        </w:rPr>
        <w:t> </w:t>
      </w:r>
      <w:r w:rsidRPr="00D307B6">
        <w:t>million annually due to these inefficiencies.</w:t>
      </w:r>
    </w:p>
    <w:p w14:paraId="5E13B344" w14:textId="77777777" w:rsidR="00D307B6" w:rsidRPr="00D307B6" w:rsidRDefault="00D307B6" w:rsidP="00D307B6">
      <w:pPr>
        <w:numPr>
          <w:ilvl w:val="0"/>
          <w:numId w:val="1"/>
        </w:numPr>
      </w:pPr>
      <w:r w:rsidRPr="00D307B6">
        <w:rPr>
          <w:b/>
          <w:bCs/>
        </w:rPr>
        <w:t>Labor and Operational Costs:</w:t>
      </w:r>
      <w:r w:rsidRPr="00D307B6">
        <w:br/>
        <w:t xml:space="preserve">Warehousing operations can have </w:t>
      </w:r>
      <w:proofErr w:type="spellStart"/>
      <w:r w:rsidRPr="00D307B6">
        <w:t>labor</w:t>
      </w:r>
      <w:proofErr w:type="spellEnd"/>
      <w:r w:rsidRPr="00D307B6">
        <w:t xml:space="preserve"> costs comprising up to 50% of total operating expenses. Inefficiencies from manual handling </w:t>
      </w:r>
      <w:proofErr w:type="gramStart"/>
      <w:r w:rsidRPr="00D307B6">
        <w:t>lead</w:t>
      </w:r>
      <w:proofErr w:type="gramEnd"/>
      <w:r w:rsidRPr="00D307B6">
        <w:t xml:space="preserve"> to misplacements, overstock, or stockouts, and consequently, lost sales or excess inventory. These problems have pushed leading retailers (e.g., Walmart, Amazon) to invest billions in automation.</w:t>
      </w:r>
    </w:p>
    <w:p w14:paraId="34D11FC8" w14:textId="77777777" w:rsidR="00D307B6" w:rsidRPr="00D307B6" w:rsidRDefault="00D307B6" w:rsidP="00D307B6">
      <w:pPr>
        <w:numPr>
          <w:ilvl w:val="0"/>
          <w:numId w:val="1"/>
        </w:numPr>
      </w:pPr>
      <w:r w:rsidRPr="00D307B6">
        <w:rPr>
          <w:b/>
          <w:bCs/>
        </w:rPr>
        <w:t>Safety and Downtime:</w:t>
      </w:r>
      <w:r w:rsidRPr="00D307B6">
        <w:br/>
        <w:t>Manual inventory checks in large warehouses can also contribute to safety issues and operational downtime, further escalating costs and risk.</w:t>
      </w:r>
    </w:p>
    <w:p w14:paraId="55BCFA98" w14:textId="77777777" w:rsidR="00D307B6" w:rsidRPr="00D307B6" w:rsidRDefault="00D307B6" w:rsidP="00D307B6">
      <w:pPr>
        <w:rPr>
          <w:b/>
          <w:bCs/>
        </w:rPr>
      </w:pPr>
      <w:r w:rsidRPr="00D307B6">
        <w:rPr>
          <w:b/>
          <w:bCs/>
        </w:rPr>
        <w:t>Real-Life Impact</w:t>
      </w:r>
    </w:p>
    <w:p w14:paraId="4DE6893C" w14:textId="77777777" w:rsidR="00D307B6" w:rsidRPr="00D307B6" w:rsidRDefault="00D307B6" w:rsidP="00D307B6">
      <w:pPr>
        <w:numPr>
          <w:ilvl w:val="0"/>
          <w:numId w:val="2"/>
        </w:numPr>
      </w:pPr>
      <w:r w:rsidRPr="00D307B6">
        <w:rPr>
          <w:b/>
          <w:bCs/>
        </w:rPr>
        <w:t>Lost Revenue:</w:t>
      </w:r>
      <w:r w:rsidRPr="00D307B6">
        <w:t xml:space="preserve"> A single large distribution </w:t>
      </w:r>
      <w:proofErr w:type="spellStart"/>
      <w:r w:rsidRPr="00D307B6">
        <w:t>center</w:t>
      </w:r>
      <w:proofErr w:type="spellEnd"/>
      <w:r w:rsidRPr="00D307B6">
        <w:t xml:space="preserve"> could be losing several hundred thousand dollars each year simply due to mismanaged inventory.</w:t>
      </w:r>
    </w:p>
    <w:p w14:paraId="202BB1D8" w14:textId="77777777" w:rsidR="00D307B6" w:rsidRPr="00D307B6" w:rsidRDefault="00D307B6" w:rsidP="00D307B6">
      <w:pPr>
        <w:numPr>
          <w:ilvl w:val="0"/>
          <w:numId w:val="2"/>
        </w:numPr>
      </w:pPr>
      <w:r w:rsidRPr="00D307B6">
        <w:rPr>
          <w:b/>
          <w:bCs/>
        </w:rPr>
        <w:t>Labor Savings:</w:t>
      </w:r>
      <w:r w:rsidRPr="00D307B6">
        <w:t xml:space="preserve"> Automated systems that reduce manual counting and error correction can save up to 30% in </w:t>
      </w:r>
      <w:proofErr w:type="spellStart"/>
      <w:r w:rsidRPr="00D307B6">
        <w:t>labor</w:t>
      </w:r>
      <w:proofErr w:type="spellEnd"/>
      <w:r w:rsidRPr="00D307B6">
        <w:t xml:space="preserve"> costs.</w:t>
      </w:r>
    </w:p>
    <w:p w14:paraId="4752664A" w14:textId="77777777" w:rsidR="00D307B6" w:rsidRPr="00D307B6" w:rsidRDefault="00D307B6" w:rsidP="00D307B6">
      <w:pPr>
        <w:numPr>
          <w:ilvl w:val="0"/>
          <w:numId w:val="2"/>
        </w:numPr>
      </w:pPr>
      <w:r w:rsidRPr="00D307B6">
        <w:rPr>
          <w:b/>
          <w:bCs/>
        </w:rPr>
        <w:t>Efficiency Gains:</w:t>
      </w:r>
      <w:r w:rsidRPr="00D307B6">
        <w:t xml:space="preserve"> Improved inventory accuracy and real-time tracking can lead to a 10–20% reduction in operational inefficiencies, translating into substantial annual cost savings.</w:t>
      </w:r>
    </w:p>
    <w:p w14:paraId="3F2AEEEA" w14:textId="77777777" w:rsidR="00D307B6" w:rsidRPr="00D307B6" w:rsidRDefault="00D307B6" w:rsidP="00D307B6">
      <w:r w:rsidRPr="00D307B6">
        <w:pict w14:anchorId="03F05375">
          <v:rect id="_x0000_i1061" style="width:0;height:1.5pt" o:hralign="center" o:hrstd="t" o:hr="t" fillcolor="#a0a0a0" stroked="f"/>
        </w:pict>
      </w:r>
    </w:p>
    <w:p w14:paraId="6D1C4C2A" w14:textId="77777777" w:rsidR="00D307B6" w:rsidRPr="00D307B6" w:rsidRDefault="00D307B6" w:rsidP="00D307B6">
      <w:pPr>
        <w:rPr>
          <w:b/>
          <w:bCs/>
        </w:rPr>
      </w:pPr>
      <w:r w:rsidRPr="00D307B6">
        <w:rPr>
          <w:b/>
          <w:bCs/>
        </w:rPr>
        <w:t>2. The Smart Inventory Solution</w:t>
      </w:r>
    </w:p>
    <w:p w14:paraId="71A2DA32" w14:textId="77777777" w:rsidR="00D307B6" w:rsidRPr="00D307B6" w:rsidRDefault="00D307B6" w:rsidP="00D307B6">
      <w:pPr>
        <w:rPr>
          <w:b/>
          <w:bCs/>
        </w:rPr>
      </w:pPr>
      <w:r w:rsidRPr="00D307B6">
        <w:rPr>
          <w:b/>
          <w:bCs/>
        </w:rPr>
        <w:t>Key Components</w:t>
      </w:r>
    </w:p>
    <w:p w14:paraId="0F99A295" w14:textId="77777777" w:rsidR="00D307B6" w:rsidRPr="00D307B6" w:rsidRDefault="00D307B6" w:rsidP="00D307B6">
      <w:pPr>
        <w:numPr>
          <w:ilvl w:val="0"/>
          <w:numId w:val="3"/>
        </w:numPr>
      </w:pPr>
      <w:r w:rsidRPr="00D307B6">
        <w:rPr>
          <w:b/>
          <w:bCs/>
        </w:rPr>
        <w:t>Smart Drone Subsystem:</w:t>
      </w:r>
    </w:p>
    <w:p w14:paraId="13FEEFB2" w14:textId="77777777" w:rsidR="00D307B6" w:rsidRPr="00D307B6" w:rsidRDefault="00D307B6" w:rsidP="00D307B6">
      <w:pPr>
        <w:numPr>
          <w:ilvl w:val="1"/>
          <w:numId w:val="3"/>
        </w:numPr>
      </w:pPr>
      <w:r w:rsidRPr="00D307B6">
        <w:rPr>
          <w:b/>
          <w:bCs/>
        </w:rPr>
        <w:t>Autonomous Scanning:</w:t>
      </w:r>
      <w:r w:rsidRPr="00D307B6">
        <w:t xml:space="preserve"> Uses onboard cameras, LiDAR, and AI-powered object detection (e.g., YOLOv8) to continuously scan and record inventory items.</w:t>
      </w:r>
    </w:p>
    <w:p w14:paraId="363E30AB" w14:textId="77777777" w:rsidR="00D307B6" w:rsidRPr="00D307B6" w:rsidRDefault="00D307B6" w:rsidP="00D307B6">
      <w:pPr>
        <w:numPr>
          <w:ilvl w:val="1"/>
          <w:numId w:val="3"/>
        </w:numPr>
      </w:pPr>
      <w:r w:rsidRPr="00D307B6">
        <w:rPr>
          <w:b/>
          <w:bCs/>
        </w:rPr>
        <w:lastRenderedPageBreak/>
        <w:t>Location Tagging:</w:t>
      </w:r>
      <w:r w:rsidRPr="00D307B6">
        <w:t xml:space="preserve"> Employs ARUCO markers or QR codes for precise shelf identification.</w:t>
      </w:r>
    </w:p>
    <w:p w14:paraId="0ADDE205" w14:textId="77777777" w:rsidR="00D307B6" w:rsidRPr="00D307B6" w:rsidRDefault="00D307B6" w:rsidP="00D307B6">
      <w:pPr>
        <w:numPr>
          <w:ilvl w:val="1"/>
          <w:numId w:val="3"/>
        </w:numPr>
      </w:pPr>
      <w:r w:rsidRPr="00D307B6">
        <w:rPr>
          <w:b/>
          <w:bCs/>
        </w:rPr>
        <w:t>Real-Time Data Transmission:</w:t>
      </w:r>
      <w:r w:rsidRPr="00D307B6">
        <w:t xml:space="preserve"> Sends processed data via secure protocols to a central server.</w:t>
      </w:r>
    </w:p>
    <w:p w14:paraId="7D34A1BF" w14:textId="77777777" w:rsidR="00D307B6" w:rsidRPr="00D307B6" w:rsidRDefault="00D307B6" w:rsidP="00D307B6">
      <w:pPr>
        <w:numPr>
          <w:ilvl w:val="0"/>
          <w:numId w:val="3"/>
        </w:numPr>
      </w:pPr>
      <w:r w:rsidRPr="00D307B6">
        <w:rPr>
          <w:b/>
          <w:bCs/>
        </w:rPr>
        <w:t>Smart Scale Subsystem:</w:t>
      </w:r>
    </w:p>
    <w:p w14:paraId="672E049C" w14:textId="77777777" w:rsidR="00D307B6" w:rsidRPr="00D307B6" w:rsidRDefault="00D307B6" w:rsidP="00D307B6">
      <w:pPr>
        <w:numPr>
          <w:ilvl w:val="1"/>
          <w:numId w:val="3"/>
        </w:numPr>
      </w:pPr>
      <w:r w:rsidRPr="00D307B6">
        <w:rPr>
          <w:b/>
          <w:bCs/>
        </w:rPr>
        <w:t>Continuous Weight Monitoring:</w:t>
      </w:r>
      <w:r w:rsidRPr="00D307B6">
        <w:t xml:space="preserve"> Uses high-precision load cells and microcontrollers (e.g., ESP32) to capture weight data.</w:t>
      </w:r>
    </w:p>
    <w:p w14:paraId="6B73C7FC" w14:textId="77777777" w:rsidR="00D307B6" w:rsidRPr="00D307B6" w:rsidRDefault="00D307B6" w:rsidP="00D307B6">
      <w:pPr>
        <w:numPr>
          <w:ilvl w:val="1"/>
          <w:numId w:val="3"/>
        </w:numPr>
      </w:pPr>
      <w:r w:rsidRPr="00D307B6">
        <w:rPr>
          <w:b/>
          <w:bCs/>
        </w:rPr>
        <w:t>Data Packaging:</w:t>
      </w:r>
      <w:r w:rsidRPr="00D307B6">
        <w:t xml:space="preserve"> Converts weight measurements to digital data with timestamps and sends it to the backend using MQTT/REST APIs.</w:t>
      </w:r>
    </w:p>
    <w:p w14:paraId="53CBFD4A" w14:textId="77777777" w:rsidR="00D307B6" w:rsidRPr="00D307B6" w:rsidRDefault="00D307B6" w:rsidP="00D307B6">
      <w:pPr>
        <w:numPr>
          <w:ilvl w:val="1"/>
          <w:numId w:val="3"/>
        </w:numPr>
      </w:pPr>
      <w:r w:rsidRPr="00D307B6">
        <w:rPr>
          <w:b/>
          <w:bCs/>
        </w:rPr>
        <w:t>Anomaly Detection:</w:t>
      </w:r>
      <w:r w:rsidRPr="00D307B6">
        <w:t xml:space="preserve"> Alerts the system of discrepancies between expected and measured weight.</w:t>
      </w:r>
    </w:p>
    <w:p w14:paraId="53C0EBB4" w14:textId="77777777" w:rsidR="00D307B6" w:rsidRPr="00D307B6" w:rsidRDefault="00D307B6" w:rsidP="00D307B6">
      <w:pPr>
        <w:numPr>
          <w:ilvl w:val="0"/>
          <w:numId w:val="3"/>
        </w:numPr>
      </w:pPr>
      <w:r w:rsidRPr="00D307B6">
        <w:rPr>
          <w:b/>
          <w:bCs/>
        </w:rPr>
        <w:t>Application (Backend &amp; Dashboard):</w:t>
      </w:r>
    </w:p>
    <w:p w14:paraId="2B1F40D8" w14:textId="77777777" w:rsidR="00D307B6" w:rsidRPr="00D307B6" w:rsidRDefault="00D307B6" w:rsidP="00D307B6">
      <w:pPr>
        <w:numPr>
          <w:ilvl w:val="1"/>
          <w:numId w:val="3"/>
        </w:numPr>
      </w:pPr>
      <w:r w:rsidRPr="00D307B6">
        <w:rPr>
          <w:b/>
          <w:bCs/>
        </w:rPr>
        <w:t>Centralized Data Fusion:</w:t>
      </w:r>
      <w:r w:rsidRPr="00D307B6">
        <w:t xml:space="preserve"> Ingests and synchronizes data from drones and scales, matching inventory counts with weight measurements.</w:t>
      </w:r>
    </w:p>
    <w:p w14:paraId="690759E2" w14:textId="77777777" w:rsidR="00D307B6" w:rsidRPr="00D307B6" w:rsidRDefault="00D307B6" w:rsidP="00D307B6">
      <w:pPr>
        <w:numPr>
          <w:ilvl w:val="1"/>
          <w:numId w:val="3"/>
        </w:numPr>
      </w:pPr>
      <w:r w:rsidRPr="00D307B6">
        <w:rPr>
          <w:b/>
          <w:bCs/>
        </w:rPr>
        <w:t>Real-Time Dashboard:</w:t>
      </w:r>
      <w:r w:rsidRPr="00D307B6">
        <w:t xml:space="preserve"> Provides actionable insights, alerts, and performance metrics to warehouse managers.</w:t>
      </w:r>
    </w:p>
    <w:p w14:paraId="5A1034E0" w14:textId="77777777" w:rsidR="00D307B6" w:rsidRPr="00D307B6" w:rsidRDefault="00D307B6" w:rsidP="00D307B6">
      <w:pPr>
        <w:numPr>
          <w:ilvl w:val="1"/>
          <w:numId w:val="3"/>
        </w:numPr>
      </w:pPr>
      <w:r w:rsidRPr="00D307B6">
        <w:rPr>
          <w:b/>
          <w:bCs/>
        </w:rPr>
        <w:t>API Integration:</w:t>
      </w:r>
      <w:r w:rsidRPr="00D307B6">
        <w:t xml:space="preserve"> Enables third-party integrations and supports scalable cloud services for data storage and analytics.</w:t>
      </w:r>
    </w:p>
    <w:p w14:paraId="3AC9664B" w14:textId="77777777" w:rsidR="00D307B6" w:rsidRPr="00D307B6" w:rsidRDefault="00D307B6" w:rsidP="00D307B6">
      <w:r w:rsidRPr="00D307B6">
        <w:pict w14:anchorId="35BE56B1">
          <v:rect id="_x0000_i1062" style="width:0;height:1.5pt" o:hralign="center" o:hrstd="t" o:hr="t" fillcolor="#a0a0a0" stroked="f"/>
        </w:pict>
      </w:r>
    </w:p>
    <w:p w14:paraId="5B661AD2" w14:textId="77777777" w:rsidR="00D307B6" w:rsidRPr="00D307B6" w:rsidRDefault="00D307B6" w:rsidP="00D307B6">
      <w:pPr>
        <w:rPr>
          <w:b/>
          <w:bCs/>
        </w:rPr>
      </w:pPr>
      <w:r w:rsidRPr="00D307B6">
        <w:rPr>
          <w:b/>
          <w:bCs/>
        </w:rPr>
        <w:t>3. Market Opportunity and Size</w:t>
      </w:r>
    </w:p>
    <w:p w14:paraId="771FC061" w14:textId="77777777" w:rsidR="00D307B6" w:rsidRPr="00D307B6" w:rsidRDefault="00D307B6" w:rsidP="00D307B6">
      <w:pPr>
        <w:rPr>
          <w:b/>
          <w:bCs/>
        </w:rPr>
      </w:pPr>
      <w:r w:rsidRPr="00D307B6">
        <w:rPr>
          <w:b/>
          <w:bCs/>
        </w:rPr>
        <w:t>Total Addressable Market (TAM)</w:t>
      </w:r>
    </w:p>
    <w:p w14:paraId="18243E21" w14:textId="77777777" w:rsidR="00D307B6" w:rsidRPr="00D307B6" w:rsidRDefault="00D307B6" w:rsidP="00D307B6">
      <w:pPr>
        <w:numPr>
          <w:ilvl w:val="0"/>
          <w:numId w:val="4"/>
        </w:numPr>
      </w:pPr>
      <w:r w:rsidRPr="00D307B6">
        <w:rPr>
          <w:b/>
          <w:bCs/>
        </w:rPr>
        <w:t>Definition:</w:t>
      </w:r>
      <w:r w:rsidRPr="00D307B6">
        <w:t xml:space="preserve"> The overall revenue opportunity available if the solution were to capture 100% of the global inventory management and warehouse automation market.</w:t>
      </w:r>
    </w:p>
    <w:p w14:paraId="41703940" w14:textId="77777777" w:rsidR="00D307B6" w:rsidRPr="00D307B6" w:rsidRDefault="00D307B6" w:rsidP="00D307B6">
      <w:pPr>
        <w:numPr>
          <w:ilvl w:val="0"/>
          <w:numId w:val="4"/>
        </w:numPr>
      </w:pPr>
      <w:r w:rsidRPr="00D307B6">
        <w:rPr>
          <w:b/>
          <w:bCs/>
        </w:rPr>
        <w:t>Estimate:</w:t>
      </w:r>
    </w:p>
    <w:p w14:paraId="09512E1C" w14:textId="77777777" w:rsidR="00D307B6" w:rsidRPr="00D307B6" w:rsidRDefault="00D307B6" w:rsidP="00D307B6">
      <w:pPr>
        <w:numPr>
          <w:ilvl w:val="1"/>
          <w:numId w:val="4"/>
        </w:numPr>
      </w:pPr>
      <w:r w:rsidRPr="00D307B6">
        <w:rPr>
          <w:b/>
          <w:bCs/>
        </w:rPr>
        <w:t>Global Warehouse Automation Market:</w:t>
      </w:r>
      <w:r w:rsidRPr="00D307B6">
        <w:t xml:space="preserve"> Valued at approximately </w:t>
      </w:r>
      <w:r w:rsidRPr="00D307B6">
        <w:rPr>
          <w:b/>
          <w:bCs/>
        </w:rPr>
        <w:t>$15–30 billion</w:t>
      </w:r>
      <w:r w:rsidRPr="00D307B6">
        <w:t xml:space="preserve"> (in 2021), with projections to grow at a CAGR of 10–15%.</w:t>
      </w:r>
    </w:p>
    <w:p w14:paraId="0A62A431" w14:textId="77777777" w:rsidR="00D307B6" w:rsidRPr="00D307B6" w:rsidRDefault="00D307B6" w:rsidP="00D307B6">
      <w:pPr>
        <w:numPr>
          <w:ilvl w:val="1"/>
          <w:numId w:val="4"/>
        </w:numPr>
      </w:pPr>
      <w:r w:rsidRPr="00D307B6">
        <w:rPr>
          <w:b/>
          <w:bCs/>
        </w:rPr>
        <w:t>Global Inventory Management Market:</w:t>
      </w:r>
      <w:r w:rsidRPr="00D307B6">
        <w:t xml:space="preserve"> Expected to reach around </w:t>
      </w:r>
      <w:r w:rsidRPr="00D307B6">
        <w:rPr>
          <w:b/>
          <w:bCs/>
        </w:rPr>
        <w:t>$7–8 billion</w:t>
      </w:r>
      <w:r w:rsidRPr="00D307B6">
        <w:t xml:space="preserve"> by 2026.</w:t>
      </w:r>
    </w:p>
    <w:p w14:paraId="0541B23D" w14:textId="77777777" w:rsidR="00D307B6" w:rsidRPr="00D307B6" w:rsidRDefault="00D307B6" w:rsidP="00D307B6">
      <w:pPr>
        <w:numPr>
          <w:ilvl w:val="0"/>
          <w:numId w:val="4"/>
        </w:numPr>
      </w:pPr>
      <w:r w:rsidRPr="00D307B6">
        <w:rPr>
          <w:b/>
          <w:bCs/>
        </w:rPr>
        <w:t>Combined TAM:</w:t>
      </w:r>
      <w:r w:rsidRPr="00D307B6">
        <w:br/>
        <w:t xml:space="preserve">Considering the integration of both advanced inventory management and warehouse automation, the TAM for our solution could be estimated at </w:t>
      </w:r>
      <w:r w:rsidRPr="00D307B6">
        <w:rPr>
          <w:b/>
          <w:bCs/>
        </w:rPr>
        <w:t>$30 billion or more</w:t>
      </w:r>
      <w:r w:rsidRPr="00D307B6">
        <w:t xml:space="preserve"> globally.</w:t>
      </w:r>
    </w:p>
    <w:p w14:paraId="445F77BF" w14:textId="77777777" w:rsidR="00D307B6" w:rsidRPr="00D307B6" w:rsidRDefault="00D307B6" w:rsidP="00D307B6">
      <w:pPr>
        <w:rPr>
          <w:b/>
          <w:bCs/>
        </w:rPr>
      </w:pPr>
      <w:r w:rsidRPr="00D307B6">
        <w:rPr>
          <w:b/>
          <w:bCs/>
        </w:rPr>
        <w:lastRenderedPageBreak/>
        <w:t>Serviceable Available Market (SAM)</w:t>
      </w:r>
    </w:p>
    <w:p w14:paraId="1D81ACF6" w14:textId="77777777" w:rsidR="00D307B6" w:rsidRPr="00D307B6" w:rsidRDefault="00D307B6" w:rsidP="00D307B6">
      <w:pPr>
        <w:numPr>
          <w:ilvl w:val="0"/>
          <w:numId w:val="5"/>
        </w:numPr>
      </w:pPr>
      <w:r w:rsidRPr="00D307B6">
        <w:rPr>
          <w:b/>
          <w:bCs/>
        </w:rPr>
        <w:t>Definition:</w:t>
      </w:r>
      <w:r w:rsidRPr="00D307B6">
        <w:t xml:space="preserve"> The segment of the TAM targeted by our solution (e.g., mid-to-large scale warehouses in developed economies).</w:t>
      </w:r>
    </w:p>
    <w:p w14:paraId="12D5134A" w14:textId="77777777" w:rsidR="00D307B6" w:rsidRPr="00D307B6" w:rsidRDefault="00D307B6" w:rsidP="00D307B6">
      <w:pPr>
        <w:numPr>
          <w:ilvl w:val="0"/>
          <w:numId w:val="5"/>
        </w:numPr>
      </w:pPr>
      <w:r w:rsidRPr="00D307B6">
        <w:rPr>
          <w:b/>
          <w:bCs/>
        </w:rPr>
        <w:t>Estimate:</w:t>
      </w:r>
      <w:r w:rsidRPr="00D307B6">
        <w:br/>
        <w:t xml:space="preserve">Focusing on regions such as North America, Europe, and parts of Asia where automation investments are high, the SAM is estimated to be around </w:t>
      </w:r>
      <w:r w:rsidRPr="00D307B6">
        <w:rPr>
          <w:b/>
          <w:bCs/>
        </w:rPr>
        <w:t>$5–8 billion</w:t>
      </w:r>
      <w:r w:rsidRPr="00D307B6">
        <w:t>.</w:t>
      </w:r>
    </w:p>
    <w:p w14:paraId="1351C106" w14:textId="77777777" w:rsidR="00D307B6" w:rsidRPr="00D307B6" w:rsidRDefault="00D307B6" w:rsidP="00D307B6">
      <w:pPr>
        <w:rPr>
          <w:b/>
          <w:bCs/>
        </w:rPr>
      </w:pPr>
      <w:r w:rsidRPr="00D307B6">
        <w:rPr>
          <w:b/>
          <w:bCs/>
        </w:rPr>
        <w:t>Serviceable Obtainable Market (SOM)</w:t>
      </w:r>
    </w:p>
    <w:p w14:paraId="4266AD11" w14:textId="77777777" w:rsidR="00D307B6" w:rsidRPr="00D307B6" w:rsidRDefault="00D307B6" w:rsidP="00D307B6">
      <w:pPr>
        <w:numPr>
          <w:ilvl w:val="0"/>
          <w:numId w:val="6"/>
        </w:numPr>
      </w:pPr>
      <w:r w:rsidRPr="00D307B6">
        <w:rPr>
          <w:b/>
          <w:bCs/>
        </w:rPr>
        <w:t>Definition:</w:t>
      </w:r>
      <w:r w:rsidRPr="00D307B6">
        <w:t xml:space="preserve"> The realistic portion of the SAM that can be captured in the early stages of market entry.</w:t>
      </w:r>
    </w:p>
    <w:p w14:paraId="780A2D41" w14:textId="77777777" w:rsidR="00D307B6" w:rsidRPr="00D307B6" w:rsidRDefault="00D307B6" w:rsidP="00D307B6">
      <w:pPr>
        <w:numPr>
          <w:ilvl w:val="0"/>
          <w:numId w:val="6"/>
        </w:numPr>
      </w:pPr>
      <w:r w:rsidRPr="00D307B6">
        <w:rPr>
          <w:b/>
          <w:bCs/>
        </w:rPr>
        <w:t>Estimate:</w:t>
      </w:r>
      <w:r w:rsidRPr="00D307B6">
        <w:br/>
        <w:t xml:space="preserve">With a targeted go-to-market strategy focusing on pilot programs and strategic partnerships, the initial SOM might be in the range of </w:t>
      </w:r>
      <w:r w:rsidRPr="00D307B6">
        <w:rPr>
          <w:b/>
          <w:bCs/>
        </w:rPr>
        <w:t>$500 million to $1 billion</w:t>
      </w:r>
      <w:r w:rsidRPr="00D307B6">
        <w:t xml:space="preserve"> over the next 3–5 years.</w:t>
      </w:r>
    </w:p>
    <w:p w14:paraId="39770CC7" w14:textId="77777777" w:rsidR="00D307B6" w:rsidRPr="00D307B6" w:rsidRDefault="00D307B6" w:rsidP="00D307B6">
      <w:r w:rsidRPr="00D307B6">
        <w:pict w14:anchorId="62109E10">
          <v:rect id="_x0000_i1063" style="width:0;height:1.5pt" o:hralign="center" o:hrstd="t" o:hr="t" fillcolor="#a0a0a0" stroked="f"/>
        </w:pict>
      </w:r>
    </w:p>
    <w:p w14:paraId="2731F301" w14:textId="77777777" w:rsidR="00D307B6" w:rsidRPr="00D307B6" w:rsidRDefault="00D307B6" w:rsidP="00D307B6">
      <w:pPr>
        <w:rPr>
          <w:b/>
          <w:bCs/>
        </w:rPr>
      </w:pPr>
      <w:r w:rsidRPr="00D307B6">
        <w:rPr>
          <w:b/>
          <w:bCs/>
        </w:rPr>
        <w:t>4. Business Model and Revenue Streams</w:t>
      </w:r>
    </w:p>
    <w:p w14:paraId="4244367E" w14:textId="77777777" w:rsidR="00D307B6" w:rsidRPr="00D307B6" w:rsidRDefault="00D307B6" w:rsidP="00D307B6">
      <w:pPr>
        <w:rPr>
          <w:b/>
          <w:bCs/>
        </w:rPr>
      </w:pPr>
      <w:r w:rsidRPr="00D307B6">
        <w:rPr>
          <w:b/>
          <w:bCs/>
        </w:rPr>
        <w:t>Revenue Streams</w:t>
      </w:r>
    </w:p>
    <w:p w14:paraId="4DEB6467" w14:textId="77777777" w:rsidR="00D307B6" w:rsidRPr="00D307B6" w:rsidRDefault="00D307B6" w:rsidP="00D307B6">
      <w:pPr>
        <w:numPr>
          <w:ilvl w:val="0"/>
          <w:numId w:val="7"/>
        </w:numPr>
      </w:pPr>
      <w:r w:rsidRPr="00D307B6">
        <w:rPr>
          <w:b/>
          <w:bCs/>
        </w:rPr>
        <w:t>Hardware Sales:</w:t>
      </w:r>
    </w:p>
    <w:p w14:paraId="5A779B15" w14:textId="77777777" w:rsidR="00D307B6" w:rsidRPr="00D307B6" w:rsidRDefault="00D307B6" w:rsidP="00D307B6">
      <w:pPr>
        <w:numPr>
          <w:ilvl w:val="1"/>
          <w:numId w:val="7"/>
        </w:numPr>
      </w:pPr>
      <w:r w:rsidRPr="00D307B6">
        <w:rPr>
          <w:b/>
          <w:bCs/>
        </w:rPr>
        <w:t>Drone &amp; Scale Units:</w:t>
      </w:r>
    </w:p>
    <w:p w14:paraId="39856266" w14:textId="77777777" w:rsidR="00D307B6" w:rsidRPr="00D307B6" w:rsidRDefault="00D307B6" w:rsidP="00D307B6">
      <w:pPr>
        <w:numPr>
          <w:ilvl w:val="2"/>
          <w:numId w:val="7"/>
        </w:numPr>
      </w:pPr>
      <w:r w:rsidRPr="00D307B6">
        <w:t xml:space="preserve">Drone units could be priced in the range of </w:t>
      </w:r>
      <w:r w:rsidRPr="00D307B6">
        <w:rPr>
          <w:b/>
          <w:bCs/>
        </w:rPr>
        <w:t>$15,000–$25,000</w:t>
      </w:r>
      <w:r w:rsidRPr="00D307B6">
        <w:t xml:space="preserve"> per unit.</w:t>
      </w:r>
    </w:p>
    <w:p w14:paraId="4D1CC0DD" w14:textId="77777777" w:rsidR="00D307B6" w:rsidRPr="00D307B6" w:rsidRDefault="00D307B6" w:rsidP="00D307B6">
      <w:pPr>
        <w:numPr>
          <w:ilvl w:val="2"/>
          <w:numId w:val="7"/>
        </w:numPr>
      </w:pPr>
      <w:r w:rsidRPr="00D307B6">
        <w:t xml:space="preserve">Smart scale units may be offered at </w:t>
      </w:r>
      <w:r w:rsidRPr="00D307B6">
        <w:rPr>
          <w:b/>
          <w:bCs/>
        </w:rPr>
        <w:t>$300–$800</w:t>
      </w:r>
      <w:r w:rsidRPr="00D307B6">
        <w:t xml:space="preserve"> each.</w:t>
      </w:r>
    </w:p>
    <w:p w14:paraId="631FC802" w14:textId="77777777" w:rsidR="00D307B6" w:rsidRPr="00D307B6" w:rsidRDefault="00D307B6" w:rsidP="00D307B6">
      <w:pPr>
        <w:numPr>
          <w:ilvl w:val="1"/>
          <w:numId w:val="7"/>
        </w:numPr>
      </w:pPr>
      <w:r w:rsidRPr="00D307B6">
        <w:rPr>
          <w:b/>
          <w:bCs/>
        </w:rPr>
        <w:t>Margins:</w:t>
      </w:r>
      <w:r w:rsidRPr="00D307B6">
        <w:t xml:space="preserve"> With expected manufacturing and sourcing efficiencies, hardware margins could range from 30% to 40%.</w:t>
      </w:r>
    </w:p>
    <w:p w14:paraId="5548D9E1" w14:textId="77777777" w:rsidR="00D307B6" w:rsidRPr="00D307B6" w:rsidRDefault="00D307B6" w:rsidP="00D307B6">
      <w:pPr>
        <w:numPr>
          <w:ilvl w:val="0"/>
          <w:numId w:val="7"/>
        </w:numPr>
      </w:pPr>
      <w:r w:rsidRPr="00D307B6">
        <w:rPr>
          <w:b/>
          <w:bCs/>
        </w:rPr>
        <w:t>Software as a Service (SaaS):</w:t>
      </w:r>
    </w:p>
    <w:p w14:paraId="66DB6ED1" w14:textId="77777777" w:rsidR="00D307B6" w:rsidRPr="00D307B6" w:rsidRDefault="00D307B6" w:rsidP="00D307B6">
      <w:pPr>
        <w:numPr>
          <w:ilvl w:val="1"/>
          <w:numId w:val="7"/>
        </w:numPr>
      </w:pPr>
      <w:r w:rsidRPr="00D307B6">
        <w:rPr>
          <w:b/>
          <w:bCs/>
        </w:rPr>
        <w:t>Subscription Model:</w:t>
      </w:r>
    </w:p>
    <w:p w14:paraId="0B373F37" w14:textId="77777777" w:rsidR="00D307B6" w:rsidRPr="00D307B6" w:rsidRDefault="00D307B6" w:rsidP="00D307B6">
      <w:pPr>
        <w:numPr>
          <w:ilvl w:val="2"/>
          <w:numId w:val="7"/>
        </w:numPr>
      </w:pPr>
      <w:r w:rsidRPr="00D307B6">
        <w:t xml:space="preserve">A tiered subscription model for the backend and dashboard software, starting from around </w:t>
      </w:r>
      <w:r w:rsidRPr="00D307B6">
        <w:rPr>
          <w:b/>
          <w:bCs/>
        </w:rPr>
        <w:t>$1,500–$3,000 per month</w:t>
      </w:r>
      <w:r w:rsidRPr="00D307B6">
        <w:t xml:space="preserve"> for mid-sized warehouses.</w:t>
      </w:r>
    </w:p>
    <w:p w14:paraId="6180DB0C" w14:textId="77777777" w:rsidR="00D307B6" w:rsidRPr="00D307B6" w:rsidRDefault="00D307B6" w:rsidP="00D307B6">
      <w:pPr>
        <w:numPr>
          <w:ilvl w:val="1"/>
          <w:numId w:val="7"/>
        </w:numPr>
      </w:pPr>
      <w:r w:rsidRPr="00D307B6">
        <w:rPr>
          <w:b/>
          <w:bCs/>
        </w:rPr>
        <w:t>Data Analytics and Reporting:</w:t>
      </w:r>
    </w:p>
    <w:p w14:paraId="276052CC" w14:textId="77777777" w:rsidR="00D307B6" w:rsidRPr="00D307B6" w:rsidRDefault="00D307B6" w:rsidP="00D307B6">
      <w:pPr>
        <w:numPr>
          <w:ilvl w:val="2"/>
          <w:numId w:val="7"/>
        </w:numPr>
      </w:pPr>
      <w:r w:rsidRPr="00D307B6">
        <w:t>Additional premium features for advanced analytics and real-time reporting can command extra fees.</w:t>
      </w:r>
    </w:p>
    <w:p w14:paraId="3555241E" w14:textId="77777777" w:rsidR="00D307B6" w:rsidRPr="00D307B6" w:rsidRDefault="00D307B6" w:rsidP="00D307B6">
      <w:pPr>
        <w:numPr>
          <w:ilvl w:val="0"/>
          <w:numId w:val="7"/>
        </w:numPr>
      </w:pPr>
      <w:r w:rsidRPr="00D307B6">
        <w:rPr>
          <w:b/>
          <w:bCs/>
        </w:rPr>
        <w:lastRenderedPageBreak/>
        <w:t>Maintenance and Support:</w:t>
      </w:r>
    </w:p>
    <w:p w14:paraId="1E575BBB" w14:textId="77777777" w:rsidR="00D307B6" w:rsidRPr="00D307B6" w:rsidRDefault="00D307B6" w:rsidP="00D307B6">
      <w:pPr>
        <w:numPr>
          <w:ilvl w:val="1"/>
          <w:numId w:val="7"/>
        </w:numPr>
      </w:pPr>
      <w:r w:rsidRPr="00D307B6">
        <w:rPr>
          <w:b/>
          <w:bCs/>
        </w:rPr>
        <w:t>Service Contracts:</w:t>
      </w:r>
    </w:p>
    <w:p w14:paraId="1866DDB1" w14:textId="77777777" w:rsidR="00D307B6" w:rsidRPr="00D307B6" w:rsidRDefault="00D307B6" w:rsidP="00D307B6">
      <w:pPr>
        <w:numPr>
          <w:ilvl w:val="2"/>
          <w:numId w:val="7"/>
        </w:numPr>
      </w:pPr>
      <w:r w:rsidRPr="00D307B6">
        <w:t xml:space="preserve">Recurring revenue through annual or monthly maintenance contracts, estimated at </w:t>
      </w:r>
      <w:r w:rsidRPr="00D307B6">
        <w:rPr>
          <w:b/>
          <w:bCs/>
        </w:rPr>
        <w:t>$500–$1,000 per month</w:t>
      </w:r>
      <w:r w:rsidRPr="00D307B6">
        <w:t xml:space="preserve"> per installation.</w:t>
      </w:r>
    </w:p>
    <w:p w14:paraId="3D539117" w14:textId="77777777" w:rsidR="00D307B6" w:rsidRPr="00D307B6" w:rsidRDefault="00D307B6" w:rsidP="00D307B6">
      <w:pPr>
        <w:numPr>
          <w:ilvl w:val="1"/>
          <w:numId w:val="7"/>
        </w:numPr>
      </w:pPr>
      <w:r w:rsidRPr="00D307B6">
        <w:rPr>
          <w:b/>
          <w:bCs/>
        </w:rPr>
        <w:t>Software Updates and Integration Services:</w:t>
      </w:r>
    </w:p>
    <w:p w14:paraId="49F1E543" w14:textId="77777777" w:rsidR="00D307B6" w:rsidRPr="00D307B6" w:rsidRDefault="00D307B6" w:rsidP="00D307B6">
      <w:pPr>
        <w:numPr>
          <w:ilvl w:val="2"/>
          <w:numId w:val="7"/>
        </w:numPr>
      </w:pPr>
      <w:r w:rsidRPr="00D307B6">
        <w:t>Custom integration and periodic updates can be offered as consulting services.</w:t>
      </w:r>
    </w:p>
    <w:p w14:paraId="5FF5273C" w14:textId="77777777" w:rsidR="00D307B6" w:rsidRPr="00D307B6" w:rsidRDefault="00D307B6" w:rsidP="00D307B6">
      <w:pPr>
        <w:numPr>
          <w:ilvl w:val="0"/>
          <w:numId w:val="7"/>
        </w:numPr>
      </w:pPr>
      <w:r w:rsidRPr="00D307B6">
        <w:rPr>
          <w:b/>
          <w:bCs/>
        </w:rPr>
        <w:t>Usage-Based Pricing:</w:t>
      </w:r>
    </w:p>
    <w:p w14:paraId="5AEF1837" w14:textId="77777777" w:rsidR="00D307B6" w:rsidRPr="00D307B6" w:rsidRDefault="00D307B6" w:rsidP="00D307B6">
      <w:pPr>
        <w:numPr>
          <w:ilvl w:val="1"/>
          <w:numId w:val="7"/>
        </w:numPr>
      </w:pPr>
      <w:r w:rsidRPr="00D307B6">
        <w:rPr>
          <w:b/>
          <w:bCs/>
        </w:rPr>
        <w:t>Pay-Per-Scan or Data Volume:</w:t>
      </w:r>
    </w:p>
    <w:p w14:paraId="2180D3A5" w14:textId="77777777" w:rsidR="00D307B6" w:rsidRPr="00D307B6" w:rsidRDefault="00D307B6" w:rsidP="00D307B6">
      <w:pPr>
        <w:numPr>
          <w:ilvl w:val="2"/>
          <w:numId w:val="7"/>
        </w:numPr>
      </w:pPr>
      <w:r w:rsidRPr="00D307B6">
        <w:t>Charging based on the number of scans or data packets processed can provide flexible pricing for larger operations.</w:t>
      </w:r>
    </w:p>
    <w:p w14:paraId="6644165D" w14:textId="77777777" w:rsidR="00D307B6" w:rsidRPr="00D307B6" w:rsidRDefault="00D307B6" w:rsidP="00D307B6">
      <w:pPr>
        <w:rPr>
          <w:b/>
          <w:bCs/>
        </w:rPr>
      </w:pPr>
      <w:r w:rsidRPr="00D307B6">
        <w:rPr>
          <w:b/>
          <w:bCs/>
        </w:rPr>
        <w:t>Cost Structure</w:t>
      </w:r>
    </w:p>
    <w:p w14:paraId="5D1ADB2E" w14:textId="77777777" w:rsidR="00D307B6" w:rsidRPr="00D307B6" w:rsidRDefault="00D307B6" w:rsidP="00D307B6">
      <w:pPr>
        <w:numPr>
          <w:ilvl w:val="0"/>
          <w:numId w:val="8"/>
        </w:numPr>
      </w:pPr>
      <w:r w:rsidRPr="00D307B6">
        <w:rPr>
          <w:b/>
          <w:bCs/>
        </w:rPr>
        <w:t>R&amp;D and Manufacturing:</w:t>
      </w:r>
      <w:r w:rsidRPr="00D307B6">
        <w:t xml:space="preserve"> Investment in hardware development and testing.</w:t>
      </w:r>
    </w:p>
    <w:p w14:paraId="6A57550A" w14:textId="77777777" w:rsidR="00D307B6" w:rsidRPr="00D307B6" w:rsidRDefault="00D307B6" w:rsidP="00D307B6">
      <w:pPr>
        <w:numPr>
          <w:ilvl w:val="0"/>
          <w:numId w:val="8"/>
        </w:numPr>
      </w:pPr>
      <w:r w:rsidRPr="00D307B6">
        <w:rPr>
          <w:b/>
          <w:bCs/>
        </w:rPr>
        <w:t>Cloud Infrastructure and Software Development:</w:t>
      </w:r>
      <w:r w:rsidRPr="00D307B6">
        <w:t xml:space="preserve"> Ongoing costs for server hosting, data analytics, and continuous software improvements.</w:t>
      </w:r>
    </w:p>
    <w:p w14:paraId="33665EF7" w14:textId="77777777" w:rsidR="00D307B6" w:rsidRPr="00D307B6" w:rsidRDefault="00D307B6" w:rsidP="00D307B6">
      <w:pPr>
        <w:numPr>
          <w:ilvl w:val="0"/>
          <w:numId w:val="8"/>
        </w:numPr>
      </w:pPr>
      <w:r w:rsidRPr="00D307B6">
        <w:rPr>
          <w:b/>
          <w:bCs/>
        </w:rPr>
        <w:t>Sales and Marketing:</w:t>
      </w:r>
      <w:r w:rsidRPr="00D307B6">
        <w:t xml:space="preserve"> Budget allocation for market penetration, pilot programs, and strategic partnerships.</w:t>
      </w:r>
    </w:p>
    <w:p w14:paraId="7955E6A5" w14:textId="77777777" w:rsidR="00D307B6" w:rsidRPr="00D307B6" w:rsidRDefault="00D307B6" w:rsidP="00D307B6">
      <w:pPr>
        <w:numPr>
          <w:ilvl w:val="0"/>
          <w:numId w:val="8"/>
        </w:numPr>
      </w:pPr>
      <w:r w:rsidRPr="00D307B6">
        <w:rPr>
          <w:b/>
          <w:bCs/>
        </w:rPr>
        <w:t>Maintenance and Support:</w:t>
      </w:r>
      <w:r w:rsidRPr="00D307B6">
        <w:t xml:space="preserve"> Ongoing support infrastructure and service teams.</w:t>
      </w:r>
    </w:p>
    <w:p w14:paraId="6F7E3BA1" w14:textId="77777777" w:rsidR="00D307B6" w:rsidRPr="00D307B6" w:rsidRDefault="00D307B6" w:rsidP="00D307B6">
      <w:r w:rsidRPr="00D307B6">
        <w:pict w14:anchorId="328CBCE1">
          <v:rect id="_x0000_i1064" style="width:0;height:1.5pt" o:hralign="center" o:hrstd="t" o:hr="t" fillcolor="#a0a0a0" stroked="f"/>
        </w:pict>
      </w:r>
    </w:p>
    <w:p w14:paraId="58C27AB6" w14:textId="77777777" w:rsidR="00D307B6" w:rsidRPr="00D307B6" w:rsidRDefault="00D307B6" w:rsidP="00D307B6">
      <w:pPr>
        <w:rPr>
          <w:b/>
          <w:bCs/>
        </w:rPr>
      </w:pPr>
      <w:r w:rsidRPr="00D307B6">
        <w:rPr>
          <w:b/>
          <w:bCs/>
        </w:rPr>
        <w:t>5. Go-to-Market Strategy</w:t>
      </w:r>
    </w:p>
    <w:p w14:paraId="37EA6F42" w14:textId="77777777" w:rsidR="00D307B6" w:rsidRPr="00D307B6" w:rsidRDefault="00D307B6" w:rsidP="00D307B6">
      <w:pPr>
        <w:rPr>
          <w:b/>
          <w:bCs/>
        </w:rPr>
      </w:pPr>
      <w:r w:rsidRPr="00D307B6">
        <w:rPr>
          <w:b/>
          <w:bCs/>
        </w:rPr>
        <w:t>Target Customers</w:t>
      </w:r>
    </w:p>
    <w:p w14:paraId="37BB1A55" w14:textId="77777777" w:rsidR="00D307B6" w:rsidRPr="00D307B6" w:rsidRDefault="00D307B6" w:rsidP="00D307B6">
      <w:pPr>
        <w:numPr>
          <w:ilvl w:val="0"/>
          <w:numId w:val="9"/>
        </w:numPr>
      </w:pPr>
      <w:r w:rsidRPr="00D307B6">
        <w:rPr>
          <w:b/>
          <w:bCs/>
        </w:rPr>
        <w:t xml:space="preserve">Large Distribution </w:t>
      </w:r>
      <w:proofErr w:type="spellStart"/>
      <w:r w:rsidRPr="00D307B6">
        <w:rPr>
          <w:b/>
          <w:bCs/>
        </w:rPr>
        <w:t>Centers</w:t>
      </w:r>
      <w:proofErr w:type="spellEnd"/>
      <w:r w:rsidRPr="00D307B6">
        <w:rPr>
          <w:b/>
          <w:bCs/>
        </w:rPr>
        <w:t xml:space="preserve"> &amp; Warehouses:</w:t>
      </w:r>
      <w:r w:rsidRPr="00D307B6">
        <w:t xml:space="preserve"> Initially targeting operations with annual revenues exceeding $50 million.</w:t>
      </w:r>
    </w:p>
    <w:p w14:paraId="1FEE032D" w14:textId="77777777" w:rsidR="00D307B6" w:rsidRPr="00D307B6" w:rsidRDefault="00D307B6" w:rsidP="00D307B6">
      <w:pPr>
        <w:numPr>
          <w:ilvl w:val="0"/>
          <w:numId w:val="9"/>
        </w:numPr>
      </w:pPr>
      <w:r w:rsidRPr="00D307B6">
        <w:rPr>
          <w:b/>
          <w:bCs/>
        </w:rPr>
        <w:t>Logistics and E-commerce:</w:t>
      </w:r>
      <w:r w:rsidRPr="00D307B6">
        <w:t xml:space="preserve"> Companies looking to reduce operational inefficiencies and improve real-time tracking.</w:t>
      </w:r>
    </w:p>
    <w:p w14:paraId="08FC9617" w14:textId="77777777" w:rsidR="00D307B6" w:rsidRPr="00D307B6" w:rsidRDefault="00D307B6" w:rsidP="00D307B6">
      <w:pPr>
        <w:numPr>
          <w:ilvl w:val="0"/>
          <w:numId w:val="9"/>
        </w:numPr>
      </w:pPr>
      <w:r w:rsidRPr="00D307B6">
        <w:rPr>
          <w:b/>
          <w:bCs/>
        </w:rPr>
        <w:t>Third-Party Logistics (3PL) Providers:</w:t>
      </w:r>
      <w:r w:rsidRPr="00D307B6">
        <w:t xml:space="preserve"> Who can leverage automation to enhance service offerings.</w:t>
      </w:r>
    </w:p>
    <w:p w14:paraId="5D16A16F" w14:textId="77777777" w:rsidR="00D307B6" w:rsidRPr="00D307B6" w:rsidRDefault="00D307B6" w:rsidP="00D307B6">
      <w:pPr>
        <w:rPr>
          <w:b/>
          <w:bCs/>
        </w:rPr>
      </w:pPr>
      <w:r w:rsidRPr="00D307B6">
        <w:rPr>
          <w:b/>
          <w:bCs/>
        </w:rPr>
        <w:t>Market Penetration</w:t>
      </w:r>
    </w:p>
    <w:p w14:paraId="483BF830" w14:textId="77777777" w:rsidR="00D307B6" w:rsidRPr="00D307B6" w:rsidRDefault="00D307B6" w:rsidP="00D307B6">
      <w:pPr>
        <w:numPr>
          <w:ilvl w:val="0"/>
          <w:numId w:val="10"/>
        </w:numPr>
      </w:pPr>
      <w:r w:rsidRPr="00D307B6">
        <w:rPr>
          <w:b/>
          <w:bCs/>
        </w:rPr>
        <w:t>Pilot Programs:</w:t>
      </w:r>
      <w:r w:rsidRPr="00D307B6">
        <w:br/>
        <w:t>Implement pilot projects with strategic partners in key markets to demonstrate ROI and operational efficiency.</w:t>
      </w:r>
    </w:p>
    <w:p w14:paraId="3FAD339C" w14:textId="77777777" w:rsidR="00D307B6" w:rsidRPr="00D307B6" w:rsidRDefault="00D307B6" w:rsidP="00D307B6">
      <w:pPr>
        <w:numPr>
          <w:ilvl w:val="0"/>
          <w:numId w:val="10"/>
        </w:numPr>
      </w:pPr>
      <w:r w:rsidRPr="00D307B6">
        <w:rPr>
          <w:b/>
          <w:bCs/>
        </w:rPr>
        <w:lastRenderedPageBreak/>
        <w:t>Partnerships:</w:t>
      </w:r>
      <w:r w:rsidRPr="00D307B6">
        <w:br/>
        <w:t>Collaborate with existing warehouse management system (WMS) providers, robotics suppliers, and logistics firms.</w:t>
      </w:r>
    </w:p>
    <w:p w14:paraId="72A1D045" w14:textId="77777777" w:rsidR="00D307B6" w:rsidRPr="00D307B6" w:rsidRDefault="00D307B6" w:rsidP="00D307B6">
      <w:pPr>
        <w:numPr>
          <w:ilvl w:val="0"/>
          <w:numId w:val="10"/>
        </w:numPr>
      </w:pPr>
      <w:r w:rsidRPr="00D307B6">
        <w:rPr>
          <w:b/>
          <w:bCs/>
        </w:rPr>
        <w:t>Marketing:</w:t>
      </w:r>
      <w:r w:rsidRPr="00D307B6">
        <w:br/>
        <w:t>Leverage case studies, ROI analyses, and industry trade shows to build credibility and generate leads.</w:t>
      </w:r>
    </w:p>
    <w:p w14:paraId="44BFD6C9" w14:textId="77777777" w:rsidR="00D307B6" w:rsidRPr="00D307B6" w:rsidRDefault="00D307B6" w:rsidP="00D307B6">
      <w:pPr>
        <w:rPr>
          <w:b/>
          <w:bCs/>
        </w:rPr>
      </w:pPr>
      <w:r w:rsidRPr="00D307B6">
        <w:rPr>
          <w:b/>
          <w:bCs/>
        </w:rPr>
        <w:t>Competitive Advantage</w:t>
      </w:r>
    </w:p>
    <w:p w14:paraId="0E9FB045" w14:textId="77777777" w:rsidR="00D307B6" w:rsidRPr="00D307B6" w:rsidRDefault="00D307B6" w:rsidP="00D307B6">
      <w:pPr>
        <w:numPr>
          <w:ilvl w:val="0"/>
          <w:numId w:val="11"/>
        </w:numPr>
      </w:pPr>
      <w:r w:rsidRPr="00D307B6">
        <w:rPr>
          <w:b/>
          <w:bCs/>
        </w:rPr>
        <w:t>Integrated Solution:</w:t>
      </w:r>
      <w:r w:rsidRPr="00D307B6">
        <w:br/>
        <w:t>Unlike traditional systems that address either scanning or weight measurement independently, this solution offers an end-to-end integrated approach.</w:t>
      </w:r>
    </w:p>
    <w:p w14:paraId="1F39F2FA" w14:textId="77777777" w:rsidR="00D307B6" w:rsidRPr="00D307B6" w:rsidRDefault="00D307B6" w:rsidP="00D307B6">
      <w:pPr>
        <w:numPr>
          <w:ilvl w:val="0"/>
          <w:numId w:val="11"/>
        </w:numPr>
      </w:pPr>
      <w:r w:rsidRPr="00D307B6">
        <w:rPr>
          <w:b/>
          <w:bCs/>
        </w:rPr>
        <w:t>Real-Time Synchronization:</w:t>
      </w:r>
      <w:r w:rsidRPr="00D307B6">
        <w:br/>
        <w:t>Instant data fusion and discrepancy detection reduce operational delays and errors.</w:t>
      </w:r>
    </w:p>
    <w:p w14:paraId="0D2B253C" w14:textId="77777777" w:rsidR="00D307B6" w:rsidRPr="00D307B6" w:rsidRDefault="00D307B6" w:rsidP="00D307B6">
      <w:pPr>
        <w:numPr>
          <w:ilvl w:val="0"/>
          <w:numId w:val="11"/>
        </w:numPr>
      </w:pPr>
      <w:r w:rsidRPr="00D307B6">
        <w:rPr>
          <w:b/>
          <w:bCs/>
        </w:rPr>
        <w:t>Scalability:</w:t>
      </w:r>
      <w:r w:rsidRPr="00D307B6">
        <w:br/>
        <w:t>The modular design allows for easy expansion and integration with existing systems.</w:t>
      </w:r>
    </w:p>
    <w:p w14:paraId="4B401C0E" w14:textId="77777777" w:rsidR="00D307B6" w:rsidRPr="00D307B6" w:rsidRDefault="00D307B6" w:rsidP="00D307B6">
      <w:r w:rsidRPr="00D307B6">
        <w:pict w14:anchorId="5C36E13F">
          <v:rect id="_x0000_i1065" style="width:0;height:1.5pt" o:hralign="center" o:hrstd="t" o:hr="t" fillcolor="#a0a0a0" stroked="f"/>
        </w:pict>
      </w:r>
    </w:p>
    <w:p w14:paraId="758113D5" w14:textId="77777777" w:rsidR="00D307B6" w:rsidRPr="00D307B6" w:rsidRDefault="00D307B6" w:rsidP="00D307B6">
      <w:pPr>
        <w:rPr>
          <w:b/>
          <w:bCs/>
        </w:rPr>
      </w:pPr>
      <w:r w:rsidRPr="00D307B6">
        <w:rPr>
          <w:b/>
          <w:bCs/>
        </w:rPr>
        <w:t>6. Financial Projections and ROI</w:t>
      </w:r>
    </w:p>
    <w:p w14:paraId="73E2CEE8" w14:textId="77777777" w:rsidR="00D307B6" w:rsidRPr="00D307B6" w:rsidRDefault="00D307B6" w:rsidP="00D307B6">
      <w:pPr>
        <w:rPr>
          <w:b/>
          <w:bCs/>
        </w:rPr>
      </w:pPr>
      <w:r w:rsidRPr="00D307B6">
        <w:rPr>
          <w:b/>
          <w:bCs/>
        </w:rPr>
        <w:t>Example Scenario</w:t>
      </w:r>
    </w:p>
    <w:p w14:paraId="5F289649" w14:textId="77777777" w:rsidR="00D307B6" w:rsidRPr="00D307B6" w:rsidRDefault="00D307B6" w:rsidP="00D307B6">
      <w:pPr>
        <w:numPr>
          <w:ilvl w:val="0"/>
          <w:numId w:val="12"/>
        </w:numPr>
      </w:pPr>
      <w:r w:rsidRPr="00D307B6">
        <w:rPr>
          <w:b/>
          <w:bCs/>
        </w:rPr>
        <w:t>Mid-Sized Warehouse Case Study:</w:t>
      </w:r>
    </w:p>
    <w:p w14:paraId="331A6009" w14:textId="77777777" w:rsidR="00D307B6" w:rsidRPr="00D307B6" w:rsidRDefault="00D307B6" w:rsidP="00D307B6">
      <w:pPr>
        <w:numPr>
          <w:ilvl w:val="1"/>
          <w:numId w:val="12"/>
        </w:numPr>
      </w:pPr>
      <w:r w:rsidRPr="00D307B6">
        <w:rPr>
          <w:b/>
          <w:bCs/>
        </w:rPr>
        <w:t>Annual Revenue:</w:t>
      </w:r>
      <w:r w:rsidRPr="00D307B6">
        <w:t xml:space="preserve"> $50 million.</w:t>
      </w:r>
    </w:p>
    <w:p w14:paraId="15E31A3B" w14:textId="77777777" w:rsidR="00D307B6" w:rsidRPr="00D307B6" w:rsidRDefault="00D307B6" w:rsidP="00D307B6">
      <w:pPr>
        <w:numPr>
          <w:ilvl w:val="1"/>
          <w:numId w:val="12"/>
        </w:numPr>
      </w:pPr>
      <w:r w:rsidRPr="00D307B6">
        <w:rPr>
          <w:b/>
          <w:bCs/>
        </w:rPr>
        <w:t>Inventory Discrepancies:</w:t>
      </w:r>
      <w:r w:rsidRPr="00D307B6">
        <w:t xml:space="preserve"> Current losses estimated at 2% of revenue (~$1 million/year).</w:t>
      </w:r>
    </w:p>
    <w:p w14:paraId="4471FE8F" w14:textId="77777777" w:rsidR="00D307B6" w:rsidRPr="00D307B6" w:rsidRDefault="00D307B6" w:rsidP="00D307B6">
      <w:pPr>
        <w:numPr>
          <w:ilvl w:val="1"/>
          <w:numId w:val="12"/>
        </w:numPr>
      </w:pPr>
      <w:r w:rsidRPr="00D307B6">
        <w:rPr>
          <w:b/>
          <w:bCs/>
        </w:rPr>
        <w:t>Expected Reduction:</w:t>
      </w:r>
      <w:r w:rsidRPr="00D307B6">
        <w:t xml:space="preserve"> Implementing the solution could reduce discrepancies by 30%, saving approximately </w:t>
      </w:r>
      <w:r w:rsidRPr="00D307B6">
        <w:rPr>
          <w:b/>
          <w:bCs/>
        </w:rPr>
        <w:t>$300,000 per year</w:t>
      </w:r>
      <w:r w:rsidRPr="00D307B6">
        <w:t>.</w:t>
      </w:r>
    </w:p>
    <w:p w14:paraId="643F8578" w14:textId="77777777" w:rsidR="00D307B6" w:rsidRPr="00D307B6" w:rsidRDefault="00D307B6" w:rsidP="00D307B6">
      <w:pPr>
        <w:numPr>
          <w:ilvl w:val="1"/>
          <w:numId w:val="12"/>
        </w:numPr>
      </w:pPr>
      <w:r w:rsidRPr="00D307B6">
        <w:rPr>
          <w:b/>
          <w:bCs/>
        </w:rPr>
        <w:t>Cost of Implementation:</w:t>
      </w:r>
      <w:r w:rsidRPr="00D307B6">
        <w:t xml:space="preserve"> Initial investment of around </w:t>
      </w:r>
      <w:r w:rsidRPr="00D307B6">
        <w:rPr>
          <w:b/>
          <w:bCs/>
        </w:rPr>
        <w:t>$200,000</w:t>
      </w:r>
      <w:r w:rsidRPr="00D307B6">
        <w:t xml:space="preserve"> (hardware + installation) plus recurring costs of </w:t>
      </w:r>
      <w:r w:rsidRPr="00D307B6">
        <w:rPr>
          <w:b/>
          <w:bCs/>
        </w:rPr>
        <w:t>$20,000/month</w:t>
      </w:r>
      <w:r w:rsidRPr="00D307B6">
        <w:t xml:space="preserve"> for software and maintenance.</w:t>
      </w:r>
    </w:p>
    <w:p w14:paraId="73F03E68" w14:textId="77777777" w:rsidR="00D307B6" w:rsidRPr="00D307B6" w:rsidRDefault="00D307B6" w:rsidP="00D307B6">
      <w:pPr>
        <w:numPr>
          <w:ilvl w:val="1"/>
          <w:numId w:val="12"/>
        </w:numPr>
      </w:pPr>
      <w:r w:rsidRPr="00D307B6">
        <w:rPr>
          <w:b/>
          <w:bCs/>
        </w:rPr>
        <w:t>ROI:</w:t>
      </w:r>
      <w:r w:rsidRPr="00D307B6">
        <w:t xml:space="preserve"> Break-even could be achieved within 18–24 months with additional benefits from improved operational efficiency.</w:t>
      </w:r>
    </w:p>
    <w:p w14:paraId="6297189C" w14:textId="77777777" w:rsidR="00D307B6" w:rsidRPr="00D307B6" w:rsidRDefault="00D307B6" w:rsidP="00D307B6">
      <w:r w:rsidRPr="00D307B6">
        <w:pict w14:anchorId="406C221A">
          <v:rect id="_x0000_i1066" style="width:0;height:1.5pt" o:hralign="center" o:hrstd="t" o:hr="t" fillcolor="#a0a0a0" stroked="f"/>
        </w:pict>
      </w:r>
    </w:p>
    <w:p w14:paraId="59980A30" w14:textId="77777777" w:rsidR="00D307B6" w:rsidRPr="00D307B6" w:rsidRDefault="00D307B6" w:rsidP="00D307B6">
      <w:pPr>
        <w:rPr>
          <w:b/>
          <w:bCs/>
        </w:rPr>
      </w:pPr>
      <w:r w:rsidRPr="00D307B6">
        <w:rPr>
          <w:b/>
          <w:bCs/>
        </w:rPr>
        <w:t>7. Summary</w:t>
      </w:r>
    </w:p>
    <w:p w14:paraId="38CBB465" w14:textId="77777777" w:rsidR="00D307B6" w:rsidRPr="00D307B6" w:rsidRDefault="00D307B6" w:rsidP="00D307B6">
      <w:pPr>
        <w:numPr>
          <w:ilvl w:val="0"/>
          <w:numId w:val="13"/>
        </w:numPr>
      </w:pPr>
      <w:r w:rsidRPr="00D307B6">
        <w:rPr>
          <w:b/>
          <w:bCs/>
        </w:rPr>
        <w:lastRenderedPageBreak/>
        <w:t>Problem Addressed:</w:t>
      </w:r>
      <w:r w:rsidRPr="00D307B6">
        <w:br/>
        <w:t xml:space="preserve">High error rates, </w:t>
      </w:r>
      <w:proofErr w:type="spellStart"/>
      <w:r w:rsidRPr="00D307B6">
        <w:t>labor</w:t>
      </w:r>
      <w:proofErr w:type="spellEnd"/>
      <w:r w:rsidRPr="00D307B6">
        <w:t xml:space="preserve"> inefficiencies, and operational costs in traditional inventory management systems.</w:t>
      </w:r>
    </w:p>
    <w:p w14:paraId="79D4622D" w14:textId="77777777" w:rsidR="00D307B6" w:rsidRPr="00D307B6" w:rsidRDefault="00D307B6" w:rsidP="00D307B6">
      <w:pPr>
        <w:numPr>
          <w:ilvl w:val="0"/>
          <w:numId w:val="13"/>
        </w:numPr>
      </w:pPr>
      <w:r w:rsidRPr="00D307B6">
        <w:rPr>
          <w:b/>
          <w:bCs/>
        </w:rPr>
        <w:t>Market Opportunity:</w:t>
      </w:r>
      <w:r w:rsidRPr="00D307B6">
        <w:br/>
        <w:t>A TAM of ~$30 billion, SAM of $5–8 billion, and an initial obtainable market (SOM) of $500 million–$1 billion.</w:t>
      </w:r>
    </w:p>
    <w:p w14:paraId="63C7503B" w14:textId="77777777" w:rsidR="00D307B6" w:rsidRPr="00D307B6" w:rsidRDefault="00D307B6" w:rsidP="00D307B6">
      <w:pPr>
        <w:numPr>
          <w:ilvl w:val="0"/>
          <w:numId w:val="13"/>
        </w:numPr>
      </w:pPr>
      <w:r w:rsidRPr="00D307B6">
        <w:rPr>
          <w:b/>
          <w:bCs/>
        </w:rPr>
        <w:t>Revenue Streams:</w:t>
      </w:r>
      <w:r w:rsidRPr="00D307B6">
        <w:br/>
        <w:t>Hardware sales, SaaS subscriptions, maintenance contracts, and usage-based pricing.</w:t>
      </w:r>
    </w:p>
    <w:p w14:paraId="705DD93F" w14:textId="77777777" w:rsidR="00D307B6" w:rsidRPr="00D307B6" w:rsidRDefault="00D307B6" w:rsidP="00D307B6">
      <w:pPr>
        <w:numPr>
          <w:ilvl w:val="0"/>
          <w:numId w:val="13"/>
        </w:numPr>
      </w:pPr>
      <w:r w:rsidRPr="00D307B6">
        <w:rPr>
          <w:b/>
          <w:bCs/>
        </w:rPr>
        <w:t>Competitive Edge:</w:t>
      </w:r>
      <w:r w:rsidRPr="00D307B6">
        <w:br/>
        <w:t>Integrated drone and scale solution providing real-time data fusion, reducing manual errors, and offering significant ROI.</w:t>
      </w:r>
    </w:p>
    <w:p w14:paraId="5B6442B7" w14:textId="77777777" w:rsidR="00D307B6" w:rsidRPr="00D307B6" w:rsidRDefault="00D307B6" w:rsidP="00D307B6">
      <w:pPr>
        <w:numPr>
          <w:ilvl w:val="0"/>
          <w:numId w:val="13"/>
        </w:numPr>
      </w:pPr>
      <w:r w:rsidRPr="00D307B6">
        <w:rPr>
          <w:b/>
          <w:bCs/>
        </w:rPr>
        <w:t>Growth Potential:</w:t>
      </w:r>
      <w:r w:rsidRPr="00D307B6">
        <w:br/>
        <w:t>With proven pilot programs and strategic partnerships, the solution can capture a significant share of the growing warehouse automation market.</w:t>
      </w:r>
    </w:p>
    <w:p w14:paraId="30605800" w14:textId="77777777" w:rsidR="00D307B6" w:rsidRPr="00D307B6" w:rsidRDefault="00D307B6" w:rsidP="00D307B6">
      <w:r w:rsidRPr="00D307B6">
        <w:t>This comprehensive business model demonstrates a strong market opportunity for a smart inventory management system that addresses real operational challenges with advanced technology, ultimately delivering significant cost savings and efficiency improvements to modern warehouses.</w:t>
      </w:r>
    </w:p>
    <w:p w14:paraId="2A736DAC" w14:textId="77777777" w:rsidR="00D307B6" w:rsidRDefault="00D307B6"/>
    <w:p w14:paraId="262C5DF1" w14:textId="0EE3940A" w:rsidR="00D307B6" w:rsidRDefault="00D307B6">
      <w:pPr>
        <w:rPr>
          <w:b/>
          <w:bCs/>
          <w:sz w:val="48"/>
          <w:szCs w:val="48"/>
        </w:rPr>
      </w:pPr>
      <w:r w:rsidRPr="00D307B6">
        <w:rPr>
          <w:b/>
          <w:bCs/>
          <w:sz w:val="48"/>
          <w:szCs w:val="48"/>
        </w:rPr>
        <w:t>DETAILED SUMMARY</w:t>
      </w:r>
    </w:p>
    <w:p w14:paraId="1674F15A" w14:textId="77777777" w:rsidR="00D307B6" w:rsidRPr="00D307B6" w:rsidRDefault="00D307B6" w:rsidP="00D307B6">
      <w:pPr>
        <w:rPr>
          <w:b/>
          <w:bCs/>
          <w:sz w:val="48"/>
          <w:szCs w:val="48"/>
        </w:rPr>
      </w:pPr>
      <w:r w:rsidRPr="00D307B6">
        <w:rPr>
          <w:b/>
          <w:bCs/>
          <w:sz w:val="48"/>
          <w:szCs w:val="48"/>
        </w:rPr>
        <w:t>1. Unit Costs</w:t>
      </w:r>
    </w:p>
    <w:p w14:paraId="1F5BC976" w14:textId="77777777" w:rsidR="00D307B6" w:rsidRPr="00D307B6" w:rsidRDefault="00D307B6" w:rsidP="00D307B6">
      <w:pPr>
        <w:rPr>
          <w:b/>
          <w:bCs/>
          <w:sz w:val="20"/>
          <w:szCs w:val="20"/>
        </w:rPr>
      </w:pPr>
      <w:r w:rsidRPr="00D307B6">
        <w:rPr>
          <w:b/>
          <w:bCs/>
          <w:sz w:val="20"/>
          <w:szCs w:val="20"/>
        </w:rPr>
        <w:t>A. Drone Component</w:t>
      </w:r>
    </w:p>
    <w:p w14:paraId="1F4C7D73" w14:textId="77777777" w:rsidR="00D307B6" w:rsidRPr="00D307B6" w:rsidRDefault="00D307B6" w:rsidP="00D307B6">
      <w:pPr>
        <w:numPr>
          <w:ilvl w:val="0"/>
          <w:numId w:val="14"/>
        </w:numPr>
        <w:rPr>
          <w:b/>
          <w:bCs/>
          <w:sz w:val="20"/>
          <w:szCs w:val="20"/>
        </w:rPr>
      </w:pPr>
      <w:r w:rsidRPr="00D307B6">
        <w:rPr>
          <w:b/>
          <w:bCs/>
          <w:sz w:val="20"/>
          <w:szCs w:val="20"/>
        </w:rPr>
        <w:t>Hardware Platform:</w:t>
      </w:r>
    </w:p>
    <w:p w14:paraId="5475667D" w14:textId="77777777" w:rsidR="00D307B6" w:rsidRPr="00D307B6" w:rsidRDefault="00D307B6" w:rsidP="00D307B6">
      <w:pPr>
        <w:numPr>
          <w:ilvl w:val="1"/>
          <w:numId w:val="14"/>
        </w:numPr>
        <w:rPr>
          <w:b/>
          <w:bCs/>
          <w:sz w:val="20"/>
          <w:szCs w:val="20"/>
        </w:rPr>
      </w:pPr>
      <w:r w:rsidRPr="00D307B6">
        <w:rPr>
          <w:b/>
          <w:bCs/>
          <w:sz w:val="20"/>
          <w:szCs w:val="20"/>
        </w:rPr>
        <w:t>Industrial Drone Base: Modern industrial drones designed for warehouse applications typically range from $10,000 to $50,000 per unit. For a specialized inventory scanning drone—with robust flight controllers, autonomous navigation, and safety features (e.g., obstacle detection via LiDAR/ultrasonic sensors)—a production-scale unit might average around $25,000.</w:t>
      </w:r>
    </w:p>
    <w:p w14:paraId="36E9AEB7" w14:textId="77777777" w:rsidR="00D307B6" w:rsidRPr="00D307B6" w:rsidRDefault="00D307B6" w:rsidP="00D307B6">
      <w:pPr>
        <w:numPr>
          <w:ilvl w:val="0"/>
          <w:numId w:val="14"/>
        </w:numPr>
        <w:rPr>
          <w:b/>
          <w:bCs/>
          <w:sz w:val="20"/>
          <w:szCs w:val="20"/>
        </w:rPr>
      </w:pPr>
      <w:r w:rsidRPr="00D307B6">
        <w:rPr>
          <w:b/>
          <w:bCs/>
          <w:sz w:val="20"/>
          <w:szCs w:val="20"/>
        </w:rPr>
        <w:t>Sensors and Add-ons:</w:t>
      </w:r>
    </w:p>
    <w:p w14:paraId="3DE06C23" w14:textId="77777777" w:rsidR="00D307B6" w:rsidRPr="00D307B6" w:rsidRDefault="00D307B6" w:rsidP="00D307B6">
      <w:pPr>
        <w:numPr>
          <w:ilvl w:val="1"/>
          <w:numId w:val="14"/>
        </w:numPr>
        <w:rPr>
          <w:b/>
          <w:bCs/>
          <w:sz w:val="20"/>
          <w:szCs w:val="20"/>
        </w:rPr>
      </w:pPr>
      <w:r w:rsidRPr="00D307B6">
        <w:rPr>
          <w:b/>
          <w:bCs/>
          <w:sz w:val="20"/>
          <w:szCs w:val="20"/>
        </w:rPr>
        <w:t>High-Definition Camera: ~$1,000 per unit for quality imaging required for real-time object detection.</w:t>
      </w:r>
    </w:p>
    <w:p w14:paraId="65A14365" w14:textId="77777777" w:rsidR="00D307B6" w:rsidRPr="00D307B6" w:rsidRDefault="00D307B6" w:rsidP="00D307B6">
      <w:pPr>
        <w:numPr>
          <w:ilvl w:val="1"/>
          <w:numId w:val="14"/>
        </w:numPr>
        <w:rPr>
          <w:b/>
          <w:bCs/>
          <w:sz w:val="20"/>
          <w:szCs w:val="20"/>
        </w:rPr>
      </w:pPr>
      <w:r w:rsidRPr="00D307B6">
        <w:rPr>
          <w:b/>
          <w:bCs/>
          <w:sz w:val="20"/>
          <w:szCs w:val="20"/>
        </w:rPr>
        <w:t>LiDAR Sensor: Depending on resolution and range, LiDAR sensors can cost between $1,500 and $3,000.</w:t>
      </w:r>
    </w:p>
    <w:p w14:paraId="76A35ADF" w14:textId="77777777" w:rsidR="00D307B6" w:rsidRPr="00D307B6" w:rsidRDefault="00D307B6" w:rsidP="00D307B6">
      <w:pPr>
        <w:numPr>
          <w:ilvl w:val="1"/>
          <w:numId w:val="14"/>
        </w:numPr>
        <w:rPr>
          <w:b/>
          <w:bCs/>
          <w:sz w:val="20"/>
          <w:szCs w:val="20"/>
        </w:rPr>
      </w:pPr>
      <w:r w:rsidRPr="00D307B6">
        <w:rPr>
          <w:b/>
          <w:bCs/>
          <w:sz w:val="20"/>
          <w:szCs w:val="20"/>
        </w:rPr>
        <w:lastRenderedPageBreak/>
        <w:t>Additional Modules (e.g., RFID readers, ultrasonic sensors): ~$200–$500 each.</w:t>
      </w:r>
    </w:p>
    <w:p w14:paraId="73E20D67" w14:textId="77777777" w:rsidR="00D307B6" w:rsidRPr="00D307B6" w:rsidRDefault="00D307B6" w:rsidP="00D307B6">
      <w:pPr>
        <w:numPr>
          <w:ilvl w:val="1"/>
          <w:numId w:val="14"/>
        </w:numPr>
        <w:rPr>
          <w:b/>
          <w:bCs/>
          <w:sz w:val="20"/>
          <w:szCs w:val="20"/>
        </w:rPr>
      </w:pPr>
      <w:r w:rsidRPr="00D307B6">
        <w:rPr>
          <w:b/>
          <w:bCs/>
          <w:sz w:val="20"/>
          <w:szCs w:val="20"/>
        </w:rPr>
        <w:t>Onboard Computing (Jetson Nano/Raspberry Pi): Ranges from $150 to $500.</w:t>
      </w:r>
      <w:r w:rsidRPr="00D307B6">
        <w:rPr>
          <w:b/>
          <w:bCs/>
          <w:sz w:val="20"/>
          <w:szCs w:val="20"/>
        </w:rPr>
        <w:br/>
        <w:t>When integrated, the sensor suite and computing hardware can add an estimated $5,000–$8,000 to the base unit cost.</w:t>
      </w:r>
    </w:p>
    <w:p w14:paraId="422913F1" w14:textId="77777777" w:rsidR="00D307B6" w:rsidRPr="00D307B6" w:rsidRDefault="00D307B6" w:rsidP="00D307B6">
      <w:pPr>
        <w:rPr>
          <w:b/>
          <w:bCs/>
          <w:sz w:val="20"/>
          <w:szCs w:val="20"/>
        </w:rPr>
      </w:pPr>
      <w:r w:rsidRPr="00D307B6">
        <w:rPr>
          <w:b/>
          <w:bCs/>
          <w:sz w:val="20"/>
          <w:szCs w:val="20"/>
        </w:rPr>
        <w:t>Estimated Total for Drone Hardware: Approximately $25,000–$33,000 per unit when produced at scale.</w:t>
      </w:r>
    </w:p>
    <w:p w14:paraId="3CEED134" w14:textId="77777777" w:rsidR="00D307B6" w:rsidRPr="00D307B6" w:rsidRDefault="00D307B6" w:rsidP="00D307B6">
      <w:pPr>
        <w:rPr>
          <w:b/>
          <w:bCs/>
          <w:sz w:val="20"/>
          <w:szCs w:val="20"/>
        </w:rPr>
      </w:pPr>
      <w:r w:rsidRPr="00D307B6">
        <w:rPr>
          <w:b/>
          <w:bCs/>
          <w:sz w:val="20"/>
          <w:szCs w:val="20"/>
        </w:rPr>
        <w:t>B. Smart Scale Component</w:t>
      </w:r>
    </w:p>
    <w:p w14:paraId="30DC8AC3" w14:textId="77777777" w:rsidR="00D307B6" w:rsidRPr="00D307B6" w:rsidRDefault="00D307B6" w:rsidP="00D307B6">
      <w:pPr>
        <w:numPr>
          <w:ilvl w:val="0"/>
          <w:numId w:val="15"/>
        </w:numPr>
        <w:rPr>
          <w:b/>
          <w:bCs/>
          <w:sz w:val="20"/>
          <w:szCs w:val="20"/>
        </w:rPr>
      </w:pPr>
      <w:r w:rsidRPr="00D307B6">
        <w:rPr>
          <w:b/>
          <w:bCs/>
          <w:sz w:val="20"/>
          <w:szCs w:val="20"/>
        </w:rPr>
        <w:t>Core Weighing Technology:</w:t>
      </w:r>
    </w:p>
    <w:p w14:paraId="17C430A3" w14:textId="77777777" w:rsidR="00D307B6" w:rsidRPr="00D307B6" w:rsidRDefault="00D307B6" w:rsidP="00D307B6">
      <w:pPr>
        <w:numPr>
          <w:ilvl w:val="1"/>
          <w:numId w:val="15"/>
        </w:numPr>
        <w:rPr>
          <w:b/>
          <w:bCs/>
          <w:sz w:val="20"/>
          <w:szCs w:val="20"/>
        </w:rPr>
      </w:pPr>
      <w:r w:rsidRPr="00D307B6">
        <w:rPr>
          <w:b/>
          <w:bCs/>
          <w:sz w:val="20"/>
          <w:szCs w:val="20"/>
        </w:rPr>
        <w:t>Load Cells: Industrial-grade load cells for precise measurement typically range from $200 to $500 per unit, depending on capacity and accuracy.</w:t>
      </w:r>
    </w:p>
    <w:p w14:paraId="5C8A8FDD" w14:textId="77777777" w:rsidR="00D307B6" w:rsidRPr="00D307B6" w:rsidRDefault="00D307B6" w:rsidP="00D307B6">
      <w:pPr>
        <w:numPr>
          <w:ilvl w:val="0"/>
          <w:numId w:val="15"/>
        </w:numPr>
        <w:rPr>
          <w:b/>
          <w:bCs/>
          <w:sz w:val="20"/>
          <w:szCs w:val="20"/>
        </w:rPr>
      </w:pPr>
      <w:r w:rsidRPr="00D307B6">
        <w:rPr>
          <w:b/>
          <w:bCs/>
          <w:sz w:val="20"/>
          <w:szCs w:val="20"/>
        </w:rPr>
        <w:t>IoT and Communication Hardware:</w:t>
      </w:r>
    </w:p>
    <w:p w14:paraId="4ABE0965" w14:textId="77777777" w:rsidR="00D307B6" w:rsidRPr="00D307B6" w:rsidRDefault="00D307B6" w:rsidP="00D307B6">
      <w:pPr>
        <w:numPr>
          <w:ilvl w:val="1"/>
          <w:numId w:val="15"/>
        </w:numPr>
        <w:rPr>
          <w:b/>
          <w:bCs/>
          <w:sz w:val="20"/>
          <w:szCs w:val="20"/>
        </w:rPr>
      </w:pPr>
      <w:r w:rsidRPr="00D307B6">
        <w:rPr>
          <w:b/>
          <w:bCs/>
          <w:sz w:val="20"/>
          <w:szCs w:val="20"/>
        </w:rPr>
        <w:t>Microcontroller with Wi-Fi/BLE (e.g., ESP32): Around $20–$50 per unit.</w:t>
      </w:r>
    </w:p>
    <w:p w14:paraId="777B480C" w14:textId="77777777" w:rsidR="00D307B6" w:rsidRPr="00D307B6" w:rsidRDefault="00D307B6" w:rsidP="00D307B6">
      <w:pPr>
        <w:numPr>
          <w:ilvl w:val="1"/>
          <w:numId w:val="15"/>
        </w:numPr>
        <w:rPr>
          <w:b/>
          <w:bCs/>
          <w:sz w:val="20"/>
          <w:szCs w:val="20"/>
        </w:rPr>
      </w:pPr>
      <w:r w:rsidRPr="00D307B6">
        <w:rPr>
          <w:b/>
          <w:bCs/>
          <w:sz w:val="20"/>
          <w:szCs w:val="20"/>
        </w:rPr>
        <w:t>Additional Electronics &amp; Enclosure: An additional $100–$200 per unit.</w:t>
      </w:r>
    </w:p>
    <w:p w14:paraId="4F87E4D3" w14:textId="77777777" w:rsidR="00D307B6" w:rsidRPr="00D307B6" w:rsidRDefault="00D307B6" w:rsidP="00D307B6">
      <w:pPr>
        <w:numPr>
          <w:ilvl w:val="0"/>
          <w:numId w:val="15"/>
        </w:numPr>
        <w:rPr>
          <w:b/>
          <w:bCs/>
          <w:sz w:val="20"/>
          <w:szCs w:val="20"/>
        </w:rPr>
      </w:pPr>
      <w:r w:rsidRPr="00D307B6">
        <w:rPr>
          <w:b/>
          <w:bCs/>
          <w:sz w:val="20"/>
          <w:szCs w:val="20"/>
        </w:rPr>
        <w:t>Overall Unit Cost Estimate for Smart Scale:</w:t>
      </w:r>
      <w:r w:rsidRPr="00D307B6">
        <w:rPr>
          <w:b/>
          <w:bCs/>
          <w:sz w:val="20"/>
          <w:szCs w:val="20"/>
        </w:rPr>
        <w:br/>
        <w:t>When combined with calibration and robust industrial design, a smart scale for inventory applications could cost roughly $500–$1,000 per unit in volume production.</w:t>
      </w:r>
    </w:p>
    <w:p w14:paraId="2B626538" w14:textId="77777777" w:rsidR="00D307B6" w:rsidRPr="00D307B6" w:rsidRDefault="00D307B6" w:rsidP="00D307B6">
      <w:pPr>
        <w:rPr>
          <w:b/>
          <w:bCs/>
          <w:sz w:val="20"/>
          <w:szCs w:val="20"/>
        </w:rPr>
      </w:pPr>
      <w:r w:rsidRPr="00D307B6">
        <w:rPr>
          <w:b/>
          <w:bCs/>
          <w:sz w:val="20"/>
          <w:szCs w:val="20"/>
        </w:rPr>
        <w:t>C. Backend &amp; Software (SaaS) Component</w:t>
      </w:r>
    </w:p>
    <w:p w14:paraId="78D1E4C4" w14:textId="77777777" w:rsidR="00D307B6" w:rsidRPr="00D307B6" w:rsidRDefault="00D307B6" w:rsidP="00D307B6">
      <w:pPr>
        <w:numPr>
          <w:ilvl w:val="0"/>
          <w:numId w:val="16"/>
        </w:numPr>
        <w:rPr>
          <w:b/>
          <w:bCs/>
          <w:sz w:val="20"/>
          <w:szCs w:val="20"/>
        </w:rPr>
      </w:pPr>
      <w:r w:rsidRPr="00D307B6">
        <w:rPr>
          <w:b/>
          <w:bCs/>
          <w:sz w:val="20"/>
          <w:szCs w:val="20"/>
        </w:rPr>
        <w:t>Development Costs:</w:t>
      </w:r>
    </w:p>
    <w:p w14:paraId="274221B9" w14:textId="77777777" w:rsidR="00D307B6" w:rsidRPr="00D307B6" w:rsidRDefault="00D307B6" w:rsidP="00D307B6">
      <w:pPr>
        <w:numPr>
          <w:ilvl w:val="1"/>
          <w:numId w:val="16"/>
        </w:numPr>
        <w:rPr>
          <w:b/>
          <w:bCs/>
          <w:sz w:val="20"/>
          <w:szCs w:val="20"/>
        </w:rPr>
      </w:pPr>
      <w:r w:rsidRPr="00D307B6">
        <w:rPr>
          <w:b/>
          <w:bCs/>
          <w:sz w:val="20"/>
          <w:szCs w:val="20"/>
        </w:rPr>
        <w:t>Initial Software Development: The upfront R&amp;D investment for a robust cloud backend, real-time data analytics, and dashboard interface may be in the range of several hundred thousand dollars.</w:t>
      </w:r>
    </w:p>
    <w:p w14:paraId="2F148D0D" w14:textId="77777777" w:rsidR="00D307B6" w:rsidRPr="00D307B6" w:rsidRDefault="00D307B6" w:rsidP="00D307B6">
      <w:pPr>
        <w:numPr>
          <w:ilvl w:val="0"/>
          <w:numId w:val="16"/>
        </w:numPr>
        <w:rPr>
          <w:b/>
          <w:bCs/>
          <w:sz w:val="20"/>
          <w:szCs w:val="20"/>
        </w:rPr>
      </w:pPr>
      <w:r w:rsidRPr="00D307B6">
        <w:rPr>
          <w:b/>
          <w:bCs/>
          <w:sz w:val="20"/>
          <w:szCs w:val="20"/>
        </w:rPr>
        <w:t>Operational Costs (Cloud Infrastructure, Maintenance):</w:t>
      </w:r>
    </w:p>
    <w:p w14:paraId="4273F334" w14:textId="77777777" w:rsidR="00D307B6" w:rsidRPr="00D307B6" w:rsidRDefault="00D307B6" w:rsidP="00D307B6">
      <w:pPr>
        <w:numPr>
          <w:ilvl w:val="1"/>
          <w:numId w:val="16"/>
        </w:numPr>
        <w:rPr>
          <w:b/>
          <w:bCs/>
          <w:sz w:val="20"/>
          <w:szCs w:val="20"/>
        </w:rPr>
      </w:pPr>
      <w:r w:rsidRPr="00D307B6">
        <w:rPr>
          <w:b/>
          <w:bCs/>
          <w:sz w:val="20"/>
          <w:szCs w:val="20"/>
        </w:rPr>
        <w:t>For an enterprise-scale deployment, ongoing costs (e.g., AWS IoT, database services) might be $2,000–$10,000 per month, depending on usage and scale.</w:t>
      </w:r>
    </w:p>
    <w:p w14:paraId="7545F6AB" w14:textId="77777777" w:rsidR="00D307B6" w:rsidRPr="00D307B6" w:rsidRDefault="00D307B6" w:rsidP="00D307B6">
      <w:pPr>
        <w:numPr>
          <w:ilvl w:val="0"/>
          <w:numId w:val="16"/>
        </w:numPr>
        <w:rPr>
          <w:b/>
          <w:bCs/>
          <w:sz w:val="20"/>
          <w:szCs w:val="20"/>
        </w:rPr>
      </w:pPr>
      <w:r w:rsidRPr="00D307B6">
        <w:rPr>
          <w:b/>
          <w:bCs/>
          <w:sz w:val="20"/>
          <w:szCs w:val="20"/>
        </w:rPr>
        <w:t>Subscription Model:</w:t>
      </w:r>
    </w:p>
    <w:p w14:paraId="1814E3BA" w14:textId="77777777" w:rsidR="00D307B6" w:rsidRPr="00D307B6" w:rsidRDefault="00D307B6" w:rsidP="00D307B6">
      <w:pPr>
        <w:numPr>
          <w:ilvl w:val="1"/>
          <w:numId w:val="16"/>
        </w:numPr>
        <w:rPr>
          <w:b/>
          <w:bCs/>
          <w:sz w:val="20"/>
          <w:szCs w:val="20"/>
        </w:rPr>
      </w:pPr>
      <w:r w:rsidRPr="00D307B6">
        <w:rPr>
          <w:b/>
          <w:bCs/>
          <w:sz w:val="20"/>
          <w:szCs w:val="20"/>
        </w:rPr>
        <w:t>For end customers, the SaaS platform might be offered at a recurring fee of approximately $100–$500 per month per installation, based on data volume and service levels.</w:t>
      </w:r>
    </w:p>
    <w:p w14:paraId="747115BB" w14:textId="77777777" w:rsidR="00D307B6" w:rsidRPr="00D307B6" w:rsidRDefault="00D307B6" w:rsidP="00D307B6">
      <w:pPr>
        <w:rPr>
          <w:b/>
          <w:bCs/>
          <w:sz w:val="20"/>
          <w:szCs w:val="20"/>
        </w:rPr>
      </w:pPr>
      <w:r w:rsidRPr="00D307B6">
        <w:rPr>
          <w:b/>
          <w:bCs/>
          <w:sz w:val="20"/>
          <w:szCs w:val="20"/>
        </w:rPr>
        <w:pict w14:anchorId="5EFF3499">
          <v:rect id="_x0000_i1085" style="width:0;height:1.5pt" o:hralign="center" o:hrstd="t" o:hr="t" fillcolor="#a0a0a0" stroked="f"/>
        </w:pict>
      </w:r>
    </w:p>
    <w:p w14:paraId="315BABDC" w14:textId="77777777" w:rsidR="00D307B6" w:rsidRPr="00D307B6" w:rsidRDefault="00D307B6" w:rsidP="00D307B6">
      <w:pPr>
        <w:rPr>
          <w:b/>
          <w:bCs/>
          <w:sz w:val="20"/>
          <w:szCs w:val="20"/>
        </w:rPr>
      </w:pPr>
      <w:r w:rsidRPr="00D307B6">
        <w:rPr>
          <w:b/>
          <w:bCs/>
          <w:sz w:val="20"/>
          <w:szCs w:val="20"/>
        </w:rPr>
        <w:t>2. Market Sizing and Opportunity</w:t>
      </w:r>
    </w:p>
    <w:p w14:paraId="24DCD364" w14:textId="77777777" w:rsidR="00D307B6" w:rsidRPr="00D307B6" w:rsidRDefault="00D307B6" w:rsidP="00D307B6">
      <w:pPr>
        <w:rPr>
          <w:b/>
          <w:bCs/>
          <w:sz w:val="20"/>
          <w:szCs w:val="20"/>
        </w:rPr>
      </w:pPr>
      <w:r w:rsidRPr="00D307B6">
        <w:rPr>
          <w:b/>
          <w:bCs/>
          <w:sz w:val="20"/>
          <w:szCs w:val="20"/>
        </w:rPr>
        <w:t>A. Total Addressable Market (TAM)</w:t>
      </w:r>
    </w:p>
    <w:p w14:paraId="46A66D35" w14:textId="77777777" w:rsidR="00D307B6" w:rsidRPr="00D307B6" w:rsidRDefault="00D307B6" w:rsidP="00D307B6">
      <w:pPr>
        <w:numPr>
          <w:ilvl w:val="0"/>
          <w:numId w:val="17"/>
        </w:numPr>
        <w:rPr>
          <w:b/>
          <w:bCs/>
          <w:sz w:val="20"/>
          <w:szCs w:val="20"/>
        </w:rPr>
      </w:pPr>
      <w:r w:rsidRPr="00D307B6">
        <w:rPr>
          <w:b/>
          <w:bCs/>
          <w:sz w:val="20"/>
          <w:szCs w:val="20"/>
        </w:rPr>
        <w:t>Warehouse Automation Market:</w:t>
      </w:r>
      <w:r w:rsidRPr="00D307B6">
        <w:rPr>
          <w:b/>
          <w:bCs/>
          <w:sz w:val="20"/>
          <w:szCs w:val="20"/>
        </w:rPr>
        <w:br/>
        <w:t xml:space="preserve">According to </w:t>
      </w:r>
      <w:proofErr w:type="spellStart"/>
      <w:r w:rsidRPr="00D307B6">
        <w:rPr>
          <w:b/>
          <w:bCs/>
          <w:sz w:val="20"/>
          <w:szCs w:val="20"/>
        </w:rPr>
        <w:t>MarketsandMarkets</w:t>
      </w:r>
      <w:proofErr w:type="spellEnd"/>
      <w:r w:rsidRPr="00D307B6">
        <w:rPr>
          <w:b/>
          <w:bCs/>
          <w:sz w:val="20"/>
          <w:szCs w:val="20"/>
        </w:rPr>
        <w:t>, the global warehouse automation market was valued at approximately $15.45 billion in 2019 and is projected to reach around $29.42 billion by 2025, growing at a CAGR of approximately 10.2%. This TAM includes robotics, IoT, and automation systems across various industries.</w:t>
      </w:r>
    </w:p>
    <w:p w14:paraId="79B867D6" w14:textId="77777777" w:rsidR="00D307B6" w:rsidRPr="00D307B6" w:rsidRDefault="00D307B6" w:rsidP="00D307B6">
      <w:pPr>
        <w:numPr>
          <w:ilvl w:val="0"/>
          <w:numId w:val="17"/>
        </w:numPr>
        <w:rPr>
          <w:b/>
          <w:bCs/>
          <w:sz w:val="20"/>
          <w:szCs w:val="20"/>
        </w:rPr>
      </w:pPr>
      <w:r w:rsidRPr="00D307B6">
        <w:rPr>
          <w:b/>
          <w:bCs/>
          <w:sz w:val="20"/>
          <w:szCs w:val="20"/>
        </w:rPr>
        <w:lastRenderedPageBreak/>
        <w:t>Industrial Drone Market:</w:t>
      </w:r>
      <w:r w:rsidRPr="00D307B6">
        <w:rPr>
          <w:b/>
          <w:bCs/>
          <w:sz w:val="20"/>
          <w:szCs w:val="20"/>
        </w:rPr>
        <w:br/>
        <w:t>The industrial drone market, which covers applications such as inventory management, is estimated to be valued at around $4–$6 billion currently, with projections reaching $6–$8 billion by 2025 as adoption grows.</w:t>
      </w:r>
    </w:p>
    <w:p w14:paraId="327477ED" w14:textId="77777777" w:rsidR="00D307B6" w:rsidRPr="00D307B6" w:rsidRDefault="00D307B6" w:rsidP="00D307B6">
      <w:pPr>
        <w:numPr>
          <w:ilvl w:val="0"/>
          <w:numId w:val="17"/>
        </w:numPr>
        <w:rPr>
          <w:b/>
          <w:bCs/>
          <w:sz w:val="20"/>
          <w:szCs w:val="20"/>
        </w:rPr>
      </w:pPr>
      <w:r w:rsidRPr="00D307B6">
        <w:rPr>
          <w:b/>
          <w:bCs/>
          <w:sz w:val="20"/>
          <w:szCs w:val="20"/>
        </w:rPr>
        <w:t>IoT &amp; Smart Scale Market:</w:t>
      </w:r>
      <w:r w:rsidRPr="00D307B6">
        <w:rPr>
          <w:b/>
          <w:bCs/>
          <w:sz w:val="20"/>
          <w:szCs w:val="20"/>
        </w:rPr>
        <w:br/>
        <w:t>The IoT market, including smart industrial devices (such as smart scales), is part of a broader IoT landscape expected to exceed $400 billion by 2025. Specific segments, like connected weighing systems, are estimated at around $1–$2 billion globally.</w:t>
      </w:r>
    </w:p>
    <w:p w14:paraId="39298A40" w14:textId="77777777" w:rsidR="00D307B6" w:rsidRPr="00D307B6" w:rsidRDefault="00D307B6" w:rsidP="00D307B6">
      <w:pPr>
        <w:rPr>
          <w:b/>
          <w:bCs/>
          <w:sz w:val="20"/>
          <w:szCs w:val="20"/>
        </w:rPr>
      </w:pPr>
      <w:r w:rsidRPr="00D307B6">
        <w:rPr>
          <w:b/>
          <w:bCs/>
          <w:sz w:val="20"/>
          <w:szCs w:val="20"/>
        </w:rPr>
        <w:t>B. Serviceable Available Market (SAM)</w:t>
      </w:r>
    </w:p>
    <w:p w14:paraId="09A99A36" w14:textId="77777777" w:rsidR="00D307B6" w:rsidRPr="00D307B6" w:rsidRDefault="00D307B6" w:rsidP="00D307B6">
      <w:pPr>
        <w:numPr>
          <w:ilvl w:val="0"/>
          <w:numId w:val="18"/>
        </w:numPr>
        <w:rPr>
          <w:b/>
          <w:bCs/>
          <w:sz w:val="20"/>
          <w:szCs w:val="20"/>
        </w:rPr>
      </w:pPr>
      <w:r w:rsidRPr="00D307B6">
        <w:rPr>
          <w:b/>
          <w:bCs/>
          <w:sz w:val="20"/>
          <w:szCs w:val="20"/>
        </w:rPr>
        <w:t>Targeted Warehouse &amp; Retail Sectors:</w:t>
      </w:r>
      <w:r w:rsidRPr="00D307B6">
        <w:rPr>
          <w:b/>
          <w:bCs/>
          <w:sz w:val="20"/>
          <w:szCs w:val="20"/>
        </w:rPr>
        <w:br/>
        <w:t>Focusing on regions with high automation adoption—primarily North America, Europe, and parts of Asia-Pacific—our solution can tap into a SAM estimated at approximately $5 billion. This figure is derived by narrowing down the overall warehouse automation and industrial IoT segments to those industries and regions actively investing in digital transformation.</w:t>
      </w:r>
    </w:p>
    <w:p w14:paraId="4A8DBEBE" w14:textId="77777777" w:rsidR="00D307B6" w:rsidRPr="00D307B6" w:rsidRDefault="00D307B6" w:rsidP="00D307B6">
      <w:pPr>
        <w:rPr>
          <w:b/>
          <w:bCs/>
          <w:sz w:val="20"/>
          <w:szCs w:val="20"/>
        </w:rPr>
      </w:pPr>
      <w:r w:rsidRPr="00D307B6">
        <w:rPr>
          <w:b/>
          <w:bCs/>
          <w:sz w:val="20"/>
          <w:szCs w:val="20"/>
        </w:rPr>
        <w:t>C. Serviceable Obtainable Market (SOM)</w:t>
      </w:r>
    </w:p>
    <w:p w14:paraId="3ADB508C" w14:textId="77777777" w:rsidR="00D307B6" w:rsidRPr="00D307B6" w:rsidRDefault="00D307B6" w:rsidP="00D307B6">
      <w:pPr>
        <w:numPr>
          <w:ilvl w:val="0"/>
          <w:numId w:val="19"/>
        </w:numPr>
        <w:rPr>
          <w:b/>
          <w:bCs/>
          <w:sz w:val="20"/>
          <w:szCs w:val="20"/>
        </w:rPr>
      </w:pPr>
      <w:r w:rsidRPr="00D307B6">
        <w:rPr>
          <w:b/>
          <w:bCs/>
          <w:sz w:val="20"/>
          <w:szCs w:val="20"/>
        </w:rPr>
        <w:t>Realistic Capture over Initial Years:</w:t>
      </w:r>
      <w:r w:rsidRPr="00D307B6">
        <w:rPr>
          <w:b/>
          <w:bCs/>
          <w:sz w:val="20"/>
          <w:szCs w:val="20"/>
        </w:rPr>
        <w:br/>
        <w:t xml:space="preserve">Given the competitive landscape, early adopter incentives, and strategic partnerships with large retailers and logistics providers, a realistic SOM might be in the range of $250–$500 million over the next five years. This projection considers that our solution addresses a critical pain point—inventory inaccuracy and </w:t>
      </w:r>
      <w:proofErr w:type="spellStart"/>
      <w:r w:rsidRPr="00D307B6">
        <w:rPr>
          <w:b/>
          <w:bCs/>
          <w:sz w:val="20"/>
          <w:szCs w:val="20"/>
        </w:rPr>
        <w:t>labor-intensive</w:t>
      </w:r>
      <w:proofErr w:type="spellEnd"/>
      <w:r w:rsidRPr="00D307B6">
        <w:rPr>
          <w:b/>
          <w:bCs/>
          <w:sz w:val="20"/>
          <w:szCs w:val="20"/>
        </w:rPr>
        <w:t xml:space="preserve"> processes—which can drive rapid adoption among enterprise-level customers.</w:t>
      </w:r>
    </w:p>
    <w:p w14:paraId="0AADD651" w14:textId="77777777" w:rsidR="00D307B6" w:rsidRPr="00D307B6" w:rsidRDefault="00D307B6" w:rsidP="00D307B6">
      <w:pPr>
        <w:rPr>
          <w:b/>
          <w:bCs/>
          <w:sz w:val="20"/>
          <w:szCs w:val="20"/>
        </w:rPr>
      </w:pPr>
      <w:r w:rsidRPr="00D307B6">
        <w:rPr>
          <w:b/>
          <w:bCs/>
          <w:sz w:val="20"/>
          <w:szCs w:val="20"/>
        </w:rPr>
        <w:t>D. Key Market Drivers</w:t>
      </w:r>
    </w:p>
    <w:p w14:paraId="4A039188" w14:textId="77777777" w:rsidR="00D307B6" w:rsidRPr="00D307B6" w:rsidRDefault="00D307B6" w:rsidP="00D307B6">
      <w:pPr>
        <w:numPr>
          <w:ilvl w:val="0"/>
          <w:numId w:val="20"/>
        </w:numPr>
        <w:rPr>
          <w:b/>
          <w:bCs/>
          <w:sz w:val="20"/>
          <w:szCs w:val="20"/>
        </w:rPr>
      </w:pPr>
      <w:r w:rsidRPr="00D307B6">
        <w:rPr>
          <w:b/>
          <w:bCs/>
          <w:sz w:val="20"/>
          <w:szCs w:val="20"/>
        </w:rPr>
        <w:t>Labor Cost Savings:</w:t>
      </w:r>
      <w:r w:rsidRPr="00D307B6">
        <w:rPr>
          <w:b/>
          <w:bCs/>
          <w:sz w:val="20"/>
          <w:szCs w:val="20"/>
        </w:rPr>
        <w:br/>
        <w:t xml:space="preserve">Manual inventory management can cost warehouses tens of thousands of dollars per cycle. For instance, a large distribution </w:t>
      </w:r>
      <w:proofErr w:type="spellStart"/>
      <w:r w:rsidRPr="00D307B6">
        <w:rPr>
          <w:b/>
          <w:bCs/>
          <w:sz w:val="20"/>
          <w:szCs w:val="20"/>
        </w:rPr>
        <w:t>center</w:t>
      </w:r>
      <w:proofErr w:type="spellEnd"/>
      <w:r w:rsidRPr="00D307B6">
        <w:rPr>
          <w:b/>
          <w:bCs/>
          <w:sz w:val="20"/>
          <w:szCs w:val="20"/>
        </w:rPr>
        <w:t xml:space="preserve"> might spend $20,000 or more per quarterly inventory count, driving a strong ROI for automation.</w:t>
      </w:r>
    </w:p>
    <w:p w14:paraId="05F2D96A" w14:textId="77777777" w:rsidR="00D307B6" w:rsidRPr="00D307B6" w:rsidRDefault="00D307B6" w:rsidP="00D307B6">
      <w:pPr>
        <w:numPr>
          <w:ilvl w:val="0"/>
          <w:numId w:val="20"/>
        </w:numPr>
        <w:rPr>
          <w:b/>
          <w:bCs/>
          <w:sz w:val="20"/>
          <w:szCs w:val="20"/>
        </w:rPr>
      </w:pPr>
      <w:r w:rsidRPr="00D307B6">
        <w:rPr>
          <w:b/>
          <w:bCs/>
          <w:sz w:val="20"/>
          <w:szCs w:val="20"/>
        </w:rPr>
        <w:t>Inventory Shrinkage and Accuracy:</w:t>
      </w:r>
      <w:r w:rsidRPr="00D307B6">
        <w:rPr>
          <w:b/>
          <w:bCs/>
          <w:sz w:val="20"/>
          <w:szCs w:val="20"/>
        </w:rPr>
        <w:br/>
        <w:t>Inaccuracies can lead to 5–10% shrinkage in inventory value. For a warehouse holding $50 million in inventory, this translates to potential losses of $2.5–5 million annually.</w:t>
      </w:r>
    </w:p>
    <w:p w14:paraId="508B642A" w14:textId="77777777" w:rsidR="00D307B6" w:rsidRPr="00D307B6" w:rsidRDefault="00D307B6" w:rsidP="00D307B6">
      <w:pPr>
        <w:numPr>
          <w:ilvl w:val="0"/>
          <w:numId w:val="20"/>
        </w:numPr>
        <w:rPr>
          <w:b/>
          <w:bCs/>
          <w:sz w:val="20"/>
          <w:szCs w:val="20"/>
        </w:rPr>
      </w:pPr>
      <w:r w:rsidRPr="00D307B6">
        <w:rPr>
          <w:b/>
          <w:bCs/>
          <w:sz w:val="20"/>
          <w:szCs w:val="20"/>
        </w:rPr>
        <w:t>E-Commerce Growth:</w:t>
      </w:r>
      <w:r w:rsidRPr="00D307B6">
        <w:rPr>
          <w:b/>
          <w:bCs/>
          <w:sz w:val="20"/>
          <w:szCs w:val="20"/>
        </w:rPr>
        <w:br/>
        <w:t>With global e-commerce sales exceeding $4 trillion annually, the pressure to maintain accurate, real-time inventory data has never been higher.</w:t>
      </w:r>
    </w:p>
    <w:p w14:paraId="0E8E82FE" w14:textId="77777777" w:rsidR="00D307B6" w:rsidRPr="00D307B6" w:rsidRDefault="00D307B6" w:rsidP="00D307B6">
      <w:pPr>
        <w:numPr>
          <w:ilvl w:val="0"/>
          <w:numId w:val="20"/>
        </w:numPr>
        <w:rPr>
          <w:b/>
          <w:bCs/>
          <w:sz w:val="20"/>
          <w:szCs w:val="20"/>
        </w:rPr>
      </w:pPr>
      <w:r w:rsidRPr="00D307B6">
        <w:rPr>
          <w:b/>
          <w:bCs/>
          <w:sz w:val="20"/>
          <w:szCs w:val="20"/>
        </w:rPr>
        <w:t>Digital Transformation Initiatives:</w:t>
      </w:r>
      <w:r w:rsidRPr="00D307B6">
        <w:rPr>
          <w:b/>
          <w:bCs/>
          <w:sz w:val="20"/>
          <w:szCs w:val="20"/>
        </w:rPr>
        <w:br/>
        <w:t>Companies are increasingly investing in IoT and robotics to enhance operational efficiency, reduce errors, and improve customer satisfaction.</w:t>
      </w:r>
    </w:p>
    <w:p w14:paraId="0C43F4B0" w14:textId="77777777" w:rsidR="00D307B6" w:rsidRPr="00D307B6" w:rsidRDefault="00D307B6" w:rsidP="00D307B6">
      <w:pPr>
        <w:rPr>
          <w:b/>
          <w:bCs/>
          <w:sz w:val="20"/>
          <w:szCs w:val="20"/>
        </w:rPr>
      </w:pPr>
      <w:r w:rsidRPr="00D307B6">
        <w:rPr>
          <w:b/>
          <w:bCs/>
          <w:sz w:val="20"/>
          <w:szCs w:val="20"/>
        </w:rPr>
        <w:pict w14:anchorId="7F91C664">
          <v:rect id="_x0000_i1086" style="width:0;height:1.5pt" o:hralign="center" o:hrstd="t" o:hr="t" fillcolor="#a0a0a0" stroked="f"/>
        </w:pict>
      </w:r>
    </w:p>
    <w:p w14:paraId="260EB012" w14:textId="77777777" w:rsidR="00D307B6" w:rsidRPr="00D307B6" w:rsidRDefault="00D307B6" w:rsidP="00D307B6">
      <w:pPr>
        <w:rPr>
          <w:b/>
          <w:bCs/>
          <w:sz w:val="20"/>
          <w:szCs w:val="20"/>
        </w:rPr>
      </w:pPr>
      <w:r w:rsidRPr="00D307B6">
        <w:rPr>
          <w:b/>
          <w:bCs/>
          <w:sz w:val="20"/>
          <w:szCs w:val="20"/>
        </w:rPr>
        <w:t>Conclusion</w:t>
      </w:r>
    </w:p>
    <w:p w14:paraId="1C857BDB" w14:textId="77777777" w:rsidR="00D307B6" w:rsidRPr="00D307B6" w:rsidRDefault="00D307B6" w:rsidP="00D307B6">
      <w:pPr>
        <w:rPr>
          <w:b/>
          <w:bCs/>
          <w:sz w:val="20"/>
          <w:szCs w:val="20"/>
        </w:rPr>
      </w:pPr>
      <w:r w:rsidRPr="00D307B6">
        <w:rPr>
          <w:b/>
          <w:bCs/>
          <w:sz w:val="20"/>
          <w:szCs w:val="20"/>
        </w:rPr>
        <w:t xml:space="preserve">The unit cost analysis indicates that a fully integrated smart inventory solution could have hardware costs ranging from $25,000 to $33,000 for the drone unit and around $500 to $1,000 per smart scale, with the backend SaaS component provided on a subscription basis. Combined with market research data—such as a warehouse automation market projected to nearly double by 2025 and the </w:t>
      </w:r>
      <w:r w:rsidRPr="00D307B6">
        <w:rPr>
          <w:b/>
          <w:bCs/>
          <w:sz w:val="20"/>
          <w:szCs w:val="20"/>
        </w:rPr>
        <w:lastRenderedPageBreak/>
        <w:t>growing industrial drone and IoT markets—the solution sits within a TAM of approximately $15–30 billion globally, a SAM of roughly $5 billion, and a SOM in the $250–500 million range over the next five years.</w:t>
      </w:r>
    </w:p>
    <w:p w14:paraId="47ED47D1" w14:textId="77777777" w:rsidR="00D307B6" w:rsidRPr="00D307B6" w:rsidRDefault="00D307B6" w:rsidP="00D307B6">
      <w:pPr>
        <w:rPr>
          <w:b/>
          <w:bCs/>
          <w:sz w:val="20"/>
          <w:szCs w:val="20"/>
        </w:rPr>
      </w:pPr>
      <w:r w:rsidRPr="00D307B6">
        <w:rPr>
          <w:b/>
          <w:bCs/>
          <w:sz w:val="20"/>
          <w:szCs w:val="20"/>
        </w:rPr>
        <w:t xml:space="preserve">These estimates, backed by industry reports from </w:t>
      </w:r>
      <w:proofErr w:type="spellStart"/>
      <w:r w:rsidRPr="00D307B6">
        <w:rPr>
          <w:b/>
          <w:bCs/>
          <w:sz w:val="20"/>
          <w:szCs w:val="20"/>
        </w:rPr>
        <w:t>MarketsandMarkets</w:t>
      </w:r>
      <w:proofErr w:type="spellEnd"/>
      <w:r w:rsidRPr="00D307B6">
        <w:rPr>
          <w:b/>
          <w:bCs/>
          <w:sz w:val="20"/>
          <w:szCs w:val="20"/>
        </w:rPr>
        <w:t xml:space="preserve">, </w:t>
      </w:r>
      <w:proofErr w:type="spellStart"/>
      <w:r w:rsidRPr="00D307B6">
        <w:rPr>
          <w:b/>
          <w:bCs/>
          <w:sz w:val="20"/>
          <w:szCs w:val="20"/>
        </w:rPr>
        <w:t>ResearchAndMarkets</w:t>
      </w:r>
      <w:proofErr w:type="spellEnd"/>
      <w:r w:rsidRPr="00D307B6">
        <w:rPr>
          <w:b/>
          <w:bCs/>
          <w:sz w:val="20"/>
          <w:szCs w:val="20"/>
        </w:rPr>
        <w:t>, and other reputable sources, highlight both the cost-effectiveness and market opportunity of automating inventory management through integrated drone, smart scale, and backend technologies.</w:t>
      </w:r>
    </w:p>
    <w:p w14:paraId="2E624074" w14:textId="77777777" w:rsidR="00D307B6" w:rsidRPr="00D307B6" w:rsidRDefault="00D307B6">
      <w:pPr>
        <w:rPr>
          <w:b/>
          <w:bCs/>
          <w:sz w:val="48"/>
          <w:szCs w:val="48"/>
        </w:rPr>
      </w:pPr>
    </w:p>
    <w:sectPr w:rsidR="00D307B6" w:rsidRPr="00D30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75A2A"/>
    <w:multiLevelType w:val="multilevel"/>
    <w:tmpl w:val="78EA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35057"/>
    <w:multiLevelType w:val="multilevel"/>
    <w:tmpl w:val="E2F6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4666F"/>
    <w:multiLevelType w:val="multilevel"/>
    <w:tmpl w:val="1CA0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C6598"/>
    <w:multiLevelType w:val="multilevel"/>
    <w:tmpl w:val="70CCB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806F21"/>
    <w:multiLevelType w:val="multilevel"/>
    <w:tmpl w:val="317A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2D2F0C"/>
    <w:multiLevelType w:val="multilevel"/>
    <w:tmpl w:val="4168C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DB62BF"/>
    <w:multiLevelType w:val="multilevel"/>
    <w:tmpl w:val="0C40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0F1F9F"/>
    <w:multiLevelType w:val="multilevel"/>
    <w:tmpl w:val="8C1E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BE5789"/>
    <w:multiLevelType w:val="multilevel"/>
    <w:tmpl w:val="EDD0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B13FFE"/>
    <w:multiLevelType w:val="multilevel"/>
    <w:tmpl w:val="67F2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B41AE9"/>
    <w:multiLevelType w:val="multilevel"/>
    <w:tmpl w:val="427A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F13699"/>
    <w:multiLevelType w:val="multilevel"/>
    <w:tmpl w:val="7B62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E54164"/>
    <w:multiLevelType w:val="multilevel"/>
    <w:tmpl w:val="C4A8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AB228E"/>
    <w:multiLevelType w:val="multilevel"/>
    <w:tmpl w:val="CB4E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68218E"/>
    <w:multiLevelType w:val="multilevel"/>
    <w:tmpl w:val="1778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90EEC"/>
    <w:multiLevelType w:val="multilevel"/>
    <w:tmpl w:val="6522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C17397"/>
    <w:multiLevelType w:val="multilevel"/>
    <w:tmpl w:val="53CC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315F53"/>
    <w:multiLevelType w:val="multilevel"/>
    <w:tmpl w:val="7762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6F3932"/>
    <w:multiLevelType w:val="multilevel"/>
    <w:tmpl w:val="E346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4811B5"/>
    <w:multiLevelType w:val="multilevel"/>
    <w:tmpl w:val="F4A2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9689410">
    <w:abstractNumId w:val="11"/>
  </w:num>
  <w:num w:numId="2" w16cid:durableId="1854681541">
    <w:abstractNumId w:val="8"/>
  </w:num>
  <w:num w:numId="3" w16cid:durableId="1436553284">
    <w:abstractNumId w:val="3"/>
  </w:num>
  <w:num w:numId="4" w16cid:durableId="377583751">
    <w:abstractNumId w:val="15"/>
  </w:num>
  <w:num w:numId="5" w16cid:durableId="1316377743">
    <w:abstractNumId w:val="7"/>
  </w:num>
  <w:num w:numId="6" w16cid:durableId="903685119">
    <w:abstractNumId w:val="9"/>
  </w:num>
  <w:num w:numId="7" w16cid:durableId="543252626">
    <w:abstractNumId w:val="5"/>
  </w:num>
  <w:num w:numId="8" w16cid:durableId="508719109">
    <w:abstractNumId w:val="2"/>
  </w:num>
  <w:num w:numId="9" w16cid:durableId="1282302972">
    <w:abstractNumId w:val="14"/>
  </w:num>
  <w:num w:numId="10" w16cid:durableId="1748334332">
    <w:abstractNumId w:val="19"/>
  </w:num>
  <w:num w:numId="11" w16cid:durableId="1033530738">
    <w:abstractNumId w:val="18"/>
  </w:num>
  <w:num w:numId="12" w16cid:durableId="1762867986">
    <w:abstractNumId w:val="1"/>
  </w:num>
  <w:num w:numId="13" w16cid:durableId="334847931">
    <w:abstractNumId w:val="16"/>
  </w:num>
  <w:num w:numId="14" w16cid:durableId="2126002617">
    <w:abstractNumId w:val="12"/>
  </w:num>
  <w:num w:numId="15" w16cid:durableId="496776050">
    <w:abstractNumId w:val="10"/>
  </w:num>
  <w:num w:numId="16" w16cid:durableId="2083285416">
    <w:abstractNumId w:val="17"/>
  </w:num>
  <w:num w:numId="17" w16cid:durableId="1093235976">
    <w:abstractNumId w:val="6"/>
  </w:num>
  <w:num w:numId="18" w16cid:durableId="570772391">
    <w:abstractNumId w:val="4"/>
  </w:num>
  <w:num w:numId="19" w16cid:durableId="1960722270">
    <w:abstractNumId w:val="0"/>
  </w:num>
  <w:num w:numId="20" w16cid:durableId="14479193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B6"/>
    <w:rsid w:val="008D6C49"/>
    <w:rsid w:val="00D3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A66E3"/>
  <w15:chartTrackingRefBased/>
  <w15:docId w15:val="{D7332655-461D-4267-8ECD-E0C285D6E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7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7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7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7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7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7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7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7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7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7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0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2080</Words>
  <Characters>11860</Characters>
  <Application>Microsoft Office Word</Application>
  <DocSecurity>0</DocSecurity>
  <Lines>98</Lines>
  <Paragraphs>27</Paragraphs>
  <ScaleCrop>false</ScaleCrop>
  <Company/>
  <LinksUpToDate>false</LinksUpToDate>
  <CharactersWithSpaces>13913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DESAI</dc:creator>
  <cp:keywords/>
  <dc:description/>
  <cp:lastModifiedBy>NEEL DESAI</cp:lastModifiedBy>
  <cp:revision>1</cp:revision>
  <dcterms:created xsi:type="dcterms:W3CDTF">2025-04-06T06:17:00Z</dcterms:created>
  <dcterms:modified xsi:type="dcterms:W3CDTF">2025-04-06T06:25:00Z</dcterms:modified>
</cp:coreProperties>
</file>