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AD483" w14:textId="77777777" w:rsidR="00047EBB" w:rsidRPr="001635B9" w:rsidRDefault="00C03BC6" w:rsidP="00C03BC6">
      <w:pPr>
        <w:rPr>
          <w:rFonts w:ascii="Bahnschrift Light Condensed" w:hAnsi="Bahnschrift Light Condensed"/>
          <w:b/>
          <w:bCs/>
          <w:sz w:val="36"/>
          <w:szCs w:val="36"/>
          <w:u w:val="single"/>
        </w:rPr>
      </w:pPr>
      <w:r w:rsidRPr="001635B9">
        <w:rPr>
          <w:rFonts w:ascii="Bahnschrift Light Condensed" w:hAnsi="Bahnschrift Light Condensed"/>
          <w:b/>
          <w:bCs/>
          <w:sz w:val="36"/>
          <w:szCs w:val="36"/>
          <w:u w:val="single"/>
        </w:rPr>
        <w:t>Task 1 Reflection: Digital Literacy Awareness Infographic</w:t>
      </w:r>
    </w:p>
    <w:p w14:paraId="7D776D11" w14:textId="77777777" w:rsidR="00C03BC6" w:rsidRDefault="00C03BC6">
      <w:pPr>
        <w:rPr>
          <w:rFonts w:ascii="Times New Roman" w:hAnsi="Times New Roman" w:cs="Times New Roman"/>
          <w:sz w:val="28"/>
          <w:szCs w:val="28"/>
        </w:rPr>
      </w:pPr>
      <w:r w:rsidRPr="00C03BC6">
        <w:rPr>
          <w:rFonts w:ascii="Times New Roman" w:hAnsi="Times New Roman" w:cs="Times New Roman"/>
          <w:sz w:val="28"/>
          <w:szCs w:val="28"/>
        </w:rPr>
        <w:t>I used Canva to create a powerful visual resource specifically for my VIT Bhopal peers. The three main pillars of my design, "Navigating the Digital Frontier," are defining digital literacy, identifying necessary productivity tools for engineering students, and adopting safe online practices. To make sure the content is readable and simple to understand at a glance, I organized the infographic using a simple, three-column layout and expert iconography.</w:t>
      </w:r>
    </w:p>
    <w:p w14:paraId="69A03051" w14:textId="77777777" w:rsidR="00C03BC6" w:rsidRPr="00C03BC6" w:rsidRDefault="00C03BC6" w:rsidP="00C03BC6">
      <w:pPr>
        <w:rPr>
          <w:rFonts w:ascii="Times New Roman" w:hAnsi="Times New Roman" w:cs="Times New Roman"/>
          <w:sz w:val="28"/>
          <w:szCs w:val="28"/>
        </w:rPr>
      </w:pPr>
      <w:r w:rsidRPr="00C03BC6">
        <w:rPr>
          <w:rFonts w:ascii="Times New Roman" w:hAnsi="Times New Roman" w:cs="Times New Roman"/>
          <w:sz w:val="28"/>
          <w:szCs w:val="28"/>
        </w:rPr>
        <w:t>During this process, I was particularly intrigued by the problem of "information hierarchy." As a student of computer science, I first intended to include technical information about data structures and encryption, but I soon realized that my objective as a Digital Ambassador was accessibility. To make sure they resonated with students from all branches, I had to distil complicated ideas into practical advice, such as the "UPI PIN rule" for financial security. It was a fulfilling experience that demonstrated how important visual communication is in the tech sector by striking a balance between aesthetic appeal and educational value. I learned from this exercise that digital literacy is about successfully bridging the gap between complex information and the end-user, not just about technical proficiency.</w:t>
      </w:r>
    </w:p>
    <w:p w14:paraId="416A791B" w14:textId="77777777" w:rsidR="00C03BC6" w:rsidRDefault="00C03BC6">
      <w:pPr>
        <w:rPr>
          <w:rFonts w:ascii="Times New Roman" w:hAnsi="Times New Roman" w:cs="Times New Roman"/>
          <w:sz w:val="28"/>
          <w:szCs w:val="28"/>
        </w:rPr>
      </w:pPr>
    </w:p>
    <w:p w14:paraId="4011F984" w14:textId="77777777" w:rsidR="00D0712D" w:rsidRDefault="00D0712D">
      <w:pPr>
        <w:rPr>
          <w:rFonts w:ascii="Times New Roman" w:hAnsi="Times New Roman" w:cs="Times New Roman"/>
          <w:sz w:val="28"/>
          <w:szCs w:val="28"/>
        </w:rPr>
      </w:pPr>
    </w:p>
    <w:p w14:paraId="2675EB96" w14:textId="77777777" w:rsidR="00D0712D" w:rsidRDefault="00D0712D">
      <w:pPr>
        <w:rPr>
          <w:rFonts w:ascii="Times New Roman" w:hAnsi="Times New Roman" w:cs="Times New Roman"/>
          <w:sz w:val="28"/>
          <w:szCs w:val="28"/>
        </w:rPr>
      </w:pPr>
    </w:p>
    <w:p w14:paraId="48201C38" w14:textId="77777777" w:rsidR="00D0712D" w:rsidRDefault="00D0712D">
      <w:pPr>
        <w:rPr>
          <w:rFonts w:ascii="Times New Roman" w:hAnsi="Times New Roman" w:cs="Times New Roman"/>
          <w:sz w:val="28"/>
          <w:szCs w:val="28"/>
        </w:rPr>
      </w:pPr>
    </w:p>
    <w:p w14:paraId="537F77A2" w14:textId="77777777" w:rsidR="00D0712D" w:rsidRDefault="00D0712D">
      <w:pPr>
        <w:rPr>
          <w:rFonts w:ascii="Times New Roman" w:hAnsi="Times New Roman" w:cs="Times New Roman"/>
          <w:sz w:val="28"/>
          <w:szCs w:val="28"/>
        </w:rPr>
      </w:pPr>
    </w:p>
    <w:p w14:paraId="6DC941AB" w14:textId="77777777" w:rsidR="00D0712D" w:rsidRDefault="00D0712D">
      <w:pPr>
        <w:rPr>
          <w:rFonts w:ascii="Times New Roman" w:hAnsi="Times New Roman" w:cs="Times New Roman"/>
          <w:sz w:val="28"/>
          <w:szCs w:val="28"/>
        </w:rPr>
      </w:pPr>
    </w:p>
    <w:p w14:paraId="787E2684" w14:textId="77777777" w:rsidR="00D0712D" w:rsidRDefault="00D0712D">
      <w:pPr>
        <w:rPr>
          <w:rFonts w:ascii="Times New Roman" w:hAnsi="Times New Roman" w:cs="Times New Roman"/>
          <w:sz w:val="28"/>
          <w:szCs w:val="28"/>
        </w:rPr>
      </w:pPr>
    </w:p>
    <w:p w14:paraId="6C1B5EF6" w14:textId="77777777" w:rsidR="00D0712D" w:rsidRDefault="00D0712D">
      <w:pPr>
        <w:rPr>
          <w:rFonts w:ascii="Times New Roman" w:hAnsi="Times New Roman" w:cs="Times New Roman"/>
          <w:sz w:val="28"/>
          <w:szCs w:val="28"/>
        </w:rPr>
      </w:pPr>
    </w:p>
    <w:p w14:paraId="18758672" w14:textId="77777777" w:rsidR="00D0712D" w:rsidRDefault="00D0712D">
      <w:pPr>
        <w:rPr>
          <w:rFonts w:ascii="Times New Roman" w:hAnsi="Times New Roman" w:cs="Times New Roman"/>
          <w:sz w:val="28"/>
          <w:szCs w:val="28"/>
        </w:rPr>
      </w:pPr>
    </w:p>
    <w:p w14:paraId="536ED44B" w14:textId="77777777" w:rsidR="00D0712D" w:rsidRDefault="00D0712D">
      <w:pPr>
        <w:rPr>
          <w:rFonts w:ascii="Times New Roman" w:hAnsi="Times New Roman" w:cs="Times New Roman"/>
          <w:sz w:val="28"/>
          <w:szCs w:val="28"/>
        </w:rPr>
      </w:pPr>
    </w:p>
    <w:p w14:paraId="05D17788" w14:textId="77777777" w:rsidR="00D0712D" w:rsidRDefault="00D0712D">
      <w:pPr>
        <w:rPr>
          <w:rFonts w:ascii="Times New Roman" w:hAnsi="Times New Roman" w:cs="Times New Roman"/>
          <w:sz w:val="28"/>
          <w:szCs w:val="28"/>
        </w:rPr>
      </w:pPr>
    </w:p>
    <w:p w14:paraId="624C0365" w14:textId="77777777" w:rsidR="00D0712D" w:rsidRDefault="00D0712D">
      <w:pPr>
        <w:rPr>
          <w:rFonts w:ascii="Times New Roman" w:hAnsi="Times New Roman" w:cs="Times New Roman"/>
          <w:sz w:val="28"/>
          <w:szCs w:val="28"/>
        </w:rPr>
      </w:pPr>
    </w:p>
    <w:p w14:paraId="0A68764A" w14:textId="77777777" w:rsidR="00D0712D" w:rsidRDefault="00D0712D">
      <w:pPr>
        <w:rPr>
          <w:rFonts w:ascii="Times New Roman" w:hAnsi="Times New Roman" w:cs="Times New Roman"/>
          <w:sz w:val="28"/>
          <w:szCs w:val="28"/>
        </w:rPr>
      </w:pPr>
    </w:p>
    <w:p w14:paraId="0AF98EA5" w14:textId="77777777" w:rsidR="0063265B" w:rsidRDefault="0063265B">
      <w:pPr>
        <w:rPr>
          <w:rFonts w:ascii="Times New Roman" w:hAnsi="Times New Roman" w:cs="Times New Roman"/>
          <w:sz w:val="28"/>
          <w:szCs w:val="28"/>
        </w:rPr>
      </w:pPr>
    </w:p>
    <w:p w14:paraId="4E8D5239" w14:textId="4AF097BA" w:rsidR="00D0712D" w:rsidRPr="001F0F59" w:rsidRDefault="0063265B">
      <w:pPr>
        <w:rPr>
          <w:rFonts w:ascii="Bahnschrift Light Condensed" w:hAnsi="Bahnschrift Light Condensed" w:cs="Times New Roman"/>
          <w:sz w:val="40"/>
          <w:szCs w:val="40"/>
          <w:u w:val="single"/>
        </w:rPr>
      </w:pPr>
      <w:r w:rsidRPr="001F0F59">
        <w:rPr>
          <w:rFonts w:ascii="Bahnschrift Light Condensed" w:hAnsi="Bahnschrift Light Condensed" w:cs="Times New Roman"/>
          <w:sz w:val="40"/>
          <w:szCs w:val="40"/>
          <w:u w:val="single"/>
        </w:rPr>
        <w:lastRenderedPageBreak/>
        <w:t>Task 2 Reflection: Building a Professional Student Digital Portfolio</w:t>
      </w:r>
    </w:p>
    <w:p w14:paraId="2E566FA2" w14:textId="77777777" w:rsidR="0063265B" w:rsidRDefault="0063265B">
      <w:pPr>
        <w:rPr>
          <w:rFonts w:ascii="Times New Roman" w:hAnsi="Times New Roman" w:cs="Times New Roman"/>
          <w:sz w:val="28"/>
          <w:szCs w:val="28"/>
        </w:rPr>
      </w:pPr>
    </w:p>
    <w:p w14:paraId="5271BDAC" w14:textId="45057411" w:rsidR="00D0712D" w:rsidRDefault="00D0712D">
      <w:pPr>
        <w:rPr>
          <w:rFonts w:ascii="Times New Roman" w:hAnsi="Times New Roman" w:cs="Times New Roman"/>
          <w:sz w:val="28"/>
          <w:szCs w:val="28"/>
        </w:rPr>
      </w:pPr>
      <w:r w:rsidRPr="00D0712D">
        <w:rPr>
          <w:rFonts w:ascii="Times New Roman" w:hAnsi="Times New Roman" w:cs="Times New Roman"/>
          <w:sz w:val="28"/>
          <w:szCs w:val="28"/>
        </w:rPr>
        <w:t>I created profiles on GitHub, LinkedIn, and ResearchGate for my basic online presence. I decided to use GitHub as my main technical hub because it provides a version-control platform where I can host the source code for my autonomous UAV projects and show off my command of Python and C++. I chose LinkedIn as my professional "front door," which gave me access to VIT alumni and professionals in the Indian defense and artificial intelligence sectors. Lastly, because ResearchGate offers a dedicated space to follow the most recent peer-reviewed advancements in loitering munitions and flight dynamics, it matched my academic interests in advanced mathematics and physics.</w:t>
      </w:r>
    </w:p>
    <w:p w14:paraId="021F07E2" w14:textId="403A19BC" w:rsidR="009B7E29" w:rsidRDefault="009B7E29" w:rsidP="009B7E29">
      <w:pPr>
        <w:rPr>
          <w:rFonts w:ascii="Times New Roman" w:hAnsi="Times New Roman" w:cs="Times New Roman"/>
          <w:sz w:val="28"/>
          <w:szCs w:val="28"/>
        </w:rPr>
      </w:pPr>
      <w:r w:rsidRPr="009B7E29">
        <w:rPr>
          <w:rFonts w:ascii="Times New Roman" w:hAnsi="Times New Roman" w:cs="Times New Roman"/>
          <w:sz w:val="28"/>
          <w:szCs w:val="28"/>
        </w:rPr>
        <w:t>I intend to use these platforms as a living documentation of my engineering career for the next four years. In order to demonstrate to recruiters my capacity to handle challenging debugging problems, I will use GitHub to document the iterative development of my fixed-wing UAV flight controllers. In order to develop a professional brand that goes beyond a typical resume, I plan to share project milestones on LinkedIn. I will close the gap between academic theory and industry-calibr</w:t>
      </w:r>
      <w:r w:rsidR="002575A7">
        <w:rPr>
          <w:rFonts w:ascii="Times New Roman" w:hAnsi="Times New Roman" w:cs="Times New Roman"/>
          <w:sz w:val="28"/>
          <w:szCs w:val="28"/>
        </w:rPr>
        <w:t>e</w:t>
      </w:r>
      <w:r w:rsidRPr="009B7E29">
        <w:rPr>
          <w:rFonts w:ascii="Times New Roman" w:hAnsi="Times New Roman" w:cs="Times New Roman"/>
          <w:sz w:val="28"/>
          <w:szCs w:val="28"/>
        </w:rPr>
        <w:t xml:space="preserve"> research by upholding ResearchGate. I will have a thorough, data-driven portfolio by my senior year that demonstrates my development from a student to a specialized engineer if I begin these accounts as a freshman.</w:t>
      </w:r>
    </w:p>
    <w:p w14:paraId="4782DBC0" w14:textId="77777777" w:rsidR="001F0F59" w:rsidRDefault="001F0F59" w:rsidP="009B7E29">
      <w:pPr>
        <w:rPr>
          <w:rFonts w:ascii="Times New Roman" w:hAnsi="Times New Roman" w:cs="Times New Roman"/>
          <w:sz w:val="28"/>
          <w:szCs w:val="28"/>
        </w:rPr>
      </w:pPr>
    </w:p>
    <w:p w14:paraId="4C40B46D" w14:textId="77777777" w:rsidR="001F0F59" w:rsidRDefault="001F0F59" w:rsidP="009B7E29">
      <w:pPr>
        <w:rPr>
          <w:rFonts w:ascii="Times New Roman" w:hAnsi="Times New Roman" w:cs="Times New Roman"/>
          <w:sz w:val="28"/>
          <w:szCs w:val="28"/>
        </w:rPr>
      </w:pPr>
    </w:p>
    <w:p w14:paraId="38A560E6" w14:textId="77777777" w:rsidR="001F0F59" w:rsidRDefault="001F0F59" w:rsidP="009B7E29">
      <w:pPr>
        <w:rPr>
          <w:rFonts w:ascii="Times New Roman" w:hAnsi="Times New Roman" w:cs="Times New Roman"/>
          <w:sz w:val="28"/>
          <w:szCs w:val="28"/>
        </w:rPr>
      </w:pPr>
    </w:p>
    <w:p w14:paraId="3221EBD7" w14:textId="77777777" w:rsidR="001F0F59" w:rsidRDefault="001F0F59" w:rsidP="009B7E29">
      <w:pPr>
        <w:rPr>
          <w:rFonts w:ascii="Times New Roman" w:hAnsi="Times New Roman" w:cs="Times New Roman"/>
          <w:sz w:val="28"/>
          <w:szCs w:val="28"/>
        </w:rPr>
      </w:pPr>
    </w:p>
    <w:p w14:paraId="656DBA26" w14:textId="77777777" w:rsidR="001F0F59" w:rsidRDefault="001F0F59" w:rsidP="009B7E29">
      <w:pPr>
        <w:rPr>
          <w:rFonts w:ascii="Times New Roman" w:hAnsi="Times New Roman" w:cs="Times New Roman"/>
          <w:sz w:val="28"/>
          <w:szCs w:val="28"/>
        </w:rPr>
      </w:pPr>
    </w:p>
    <w:p w14:paraId="1D61B017" w14:textId="77777777" w:rsidR="001F0F59" w:rsidRDefault="001F0F59" w:rsidP="009B7E29">
      <w:pPr>
        <w:rPr>
          <w:rFonts w:ascii="Times New Roman" w:hAnsi="Times New Roman" w:cs="Times New Roman"/>
          <w:sz w:val="28"/>
          <w:szCs w:val="28"/>
        </w:rPr>
      </w:pPr>
    </w:p>
    <w:p w14:paraId="577BAEEB" w14:textId="77777777" w:rsidR="001F0F59" w:rsidRDefault="001F0F59" w:rsidP="009B7E29">
      <w:pPr>
        <w:rPr>
          <w:rFonts w:ascii="Times New Roman" w:hAnsi="Times New Roman" w:cs="Times New Roman"/>
          <w:sz w:val="28"/>
          <w:szCs w:val="28"/>
        </w:rPr>
      </w:pPr>
    </w:p>
    <w:p w14:paraId="720CB87B" w14:textId="77777777" w:rsidR="001F0F59" w:rsidRDefault="001F0F59" w:rsidP="009B7E29">
      <w:pPr>
        <w:rPr>
          <w:rFonts w:ascii="Times New Roman" w:hAnsi="Times New Roman" w:cs="Times New Roman"/>
          <w:sz w:val="28"/>
          <w:szCs w:val="28"/>
        </w:rPr>
      </w:pPr>
    </w:p>
    <w:p w14:paraId="57242B40" w14:textId="77777777" w:rsidR="001F0F59" w:rsidRDefault="001F0F59" w:rsidP="009B7E29">
      <w:pPr>
        <w:rPr>
          <w:rFonts w:ascii="Times New Roman" w:hAnsi="Times New Roman" w:cs="Times New Roman"/>
          <w:sz w:val="28"/>
          <w:szCs w:val="28"/>
        </w:rPr>
      </w:pPr>
    </w:p>
    <w:p w14:paraId="7A8C9AC0" w14:textId="77777777" w:rsidR="001F0F59" w:rsidRDefault="001F0F59" w:rsidP="009B7E29">
      <w:pPr>
        <w:rPr>
          <w:rFonts w:ascii="Times New Roman" w:hAnsi="Times New Roman" w:cs="Times New Roman"/>
          <w:sz w:val="28"/>
          <w:szCs w:val="28"/>
        </w:rPr>
      </w:pPr>
    </w:p>
    <w:p w14:paraId="16403995" w14:textId="77777777" w:rsidR="001F0F59" w:rsidRDefault="001F0F59" w:rsidP="009B7E29">
      <w:pPr>
        <w:rPr>
          <w:rFonts w:ascii="Times New Roman" w:hAnsi="Times New Roman" w:cs="Times New Roman"/>
          <w:sz w:val="28"/>
          <w:szCs w:val="28"/>
        </w:rPr>
      </w:pPr>
    </w:p>
    <w:p w14:paraId="307F7D49" w14:textId="77777777" w:rsidR="0031713D" w:rsidRPr="0031713D" w:rsidRDefault="0031713D" w:rsidP="0031713D">
      <w:pPr>
        <w:rPr>
          <w:rFonts w:ascii="Bahnschrift Light Condensed" w:hAnsi="Bahnschrift Light Condensed" w:cs="Times New Roman"/>
          <w:b/>
          <w:bCs/>
          <w:sz w:val="40"/>
          <w:szCs w:val="40"/>
          <w:u w:val="single"/>
        </w:rPr>
      </w:pPr>
      <w:r w:rsidRPr="0031713D">
        <w:rPr>
          <w:rFonts w:ascii="Bahnschrift Light Condensed" w:hAnsi="Bahnschrift Light Condensed" w:cs="Times New Roman"/>
          <w:b/>
          <w:bCs/>
          <w:sz w:val="40"/>
          <w:szCs w:val="40"/>
          <w:u w:val="single"/>
        </w:rPr>
        <w:lastRenderedPageBreak/>
        <w:t>Task 3 Reflection: Exploring Coding and Collaboration Platforms</w:t>
      </w:r>
    </w:p>
    <w:p w14:paraId="25F6141E" w14:textId="77777777" w:rsidR="0031713D" w:rsidRPr="0031713D" w:rsidRDefault="0031713D" w:rsidP="0031713D">
      <w:pPr>
        <w:rPr>
          <w:rFonts w:ascii="Times New Roman" w:hAnsi="Times New Roman" w:cs="Times New Roman"/>
          <w:sz w:val="28"/>
          <w:szCs w:val="28"/>
        </w:rPr>
      </w:pPr>
      <w:r w:rsidRPr="0031713D">
        <w:rPr>
          <w:rFonts w:ascii="Times New Roman" w:hAnsi="Times New Roman" w:cs="Times New Roman"/>
          <w:sz w:val="28"/>
          <w:szCs w:val="28"/>
        </w:rPr>
        <w:t xml:space="preserve">For Task 3, I utilized a combination of technical and cloud-based platforms: </w:t>
      </w:r>
      <w:r w:rsidRPr="0031713D">
        <w:rPr>
          <w:rFonts w:ascii="Times New Roman" w:hAnsi="Times New Roman" w:cs="Times New Roman"/>
          <w:b/>
          <w:bCs/>
          <w:sz w:val="28"/>
          <w:szCs w:val="28"/>
        </w:rPr>
        <w:t>HackerRank</w:t>
      </w:r>
      <w:r w:rsidRPr="0031713D">
        <w:rPr>
          <w:rFonts w:ascii="Times New Roman" w:hAnsi="Times New Roman" w:cs="Times New Roman"/>
          <w:sz w:val="28"/>
          <w:szCs w:val="28"/>
        </w:rPr>
        <w:t xml:space="preserve"> for coding practice and </w:t>
      </w:r>
      <w:r w:rsidRPr="0031713D">
        <w:rPr>
          <w:rFonts w:ascii="Times New Roman" w:hAnsi="Times New Roman" w:cs="Times New Roman"/>
          <w:b/>
          <w:bCs/>
          <w:sz w:val="28"/>
          <w:szCs w:val="28"/>
        </w:rPr>
        <w:t>Google Workspace</w:t>
      </w:r>
      <w:r w:rsidRPr="0031713D">
        <w:rPr>
          <w:rFonts w:ascii="Times New Roman" w:hAnsi="Times New Roman" w:cs="Times New Roman"/>
          <w:sz w:val="28"/>
          <w:szCs w:val="28"/>
        </w:rPr>
        <w:t xml:space="preserve"> for digital collaboration. On HackerRank, I completed an introductory problem-solving challenge to familiarize myself with the automated evaluation systems used by major tech firms. This practice is vital for my academic journey in Computer Science, as it builds the algorithmic logic and competitive programming skills required for advanced Data Structures and Algorithms (DSA) courses.</w:t>
      </w:r>
    </w:p>
    <w:p w14:paraId="6C6E7805" w14:textId="77777777" w:rsidR="0031713D" w:rsidRPr="0031713D" w:rsidRDefault="0031713D" w:rsidP="0031713D">
      <w:pPr>
        <w:rPr>
          <w:rFonts w:ascii="Times New Roman" w:hAnsi="Times New Roman" w:cs="Times New Roman"/>
          <w:sz w:val="28"/>
          <w:szCs w:val="28"/>
        </w:rPr>
      </w:pPr>
      <w:r w:rsidRPr="0031713D">
        <w:rPr>
          <w:rFonts w:ascii="Times New Roman" w:hAnsi="Times New Roman" w:cs="Times New Roman"/>
          <w:sz w:val="28"/>
          <w:szCs w:val="28"/>
        </w:rPr>
        <w:t xml:space="preserve">Additionally, I developed a 'Digital Literacy Awareness Quiz' using </w:t>
      </w:r>
      <w:r w:rsidRPr="0031713D">
        <w:rPr>
          <w:rFonts w:ascii="Times New Roman" w:hAnsi="Times New Roman" w:cs="Times New Roman"/>
          <w:b/>
          <w:bCs/>
          <w:sz w:val="28"/>
          <w:szCs w:val="28"/>
        </w:rPr>
        <w:t>Google Forms</w:t>
      </w:r>
      <w:r w:rsidRPr="0031713D">
        <w:rPr>
          <w:rFonts w:ascii="Times New Roman" w:hAnsi="Times New Roman" w:cs="Times New Roman"/>
          <w:sz w:val="28"/>
          <w:szCs w:val="28"/>
        </w:rPr>
        <w:t xml:space="preserve"> and integrated it with a linked </w:t>
      </w:r>
      <w:r w:rsidRPr="0031713D">
        <w:rPr>
          <w:rFonts w:ascii="Times New Roman" w:hAnsi="Times New Roman" w:cs="Times New Roman"/>
          <w:b/>
          <w:bCs/>
          <w:sz w:val="28"/>
          <w:szCs w:val="28"/>
        </w:rPr>
        <w:t>Google Sheet</w:t>
      </w:r>
      <w:r w:rsidRPr="0031713D">
        <w:rPr>
          <w:rFonts w:ascii="Times New Roman" w:hAnsi="Times New Roman" w:cs="Times New Roman"/>
          <w:sz w:val="28"/>
          <w:szCs w:val="28"/>
        </w:rPr>
        <w:t xml:space="preserve"> to manage responses. As a Student Digital Ambassador, mastering these tools is essential for academic group projects and research data collection. The ability to create structured surveys and analyze real-time data ensures that my collaborative work is efficient and data-driven. These platforms bridge the gap between individual technical coding ability and professional team coordination. By integrating these tools into my daily workflow at VIT Bhopal, I am ensuring a more organized academic life while preparing for the collaborative nature of the modern software engineering industry.</w:t>
      </w:r>
    </w:p>
    <w:p w14:paraId="16CD70ED" w14:textId="77777777" w:rsidR="001F0F59" w:rsidRDefault="001F0F59" w:rsidP="009B7E29">
      <w:pPr>
        <w:rPr>
          <w:rFonts w:ascii="Times New Roman" w:hAnsi="Times New Roman" w:cs="Times New Roman"/>
          <w:sz w:val="28"/>
          <w:szCs w:val="28"/>
        </w:rPr>
      </w:pPr>
    </w:p>
    <w:p w14:paraId="49F29FDD" w14:textId="77777777" w:rsidR="001F0F59" w:rsidRDefault="001F0F59" w:rsidP="009B7E29">
      <w:pPr>
        <w:rPr>
          <w:rFonts w:ascii="Times New Roman" w:hAnsi="Times New Roman" w:cs="Times New Roman"/>
          <w:sz w:val="28"/>
          <w:szCs w:val="28"/>
        </w:rPr>
      </w:pPr>
    </w:p>
    <w:p w14:paraId="1CF25240" w14:textId="77777777" w:rsidR="001F0F59" w:rsidRDefault="001F0F59" w:rsidP="009B7E29">
      <w:pPr>
        <w:rPr>
          <w:rFonts w:ascii="Times New Roman" w:hAnsi="Times New Roman" w:cs="Times New Roman"/>
          <w:sz w:val="28"/>
          <w:szCs w:val="28"/>
        </w:rPr>
      </w:pPr>
    </w:p>
    <w:p w14:paraId="0FA279E7" w14:textId="77777777" w:rsidR="001F0F59" w:rsidRDefault="001F0F59" w:rsidP="009B7E29">
      <w:pPr>
        <w:rPr>
          <w:rFonts w:ascii="Times New Roman" w:hAnsi="Times New Roman" w:cs="Times New Roman"/>
          <w:sz w:val="28"/>
          <w:szCs w:val="28"/>
        </w:rPr>
      </w:pPr>
    </w:p>
    <w:p w14:paraId="0163ABF0" w14:textId="77777777" w:rsidR="001F0F59" w:rsidRDefault="001F0F59" w:rsidP="009B7E29">
      <w:pPr>
        <w:rPr>
          <w:rFonts w:ascii="Times New Roman" w:hAnsi="Times New Roman" w:cs="Times New Roman"/>
          <w:sz w:val="28"/>
          <w:szCs w:val="28"/>
        </w:rPr>
      </w:pPr>
    </w:p>
    <w:p w14:paraId="76345491" w14:textId="77777777" w:rsidR="001F0F59" w:rsidRDefault="001F0F59" w:rsidP="009B7E29">
      <w:pPr>
        <w:rPr>
          <w:rFonts w:ascii="Times New Roman" w:hAnsi="Times New Roman" w:cs="Times New Roman"/>
          <w:sz w:val="28"/>
          <w:szCs w:val="28"/>
        </w:rPr>
      </w:pPr>
    </w:p>
    <w:p w14:paraId="39ECC1CC" w14:textId="77777777" w:rsidR="001F0F59" w:rsidRDefault="001F0F59" w:rsidP="009B7E29">
      <w:pPr>
        <w:rPr>
          <w:rFonts w:ascii="Times New Roman" w:hAnsi="Times New Roman" w:cs="Times New Roman"/>
          <w:sz w:val="28"/>
          <w:szCs w:val="28"/>
        </w:rPr>
      </w:pPr>
    </w:p>
    <w:p w14:paraId="2D56E530" w14:textId="77777777" w:rsidR="001F0F59" w:rsidRDefault="001F0F59" w:rsidP="009B7E29">
      <w:pPr>
        <w:rPr>
          <w:rFonts w:ascii="Times New Roman" w:hAnsi="Times New Roman" w:cs="Times New Roman"/>
          <w:sz w:val="28"/>
          <w:szCs w:val="28"/>
        </w:rPr>
      </w:pPr>
    </w:p>
    <w:p w14:paraId="03F93C3D" w14:textId="77777777" w:rsidR="001F0F59" w:rsidRDefault="001F0F59" w:rsidP="009B7E29">
      <w:pPr>
        <w:rPr>
          <w:rFonts w:ascii="Times New Roman" w:hAnsi="Times New Roman" w:cs="Times New Roman"/>
          <w:sz w:val="28"/>
          <w:szCs w:val="28"/>
        </w:rPr>
      </w:pPr>
    </w:p>
    <w:p w14:paraId="1547E6E3" w14:textId="77777777" w:rsidR="001F0F59" w:rsidRDefault="001F0F59" w:rsidP="009B7E29">
      <w:pPr>
        <w:rPr>
          <w:rFonts w:ascii="Times New Roman" w:hAnsi="Times New Roman" w:cs="Times New Roman"/>
          <w:sz w:val="28"/>
          <w:szCs w:val="28"/>
        </w:rPr>
      </w:pPr>
    </w:p>
    <w:p w14:paraId="519D1D4E" w14:textId="77777777" w:rsidR="001F0F59" w:rsidRDefault="001F0F59" w:rsidP="009B7E29">
      <w:pPr>
        <w:rPr>
          <w:rFonts w:ascii="Times New Roman" w:hAnsi="Times New Roman" w:cs="Times New Roman"/>
          <w:sz w:val="28"/>
          <w:szCs w:val="28"/>
        </w:rPr>
      </w:pPr>
    </w:p>
    <w:p w14:paraId="4D278F0E" w14:textId="77777777" w:rsidR="001F0F59" w:rsidRDefault="001F0F59" w:rsidP="009B7E29">
      <w:pPr>
        <w:rPr>
          <w:rFonts w:ascii="Times New Roman" w:hAnsi="Times New Roman" w:cs="Times New Roman"/>
          <w:sz w:val="28"/>
          <w:szCs w:val="28"/>
        </w:rPr>
      </w:pPr>
    </w:p>
    <w:p w14:paraId="24B03E4B" w14:textId="77777777" w:rsidR="001F0F59" w:rsidRDefault="001F0F59" w:rsidP="009B7E29">
      <w:pPr>
        <w:rPr>
          <w:rFonts w:ascii="Times New Roman" w:hAnsi="Times New Roman" w:cs="Times New Roman"/>
          <w:sz w:val="28"/>
          <w:szCs w:val="28"/>
        </w:rPr>
      </w:pPr>
    </w:p>
    <w:p w14:paraId="30BAFC33" w14:textId="77777777" w:rsidR="001F0F59" w:rsidRDefault="001F0F59" w:rsidP="009B7E29">
      <w:pPr>
        <w:rPr>
          <w:rFonts w:ascii="Times New Roman" w:hAnsi="Times New Roman" w:cs="Times New Roman"/>
          <w:sz w:val="28"/>
          <w:szCs w:val="28"/>
        </w:rPr>
      </w:pPr>
    </w:p>
    <w:p w14:paraId="4DF6694A" w14:textId="7B0BFA32" w:rsidR="005639BD" w:rsidRPr="007F0017" w:rsidRDefault="005639BD" w:rsidP="005639BD">
      <w:pPr>
        <w:rPr>
          <w:rFonts w:ascii="Bahnschrift Light Condensed" w:hAnsi="Bahnschrift Light Condensed" w:cs="Times New Roman"/>
          <w:sz w:val="52"/>
          <w:szCs w:val="52"/>
          <w:u w:val="single"/>
        </w:rPr>
      </w:pPr>
      <w:r w:rsidRPr="007F0017">
        <w:rPr>
          <w:rFonts w:ascii="Bahnschrift Light Condensed" w:hAnsi="Bahnschrift Light Condensed" w:cs="Times New Roman"/>
          <w:sz w:val="52"/>
          <w:szCs w:val="52"/>
          <w:u w:val="single"/>
        </w:rPr>
        <w:lastRenderedPageBreak/>
        <w:t xml:space="preserve">Task </w:t>
      </w:r>
      <w:r w:rsidRPr="007F0017">
        <w:rPr>
          <w:rFonts w:ascii="Bahnschrift Light Condensed" w:hAnsi="Bahnschrift Light Condensed" w:cs="Times New Roman"/>
          <w:sz w:val="52"/>
          <w:szCs w:val="52"/>
          <w:u w:val="single"/>
        </w:rPr>
        <w:t>4</w:t>
      </w:r>
      <w:r w:rsidRPr="007F0017">
        <w:rPr>
          <w:rFonts w:ascii="Bahnschrift Light Condensed" w:hAnsi="Bahnschrift Light Condensed" w:cs="Times New Roman"/>
          <w:sz w:val="52"/>
          <w:szCs w:val="52"/>
          <w:u w:val="single"/>
        </w:rPr>
        <w:t xml:space="preserve"> Reflection: </w:t>
      </w:r>
      <w:r w:rsidR="00B27DE1" w:rsidRPr="007F0017">
        <w:rPr>
          <w:rFonts w:ascii="Bahnschrift Light Condensed" w:hAnsi="Bahnschrift Light Condensed" w:cs="Times New Roman"/>
          <w:sz w:val="52"/>
          <w:szCs w:val="52"/>
          <w:u w:val="single"/>
        </w:rPr>
        <w:t>Poor Digital Communication:</w:t>
      </w:r>
    </w:p>
    <w:p w14:paraId="2D777A70" w14:textId="77777777" w:rsidR="007F0017" w:rsidRDefault="007F0017" w:rsidP="007F0017">
      <w:pPr>
        <w:rPr>
          <w:rFonts w:ascii="Times New Roman" w:hAnsi="Times New Roman" w:cs="Times New Roman"/>
          <w:sz w:val="32"/>
          <w:szCs w:val="32"/>
        </w:rPr>
      </w:pPr>
      <w:r w:rsidRPr="007F0017">
        <w:rPr>
          <w:rFonts w:ascii="Times New Roman" w:hAnsi="Times New Roman" w:cs="Times New Roman"/>
          <w:sz w:val="32"/>
          <w:szCs w:val="32"/>
        </w:rPr>
        <w:t>The "Reply-All" storm in a professional or academic setting is an obvious illustration of how inadequate digital communication can worsen. In this case, thousands of students might receive an email from an administrator about a small update. Thousands of automated notifications could be set off if a few people inadvertently use "Reply-All" to make jokes or ask personal questions. This effectively causes email servers to crash, obscures critical academic alerts, and infuriates a lot of people.</w:t>
      </w:r>
    </w:p>
    <w:p w14:paraId="0AA43C99" w14:textId="17ECE5E8" w:rsidR="007F0017" w:rsidRDefault="004A5080" w:rsidP="007F0017">
      <w:pPr>
        <w:rPr>
          <w:rFonts w:ascii="Times New Roman" w:hAnsi="Times New Roman" w:cs="Times New Roman"/>
          <w:sz w:val="32"/>
          <w:szCs w:val="32"/>
        </w:rPr>
      </w:pPr>
      <w:r w:rsidRPr="004A5080">
        <w:rPr>
          <w:rFonts w:ascii="Times New Roman" w:hAnsi="Times New Roman" w:cs="Times New Roman"/>
          <w:sz w:val="32"/>
          <w:szCs w:val="32"/>
        </w:rPr>
        <w:t>To prevent this, the sender should have used the BCC (Blind Carbon Copy) field for the recipient list. This stops students from using the "Reply-All" option. On the receiver's end, practicing digital restraint by double-checking the "To" field before hitting send would have kept the communication private. This situation shows that understanding the tools of communication is just as important as the message itself to avoid digital chaos.</w:t>
      </w:r>
    </w:p>
    <w:p w14:paraId="577446F6" w14:textId="77777777" w:rsidR="004547EF" w:rsidRDefault="004547EF" w:rsidP="007F0017">
      <w:pPr>
        <w:rPr>
          <w:rFonts w:ascii="Times New Roman" w:hAnsi="Times New Roman" w:cs="Times New Roman"/>
          <w:sz w:val="32"/>
          <w:szCs w:val="32"/>
        </w:rPr>
      </w:pPr>
    </w:p>
    <w:p w14:paraId="1B18DEFA" w14:textId="77777777" w:rsidR="004547EF" w:rsidRDefault="004547EF" w:rsidP="007F0017">
      <w:pPr>
        <w:rPr>
          <w:rFonts w:ascii="Times New Roman" w:hAnsi="Times New Roman" w:cs="Times New Roman"/>
          <w:sz w:val="32"/>
          <w:szCs w:val="32"/>
        </w:rPr>
      </w:pPr>
    </w:p>
    <w:p w14:paraId="36581E7C" w14:textId="77777777" w:rsidR="004547EF" w:rsidRDefault="004547EF" w:rsidP="007F0017">
      <w:pPr>
        <w:rPr>
          <w:rFonts w:ascii="Times New Roman" w:hAnsi="Times New Roman" w:cs="Times New Roman"/>
          <w:sz w:val="32"/>
          <w:szCs w:val="32"/>
        </w:rPr>
      </w:pPr>
    </w:p>
    <w:p w14:paraId="39E4A9EA" w14:textId="77777777" w:rsidR="004547EF" w:rsidRDefault="004547EF" w:rsidP="007F0017">
      <w:pPr>
        <w:rPr>
          <w:rFonts w:ascii="Times New Roman" w:hAnsi="Times New Roman" w:cs="Times New Roman"/>
          <w:sz w:val="32"/>
          <w:szCs w:val="32"/>
        </w:rPr>
      </w:pPr>
    </w:p>
    <w:p w14:paraId="7529034B" w14:textId="77777777" w:rsidR="004547EF" w:rsidRDefault="004547EF" w:rsidP="007F0017">
      <w:pPr>
        <w:rPr>
          <w:rFonts w:ascii="Times New Roman" w:hAnsi="Times New Roman" w:cs="Times New Roman"/>
          <w:sz w:val="32"/>
          <w:szCs w:val="32"/>
        </w:rPr>
      </w:pPr>
    </w:p>
    <w:p w14:paraId="0C6D5CA6" w14:textId="77777777" w:rsidR="004547EF" w:rsidRDefault="004547EF" w:rsidP="007F0017">
      <w:pPr>
        <w:rPr>
          <w:rFonts w:ascii="Times New Roman" w:hAnsi="Times New Roman" w:cs="Times New Roman"/>
          <w:sz w:val="32"/>
          <w:szCs w:val="32"/>
        </w:rPr>
      </w:pPr>
    </w:p>
    <w:p w14:paraId="30C5324D" w14:textId="77777777" w:rsidR="004547EF" w:rsidRDefault="004547EF" w:rsidP="007F0017">
      <w:pPr>
        <w:rPr>
          <w:rFonts w:ascii="Times New Roman" w:hAnsi="Times New Roman" w:cs="Times New Roman"/>
          <w:sz w:val="32"/>
          <w:szCs w:val="32"/>
        </w:rPr>
      </w:pPr>
    </w:p>
    <w:p w14:paraId="3DCEF4E3" w14:textId="77777777" w:rsidR="004547EF" w:rsidRDefault="004547EF" w:rsidP="007F0017">
      <w:pPr>
        <w:rPr>
          <w:rFonts w:ascii="Times New Roman" w:hAnsi="Times New Roman" w:cs="Times New Roman"/>
          <w:sz w:val="32"/>
          <w:szCs w:val="32"/>
        </w:rPr>
      </w:pPr>
    </w:p>
    <w:p w14:paraId="4A87409B" w14:textId="77777777" w:rsidR="004547EF" w:rsidRDefault="004547EF" w:rsidP="007F0017">
      <w:pPr>
        <w:rPr>
          <w:rFonts w:ascii="Times New Roman" w:hAnsi="Times New Roman" w:cs="Times New Roman"/>
          <w:sz w:val="32"/>
          <w:szCs w:val="32"/>
        </w:rPr>
      </w:pPr>
    </w:p>
    <w:p w14:paraId="72D30DBD" w14:textId="77777777" w:rsidR="004547EF" w:rsidRDefault="004547EF" w:rsidP="007F0017">
      <w:pPr>
        <w:rPr>
          <w:rFonts w:ascii="Times New Roman" w:hAnsi="Times New Roman" w:cs="Times New Roman"/>
          <w:sz w:val="32"/>
          <w:szCs w:val="32"/>
        </w:rPr>
      </w:pPr>
    </w:p>
    <w:p w14:paraId="446EE8B1" w14:textId="77777777" w:rsidR="004547EF" w:rsidRDefault="004547EF" w:rsidP="007F0017">
      <w:pPr>
        <w:rPr>
          <w:rFonts w:ascii="Times New Roman" w:hAnsi="Times New Roman" w:cs="Times New Roman"/>
          <w:sz w:val="32"/>
          <w:szCs w:val="32"/>
        </w:rPr>
      </w:pPr>
    </w:p>
    <w:p w14:paraId="31C76809" w14:textId="77777777" w:rsidR="0031713D" w:rsidRDefault="0031713D" w:rsidP="004547EF">
      <w:pPr>
        <w:rPr>
          <w:rFonts w:ascii="Times New Roman" w:hAnsi="Times New Roman" w:cs="Times New Roman"/>
          <w:sz w:val="32"/>
          <w:szCs w:val="32"/>
        </w:rPr>
      </w:pPr>
    </w:p>
    <w:p w14:paraId="6AC57F4A" w14:textId="18948271" w:rsidR="004547EF" w:rsidRPr="004547EF" w:rsidRDefault="004547EF" w:rsidP="004547EF">
      <w:pPr>
        <w:rPr>
          <w:rFonts w:ascii="Bahnschrift Light Condensed" w:hAnsi="Bahnschrift Light Condensed" w:cs="Times New Roman"/>
          <w:b/>
          <w:bCs/>
          <w:sz w:val="52"/>
          <w:szCs w:val="52"/>
          <w:u w:val="single"/>
        </w:rPr>
      </w:pPr>
      <w:r w:rsidRPr="004547EF">
        <w:rPr>
          <w:rFonts w:ascii="Bahnschrift Light Condensed" w:hAnsi="Bahnschrift Light Condensed" w:cs="Times New Roman"/>
          <w:b/>
          <w:bCs/>
          <w:sz w:val="52"/>
          <w:szCs w:val="52"/>
          <w:u w:val="single"/>
        </w:rPr>
        <w:lastRenderedPageBreak/>
        <w:t xml:space="preserve"> </w:t>
      </w:r>
      <w:r w:rsidRPr="004547EF">
        <w:rPr>
          <w:rFonts w:ascii="Bahnschrift Light Condensed" w:hAnsi="Bahnschrift Light Condensed" w:cs="Times New Roman"/>
          <w:b/>
          <w:bCs/>
          <w:sz w:val="52"/>
          <w:szCs w:val="52"/>
          <w:u w:val="single"/>
        </w:rPr>
        <w:t>Task 5</w:t>
      </w:r>
      <w:r w:rsidR="0031713D">
        <w:rPr>
          <w:rFonts w:ascii="Bahnschrift Light Condensed" w:hAnsi="Bahnschrift Light Condensed" w:cs="Times New Roman"/>
          <w:b/>
          <w:bCs/>
          <w:sz w:val="52"/>
          <w:szCs w:val="52"/>
          <w:u w:val="single"/>
        </w:rPr>
        <w:t xml:space="preserve"> Reflection</w:t>
      </w:r>
      <w:r w:rsidRPr="004547EF">
        <w:rPr>
          <w:rFonts w:ascii="Bahnschrift Light Condensed" w:hAnsi="Bahnschrift Light Condensed" w:cs="Times New Roman"/>
          <w:b/>
          <w:bCs/>
          <w:sz w:val="52"/>
          <w:szCs w:val="52"/>
          <w:u w:val="single"/>
        </w:rPr>
        <w:t xml:space="preserve">: </w:t>
      </w:r>
      <w:r w:rsidRPr="004547EF">
        <w:rPr>
          <w:rFonts w:ascii="Bahnschrift Light Condensed" w:hAnsi="Bahnschrift Light Condensed" w:cs="Times New Roman"/>
          <w:b/>
          <w:bCs/>
          <w:sz w:val="52"/>
          <w:szCs w:val="52"/>
          <w:u w:val="single"/>
        </w:rPr>
        <w:t>Digital Safety and Behavior</w:t>
      </w:r>
    </w:p>
    <w:p w14:paraId="35B11931" w14:textId="77777777" w:rsidR="004547EF" w:rsidRPr="004547EF" w:rsidRDefault="004547EF" w:rsidP="004547EF">
      <w:pPr>
        <w:rPr>
          <w:rFonts w:ascii="Times New Roman" w:hAnsi="Times New Roman" w:cs="Times New Roman"/>
          <w:sz w:val="32"/>
          <w:szCs w:val="32"/>
        </w:rPr>
      </w:pPr>
      <w:r w:rsidRPr="004547EF">
        <w:rPr>
          <w:rFonts w:ascii="Times New Roman" w:hAnsi="Times New Roman" w:cs="Times New Roman"/>
          <w:sz w:val="32"/>
          <w:szCs w:val="32"/>
        </w:rPr>
        <w:t>What surprised me most during this research was the sheer psychological sophistication behind modern social engineering, particularly how scammers exploit the high-stress environment of college life. I previously viewed cybercrime as purely technical "hacking," but I realized that most victims are compromised through manipulated emotions—like the fear of a blocked KYC or the excitement of a fake scholarship. It was eye-opening to see how easily even tech-savvy students can be tricked when an attacker creates a sense of false urgency.</w:t>
      </w:r>
    </w:p>
    <w:p w14:paraId="66204870" w14:textId="77777777" w:rsidR="004547EF" w:rsidRPr="004547EF" w:rsidRDefault="004547EF" w:rsidP="004547EF">
      <w:pPr>
        <w:rPr>
          <w:rFonts w:ascii="Times New Roman" w:hAnsi="Times New Roman" w:cs="Times New Roman"/>
          <w:sz w:val="32"/>
          <w:szCs w:val="32"/>
        </w:rPr>
      </w:pPr>
      <w:r w:rsidRPr="004547EF">
        <w:rPr>
          <w:rFonts w:ascii="Times New Roman" w:hAnsi="Times New Roman" w:cs="Times New Roman"/>
          <w:sz w:val="32"/>
          <w:szCs w:val="32"/>
        </w:rPr>
        <w:t>As a result, the one habit I will personally change is my approach to "permission hygiene" on my mobile devices. I realized that I often grant apps access to my SMS and contacts without a second thought. Moving forward, I will strictly audit these permissions and disable any that aren't essential, especially for SMS, to ensure that my One-Time Passwords (OTPs) and private communications remain inaccessible to background processes.</w:t>
      </w:r>
    </w:p>
    <w:p w14:paraId="755F1A17" w14:textId="77777777" w:rsidR="004547EF" w:rsidRPr="007F0017" w:rsidRDefault="004547EF" w:rsidP="007F0017">
      <w:pPr>
        <w:rPr>
          <w:rFonts w:ascii="Times New Roman" w:hAnsi="Times New Roman" w:cs="Times New Roman"/>
          <w:sz w:val="32"/>
          <w:szCs w:val="32"/>
        </w:rPr>
      </w:pPr>
    </w:p>
    <w:p w14:paraId="72DE7E7C" w14:textId="77777777" w:rsidR="00B27DE1" w:rsidRPr="007F0017" w:rsidRDefault="00B27DE1" w:rsidP="005639BD">
      <w:pPr>
        <w:rPr>
          <w:rFonts w:ascii="Times New Roman" w:hAnsi="Times New Roman" w:cs="Times New Roman"/>
          <w:sz w:val="32"/>
          <w:szCs w:val="32"/>
        </w:rPr>
      </w:pPr>
    </w:p>
    <w:p w14:paraId="1D180ECC" w14:textId="77777777" w:rsidR="005639BD" w:rsidRPr="005639BD" w:rsidRDefault="005639BD" w:rsidP="009B7E29">
      <w:pPr>
        <w:rPr>
          <w:rFonts w:ascii="Times New Roman" w:hAnsi="Times New Roman" w:cs="Times New Roman"/>
          <w:sz w:val="36"/>
          <w:szCs w:val="36"/>
        </w:rPr>
      </w:pPr>
    </w:p>
    <w:p w14:paraId="3FBED7D9" w14:textId="77777777" w:rsidR="001F0F59" w:rsidRPr="009B7E29" w:rsidRDefault="001F0F59" w:rsidP="009B7E29">
      <w:pPr>
        <w:rPr>
          <w:rFonts w:ascii="Times New Roman" w:hAnsi="Times New Roman" w:cs="Times New Roman"/>
          <w:sz w:val="28"/>
          <w:szCs w:val="28"/>
        </w:rPr>
      </w:pPr>
    </w:p>
    <w:p w14:paraId="1C0BF003" w14:textId="77777777" w:rsidR="0063265B" w:rsidRPr="00C03BC6" w:rsidRDefault="0063265B">
      <w:pPr>
        <w:rPr>
          <w:rFonts w:ascii="Times New Roman" w:hAnsi="Times New Roman" w:cs="Times New Roman"/>
          <w:sz w:val="28"/>
          <w:szCs w:val="28"/>
        </w:rPr>
      </w:pPr>
    </w:p>
    <w:sectPr w:rsidR="0063265B" w:rsidRPr="00C03B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ahnschrift Light Condensed">
    <w:panose1 w:val="020B0502040204020203"/>
    <w:charset w:val="00"/>
    <w:family w:val="swiss"/>
    <w:pitch w:val="variable"/>
    <w:sig w:usb0="A00002C7" w:usb1="00000002"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BC6"/>
    <w:rsid w:val="00047EBB"/>
    <w:rsid w:val="001635B9"/>
    <w:rsid w:val="001F0F59"/>
    <w:rsid w:val="002575A7"/>
    <w:rsid w:val="0031713D"/>
    <w:rsid w:val="00344D99"/>
    <w:rsid w:val="003A0510"/>
    <w:rsid w:val="004547EF"/>
    <w:rsid w:val="004A5080"/>
    <w:rsid w:val="005639BD"/>
    <w:rsid w:val="0063265B"/>
    <w:rsid w:val="007F0017"/>
    <w:rsid w:val="009B7E29"/>
    <w:rsid w:val="00B27DE1"/>
    <w:rsid w:val="00B632B2"/>
    <w:rsid w:val="00C03BC6"/>
    <w:rsid w:val="00D0712D"/>
    <w:rsid w:val="00D96823"/>
    <w:rsid w:val="00DD2C60"/>
    <w:rsid w:val="00ED4F07"/>
    <w:rsid w:val="00FB0C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2CB84"/>
  <w15:chartTrackingRefBased/>
  <w15:docId w15:val="{E8E5A97F-0FF0-40D2-82EF-6BE8D8A38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9BD"/>
  </w:style>
  <w:style w:type="paragraph" w:styleId="Heading1">
    <w:name w:val="heading 1"/>
    <w:basedOn w:val="Normal"/>
    <w:next w:val="Normal"/>
    <w:link w:val="Heading1Char"/>
    <w:uiPriority w:val="9"/>
    <w:qFormat/>
    <w:rsid w:val="00C03B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3B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3B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3B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3B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3B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B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B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B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B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3B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3B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3B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3B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3B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B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B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BC6"/>
    <w:rPr>
      <w:rFonts w:eastAsiaTheme="majorEastAsia" w:cstheme="majorBidi"/>
      <w:color w:val="272727" w:themeColor="text1" w:themeTint="D8"/>
    </w:rPr>
  </w:style>
  <w:style w:type="paragraph" w:styleId="Title">
    <w:name w:val="Title"/>
    <w:basedOn w:val="Normal"/>
    <w:next w:val="Normal"/>
    <w:link w:val="TitleChar"/>
    <w:uiPriority w:val="10"/>
    <w:qFormat/>
    <w:rsid w:val="00C03B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B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B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B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BC6"/>
    <w:pPr>
      <w:spacing w:before="160"/>
      <w:jc w:val="center"/>
    </w:pPr>
    <w:rPr>
      <w:i/>
      <w:iCs/>
      <w:color w:val="404040" w:themeColor="text1" w:themeTint="BF"/>
    </w:rPr>
  </w:style>
  <w:style w:type="character" w:customStyle="1" w:styleId="QuoteChar">
    <w:name w:val="Quote Char"/>
    <w:basedOn w:val="DefaultParagraphFont"/>
    <w:link w:val="Quote"/>
    <w:uiPriority w:val="29"/>
    <w:rsid w:val="00C03BC6"/>
    <w:rPr>
      <w:i/>
      <w:iCs/>
      <w:color w:val="404040" w:themeColor="text1" w:themeTint="BF"/>
    </w:rPr>
  </w:style>
  <w:style w:type="paragraph" w:styleId="ListParagraph">
    <w:name w:val="List Paragraph"/>
    <w:basedOn w:val="Normal"/>
    <w:uiPriority w:val="34"/>
    <w:qFormat/>
    <w:rsid w:val="00C03BC6"/>
    <w:pPr>
      <w:ind w:left="720"/>
      <w:contextualSpacing/>
    </w:pPr>
  </w:style>
  <w:style w:type="character" w:styleId="IntenseEmphasis">
    <w:name w:val="Intense Emphasis"/>
    <w:basedOn w:val="DefaultParagraphFont"/>
    <w:uiPriority w:val="21"/>
    <w:qFormat/>
    <w:rsid w:val="00C03BC6"/>
    <w:rPr>
      <w:i/>
      <w:iCs/>
      <w:color w:val="0F4761" w:themeColor="accent1" w:themeShade="BF"/>
    </w:rPr>
  </w:style>
  <w:style w:type="paragraph" w:styleId="IntenseQuote">
    <w:name w:val="Intense Quote"/>
    <w:basedOn w:val="Normal"/>
    <w:next w:val="Normal"/>
    <w:link w:val="IntenseQuoteChar"/>
    <w:uiPriority w:val="30"/>
    <w:qFormat/>
    <w:rsid w:val="00C03B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3BC6"/>
    <w:rPr>
      <w:i/>
      <w:iCs/>
      <w:color w:val="0F4761" w:themeColor="accent1" w:themeShade="BF"/>
    </w:rPr>
  </w:style>
  <w:style w:type="character" w:styleId="IntenseReference">
    <w:name w:val="Intense Reference"/>
    <w:basedOn w:val="DefaultParagraphFont"/>
    <w:uiPriority w:val="32"/>
    <w:qFormat/>
    <w:rsid w:val="00C03B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5</Pages>
  <Words>916</Words>
  <Characters>5222</Characters>
  <Application>Microsoft Office Word</Application>
  <DocSecurity>0</DocSecurity>
  <Lines>43</Lines>
  <Paragraphs>12</Paragraphs>
  <ScaleCrop>false</ScaleCrop>
  <Company/>
  <LinksUpToDate>false</LinksUpToDate>
  <CharactersWithSpaces>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Neelabh Mishra</dc:creator>
  <cp:keywords/>
  <dc:description/>
  <cp:lastModifiedBy>Neelabh Mishra</cp:lastModifiedBy>
  <cp:revision>16</cp:revision>
  <dcterms:created xsi:type="dcterms:W3CDTF">2026-03-27T12:12:00Z</dcterms:created>
  <dcterms:modified xsi:type="dcterms:W3CDTF">2026-03-28T11:09:00Z</dcterms:modified>
</cp:coreProperties>
</file>